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F40" w:rsidRPr="00F11F40" w:rsidRDefault="00F11F40" w:rsidP="00F11F40">
      <w:pPr>
        <w:pStyle w:val="Otsikko3"/>
        <w:rPr>
          <w:rFonts w:ascii="Lucida Bright" w:hAnsi="Lucida Bright"/>
          <w:color w:val="auto"/>
        </w:rPr>
      </w:pPr>
      <w:bookmarkStart w:id="0" w:name="_Toc413327108"/>
      <w:r w:rsidRPr="00F11F40">
        <w:rPr>
          <w:rFonts w:ascii="Lucida Bright" w:hAnsi="Lucida Bright"/>
          <w:color w:val="auto"/>
        </w:rPr>
        <w:t>13.4.8 MUSIIKKI</w:t>
      </w:r>
      <w:bookmarkEnd w:id="0"/>
      <w:r w:rsidRPr="00F11F40">
        <w:rPr>
          <w:rFonts w:ascii="Lucida Bright" w:hAnsi="Lucida Bright"/>
          <w:color w:val="auto"/>
        </w:rPr>
        <w:t xml:space="preserve"> VUOSILUOKILLA 1–2 </w:t>
      </w:r>
    </w:p>
    <w:p w:rsidR="00F11F40" w:rsidRDefault="00F11F40" w:rsidP="00F11F40">
      <w:pPr>
        <w:jc w:val="both"/>
        <w:rPr>
          <w:rFonts w:ascii="Lucida Bright" w:hAnsi="Lucida Bright"/>
          <w:b/>
          <w:color w:val="000000" w:themeColor="text1"/>
          <w:sz w:val="20"/>
          <w:szCs w:val="20"/>
        </w:rPr>
      </w:pPr>
    </w:p>
    <w:p w:rsidR="00F11F40" w:rsidRPr="00F11F40" w:rsidRDefault="00F11F40" w:rsidP="00F11F40">
      <w:pPr>
        <w:jc w:val="both"/>
        <w:rPr>
          <w:rFonts w:ascii="Lucida Bright" w:hAnsi="Lucida Bright"/>
          <w:b/>
          <w:color w:val="000000" w:themeColor="text1"/>
          <w:sz w:val="20"/>
          <w:szCs w:val="20"/>
        </w:rPr>
      </w:pPr>
      <w:r w:rsidRPr="00F11F40">
        <w:rPr>
          <w:rFonts w:ascii="Lucida Bright" w:hAnsi="Lucida Bright"/>
          <w:b/>
          <w:color w:val="000000" w:themeColor="text1"/>
          <w:sz w:val="20"/>
          <w:szCs w:val="20"/>
        </w:rPr>
        <w:t xml:space="preserve">Oppiaineen tehtävä </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b/>
          <w:color w:val="000000" w:themeColor="text1"/>
          <w:sz w:val="20"/>
          <w:szCs w:val="20"/>
        </w:rPr>
        <w:t>Vuosiluokkien 1-2</w:t>
      </w:r>
      <w:r w:rsidRPr="00F11F40">
        <w:rPr>
          <w:rFonts w:ascii="Lucida Bright" w:hAnsi="Lucida Bright"/>
          <w:color w:val="000000" w:themeColor="text1"/>
          <w:sz w:val="20"/>
          <w:szCs w:val="20"/>
        </w:rPr>
        <w:t xml:space="preserve"> musiikin opetuksessa oppilaat voivat yhdessä havaita ja kokea, kuinka jokainen on musiikissa ainutlaatuinen ja kuinka musiikillinen toiminta luo parhaimmillaan iloa ja yhteenkuuluvuuden tunnetta. Musiikin opetus tukee kinesteettisen ja auditiivisen hahmottamiskyvyn, terveen äänenkäytön sekä myönteisen musiikkisuhteen kehittymistä. Musiikkikäsitteiden ja ilmaisukeinojen oppimisen perustana ovat laulamisen, soittamisen, säveltämisen, musiikkiliikunnan ja kuuntelun yhteydessä saadut kokemukset ja niistä keskusteleminen. Oppilaiden luovaa musiikillista ajattelua sekä esteettistä ja musiikillista ymmärrystä edistetään luomalla tilanteita, joissa oppilaat voivat suunnitella ja toteuttaa erilaisia äänikokonaisuuksia sekä käyttää mielikuvitustaan ja kekseliäisyyttään yksin tai yhdessä muiden kanssa. Musiikillinen toiminta liittyy luontevasti eheyttävään opiskeluun koulun arjessa ja juhlassa.</w:t>
      </w:r>
    </w:p>
    <w:p w:rsidR="00F11F40" w:rsidRPr="00F11F40" w:rsidRDefault="00F11F40" w:rsidP="00F11F40">
      <w:pPr>
        <w:jc w:val="both"/>
        <w:rPr>
          <w:rFonts w:ascii="Lucida Bright" w:hAnsi="Lucida Bright"/>
          <w:b/>
          <w:color w:val="000000" w:themeColor="text1"/>
          <w:sz w:val="20"/>
          <w:szCs w:val="20"/>
        </w:rPr>
      </w:pPr>
      <w:r w:rsidRPr="00F11F40">
        <w:rPr>
          <w:rFonts w:ascii="Lucida Bright" w:hAnsi="Lucida Bright"/>
          <w:b/>
          <w:color w:val="000000" w:themeColor="text1"/>
          <w:sz w:val="20"/>
          <w:szCs w:val="20"/>
        </w:rPr>
        <w:t>Musiikin opetuksen tavoitteet vuosiluokilla 1-2</w:t>
      </w:r>
    </w:p>
    <w:tbl>
      <w:tblPr>
        <w:tblStyle w:val="TaulukkoRuudukko"/>
        <w:tblW w:w="0" w:type="auto"/>
        <w:tblLook w:val="04A0" w:firstRow="1" w:lastRow="0" w:firstColumn="1" w:lastColumn="0" w:noHBand="0" w:noVBand="1"/>
      </w:tblPr>
      <w:tblGrid>
        <w:gridCol w:w="6204"/>
        <w:gridCol w:w="1559"/>
        <w:gridCol w:w="1984"/>
      </w:tblGrid>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Opetuksen tavoitteet</w:t>
            </w:r>
          </w:p>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tc>
        <w:tc>
          <w:tcPr>
            <w:tcW w:w="1559"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Tavoitteisiin liittyvät sisältöalueet</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Laaja-alainen osaaminen</w:t>
            </w: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Osallisuus</w:t>
            </w:r>
          </w:p>
        </w:tc>
        <w:tc>
          <w:tcPr>
            <w:tcW w:w="1559"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roofErr w:type="gramStart"/>
            <w:r w:rsidRPr="00F11F40">
              <w:rPr>
                <w:rFonts w:ascii="Lucida Bright" w:eastAsia="Calibri" w:hAnsi="Lucida Bright"/>
                <w:color w:val="000000" w:themeColor="text1"/>
                <w:sz w:val="20"/>
                <w:szCs w:val="20"/>
              </w:rPr>
              <w:t>T1 ohjata oppilasta toimimaan musiikillisen ryhmän jäsenenä oppilaan myönteistä minäkuvaa rakentaen</w:t>
            </w:r>
            <w:proofErr w:type="gramEnd"/>
          </w:p>
        </w:tc>
        <w:tc>
          <w:tcPr>
            <w:tcW w:w="1559"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 L7</w:t>
            </w:r>
          </w:p>
        </w:tc>
      </w:tr>
      <w:tr w:rsidR="00F11F40" w:rsidRPr="00F11F40" w:rsidTr="00F11F40">
        <w:tc>
          <w:tcPr>
            <w:tcW w:w="6204" w:type="dxa"/>
          </w:tcPr>
          <w:p w:rsidR="00F11F40" w:rsidRPr="00F11F40" w:rsidRDefault="00F11F40" w:rsidP="00F11F40">
            <w:pPr>
              <w:jc w:val="both"/>
              <w:rPr>
                <w:rFonts w:ascii="Lucida Bright" w:hAnsi="Lucida Bright"/>
                <w:b/>
                <w:color w:val="000000" w:themeColor="text1"/>
                <w:sz w:val="20"/>
                <w:szCs w:val="20"/>
              </w:rPr>
            </w:pPr>
            <w:r w:rsidRPr="00F11F40">
              <w:rPr>
                <w:rFonts w:ascii="Lucida Bright" w:hAnsi="Lucida Bright"/>
                <w:b/>
                <w:color w:val="000000" w:themeColor="text1"/>
                <w:sz w:val="20"/>
                <w:szCs w:val="20"/>
              </w:rPr>
              <w:t>Musisointi ja luova tuottaminen</w:t>
            </w:r>
          </w:p>
        </w:tc>
        <w:tc>
          <w:tcPr>
            <w:tcW w:w="1559"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jc w:val="both"/>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T2 ohjata oppilasta luontevaan äänenkäyttöön sekä laulamaan ja soittamaan ryhmän jäsenenä</w:t>
            </w:r>
            <w:proofErr w:type="gramEnd"/>
            <w:r w:rsidRPr="00F11F40">
              <w:rPr>
                <w:rFonts w:ascii="Lucida Bright" w:hAnsi="Lucida Bright"/>
                <w:color w:val="000000" w:themeColor="text1"/>
                <w:sz w:val="20"/>
                <w:szCs w:val="20"/>
              </w:rPr>
              <w:t xml:space="preserve"> </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L2, L4</w:t>
            </w:r>
          </w:p>
        </w:tc>
      </w:tr>
      <w:tr w:rsidR="00F11F40" w:rsidRPr="00F11F40" w:rsidTr="00F11F40">
        <w:tc>
          <w:tcPr>
            <w:tcW w:w="6204"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t>T3 kannustaa oppilasta kokemaan ja hahmottamaan ääniympäristöä, ääntä, musiikkia ja musiikkikäsitteitä liikkuen ja kuunnellen</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L4</w:t>
            </w: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T4 antaa tilaa oppilaiden omille musiikillisille ideoille ja improvisoinnille sekä ohjaa heitä suunnittelemaan ja toteuttamaan pienimuotoisia sävellyksiä tai muita kokonaisuuksia käyttäen äänellisiä, liikunnallisia, kuvallisia, teknologisia tai muita ilmaisukeinoja</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L5, L6</w:t>
            </w:r>
          </w:p>
        </w:tc>
      </w:tr>
      <w:tr w:rsidR="00F11F40" w:rsidRPr="00F11F40" w:rsidTr="00F11F40">
        <w:tc>
          <w:tcPr>
            <w:tcW w:w="6204" w:type="dxa"/>
          </w:tcPr>
          <w:p w:rsidR="00F11F40" w:rsidRPr="00F11F40" w:rsidRDefault="00F11F40" w:rsidP="00F11F40">
            <w:pPr>
              <w:autoSpaceDE w:val="0"/>
              <w:autoSpaceDN w:val="0"/>
              <w:adjustRightInd w:val="0"/>
              <w:jc w:val="both"/>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Kulttuurinen ymmärrys ja monilukutaito</w:t>
            </w:r>
          </w:p>
        </w:tc>
        <w:tc>
          <w:tcPr>
            <w:tcW w:w="1559" w:type="dxa"/>
          </w:tcPr>
          <w:p w:rsidR="00F11F40" w:rsidRPr="00F11F40" w:rsidRDefault="00F11F40" w:rsidP="00F11F40">
            <w:pPr>
              <w:jc w:val="both"/>
              <w:rPr>
                <w:rFonts w:ascii="Lucida Bright" w:hAnsi="Lucida Bright"/>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 xml:space="preserve">T5 innostaa oppilasta tutustumaan musiikilliseen kulttuuriperintöönsä leikkien, laulaen ja liikkuen sekä nauttimaan musiikin esteettisestä, kulttuurisesta ja historiallisesta monimuotoisuudesta </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 L4</w:t>
            </w: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T6 auttaa oppilasta ymmärtämään musiikin merkintätapojen perusperiaatteita musisoinnin yhteydessä</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L4</w:t>
            </w: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Hyvinvointi ja turvallisuus musiikissa</w:t>
            </w:r>
          </w:p>
        </w:tc>
        <w:tc>
          <w:tcPr>
            <w:tcW w:w="1559" w:type="dxa"/>
          </w:tcPr>
          <w:p w:rsidR="00F11F40" w:rsidRPr="00F11F40" w:rsidRDefault="00F11F40" w:rsidP="00F11F40">
            <w:pPr>
              <w:jc w:val="both"/>
              <w:rPr>
                <w:rFonts w:ascii="Lucida Bright" w:hAnsi="Lucida Bright"/>
                <w:color w:val="000000" w:themeColor="text1"/>
                <w:sz w:val="20"/>
                <w:szCs w:val="20"/>
              </w:rPr>
            </w:pP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T7 ohjata oppilasta toimimaan vastuullisesti musisoinnissa</w:t>
            </w:r>
            <w:proofErr w:type="gramEnd"/>
            <w:r w:rsidRPr="00F11F40">
              <w:rPr>
                <w:rFonts w:ascii="Lucida Bright" w:hAnsi="Lucida Bright"/>
                <w:color w:val="000000" w:themeColor="text1"/>
                <w:sz w:val="20"/>
                <w:szCs w:val="20"/>
              </w:rPr>
              <w:t xml:space="preserve"> </w:t>
            </w:r>
          </w:p>
        </w:tc>
        <w:tc>
          <w:tcPr>
            <w:tcW w:w="1559" w:type="dxa"/>
          </w:tcPr>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984" w:type="dxa"/>
          </w:tcPr>
          <w:p w:rsidR="00F11F40" w:rsidRPr="00F11F40" w:rsidRDefault="00F11F40" w:rsidP="00F11F40">
            <w:pPr>
              <w:autoSpaceDE w:val="0"/>
              <w:autoSpaceDN w:val="0"/>
              <w:adjustRightInd w:val="0"/>
              <w:ind w:left="54"/>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L7</w:t>
            </w: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b/>
                <w:color w:val="000000" w:themeColor="text1"/>
                <w:sz w:val="20"/>
                <w:szCs w:val="20"/>
              </w:rPr>
            </w:pPr>
            <w:proofErr w:type="gramStart"/>
            <w:r w:rsidRPr="00F11F40">
              <w:rPr>
                <w:rFonts w:ascii="Lucida Bright" w:eastAsia="Calibri" w:hAnsi="Lucida Bright" w:cs="Calibri"/>
                <w:b/>
                <w:color w:val="000000" w:themeColor="text1"/>
                <w:sz w:val="20"/>
                <w:szCs w:val="20"/>
              </w:rPr>
              <w:t>Oppimaan oppiminen musiikissa</w:t>
            </w:r>
            <w:proofErr w:type="gramEnd"/>
          </w:p>
        </w:tc>
        <w:tc>
          <w:tcPr>
            <w:tcW w:w="1559"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tc>
        <w:tc>
          <w:tcPr>
            <w:tcW w:w="198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p>
        </w:tc>
      </w:tr>
      <w:tr w:rsidR="00F11F40" w:rsidRPr="00F11F40" w:rsidTr="00F11F40">
        <w:tc>
          <w:tcPr>
            <w:tcW w:w="6204" w:type="dxa"/>
          </w:tcPr>
          <w:p w:rsidR="00F11F40" w:rsidRPr="00F11F40" w:rsidRDefault="00F11F40" w:rsidP="00F11F40">
            <w:pPr>
              <w:autoSpaceDE w:val="0"/>
              <w:autoSpaceDN w:val="0"/>
              <w:adjustRightInd w:val="0"/>
              <w:rPr>
                <w:rFonts w:ascii="Lucida Bright" w:eastAsia="Calibri" w:hAnsi="Lucida Bright" w:cs="Calibri"/>
                <w:color w:val="000000" w:themeColor="text1"/>
                <w:sz w:val="20"/>
                <w:szCs w:val="20"/>
              </w:rPr>
            </w:pPr>
            <w:proofErr w:type="gramStart"/>
            <w:r w:rsidRPr="00F11F40">
              <w:rPr>
                <w:rFonts w:ascii="Lucida Bright" w:eastAsia="Calibri" w:hAnsi="Lucida Bright" w:cs="Calibri"/>
                <w:color w:val="000000" w:themeColor="text1"/>
                <w:sz w:val="20"/>
                <w:szCs w:val="20"/>
              </w:rPr>
              <w:t>T8 tarjota oppilaille kokemuksia tavoitteiden asettamisen ja yhteisen harjoittelun merkityksestä musiikin oppimisessa</w:t>
            </w:r>
            <w:proofErr w:type="gramEnd"/>
          </w:p>
        </w:tc>
        <w:tc>
          <w:tcPr>
            <w:tcW w:w="1559"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S1-S4</w:t>
            </w:r>
          </w:p>
        </w:tc>
        <w:tc>
          <w:tcPr>
            <w:tcW w:w="1984" w:type="dxa"/>
          </w:tcPr>
          <w:p w:rsidR="00F11F40" w:rsidRPr="00F11F40" w:rsidRDefault="00F11F40" w:rsidP="00F11F40">
            <w:pPr>
              <w:autoSpaceDE w:val="0"/>
              <w:autoSpaceDN w:val="0"/>
              <w:adjustRightInd w:val="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w:t>
            </w:r>
          </w:p>
        </w:tc>
      </w:tr>
    </w:tbl>
    <w:p w:rsidR="00F11F40" w:rsidRPr="00F11F40" w:rsidRDefault="00F11F40" w:rsidP="00F11F40">
      <w:pPr>
        <w:jc w:val="both"/>
        <w:rPr>
          <w:rFonts w:ascii="Lucida Bright" w:hAnsi="Lucida Bright"/>
          <w:b/>
          <w:sz w:val="20"/>
          <w:szCs w:val="20"/>
        </w:rPr>
      </w:pP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Musiikin tavoitteisiin liittyvät keskeiset sisältöalueet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 xml:space="preserve">Musiikillisten tietojen ja taitojen oppiminen tapahtuu musisoiden eli laulaen, soittaen, kuunnellen, liikkuen, improvisoiden ja säveltäen sekä taiteidenvälisessä työskentelyssä. Sisällöt valitaan siten, että oppilaat tutustuvat musiikkikulttuureihin ja -tyyleihin monipuolisesti. Sisällöt tukevat tavoitteiden saavuttamista ja hyödyntävät sekä oppilaiden kokemuksia että paikallisia mahdollisuuksia.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S1 Miten musiikissa toimitaan: </w:t>
      </w:r>
      <w:r w:rsidRPr="00F11F40">
        <w:rPr>
          <w:rFonts w:ascii="Lucida Bright" w:hAnsi="Lucida Bright"/>
          <w:sz w:val="20"/>
          <w:szCs w:val="20"/>
        </w:rPr>
        <w:t>Musisoinnissa kiinnitetään huomiota ryhmän jäsenenä toimimiseen ja myönteisen yhteishengen luomiseen. Keskeisenä sisältönä ovat ilmaisuun ja keksimiseen rohkaiseminen, luontevan hengityksen, äänenkäytön ja laulamisen harjoittaminen sekä käytössä olevien soittimien ja laitteiden tarkoituksenmukainen käsittely.</w:t>
      </w:r>
    </w:p>
    <w:p w:rsidR="00F11F40" w:rsidRPr="00F11F40" w:rsidRDefault="00F11F40" w:rsidP="00F11F40">
      <w:pPr>
        <w:jc w:val="both"/>
        <w:rPr>
          <w:rFonts w:ascii="Lucida Bright" w:hAnsi="Lucida Bright"/>
          <w:sz w:val="20"/>
          <w:szCs w:val="20"/>
        </w:rPr>
      </w:pPr>
      <w:r w:rsidRPr="00F11F40">
        <w:rPr>
          <w:rFonts w:ascii="Lucida Bright" w:hAnsi="Lucida Bright"/>
          <w:b/>
          <w:sz w:val="20"/>
          <w:szCs w:val="20"/>
        </w:rPr>
        <w:t>S2 Mistä musiikki muodostuu</w:t>
      </w:r>
      <w:r w:rsidRPr="00F11F40">
        <w:rPr>
          <w:rFonts w:ascii="Lucida Bright" w:hAnsi="Lucida Bright"/>
          <w:sz w:val="20"/>
          <w:szCs w:val="20"/>
        </w:rPr>
        <w:t xml:space="preserve">: Opetuksessa keskitytään peruskäsitteiden taso, kesto, voima ja väri hahmottamiseen.  Osaamisen kehittyessä käsitteistöä laajennetaan musiikkikäsitteisiin rytmi, melodia, dynamiikka, sointiväri, harmonia ja muoto.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S3 Musiikki omassa elämässä, yhteisössä ja yhteiskunnassa: </w:t>
      </w:r>
      <w:r w:rsidRPr="00F11F40">
        <w:rPr>
          <w:rFonts w:ascii="Lucida Bright" w:hAnsi="Lucida Bright"/>
          <w:sz w:val="20"/>
          <w:szCs w:val="20"/>
        </w:rPr>
        <w:t>Musiikillisten tietojen ja taitojen lisäksi opetuksessa käsitellään oppilaiden kokemuksia ja havaintoja niin musiikista kuin arjen eri ääniympäristöistä. Pohditaan myös musiikin merkitystä omissa yhteisöissä.</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S4 Musiikin opetuksen ohjelmisto: </w:t>
      </w:r>
      <w:r w:rsidRPr="00F11F40">
        <w:rPr>
          <w:rFonts w:ascii="Lucida Bright" w:hAnsi="Lucida Bright"/>
          <w:sz w:val="20"/>
          <w:szCs w:val="20"/>
        </w:rPr>
        <w:t>Musiikin opetuksessa käytetään lauluja, leikkejä, loruja, liikuntaa, soitto- ja kuuntelutehtäviä sekä luodaan tilaisuuksia luovaan toimintaan, jotka aihepiireiltään ja musiikillisilta ominaisuuksiltaan soveltuvat ikäkauteen ja koulun toimintakulttuuriin. Ohjelmiston suunnittelussa kiinnitetään huomiota myös oppilaiden omiin kulttuureihin ja kulttuuriperinnön vaalimiseen. Ohjelmistoon sisällytetään monipuolisesti erilaista musiikkia mukaan lukien lastenmusiikki sekä mahdolliset oppilaiden omat sävellykset ja musiikkikappaleet.</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Musiikin oppimisympäristöihin ja työtapoihin liittyvät tavoitteet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 xml:space="preserve">Tavoitteena on luoda pedagogisesti monipuolisia ja joustavia musiikin opiskelukokonaisuuksia, joissa musiikin opetuksen erilaiset työtavat ja vuorovaikutustilanteet sekä yhteismusisointi ja muu musiikillinen yhteistoiminta on mahdollista. Oppimisen ilo, luovaan ajatteluun rohkaiseva ilmapiiri sekä myönteiset musiikkikokemukset ja -elämykset innostavat oppilaita kehittämään musiikillisia taitojaan. Opetustilanteissa luodaan mahdollisuuksia tieto- ja viestintäteknologian käyttöön musiikillisessa toiminnassa. </w:t>
      </w:r>
      <w:r w:rsidRPr="00F11F40">
        <w:rPr>
          <w:rFonts w:ascii="Lucida Bright" w:hAnsi="Lucida Bright"/>
          <w:color w:val="000000" w:themeColor="text1"/>
          <w:sz w:val="20"/>
          <w:szCs w:val="20"/>
        </w:rPr>
        <w:t xml:space="preserve">Opetuksessa hyödynnetään taide- ja kulttuurilaitosten sekä muiden yhteistyötahojen tarjoamia mahdollisuuksia.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Ohjaus, eriyttäminen ja tuki musiikissa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lastRenderedPageBreak/>
        <w:t xml:space="preserve">Musiikin opetuksessa ja työskentelyn suunnittelussa otetaan huomioon oppilaiden erilaiset tarpeet, edellytykset ja kiinnostuksen kohteet. Niiden pohjalta tehdään muun muassa työtapoja, erilaisten välineiden käyttöä ja oppilaiden ryhmittelyä koskevat ratkaisut niin, että myös oppilaita kuullaan. Musiikin opetuksessa luodaan oppimista ja osallisuutta edistäviä yhteismusisoinnin tilanteita ja vahvistetaan näin oppilaan yhteistyötaitoja, itsetuntoa ja oma-aloitteisuutta.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Oppilaan oppimisen arviointi musiikissa vuosiluokilla 1-2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Oppimisen arviointi musiikissa on oppilaita ohjaavaa ja rohkaisevaa. Oppilaalle annetaan palautetta ja mahdollisuuksia oman ja ryhmän toiminnan arviointiin siten, että se kannustaa yrittämiseen ja opittavien taitojen harjoittamiseen. Erityistä huomiota arvioinnissa kiinnitetään musiikillisten yhteistyötaitojen ja musisointitaitojen edistymiseen. Oppilaan oppimisen arviointi perustuu monipuoliseen näyttöön.</w:t>
      </w:r>
    </w:p>
    <w:p w:rsidR="00F11F40" w:rsidRPr="00F11F40" w:rsidRDefault="00F11F40" w:rsidP="00F11F40">
      <w:pPr>
        <w:autoSpaceDE w:val="0"/>
        <w:autoSpaceDN w:val="0"/>
        <w:adjustRightInd w:val="0"/>
        <w:spacing w:after="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 xml:space="preserve">Oppimisprosessin kannalta keskeisiä arvioinnin ja palautteen antamisen kohteita musiikissa ovat </w:t>
      </w:r>
    </w:p>
    <w:p w:rsidR="00F11F40" w:rsidRPr="00F11F40" w:rsidRDefault="00F11F40" w:rsidP="00F11F40">
      <w:pPr>
        <w:numPr>
          <w:ilvl w:val="0"/>
          <w:numId w:val="1"/>
        </w:numPr>
        <w:autoSpaceDE w:val="0"/>
        <w:autoSpaceDN w:val="0"/>
        <w:adjustRightInd w:val="0"/>
        <w:spacing w:after="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edistyminen musiikillisissa yhteistyötaidoissa, erityisesti toimiminen musiikillisen ryhmän jäsenenä</w:t>
      </w:r>
    </w:p>
    <w:p w:rsidR="00F11F40" w:rsidRPr="00F11F40" w:rsidRDefault="00F11F40" w:rsidP="00F11F40">
      <w:pPr>
        <w:numPr>
          <w:ilvl w:val="0"/>
          <w:numId w:val="1"/>
        </w:numPr>
        <w:autoSpaceDE w:val="0"/>
        <w:autoSpaceDN w:val="0"/>
        <w:adjustRightInd w:val="0"/>
        <w:spacing w:after="0"/>
        <w:jc w:val="both"/>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edistyminen musiikin peruskäsitteiden hahmottamisessa musiikillisen toiminnan kautta.</w:t>
      </w:r>
    </w:p>
    <w:p w:rsidR="00F11F40" w:rsidRPr="00F11F40" w:rsidRDefault="00F11F40" w:rsidP="00F11F40">
      <w:pPr>
        <w:jc w:val="both"/>
        <w:rPr>
          <w:rFonts w:ascii="Lucida Bright" w:hAnsi="Lucida Bright"/>
          <w:color w:val="000000" w:themeColor="text1"/>
          <w:sz w:val="20"/>
          <w:szCs w:val="20"/>
        </w:rPr>
      </w:pPr>
    </w:p>
    <w:p w:rsidR="00F11F40" w:rsidRPr="00F11F40" w:rsidRDefault="00F11F40" w:rsidP="00F11F40">
      <w:pPr>
        <w:jc w:val="both"/>
        <w:rPr>
          <w:rFonts w:ascii="Lucida Bright" w:hAnsi="Lucida Bright"/>
          <w:color w:val="000000" w:themeColor="text1"/>
          <w:sz w:val="20"/>
          <w:szCs w:val="20"/>
        </w:rPr>
      </w:pPr>
    </w:p>
    <w:p w:rsidR="00F11F40" w:rsidRPr="00F11F40" w:rsidRDefault="00F11F40" w:rsidP="00F11F40">
      <w:pPr>
        <w:jc w:val="both"/>
        <w:rPr>
          <w:rFonts w:ascii="Lucida Bright" w:hAnsi="Lucida Bright"/>
          <w:b/>
          <w:i/>
          <w:color w:val="000000" w:themeColor="text1"/>
          <w:sz w:val="24"/>
          <w:szCs w:val="24"/>
        </w:rPr>
      </w:pPr>
      <w:r w:rsidRPr="00F11F40">
        <w:rPr>
          <w:rFonts w:ascii="Lucida Bright" w:hAnsi="Lucida Bright"/>
          <w:b/>
          <w:i/>
          <w:color w:val="000000" w:themeColor="text1"/>
          <w:sz w:val="24"/>
          <w:szCs w:val="24"/>
        </w:rPr>
        <w:t>Porin kaupunki</w:t>
      </w:r>
    </w:p>
    <w:p w:rsidR="00F11F40" w:rsidRDefault="00F11F40" w:rsidP="00F11F40">
      <w:pPr>
        <w:jc w:val="both"/>
        <w:rPr>
          <w:rFonts w:ascii="Lucida Bright" w:hAnsi="Lucida Bright"/>
          <w:b/>
          <w:i/>
          <w:sz w:val="20"/>
          <w:szCs w:val="20"/>
        </w:rPr>
      </w:pPr>
    </w:p>
    <w:p w:rsidR="00F11F40" w:rsidRPr="00F11F40" w:rsidRDefault="00F11F40" w:rsidP="00F11F40">
      <w:pPr>
        <w:jc w:val="both"/>
        <w:rPr>
          <w:rFonts w:ascii="Lucida Bright" w:hAnsi="Lucida Bright"/>
          <w:b/>
          <w:i/>
          <w:sz w:val="20"/>
          <w:szCs w:val="20"/>
        </w:rPr>
      </w:pPr>
      <w:r w:rsidRPr="00F11F40">
        <w:rPr>
          <w:rFonts w:ascii="Lucida Bright" w:hAnsi="Lucida Bright"/>
          <w:b/>
          <w:i/>
          <w:sz w:val="20"/>
          <w:szCs w:val="20"/>
        </w:rPr>
        <w:t xml:space="preserve">Musiikin oppimisympäristöihin ja työtapoihin liittyvät tavoitteet </w:t>
      </w:r>
    </w:p>
    <w:p w:rsidR="00F11F40" w:rsidRPr="00F11F40" w:rsidRDefault="00F11F40" w:rsidP="00F11F40">
      <w:pPr>
        <w:jc w:val="both"/>
        <w:rPr>
          <w:rFonts w:ascii="Lucida Bright" w:hAnsi="Lucida Bright"/>
          <w:i/>
          <w:sz w:val="20"/>
          <w:szCs w:val="20"/>
        </w:rPr>
      </w:pPr>
      <w:r w:rsidRPr="00F11F40">
        <w:rPr>
          <w:rFonts w:ascii="Lucida Bright" w:hAnsi="Lucida Bright"/>
          <w:i/>
          <w:sz w:val="20"/>
          <w:szCs w:val="20"/>
        </w:rPr>
        <w:t xml:space="preserve">Opetuksessa hyödynnetään taide- ja kulttuurilaitosten sekä muiden yhteistyötahojen tarjoamia mahdollisuuksia tekemällä yhteistyötä Porin kulttuuripolussa (Porin kaupungin perusopetuksen kulttuuriopetussuunnitelma 2013) mainittujen kohteiden </w:t>
      </w:r>
      <w:proofErr w:type="gramStart"/>
      <w:r w:rsidRPr="00F11F40">
        <w:rPr>
          <w:rFonts w:ascii="Lucida Bright" w:hAnsi="Lucida Bright"/>
          <w:i/>
          <w:sz w:val="20"/>
          <w:szCs w:val="20"/>
        </w:rPr>
        <w:t>kanssa  (Palmgren</w:t>
      </w:r>
      <w:proofErr w:type="gramEnd"/>
      <w:r w:rsidRPr="00F11F40">
        <w:rPr>
          <w:rFonts w:ascii="Lucida Bright" w:hAnsi="Lucida Bright"/>
          <w:i/>
          <w:sz w:val="20"/>
          <w:szCs w:val="20"/>
        </w:rPr>
        <w:t xml:space="preserve"> konservatorio ja Pori Sinfonietta). </w:t>
      </w:r>
    </w:p>
    <w:p w:rsidR="00F11F40" w:rsidRPr="00F11F40" w:rsidRDefault="00F11F40" w:rsidP="00F11F40">
      <w:pPr>
        <w:jc w:val="both"/>
        <w:rPr>
          <w:rFonts w:ascii="Lucida Bright" w:hAnsi="Lucida Bright"/>
          <w:color w:val="000000" w:themeColor="text1"/>
          <w:sz w:val="20"/>
          <w:szCs w:val="20"/>
        </w:rPr>
      </w:pPr>
    </w:p>
    <w:p w:rsidR="00F11F40" w:rsidRPr="00F11F40" w:rsidRDefault="00F11F40" w:rsidP="00F11F40">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VUOSILUOKKA: 1</w:t>
      </w:r>
    </w:p>
    <w:p w:rsidR="00F11F40" w:rsidRPr="00F11F40" w:rsidRDefault="00F11F40" w:rsidP="00F11F40">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TUNTIMÄÄRÄ: 1 VUOSIVIIKKOTUNTIA</w:t>
      </w:r>
    </w:p>
    <w:tbl>
      <w:tblPr>
        <w:tblStyle w:val="TaulukkoRuudukko"/>
        <w:tblW w:w="0" w:type="auto"/>
        <w:tblLayout w:type="fixed"/>
        <w:tblLook w:val="04A0" w:firstRow="1" w:lastRow="0" w:firstColumn="1" w:lastColumn="0" w:noHBand="0" w:noVBand="1"/>
      </w:tblPr>
      <w:tblGrid>
        <w:gridCol w:w="4040"/>
        <w:gridCol w:w="3581"/>
        <w:gridCol w:w="2104"/>
      </w:tblGrid>
      <w:tr w:rsidR="00F11F40" w:rsidRPr="00F11F40" w:rsidTr="00F11F40">
        <w:trPr>
          <w:trHeight w:val="144"/>
        </w:trPr>
        <w:tc>
          <w:tcPr>
            <w:tcW w:w="4040" w:type="dxa"/>
            <w:shd w:val="clear" w:color="auto" w:fill="D9D9D9" w:themeFill="background1" w:themeFillShade="D9"/>
          </w:tcPr>
          <w:p w:rsidR="00F11F40" w:rsidRPr="00F11F40" w:rsidRDefault="00F11F40" w:rsidP="00F11F40">
            <w:pPr>
              <w:rPr>
                <w:rFonts w:ascii="Lucida Sans" w:hAnsi="Lucida Sans"/>
                <w:b/>
                <w:sz w:val="20"/>
                <w:szCs w:val="20"/>
              </w:rPr>
            </w:pPr>
            <w:r w:rsidRPr="00F11F40">
              <w:rPr>
                <w:rFonts w:ascii="Lucida Sans" w:hAnsi="Lucida Sans"/>
                <w:b/>
                <w:sz w:val="20"/>
                <w:szCs w:val="20"/>
              </w:rPr>
              <w:t>Opetuksen tavoitteet</w:t>
            </w:r>
          </w:p>
        </w:tc>
        <w:tc>
          <w:tcPr>
            <w:tcW w:w="3581" w:type="dxa"/>
            <w:shd w:val="clear" w:color="auto" w:fill="D9D9D9" w:themeFill="background1" w:themeFillShade="D9"/>
          </w:tcPr>
          <w:p w:rsidR="00F11F40" w:rsidRPr="00F11F40" w:rsidRDefault="00F11F40" w:rsidP="00F11F40">
            <w:pPr>
              <w:rPr>
                <w:rFonts w:ascii="Lucida Sans" w:hAnsi="Lucida Sans"/>
                <w:b/>
                <w:sz w:val="20"/>
                <w:szCs w:val="20"/>
              </w:rPr>
            </w:pPr>
            <w:r w:rsidRPr="00F11F40">
              <w:rPr>
                <w:rFonts w:ascii="Lucida Sans" w:hAnsi="Lucida Sans"/>
                <w:b/>
                <w:sz w:val="20"/>
                <w:szCs w:val="20"/>
              </w:rPr>
              <w:t xml:space="preserve">Tavoitteisiin liittyvät sisältöalueet </w:t>
            </w:r>
          </w:p>
        </w:tc>
        <w:tc>
          <w:tcPr>
            <w:tcW w:w="2104" w:type="dxa"/>
            <w:shd w:val="clear" w:color="auto" w:fill="D9D9D9" w:themeFill="background1" w:themeFillShade="D9"/>
          </w:tcPr>
          <w:p w:rsidR="00F11F40" w:rsidRPr="00F11F40" w:rsidRDefault="00F11F40" w:rsidP="00F11F40">
            <w:pPr>
              <w:rPr>
                <w:rFonts w:ascii="Lucida Sans" w:hAnsi="Lucida Sans"/>
                <w:b/>
                <w:sz w:val="20"/>
                <w:szCs w:val="20"/>
              </w:rPr>
            </w:pPr>
            <w:r w:rsidRPr="00F11F40">
              <w:rPr>
                <w:rFonts w:ascii="Lucida Sans" w:hAnsi="Lucida Sans"/>
                <w:b/>
                <w:sz w:val="20"/>
                <w:szCs w:val="20"/>
              </w:rPr>
              <w:t>laaja-alainen osaaminen</w:t>
            </w:r>
          </w:p>
        </w:tc>
      </w:tr>
      <w:tr w:rsidR="00F11F40" w:rsidRPr="00F11F40" w:rsidTr="00F11F40">
        <w:trPr>
          <w:trHeight w:val="144"/>
        </w:trPr>
        <w:tc>
          <w:tcPr>
            <w:tcW w:w="9725" w:type="dxa"/>
            <w:gridSpan w:val="3"/>
            <w:shd w:val="clear" w:color="auto" w:fill="D9D9D9" w:themeFill="background1" w:themeFillShade="D9"/>
          </w:tcPr>
          <w:p w:rsidR="00F11F40" w:rsidRPr="00F11F40" w:rsidRDefault="00F11F40" w:rsidP="00F11F40">
            <w:pPr>
              <w:jc w:val="both"/>
              <w:rPr>
                <w:rFonts w:ascii="Lucida Sans" w:hAnsi="Lucida Sans"/>
                <w:sz w:val="20"/>
                <w:szCs w:val="20"/>
              </w:rPr>
            </w:pPr>
            <w:r w:rsidRPr="00F11F40">
              <w:rPr>
                <w:rFonts w:ascii="Lucida Sans" w:hAnsi="Lucida Sans"/>
                <w:b/>
                <w:sz w:val="20"/>
                <w:szCs w:val="20"/>
              </w:rPr>
              <w:t>Osallisuus</w:t>
            </w:r>
          </w:p>
        </w:tc>
      </w:tr>
      <w:tr w:rsidR="00F11F40" w:rsidRPr="00F11F40" w:rsidTr="00F11F40">
        <w:trPr>
          <w:trHeight w:val="144"/>
        </w:trPr>
        <w:tc>
          <w:tcPr>
            <w:tcW w:w="4040" w:type="dxa"/>
          </w:tcPr>
          <w:p w:rsidR="00F11F40" w:rsidRPr="00F11F40" w:rsidRDefault="00F11F40" w:rsidP="00F11F40">
            <w:pPr>
              <w:rPr>
                <w:rFonts w:ascii="Lucida Sans" w:hAnsi="Lucida Sans"/>
                <w:sz w:val="20"/>
                <w:szCs w:val="20"/>
              </w:rPr>
            </w:pPr>
            <w:proofErr w:type="gramStart"/>
            <w:r w:rsidRPr="00F11F40">
              <w:rPr>
                <w:rFonts w:ascii="Lucida Sans" w:hAnsi="Lucida Sans"/>
                <w:sz w:val="20"/>
                <w:szCs w:val="20"/>
              </w:rPr>
              <w:t>T1 Ohjata oppilasta toimimaan musiikillisen ryhmän jäsenenä</w:t>
            </w:r>
            <w:proofErr w:type="gramEnd"/>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yhteismusisointi, laululeikit, musiikkiliikunta, lorut, kuuntelu</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L2, L7</w:t>
            </w:r>
          </w:p>
        </w:tc>
      </w:tr>
      <w:tr w:rsidR="00F11F40" w:rsidRPr="00F11F40" w:rsidTr="00F11F40">
        <w:trPr>
          <w:trHeight w:val="144"/>
        </w:trPr>
        <w:tc>
          <w:tcPr>
            <w:tcW w:w="9725" w:type="dxa"/>
            <w:gridSpan w:val="3"/>
            <w:shd w:val="clear" w:color="auto" w:fill="D9D9D9" w:themeFill="background1" w:themeFillShade="D9"/>
          </w:tcPr>
          <w:p w:rsidR="00F11F40" w:rsidRPr="00F11F40" w:rsidRDefault="00F11F40" w:rsidP="00F11F40">
            <w:pPr>
              <w:jc w:val="both"/>
              <w:rPr>
                <w:rFonts w:ascii="Lucida Sans" w:hAnsi="Lucida Sans"/>
                <w:sz w:val="20"/>
                <w:szCs w:val="20"/>
              </w:rPr>
            </w:pPr>
            <w:r w:rsidRPr="00F11F40">
              <w:rPr>
                <w:rFonts w:ascii="Lucida Sans" w:hAnsi="Lucida Sans"/>
                <w:b/>
                <w:sz w:val="20"/>
                <w:szCs w:val="20"/>
              </w:rPr>
              <w:t>Musisointi ja luova tuottaminen</w:t>
            </w:r>
          </w:p>
        </w:tc>
      </w:tr>
      <w:tr w:rsidR="00F11F40" w:rsidRPr="00F11F40" w:rsidTr="00F11F40">
        <w:trPr>
          <w:trHeight w:val="670"/>
        </w:trPr>
        <w:tc>
          <w:tcPr>
            <w:tcW w:w="4040" w:type="dxa"/>
          </w:tcPr>
          <w:p w:rsidR="00F11F40" w:rsidRPr="00F11F40" w:rsidRDefault="00F11F40" w:rsidP="00F11F40">
            <w:pPr>
              <w:rPr>
                <w:rFonts w:ascii="Lucida Sans" w:hAnsi="Lucida Sans"/>
                <w:sz w:val="20"/>
                <w:szCs w:val="20"/>
              </w:rPr>
            </w:pPr>
            <w:proofErr w:type="gramStart"/>
            <w:r w:rsidRPr="00F11F40">
              <w:rPr>
                <w:rFonts w:ascii="Lucida Sans" w:hAnsi="Lucida Sans"/>
                <w:sz w:val="20"/>
                <w:szCs w:val="20"/>
              </w:rPr>
              <w:t>T2 Ohjata oppilasta luontevaan äänenkäyttöön sekä laulamaan ja soittamaan ryhmän jäsenenä</w:t>
            </w:r>
            <w:proofErr w:type="gramEnd"/>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yhteismusisointi, laululeikit, musiikkiliikunta, lorut, kuuntelu</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L1,L2,L4</w:t>
            </w:r>
          </w:p>
        </w:tc>
      </w:tr>
      <w:tr w:rsidR="00F11F40" w:rsidRPr="00F11F40" w:rsidTr="00B45F04">
        <w:trPr>
          <w:trHeight w:val="963"/>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T3 Kannustaa oppilasta kokemaan ja hahmottamaan ääniympäristöä, ääntä, musiikkia ja musiikkikäsitteitä liikkuen ja kuunnellen</w:t>
            </w:r>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 xml:space="preserve">S1-S4 laululeikit, musiikkiliikunta, yhteistyö </w:t>
            </w:r>
            <w:r>
              <w:rPr>
                <w:rFonts w:ascii="Lucida Sans" w:hAnsi="Lucida Sans"/>
                <w:sz w:val="20"/>
                <w:szCs w:val="20"/>
              </w:rPr>
              <w:t xml:space="preserve">mahdollisuuksien mukaan </w:t>
            </w:r>
            <w:r w:rsidRPr="00F11F40">
              <w:rPr>
                <w:rFonts w:ascii="Lucida Sans" w:hAnsi="Lucida Sans"/>
                <w:sz w:val="20"/>
                <w:szCs w:val="20"/>
              </w:rPr>
              <w:t xml:space="preserve">Palmgren konservatorion ja Pori </w:t>
            </w:r>
            <w:proofErr w:type="spellStart"/>
            <w:r w:rsidRPr="00F11F40">
              <w:rPr>
                <w:rFonts w:ascii="Lucida Sans" w:hAnsi="Lucida Sans"/>
                <w:sz w:val="20"/>
                <w:szCs w:val="20"/>
              </w:rPr>
              <w:t>Sinfoniettan</w:t>
            </w:r>
            <w:proofErr w:type="spellEnd"/>
            <w:r w:rsidRPr="00F11F40">
              <w:rPr>
                <w:rFonts w:ascii="Lucida Sans" w:hAnsi="Lucida Sans"/>
                <w:sz w:val="20"/>
                <w:szCs w:val="20"/>
              </w:rPr>
              <w:t xml:space="preserve"> kanssa</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L1, L4</w:t>
            </w:r>
          </w:p>
        </w:tc>
      </w:tr>
      <w:tr w:rsidR="00F11F40" w:rsidRPr="00F11F40" w:rsidTr="00F11F40">
        <w:trPr>
          <w:trHeight w:val="978"/>
        </w:trPr>
        <w:tc>
          <w:tcPr>
            <w:tcW w:w="4040" w:type="dxa"/>
          </w:tcPr>
          <w:p w:rsidR="00F11F40" w:rsidRPr="00F11F40" w:rsidRDefault="00F11F40" w:rsidP="00F11F40">
            <w:pPr>
              <w:rPr>
                <w:rFonts w:ascii="Lucida Sans" w:hAnsi="Lucida Sans"/>
                <w:sz w:val="20"/>
                <w:szCs w:val="20"/>
              </w:rPr>
            </w:pPr>
            <w:proofErr w:type="gramStart"/>
            <w:r w:rsidRPr="00F11F40">
              <w:rPr>
                <w:rFonts w:ascii="Lucida Sans" w:hAnsi="Lucida Sans"/>
                <w:sz w:val="20"/>
                <w:szCs w:val="20"/>
              </w:rPr>
              <w:t>T4 Ohjata oppilaita suunnittelemaan ja toteuttamaan pienimuotoisia musiikillisia kokonaisuuksia erilaisia ilmaisukeinoja käyttäen</w:t>
            </w:r>
            <w:proofErr w:type="gramEnd"/>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omat melodiat, rytmit ja loruilut</w:t>
            </w:r>
          </w:p>
          <w:p w:rsidR="00F11F40" w:rsidRPr="00F11F40" w:rsidRDefault="00F11F40" w:rsidP="00F11F40">
            <w:pPr>
              <w:rPr>
                <w:rFonts w:ascii="Lucida Sans" w:hAnsi="Lucida Sans"/>
                <w:sz w:val="20"/>
                <w:szCs w:val="20"/>
              </w:rPr>
            </w:pP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L5, L6</w:t>
            </w:r>
          </w:p>
        </w:tc>
      </w:tr>
      <w:tr w:rsidR="00F11F40" w:rsidRPr="00F11F40" w:rsidTr="00B45F04">
        <w:trPr>
          <w:trHeight w:val="269"/>
        </w:trPr>
        <w:tc>
          <w:tcPr>
            <w:tcW w:w="9725" w:type="dxa"/>
            <w:gridSpan w:val="3"/>
            <w:shd w:val="clear" w:color="auto" w:fill="D9D9D9" w:themeFill="background1" w:themeFillShade="D9"/>
          </w:tcPr>
          <w:p w:rsidR="00F11F40" w:rsidRPr="00F11F40" w:rsidRDefault="00F11F40" w:rsidP="00F11F40">
            <w:pPr>
              <w:jc w:val="both"/>
              <w:rPr>
                <w:rFonts w:ascii="Lucida Sans" w:hAnsi="Lucida Sans"/>
                <w:sz w:val="20"/>
                <w:szCs w:val="20"/>
              </w:rPr>
            </w:pPr>
            <w:r w:rsidRPr="00F11F40">
              <w:rPr>
                <w:rFonts w:ascii="Lucida Sans" w:hAnsi="Lucida Sans"/>
                <w:b/>
                <w:sz w:val="20"/>
                <w:szCs w:val="20"/>
              </w:rPr>
              <w:lastRenderedPageBreak/>
              <w:t>Kulttuurinen ymmärrys ja monilukutaito</w:t>
            </w:r>
          </w:p>
        </w:tc>
      </w:tr>
      <w:tr w:rsidR="00F11F40" w:rsidRPr="00F11F40" w:rsidTr="00B45F04">
        <w:trPr>
          <w:trHeight w:val="644"/>
        </w:trPr>
        <w:tc>
          <w:tcPr>
            <w:tcW w:w="4040" w:type="dxa"/>
          </w:tcPr>
          <w:p w:rsidR="00F11F40" w:rsidRPr="00F11F40" w:rsidRDefault="00F11F40" w:rsidP="00F11F40">
            <w:pPr>
              <w:rPr>
                <w:rFonts w:ascii="Lucida Sans" w:hAnsi="Lucida Sans"/>
                <w:sz w:val="20"/>
                <w:szCs w:val="20"/>
              </w:rPr>
            </w:pPr>
            <w:r w:rsidRPr="00F11F40">
              <w:rPr>
                <w:rFonts w:ascii="Lucida Sans" w:hAnsi="Lucida Sans"/>
                <w:sz w:val="20"/>
                <w:szCs w:val="20"/>
              </w:rPr>
              <w:t>T5 Innostaa oppilasta tutustumaan musiikilliseen kulttuuriperintöönsä leikkien, laulaen ja liikkuen</w:t>
            </w:r>
          </w:p>
        </w:tc>
        <w:tc>
          <w:tcPr>
            <w:tcW w:w="3581" w:type="dxa"/>
          </w:tcPr>
          <w:p w:rsidR="00F11F40" w:rsidRPr="00F11F40" w:rsidRDefault="00F11F40" w:rsidP="00B45F04">
            <w:pPr>
              <w:rPr>
                <w:rFonts w:ascii="Lucida Sans" w:hAnsi="Lucida Sans"/>
                <w:sz w:val="20"/>
                <w:szCs w:val="20"/>
              </w:rPr>
            </w:pPr>
            <w:r w:rsidRPr="00F11F40">
              <w:rPr>
                <w:rFonts w:ascii="Lucida Sans" w:hAnsi="Lucida Sans"/>
                <w:sz w:val="20"/>
                <w:szCs w:val="20"/>
              </w:rPr>
              <w:t>S3-S4 suomalainen juhlaperinne ja juhliin liittyvät laulut ja leikit sekä kansanlaulut, -lorut ja -tanssit</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L2, L4</w:t>
            </w:r>
          </w:p>
        </w:tc>
      </w:tr>
      <w:tr w:rsidR="00F11F40" w:rsidRPr="00F11F40" w:rsidTr="00B45F04">
        <w:trPr>
          <w:trHeight w:val="640"/>
        </w:trPr>
        <w:tc>
          <w:tcPr>
            <w:tcW w:w="4040" w:type="dxa"/>
          </w:tcPr>
          <w:p w:rsidR="00F11F40" w:rsidRPr="00F11F40" w:rsidRDefault="00F11F40" w:rsidP="00F11F40">
            <w:pPr>
              <w:rPr>
                <w:rFonts w:ascii="Lucida Sans" w:hAnsi="Lucida Sans"/>
                <w:sz w:val="20"/>
                <w:szCs w:val="20"/>
              </w:rPr>
            </w:pPr>
            <w:proofErr w:type="gramStart"/>
            <w:r w:rsidRPr="00F11F40">
              <w:rPr>
                <w:rFonts w:ascii="Lucida Sans" w:hAnsi="Lucida Sans"/>
                <w:sz w:val="20"/>
                <w:szCs w:val="20"/>
              </w:rPr>
              <w:t>T6 Ohjata oppilasta ymmärtämään musiikin merkintätapoja</w:t>
            </w:r>
            <w:proofErr w:type="gramEnd"/>
          </w:p>
        </w:tc>
        <w:tc>
          <w:tcPr>
            <w:tcW w:w="3581" w:type="dxa"/>
          </w:tcPr>
          <w:p w:rsidR="00F11F40" w:rsidRPr="00F11F40" w:rsidRDefault="00F11F40" w:rsidP="00B45F04">
            <w:pPr>
              <w:rPr>
                <w:rFonts w:ascii="Lucida Sans" w:hAnsi="Lucida Sans"/>
                <w:sz w:val="20"/>
                <w:szCs w:val="20"/>
              </w:rPr>
            </w:pPr>
            <w:r w:rsidRPr="00F11F40">
              <w:rPr>
                <w:rFonts w:ascii="Lucida Sans" w:hAnsi="Lucida Sans"/>
                <w:sz w:val="20"/>
                <w:szCs w:val="20"/>
              </w:rPr>
              <w:t>S2 musiikin peruskäsitteisiin tutustuminen; taso, kesto, voima ja väri</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L4</w:t>
            </w:r>
          </w:p>
        </w:tc>
      </w:tr>
      <w:tr w:rsidR="00B45F04" w:rsidRPr="00B45F04" w:rsidTr="00B45F04">
        <w:trPr>
          <w:trHeight w:val="264"/>
        </w:trPr>
        <w:tc>
          <w:tcPr>
            <w:tcW w:w="9725" w:type="dxa"/>
            <w:gridSpan w:val="3"/>
            <w:shd w:val="clear" w:color="auto" w:fill="D9D9D9" w:themeFill="background1" w:themeFillShade="D9"/>
          </w:tcPr>
          <w:p w:rsidR="00B45F04" w:rsidRPr="00B45F04" w:rsidRDefault="00B45F04" w:rsidP="00F11F40">
            <w:pPr>
              <w:jc w:val="both"/>
              <w:rPr>
                <w:rFonts w:ascii="Lucida Sans" w:hAnsi="Lucida Sans"/>
                <w:b/>
                <w:sz w:val="20"/>
                <w:szCs w:val="20"/>
              </w:rPr>
            </w:pPr>
            <w:r w:rsidRPr="00F11F40">
              <w:rPr>
                <w:rFonts w:ascii="Lucida Sans" w:hAnsi="Lucida Sans"/>
                <w:b/>
                <w:sz w:val="20"/>
                <w:szCs w:val="20"/>
              </w:rPr>
              <w:t>Hyvinvointi ja turvallisuus musiikissa</w:t>
            </w:r>
          </w:p>
        </w:tc>
      </w:tr>
      <w:tr w:rsidR="00F11F40" w:rsidRPr="00F11F40" w:rsidTr="00B45F04">
        <w:trPr>
          <w:trHeight w:val="848"/>
        </w:trPr>
        <w:tc>
          <w:tcPr>
            <w:tcW w:w="4040" w:type="dxa"/>
          </w:tcPr>
          <w:p w:rsidR="00F11F40" w:rsidRPr="00F11F40" w:rsidRDefault="00F11F40" w:rsidP="00F11F40">
            <w:pPr>
              <w:rPr>
                <w:rFonts w:ascii="Lucida Sans" w:hAnsi="Lucida Sans"/>
                <w:sz w:val="20"/>
                <w:szCs w:val="20"/>
              </w:rPr>
            </w:pPr>
            <w:proofErr w:type="gramStart"/>
            <w:r w:rsidRPr="00F11F40">
              <w:rPr>
                <w:rFonts w:ascii="Lucida Sans" w:hAnsi="Lucida Sans"/>
                <w:sz w:val="20"/>
                <w:szCs w:val="20"/>
              </w:rPr>
              <w:t>T7 Ohjata oppilasta toimimaan vastuullisesti musisoinnissa</w:t>
            </w:r>
            <w:proofErr w:type="gramEnd"/>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 S2, S4 toisten huomioiminen, kuunteleminen ja kannustaminen yhteismusisoinnissa sekä soittimien oikea käsittely</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L3, L7</w:t>
            </w:r>
          </w:p>
        </w:tc>
      </w:tr>
      <w:tr w:rsidR="00B45F04" w:rsidRPr="00F11F40" w:rsidTr="00B45F04">
        <w:trPr>
          <w:trHeight w:val="118"/>
        </w:trPr>
        <w:tc>
          <w:tcPr>
            <w:tcW w:w="9725" w:type="dxa"/>
            <w:gridSpan w:val="3"/>
            <w:shd w:val="clear" w:color="auto" w:fill="D9D9D9" w:themeFill="background1" w:themeFillShade="D9"/>
          </w:tcPr>
          <w:p w:rsidR="00B45F04" w:rsidRPr="00F11F40" w:rsidRDefault="00B45F04" w:rsidP="00F11F40">
            <w:pPr>
              <w:jc w:val="both"/>
              <w:rPr>
                <w:rFonts w:ascii="Lucida Sans" w:hAnsi="Lucida Sans"/>
                <w:sz w:val="20"/>
                <w:szCs w:val="20"/>
              </w:rPr>
            </w:pPr>
            <w:proofErr w:type="gramStart"/>
            <w:r w:rsidRPr="00F11F40">
              <w:rPr>
                <w:rFonts w:ascii="Lucida Sans" w:hAnsi="Lucida Sans"/>
                <w:b/>
                <w:sz w:val="20"/>
                <w:szCs w:val="20"/>
              </w:rPr>
              <w:t>Oppimaan oppiminen musiikissa</w:t>
            </w:r>
            <w:proofErr w:type="gramEnd"/>
          </w:p>
        </w:tc>
      </w:tr>
      <w:tr w:rsidR="00F11F40" w:rsidRPr="00F11F40" w:rsidTr="00B45F04">
        <w:trPr>
          <w:trHeight w:val="717"/>
        </w:trPr>
        <w:tc>
          <w:tcPr>
            <w:tcW w:w="4040" w:type="dxa"/>
          </w:tcPr>
          <w:p w:rsidR="00F11F40" w:rsidRPr="00F11F40" w:rsidRDefault="00F11F40" w:rsidP="00F11F40">
            <w:pPr>
              <w:rPr>
                <w:rFonts w:ascii="Lucida Sans" w:hAnsi="Lucida Sans"/>
                <w:sz w:val="20"/>
                <w:szCs w:val="20"/>
              </w:rPr>
            </w:pPr>
            <w:proofErr w:type="gramStart"/>
            <w:r w:rsidRPr="00F11F40">
              <w:rPr>
                <w:rFonts w:ascii="Lucida Sans" w:hAnsi="Lucida Sans"/>
                <w:sz w:val="20"/>
                <w:szCs w:val="20"/>
              </w:rPr>
              <w:t>T8 Ohjata oppilasta kehittämään musiikillista osaamistaan harjoittelun avulla</w:t>
            </w:r>
            <w:proofErr w:type="gramEnd"/>
          </w:p>
        </w:tc>
        <w:tc>
          <w:tcPr>
            <w:tcW w:w="3581" w:type="dxa"/>
          </w:tcPr>
          <w:p w:rsidR="00F11F40" w:rsidRPr="00F11F40" w:rsidRDefault="00F11F40" w:rsidP="00F11F40">
            <w:pPr>
              <w:rPr>
                <w:rFonts w:ascii="Lucida Sans" w:hAnsi="Lucida Sans"/>
                <w:sz w:val="20"/>
                <w:szCs w:val="20"/>
              </w:rPr>
            </w:pPr>
            <w:r w:rsidRPr="00F11F40">
              <w:rPr>
                <w:rFonts w:ascii="Lucida Sans" w:hAnsi="Lucida Sans"/>
                <w:sz w:val="20"/>
                <w:szCs w:val="20"/>
              </w:rPr>
              <w:t>S1-S4 pienet esitykset omassa luokassa tai muissa koulun tilaisuuksissa</w:t>
            </w:r>
          </w:p>
        </w:tc>
        <w:tc>
          <w:tcPr>
            <w:tcW w:w="2104" w:type="dxa"/>
          </w:tcPr>
          <w:p w:rsidR="00F11F40" w:rsidRPr="00F11F40" w:rsidRDefault="00F11F40" w:rsidP="00F11F40">
            <w:pPr>
              <w:jc w:val="both"/>
              <w:rPr>
                <w:rFonts w:ascii="Lucida Sans" w:hAnsi="Lucida Sans"/>
                <w:sz w:val="20"/>
                <w:szCs w:val="20"/>
              </w:rPr>
            </w:pPr>
            <w:r w:rsidRPr="00F11F40">
              <w:rPr>
                <w:rFonts w:ascii="Lucida Sans" w:hAnsi="Lucida Sans"/>
                <w:sz w:val="20"/>
                <w:szCs w:val="20"/>
              </w:rPr>
              <w:t>L1</w:t>
            </w:r>
          </w:p>
        </w:tc>
      </w:tr>
    </w:tbl>
    <w:p w:rsidR="00F11F40" w:rsidRDefault="00F11F40" w:rsidP="00F11F40">
      <w:pPr>
        <w:autoSpaceDE w:val="0"/>
        <w:autoSpaceDN w:val="0"/>
        <w:adjustRightInd w:val="0"/>
        <w:spacing w:after="0"/>
        <w:ind w:left="720"/>
        <w:jc w:val="both"/>
        <w:rPr>
          <w:rFonts w:ascii="Lucida Bright" w:eastAsia="Calibri" w:hAnsi="Lucida Bright" w:cs="Calibri"/>
          <w:color w:val="000000" w:themeColor="text1"/>
          <w:sz w:val="20"/>
          <w:szCs w:val="20"/>
        </w:rPr>
      </w:pPr>
    </w:p>
    <w:p w:rsidR="00B45F04" w:rsidRDefault="00B45F04" w:rsidP="00F11F40">
      <w:pPr>
        <w:autoSpaceDE w:val="0"/>
        <w:autoSpaceDN w:val="0"/>
        <w:adjustRightInd w:val="0"/>
        <w:spacing w:after="0"/>
        <w:ind w:left="720"/>
        <w:jc w:val="both"/>
        <w:rPr>
          <w:rFonts w:ascii="Lucida Bright" w:eastAsia="Calibri" w:hAnsi="Lucida Bright" w:cs="Calibri"/>
          <w:color w:val="000000" w:themeColor="text1"/>
          <w:sz w:val="20"/>
          <w:szCs w:val="20"/>
        </w:rPr>
      </w:pPr>
    </w:p>
    <w:p w:rsidR="00B45F04" w:rsidRPr="00F11F40" w:rsidRDefault="00B45F04" w:rsidP="00B45F04">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VUOSILUOKKA:</w:t>
      </w:r>
      <w:r>
        <w:rPr>
          <w:rFonts w:ascii="Lucida Bright" w:hAnsi="Lucida Bright"/>
          <w:b/>
          <w:i/>
          <w:color w:val="000000" w:themeColor="text1"/>
          <w:sz w:val="20"/>
          <w:szCs w:val="20"/>
        </w:rPr>
        <w:t xml:space="preserve"> 2</w:t>
      </w:r>
    </w:p>
    <w:p w:rsidR="00B45F04" w:rsidRPr="00F11F40" w:rsidRDefault="00B45F04" w:rsidP="00B45F04">
      <w:pPr>
        <w:jc w:val="both"/>
        <w:rPr>
          <w:rFonts w:ascii="Lucida Bright" w:hAnsi="Lucida Bright"/>
          <w:b/>
          <w:i/>
          <w:color w:val="000000" w:themeColor="text1"/>
          <w:sz w:val="20"/>
          <w:szCs w:val="20"/>
        </w:rPr>
      </w:pPr>
      <w:r w:rsidRPr="00F11F40">
        <w:rPr>
          <w:rFonts w:ascii="Lucida Bright" w:hAnsi="Lucida Bright"/>
          <w:b/>
          <w:i/>
          <w:color w:val="000000" w:themeColor="text1"/>
          <w:sz w:val="20"/>
          <w:szCs w:val="20"/>
        </w:rPr>
        <w:t>TUNTIMÄÄRÄ: 1 VUOSIVIIKKOTUNTIA</w:t>
      </w:r>
    </w:p>
    <w:tbl>
      <w:tblPr>
        <w:tblStyle w:val="TaulukkoRuudukko"/>
        <w:tblW w:w="0" w:type="auto"/>
        <w:tblLayout w:type="fixed"/>
        <w:tblLook w:val="04A0" w:firstRow="1" w:lastRow="0" w:firstColumn="1" w:lastColumn="0" w:noHBand="0" w:noVBand="1"/>
      </w:tblPr>
      <w:tblGrid>
        <w:gridCol w:w="4139"/>
        <w:gridCol w:w="3789"/>
        <w:gridCol w:w="1837"/>
      </w:tblGrid>
      <w:tr w:rsidR="00B45F04" w:rsidRPr="00B45F04" w:rsidTr="00B45F04">
        <w:trPr>
          <w:trHeight w:val="444"/>
        </w:trPr>
        <w:tc>
          <w:tcPr>
            <w:tcW w:w="4139" w:type="dxa"/>
            <w:shd w:val="clear" w:color="auto" w:fill="D9D9D9" w:themeFill="background1" w:themeFillShade="D9"/>
          </w:tcPr>
          <w:p w:rsidR="00B45F04" w:rsidRPr="00B45F04" w:rsidRDefault="00B45F04" w:rsidP="00F11F40">
            <w:pPr>
              <w:rPr>
                <w:rFonts w:ascii="Lucida Sans" w:hAnsi="Lucida Sans"/>
                <w:b/>
                <w:sz w:val="20"/>
                <w:szCs w:val="20"/>
              </w:rPr>
            </w:pPr>
            <w:r w:rsidRPr="00B45F04">
              <w:rPr>
                <w:rFonts w:ascii="Lucida Sans" w:hAnsi="Lucida Sans"/>
                <w:b/>
                <w:sz w:val="20"/>
                <w:szCs w:val="20"/>
              </w:rPr>
              <w:t>Opetuksen tavoitteet</w:t>
            </w:r>
          </w:p>
        </w:tc>
        <w:tc>
          <w:tcPr>
            <w:tcW w:w="3789" w:type="dxa"/>
            <w:shd w:val="clear" w:color="auto" w:fill="D9D9D9" w:themeFill="background1" w:themeFillShade="D9"/>
          </w:tcPr>
          <w:p w:rsidR="00B45F04" w:rsidRPr="00B45F04" w:rsidRDefault="00B45F04" w:rsidP="00B45F04">
            <w:pPr>
              <w:rPr>
                <w:rFonts w:ascii="Lucida Sans" w:hAnsi="Lucida Sans"/>
                <w:b/>
                <w:sz w:val="20"/>
                <w:szCs w:val="20"/>
              </w:rPr>
            </w:pPr>
            <w:r w:rsidRPr="00B45F04">
              <w:rPr>
                <w:rFonts w:ascii="Lucida Sans" w:hAnsi="Lucida Sans"/>
                <w:b/>
                <w:sz w:val="20"/>
                <w:szCs w:val="20"/>
              </w:rPr>
              <w:t xml:space="preserve">Tavoitteisiin liittyvät sisältöalueet </w:t>
            </w:r>
          </w:p>
        </w:tc>
        <w:tc>
          <w:tcPr>
            <w:tcW w:w="1837" w:type="dxa"/>
            <w:shd w:val="clear" w:color="auto" w:fill="D9D9D9" w:themeFill="background1" w:themeFillShade="D9"/>
          </w:tcPr>
          <w:p w:rsidR="00B45F04" w:rsidRPr="00B45F04" w:rsidRDefault="00B45F04" w:rsidP="00B45F04">
            <w:pPr>
              <w:rPr>
                <w:rFonts w:ascii="Lucida Sans" w:hAnsi="Lucida Sans"/>
                <w:b/>
                <w:sz w:val="20"/>
                <w:szCs w:val="20"/>
              </w:rPr>
            </w:pPr>
            <w:r>
              <w:rPr>
                <w:rFonts w:ascii="Lucida Sans" w:hAnsi="Lucida Sans"/>
                <w:b/>
                <w:sz w:val="20"/>
                <w:szCs w:val="20"/>
              </w:rPr>
              <w:t>laaja-alainen osaami</w:t>
            </w:r>
            <w:r w:rsidRPr="00B45F04">
              <w:rPr>
                <w:rFonts w:ascii="Lucida Sans" w:hAnsi="Lucida Sans"/>
                <w:b/>
                <w:sz w:val="20"/>
                <w:szCs w:val="20"/>
              </w:rPr>
              <w:t>nen</w:t>
            </w:r>
          </w:p>
        </w:tc>
      </w:tr>
      <w:tr w:rsidR="00B45F04" w:rsidRPr="00B45F04" w:rsidTr="00A551B9">
        <w:trPr>
          <w:trHeight w:val="113"/>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Osallisuus</w:t>
            </w:r>
          </w:p>
        </w:tc>
      </w:tr>
      <w:tr w:rsidR="00B45F04" w:rsidRPr="00B45F04" w:rsidTr="00B45F04">
        <w:trPr>
          <w:trHeight w:val="444"/>
        </w:trPr>
        <w:tc>
          <w:tcPr>
            <w:tcW w:w="4139" w:type="dxa"/>
          </w:tcPr>
          <w:p w:rsidR="00B45F04" w:rsidRPr="00B45F04" w:rsidRDefault="00B45F04" w:rsidP="00F11F40">
            <w:pPr>
              <w:rPr>
                <w:rFonts w:ascii="Lucida Sans" w:hAnsi="Lucida Sans"/>
                <w:sz w:val="20"/>
                <w:szCs w:val="20"/>
              </w:rPr>
            </w:pPr>
            <w:proofErr w:type="gramStart"/>
            <w:r w:rsidRPr="00B45F04">
              <w:rPr>
                <w:rFonts w:ascii="Lucida Sans" w:hAnsi="Lucida Sans"/>
                <w:sz w:val="20"/>
                <w:szCs w:val="20"/>
              </w:rPr>
              <w:t>T1 Ohjata oppilasta toimimaan musiikillisen ryhmän jäsenenä</w:t>
            </w:r>
            <w:proofErr w:type="gramEnd"/>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yhteismusisointi, laululeikit, musiikkiliikunta, lorut, kuuntelu</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L2, L7</w:t>
            </w:r>
          </w:p>
        </w:tc>
      </w:tr>
      <w:tr w:rsidR="00B45F04" w:rsidRPr="00B45F04" w:rsidTr="00B45F04">
        <w:trPr>
          <w:trHeight w:val="221"/>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Musisointi ja luova tuottaminen</w:t>
            </w:r>
          </w:p>
        </w:tc>
      </w:tr>
      <w:tr w:rsidR="00B45F04" w:rsidRPr="00B45F04" w:rsidTr="00B45F04">
        <w:trPr>
          <w:trHeight w:val="557"/>
        </w:trPr>
        <w:tc>
          <w:tcPr>
            <w:tcW w:w="4139" w:type="dxa"/>
          </w:tcPr>
          <w:p w:rsidR="00B45F04" w:rsidRPr="00B45F04" w:rsidRDefault="00B45F04" w:rsidP="00F11F40">
            <w:pPr>
              <w:rPr>
                <w:rFonts w:ascii="Lucida Sans" w:hAnsi="Lucida Sans"/>
                <w:sz w:val="20"/>
                <w:szCs w:val="20"/>
              </w:rPr>
            </w:pPr>
            <w:proofErr w:type="gramStart"/>
            <w:r w:rsidRPr="00B45F04">
              <w:rPr>
                <w:rFonts w:ascii="Lucida Sans" w:hAnsi="Lucida Sans"/>
                <w:sz w:val="20"/>
                <w:szCs w:val="20"/>
              </w:rPr>
              <w:t>T2 Ohjata oppilasta luontevaan äänenkäyttöön sekä laulamaan ja soittamaan ryhmän jäsenenä</w:t>
            </w:r>
            <w:proofErr w:type="gramEnd"/>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yhteismusisointi, laululeikit, musiikkiliikunta, lorut, kuuntelu</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L1,L2,L4</w:t>
            </w:r>
          </w:p>
        </w:tc>
      </w:tr>
      <w:tr w:rsidR="00B45F04" w:rsidRPr="00B45F04" w:rsidTr="00B45F04">
        <w:trPr>
          <w:trHeight w:val="77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T3 Kannustaa oppilasta kokemaan ja hahmottamaan ääniympäristöä, ääntä, musiikkia ja musiikkikäsitteitä liikkuen ja kuunnellen</w:t>
            </w:r>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laululeikit, musiikkiliikunta,</w:t>
            </w:r>
          </w:p>
          <w:p w:rsidR="00B45F04" w:rsidRPr="00B45F04" w:rsidRDefault="00B45F04" w:rsidP="00F11F40">
            <w:pPr>
              <w:rPr>
                <w:rFonts w:ascii="Lucida Sans" w:hAnsi="Lucida Sans"/>
                <w:sz w:val="20"/>
                <w:szCs w:val="20"/>
              </w:rPr>
            </w:pPr>
            <w:r w:rsidRPr="00B45F04">
              <w:rPr>
                <w:rFonts w:ascii="Lucida Sans" w:hAnsi="Lucida Sans"/>
                <w:sz w:val="20"/>
                <w:szCs w:val="20"/>
              </w:rPr>
              <w:t>yhteistyö</w:t>
            </w:r>
            <w:r>
              <w:rPr>
                <w:rFonts w:ascii="Lucida Sans" w:hAnsi="Lucida Sans"/>
                <w:sz w:val="20"/>
                <w:szCs w:val="20"/>
              </w:rPr>
              <w:t xml:space="preserve"> mahdollisuuksien mukaan Palmgren-</w:t>
            </w:r>
            <w:r w:rsidRPr="00B45F04">
              <w:rPr>
                <w:rFonts w:ascii="Lucida Sans" w:hAnsi="Lucida Sans"/>
                <w:sz w:val="20"/>
                <w:szCs w:val="20"/>
              </w:rPr>
              <w:t xml:space="preserve">konservatorion ja Pori </w:t>
            </w:r>
            <w:proofErr w:type="spellStart"/>
            <w:r w:rsidRPr="00B45F04">
              <w:rPr>
                <w:rFonts w:ascii="Lucida Sans" w:hAnsi="Lucida Sans"/>
                <w:sz w:val="20"/>
                <w:szCs w:val="20"/>
              </w:rPr>
              <w:t>Sinfoniettan</w:t>
            </w:r>
            <w:proofErr w:type="spellEnd"/>
            <w:r w:rsidRPr="00B45F04">
              <w:rPr>
                <w:rFonts w:ascii="Lucida Sans" w:hAnsi="Lucida Sans"/>
                <w:sz w:val="20"/>
                <w:szCs w:val="20"/>
              </w:rPr>
              <w:t xml:space="preserve"> kanssa</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L1, L4</w:t>
            </w:r>
          </w:p>
        </w:tc>
      </w:tr>
      <w:tr w:rsidR="00B45F04" w:rsidRPr="00B45F04" w:rsidTr="00B45F04">
        <w:trPr>
          <w:trHeight w:val="221"/>
        </w:trPr>
        <w:tc>
          <w:tcPr>
            <w:tcW w:w="4139" w:type="dxa"/>
          </w:tcPr>
          <w:p w:rsidR="00B45F04" w:rsidRPr="00B45F04" w:rsidRDefault="00B45F04" w:rsidP="00F11F40">
            <w:pPr>
              <w:rPr>
                <w:rFonts w:ascii="Lucida Sans" w:hAnsi="Lucida Sans"/>
                <w:sz w:val="20"/>
                <w:szCs w:val="20"/>
              </w:rPr>
            </w:pPr>
            <w:proofErr w:type="gramStart"/>
            <w:r w:rsidRPr="00B45F04">
              <w:rPr>
                <w:rFonts w:ascii="Lucida Sans" w:hAnsi="Lucida Sans"/>
                <w:sz w:val="20"/>
                <w:szCs w:val="20"/>
              </w:rPr>
              <w:t>T4 Ohjata oppilaita suunnittelemaan ja toteuttamaan pienimuotoisia musiikillisia kokonaisuuksia erilaisia ilmaisukeinoja käyttäen</w:t>
            </w:r>
            <w:proofErr w:type="gramEnd"/>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omat melodiat, rytmit ja loruilut</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L5, L6</w:t>
            </w:r>
          </w:p>
        </w:tc>
      </w:tr>
      <w:tr w:rsidR="00B45F04" w:rsidRPr="00B45F04" w:rsidTr="000C1CA0">
        <w:trPr>
          <w:trHeight w:val="68"/>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Kulttuurinen ymmärrys ja monilukutaito</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r w:rsidRPr="00B45F04">
              <w:rPr>
                <w:rFonts w:ascii="Lucida Sans" w:hAnsi="Lucida Sans"/>
                <w:sz w:val="20"/>
                <w:szCs w:val="20"/>
              </w:rPr>
              <w:t>T5 Innostaa oppilasta tutustumaan musiikilliseen kulttuuriperintöönsä leikkien, laulaen ja liikkuen</w:t>
            </w:r>
          </w:p>
        </w:tc>
        <w:tc>
          <w:tcPr>
            <w:tcW w:w="3789" w:type="dxa"/>
          </w:tcPr>
          <w:p w:rsidR="00B45F04" w:rsidRPr="00B45F04" w:rsidRDefault="00B45F04" w:rsidP="00B45F04">
            <w:pPr>
              <w:rPr>
                <w:rFonts w:ascii="Lucida Sans" w:hAnsi="Lucida Sans"/>
                <w:sz w:val="20"/>
                <w:szCs w:val="20"/>
              </w:rPr>
            </w:pPr>
            <w:r w:rsidRPr="00B45F04">
              <w:rPr>
                <w:rFonts w:ascii="Lucida Sans" w:hAnsi="Lucida Sans"/>
                <w:sz w:val="20"/>
                <w:szCs w:val="20"/>
              </w:rPr>
              <w:t>S3-S4 suomalainen juhlaperinne ja juhliin liittyvät laulut ja leikit sekä kansanlaulut, -lorut ja -tanssit</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L2, L4</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proofErr w:type="gramStart"/>
            <w:r w:rsidRPr="00B45F04">
              <w:rPr>
                <w:rFonts w:ascii="Lucida Sans" w:hAnsi="Lucida Sans"/>
                <w:sz w:val="20"/>
                <w:szCs w:val="20"/>
              </w:rPr>
              <w:t>T6 Ohjata oppilasta ymmärtämään musiikin merkintätapoja</w:t>
            </w:r>
            <w:proofErr w:type="gramEnd"/>
          </w:p>
        </w:tc>
        <w:tc>
          <w:tcPr>
            <w:tcW w:w="3789" w:type="dxa"/>
          </w:tcPr>
          <w:p w:rsidR="00B45F04" w:rsidRPr="00B45F04" w:rsidRDefault="00B45F04" w:rsidP="00B45F04">
            <w:pPr>
              <w:rPr>
                <w:rFonts w:ascii="Lucida Sans" w:hAnsi="Lucida Sans"/>
                <w:sz w:val="20"/>
                <w:szCs w:val="20"/>
              </w:rPr>
            </w:pPr>
            <w:r w:rsidRPr="00B45F04">
              <w:rPr>
                <w:rFonts w:ascii="Lucida Sans" w:hAnsi="Lucida Sans"/>
                <w:sz w:val="20"/>
                <w:szCs w:val="20"/>
              </w:rPr>
              <w:t xml:space="preserve">S2 musiikin peruskäsitteisiin tutustuminen; rytmi, melodia, harmonia, muoto, sointiväri </w:t>
            </w:r>
            <w:proofErr w:type="gramStart"/>
            <w:r w:rsidRPr="00B45F04">
              <w:rPr>
                <w:rFonts w:ascii="Lucida Sans" w:hAnsi="Lucida Sans"/>
                <w:sz w:val="20"/>
                <w:szCs w:val="20"/>
              </w:rPr>
              <w:t>ja  dynamiikka</w:t>
            </w:r>
            <w:proofErr w:type="gramEnd"/>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L4</w:t>
            </w:r>
          </w:p>
        </w:tc>
      </w:tr>
      <w:tr w:rsidR="00B45F04" w:rsidRPr="00B45F04" w:rsidTr="00920154">
        <w:trPr>
          <w:trHeight w:val="68"/>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r w:rsidRPr="00B45F04">
              <w:rPr>
                <w:rFonts w:ascii="Lucida Sans" w:hAnsi="Lucida Sans"/>
                <w:b/>
                <w:sz w:val="20"/>
                <w:szCs w:val="20"/>
              </w:rPr>
              <w:t>Hyvinvointi ja turvallisuus musiikissa</w:t>
            </w:r>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proofErr w:type="gramStart"/>
            <w:r w:rsidRPr="00B45F04">
              <w:rPr>
                <w:rFonts w:ascii="Lucida Sans" w:hAnsi="Lucida Sans"/>
                <w:sz w:val="20"/>
                <w:szCs w:val="20"/>
              </w:rPr>
              <w:t>T7 Ohjata oppilasta toimimaan vastuullisesti musisoinnissa</w:t>
            </w:r>
            <w:proofErr w:type="gramEnd"/>
          </w:p>
        </w:tc>
        <w:tc>
          <w:tcPr>
            <w:tcW w:w="3789" w:type="dxa"/>
          </w:tcPr>
          <w:p w:rsidR="00B45F04" w:rsidRPr="00B45F04" w:rsidRDefault="00B45F04" w:rsidP="00F11F40">
            <w:pPr>
              <w:rPr>
                <w:rFonts w:ascii="Lucida Sans" w:hAnsi="Lucida Sans"/>
                <w:sz w:val="20"/>
                <w:szCs w:val="20"/>
              </w:rPr>
            </w:pPr>
            <w:r>
              <w:rPr>
                <w:rFonts w:ascii="Lucida Sans" w:hAnsi="Lucida Sans"/>
                <w:sz w:val="20"/>
                <w:szCs w:val="20"/>
              </w:rPr>
              <w:t xml:space="preserve">S1, S2, S4 </w:t>
            </w:r>
            <w:r w:rsidRPr="00B45F04">
              <w:rPr>
                <w:rFonts w:ascii="Lucida Sans" w:hAnsi="Lucida Sans"/>
                <w:sz w:val="20"/>
                <w:szCs w:val="20"/>
              </w:rPr>
              <w:t>toisten huomioiminen, kuunteleminen ja kannustaminen yhteismusisoinnissa sekä soittimien oikea käsittely</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L3, L7</w:t>
            </w:r>
          </w:p>
        </w:tc>
      </w:tr>
      <w:tr w:rsidR="00B45F04" w:rsidRPr="00B45F04" w:rsidTr="00A42068">
        <w:trPr>
          <w:trHeight w:val="68"/>
        </w:trPr>
        <w:tc>
          <w:tcPr>
            <w:tcW w:w="9765" w:type="dxa"/>
            <w:gridSpan w:val="3"/>
            <w:shd w:val="clear" w:color="auto" w:fill="D9D9D9" w:themeFill="background1" w:themeFillShade="D9"/>
          </w:tcPr>
          <w:p w:rsidR="00B45F04" w:rsidRPr="00B45F04" w:rsidRDefault="00B45F04" w:rsidP="00F11F40">
            <w:pPr>
              <w:jc w:val="both"/>
              <w:rPr>
                <w:rFonts w:ascii="Lucida Sans" w:hAnsi="Lucida Sans"/>
                <w:sz w:val="20"/>
                <w:szCs w:val="20"/>
              </w:rPr>
            </w:pPr>
            <w:proofErr w:type="gramStart"/>
            <w:r w:rsidRPr="00B45F04">
              <w:rPr>
                <w:rFonts w:ascii="Lucida Sans" w:hAnsi="Lucida Sans"/>
                <w:b/>
                <w:sz w:val="20"/>
                <w:szCs w:val="20"/>
              </w:rPr>
              <w:t>Oppimaan oppiminen musiikissa</w:t>
            </w:r>
            <w:proofErr w:type="gramEnd"/>
          </w:p>
        </w:tc>
      </w:tr>
      <w:tr w:rsidR="00B45F04" w:rsidRPr="00B45F04" w:rsidTr="00B45F04">
        <w:trPr>
          <w:trHeight w:val="68"/>
        </w:trPr>
        <w:tc>
          <w:tcPr>
            <w:tcW w:w="4139" w:type="dxa"/>
          </w:tcPr>
          <w:p w:rsidR="00B45F04" w:rsidRPr="00B45F04" w:rsidRDefault="00B45F04" w:rsidP="00F11F40">
            <w:pPr>
              <w:rPr>
                <w:rFonts w:ascii="Lucida Sans" w:hAnsi="Lucida Sans"/>
                <w:sz w:val="20"/>
                <w:szCs w:val="20"/>
              </w:rPr>
            </w:pPr>
            <w:proofErr w:type="gramStart"/>
            <w:r w:rsidRPr="00B45F04">
              <w:rPr>
                <w:rFonts w:ascii="Lucida Sans" w:hAnsi="Lucida Sans"/>
                <w:sz w:val="20"/>
                <w:szCs w:val="20"/>
              </w:rPr>
              <w:t>T8 Ohjata oppilasta kehittämään musiikillista osaamistaan harjoittelun avulla</w:t>
            </w:r>
            <w:proofErr w:type="gramEnd"/>
          </w:p>
        </w:tc>
        <w:tc>
          <w:tcPr>
            <w:tcW w:w="3789" w:type="dxa"/>
          </w:tcPr>
          <w:p w:rsidR="00B45F04" w:rsidRPr="00B45F04" w:rsidRDefault="00B45F04" w:rsidP="00F11F40">
            <w:pPr>
              <w:rPr>
                <w:rFonts w:ascii="Lucida Sans" w:hAnsi="Lucida Sans"/>
                <w:sz w:val="20"/>
                <w:szCs w:val="20"/>
              </w:rPr>
            </w:pPr>
            <w:r w:rsidRPr="00B45F04">
              <w:rPr>
                <w:rFonts w:ascii="Lucida Sans" w:hAnsi="Lucida Sans"/>
                <w:sz w:val="20"/>
                <w:szCs w:val="20"/>
              </w:rPr>
              <w:t>S1-S4 pienet esitykset omassa luokassa tai muissa koulun tilaisuuksissa</w:t>
            </w:r>
          </w:p>
        </w:tc>
        <w:tc>
          <w:tcPr>
            <w:tcW w:w="1837" w:type="dxa"/>
          </w:tcPr>
          <w:p w:rsidR="00B45F04" w:rsidRPr="00B45F04" w:rsidRDefault="00B45F04" w:rsidP="00F11F40">
            <w:pPr>
              <w:jc w:val="both"/>
              <w:rPr>
                <w:rFonts w:ascii="Lucida Sans" w:hAnsi="Lucida Sans"/>
                <w:sz w:val="20"/>
                <w:szCs w:val="20"/>
              </w:rPr>
            </w:pPr>
            <w:r w:rsidRPr="00B45F04">
              <w:rPr>
                <w:rFonts w:ascii="Lucida Sans" w:hAnsi="Lucida Sans"/>
                <w:sz w:val="20"/>
                <w:szCs w:val="20"/>
              </w:rPr>
              <w:t>L1</w:t>
            </w:r>
          </w:p>
        </w:tc>
      </w:tr>
    </w:tbl>
    <w:p w:rsidR="00F11F40" w:rsidRDefault="00F11F40" w:rsidP="00F11F40">
      <w:pPr>
        <w:autoSpaceDE w:val="0"/>
        <w:autoSpaceDN w:val="0"/>
        <w:adjustRightInd w:val="0"/>
        <w:spacing w:after="0"/>
        <w:ind w:left="720"/>
        <w:jc w:val="both"/>
        <w:rPr>
          <w:rFonts w:ascii="Lucida Bright" w:eastAsia="Calibri" w:hAnsi="Lucida Bright" w:cs="Calibri"/>
          <w:color w:val="000000" w:themeColor="text1"/>
          <w:sz w:val="20"/>
          <w:szCs w:val="20"/>
        </w:rPr>
      </w:pPr>
    </w:p>
    <w:p w:rsidR="00F11F40" w:rsidRPr="00F11F40" w:rsidRDefault="00F11F40" w:rsidP="00F11F40">
      <w:pPr>
        <w:ind w:left="1304"/>
        <w:jc w:val="both"/>
        <w:rPr>
          <w:rFonts w:ascii="Lucida Bright" w:hAnsi="Lucida Bright"/>
          <w:sz w:val="20"/>
          <w:szCs w:val="20"/>
        </w:rPr>
      </w:pPr>
    </w:p>
    <w:p w:rsidR="00F11F40" w:rsidRPr="00B45F04" w:rsidRDefault="00F11F40" w:rsidP="00B45F04">
      <w:pPr>
        <w:pStyle w:val="Otsikko3"/>
        <w:rPr>
          <w:rFonts w:ascii="Lucida Bright" w:hAnsi="Lucida Bright"/>
          <w:color w:val="auto"/>
          <w:sz w:val="20"/>
          <w:szCs w:val="20"/>
        </w:rPr>
      </w:pPr>
      <w:bookmarkStart w:id="1" w:name="_Toc413327127"/>
      <w:r w:rsidRPr="00B45F04">
        <w:rPr>
          <w:rFonts w:ascii="Lucida Bright" w:hAnsi="Lucida Bright"/>
          <w:color w:val="auto"/>
          <w:sz w:val="20"/>
          <w:szCs w:val="20"/>
        </w:rPr>
        <w:t>14.4.10 MUSIIKKI</w:t>
      </w:r>
      <w:bookmarkEnd w:id="1"/>
      <w:r w:rsidR="00B45F04">
        <w:rPr>
          <w:rFonts w:ascii="Lucida Bright" w:hAnsi="Lucida Bright"/>
          <w:color w:val="auto"/>
          <w:sz w:val="20"/>
          <w:szCs w:val="20"/>
        </w:rPr>
        <w:t xml:space="preserve"> VUOSILUOKILLA 3–6 </w:t>
      </w:r>
    </w:p>
    <w:p w:rsidR="00B45F04" w:rsidRDefault="00B45F04" w:rsidP="00F11F40">
      <w:pPr>
        <w:autoSpaceDE w:val="0"/>
        <w:autoSpaceDN w:val="0"/>
        <w:adjustRightInd w:val="0"/>
        <w:spacing w:after="0"/>
        <w:jc w:val="both"/>
        <w:rPr>
          <w:rFonts w:ascii="Lucida Bright" w:eastAsia="Calibri" w:hAnsi="Lucida Bright" w:cs="Calibri"/>
          <w:b/>
          <w:color w:val="000000" w:themeColor="text1"/>
          <w:sz w:val="20"/>
          <w:szCs w:val="20"/>
        </w:rPr>
      </w:pPr>
    </w:p>
    <w:p w:rsidR="00F11F40" w:rsidRPr="00F11F40" w:rsidRDefault="00F11F40" w:rsidP="00F11F40">
      <w:pPr>
        <w:autoSpaceDE w:val="0"/>
        <w:autoSpaceDN w:val="0"/>
        <w:adjustRightInd w:val="0"/>
        <w:spacing w:after="0"/>
        <w:jc w:val="both"/>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 xml:space="preserve">Oppiaineen tehtävä </w:t>
      </w:r>
    </w:p>
    <w:p w:rsidR="00F11F40" w:rsidRPr="00F11F40" w:rsidRDefault="00F11F40" w:rsidP="00F11F40">
      <w:pPr>
        <w:autoSpaceDE w:val="0"/>
        <w:autoSpaceDN w:val="0"/>
        <w:adjustRightInd w:val="0"/>
        <w:spacing w:after="0"/>
        <w:jc w:val="both"/>
        <w:rPr>
          <w:rFonts w:ascii="Lucida Bright" w:eastAsia="Calibri" w:hAnsi="Lucida Bright" w:cs="Calibri"/>
          <w:color w:val="000000" w:themeColor="text1"/>
          <w:sz w:val="20"/>
          <w:szCs w:val="20"/>
        </w:rPr>
      </w:pP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opetuksen tehtävänä on luoda edellytykset monipuoliseen musiikilliseen toimintaan ja aktiiviseen kulttuuriseen osallisuuteen.  Opetus ohjaa oppilaita tulkitsemaan musiikin monia merkityksiä eri kulttuureissa sekä yksilöiden ja yhteisöjen toiminnoissa. Oppilaiden musiikillinen osaaminen laajenee, mikä vahvistaa myönteistä suhdetta musiikkiin ja luo pohjaa musiikin elinikäiselle harrastamiselle. Musiikin opetus rakentaa arvostavaa ja uteliasta suhtautumista musiikkiin ja kulttuuriseen monimuotoisuuteen. </w:t>
      </w:r>
    </w:p>
    <w:p w:rsidR="00F11F40" w:rsidRPr="00F11F40" w:rsidRDefault="00F11F40" w:rsidP="00F11F40">
      <w:pPr>
        <w:jc w:val="both"/>
        <w:rPr>
          <w:rFonts w:ascii="Lucida Bright" w:hAnsi="Lucida Bright"/>
          <w:color w:val="000000" w:themeColor="text1"/>
          <w:sz w:val="20"/>
          <w:szCs w:val="20"/>
        </w:rPr>
      </w:pPr>
      <w:r w:rsidRPr="00F11F40">
        <w:rPr>
          <w:rFonts w:ascii="Lucida Bright" w:hAnsi="Lucida Bright"/>
          <w:color w:val="000000" w:themeColor="text1"/>
          <w:sz w:val="20"/>
          <w:szCs w:val="20"/>
        </w:rPr>
        <w:t>Toiminnallinen musiikin opetus ja opiskelu edistävät oppilaiden musiikillisten taitojen ja ymmärryksen kehittymistä, kokonaisvaltaista kasvua ja kykyä toimia yhteistyössä muiden kanssa. Näitä vahvistetaan ottamalla musiikin opetuksessa huomioon oppilaiden musiikilliset kiinnostuksen kohteet, muut oppiaineet, eheyttävät teemat, koulun juhlat ja tapahtumat sekä koulun ulkopuolella tapahtuva toiminta. Oppilaiden ajattelua ja oivalluskykyä kehitetään tarjoamalla säännöllisesti mahdollisuuksia äänen ja musiikin parissa toimimiseen, säveltämiseen sekä muuhun luovaan tuottamiseen. Musiikin opetuksessa oppilaat opiskelevat musiikkia monipuolisesti, mikä edesauttaa heidän ilmaisutaitojensa kehittymistä.</w:t>
      </w:r>
    </w:p>
    <w:p w:rsidR="00F11F40" w:rsidRPr="00F11F40" w:rsidRDefault="00F11F40" w:rsidP="00F11F40">
      <w:pPr>
        <w:autoSpaceDE w:val="0"/>
        <w:autoSpaceDN w:val="0"/>
        <w:adjustRightInd w:val="0"/>
        <w:spacing w:after="0"/>
        <w:contextualSpacing/>
        <w:jc w:val="both"/>
        <w:rPr>
          <w:rFonts w:ascii="Lucida Bright" w:eastAsia="Calibri" w:hAnsi="Lucida Bright" w:cs="Calibri"/>
          <w:color w:val="000000" w:themeColor="text1"/>
          <w:sz w:val="20"/>
          <w:szCs w:val="20"/>
        </w:rPr>
      </w:pPr>
      <w:r w:rsidRPr="00F11F40">
        <w:rPr>
          <w:rFonts w:ascii="Lucida Bright" w:eastAsia="Calibri" w:hAnsi="Lucida Bright" w:cs="Calibri"/>
          <w:b/>
          <w:color w:val="000000" w:themeColor="text1"/>
          <w:sz w:val="20"/>
          <w:szCs w:val="20"/>
        </w:rPr>
        <w:t>Vuosiluokkien 3-6</w:t>
      </w:r>
      <w:r w:rsidRPr="00F11F40">
        <w:rPr>
          <w:rFonts w:ascii="Lucida Bright" w:eastAsia="Calibri" w:hAnsi="Lucida Bright" w:cs="Calibri"/>
          <w:color w:val="000000" w:themeColor="text1"/>
          <w:sz w:val="20"/>
          <w:szCs w:val="20"/>
        </w:rPr>
        <w:t xml:space="preserve"> musiikin opetuksessa oppilaat oppivat suhtautumaan avoimesti ja kunnioittavasti toisten kokemuksiin sekä luomaan yhteenkuuluvuuden tunnetta ryhmässään. Samalla he tottuvat jäsentämään aiempaa tietoisemmin musiikillisia kokemuksia ja ilmiöitä sekä musiikkikulttuureja. Oppilaiden ymmärrys musiikkikäsitteistä ja ilmaisukeinoista syvenee ja laajenee samalla, kun taidot laulaa, soittaa, säveltää, liikkua ja kuunnella kehittyvät. Ääniin ja musiikin ilmaisukeinoihin liittyvää luovaa ja esteettistä ajattelua edistetään luomalla tilanteita, joissa oppilaat voivat suunnitella ja toteuttaa erilaisia musiikillisia tai monitaiteellisia kokonaisuuksia. Näissä tehtävissä oppilaat käyttävät mielikuvitustaan ja kekseliäisyyttään yksin tai yhdessä muiden kanssa. Musiikillinen toiminta liittyy luontevasti eheyttävään opiskeluun koulun arjessa ja juhlassa. Oppilaiden käsitys itsestään musiikillisena toimijoina rakentuu myönteisten oppimiskokemusten kautta.</w:t>
      </w:r>
    </w:p>
    <w:p w:rsidR="00F11F40" w:rsidRPr="00F11F40" w:rsidRDefault="00F11F40" w:rsidP="00F11F40">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F11F40" w:rsidRPr="00F11F40" w:rsidRDefault="00F11F40" w:rsidP="00F11F40">
      <w:pPr>
        <w:tabs>
          <w:tab w:val="left" w:pos="6915"/>
        </w:tabs>
        <w:autoSpaceDE w:val="0"/>
        <w:autoSpaceDN w:val="0"/>
        <w:adjustRightInd w:val="0"/>
        <w:spacing w:after="0" w:line="240" w:lineRule="auto"/>
        <w:contextualSpacing/>
        <w:jc w:val="both"/>
        <w:rPr>
          <w:rFonts w:ascii="Lucida Bright" w:eastAsia="Calibri" w:hAnsi="Lucida Bright" w:cs="Calibri"/>
          <w:color w:val="000000" w:themeColor="text1"/>
          <w:sz w:val="20"/>
          <w:szCs w:val="20"/>
        </w:rPr>
      </w:pPr>
      <w:r w:rsidRPr="00F11F40">
        <w:rPr>
          <w:rFonts w:ascii="Lucida Bright" w:eastAsia="Calibri" w:hAnsi="Lucida Bright" w:cs="Calibri"/>
          <w:b/>
          <w:color w:val="000000" w:themeColor="text1"/>
          <w:sz w:val="20"/>
          <w:szCs w:val="20"/>
        </w:rPr>
        <w:t>Musiikin opetuksen tavoitteet vuosiluokilla 3-6</w:t>
      </w:r>
    </w:p>
    <w:p w:rsidR="00F11F40" w:rsidRPr="00F11F40" w:rsidRDefault="00F11F40" w:rsidP="00F11F40">
      <w:pPr>
        <w:autoSpaceDE w:val="0"/>
        <w:autoSpaceDN w:val="0"/>
        <w:adjustRightInd w:val="0"/>
        <w:spacing w:after="0" w:line="240" w:lineRule="auto"/>
        <w:contextualSpacing/>
        <w:rPr>
          <w:rFonts w:ascii="Lucida Bright" w:eastAsia="Calibri" w:hAnsi="Lucida Bright" w:cs="Calibri"/>
          <w:color w:val="000000" w:themeColor="text1"/>
          <w:sz w:val="20"/>
          <w:szCs w:val="20"/>
        </w:rPr>
      </w:pPr>
    </w:p>
    <w:tbl>
      <w:tblPr>
        <w:tblStyle w:val="TaulukkoRuudukko1"/>
        <w:tblW w:w="0" w:type="auto"/>
        <w:tblLook w:val="04A0" w:firstRow="1" w:lastRow="0" w:firstColumn="1" w:lastColumn="0" w:noHBand="0" w:noVBand="1"/>
      </w:tblPr>
      <w:tblGrid>
        <w:gridCol w:w="5254"/>
        <w:gridCol w:w="1662"/>
        <w:gridCol w:w="2831"/>
      </w:tblGrid>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Opetuksen tavoitteet</w:t>
            </w:r>
          </w:p>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1662"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Tavoitteisiin liittyvät sisältöalueet</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Laaja-alainen osaaminen</w:t>
            </w:r>
          </w:p>
        </w:tc>
      </w:tr>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Osallisuus</w:t>
            </w:r>
          </w:p>
        </w:tc>
        <w:tc>
          <w:tcPr>
            <w:tcW w:w="1662"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roofErr w:type="gramStart"/>
            <w:r w:rsidRPr="00F11F40">
              <w:rPr>
                <w:rFonts w:ascii="Lucida Bright" w:eastAsia="Calibri" w:hAnsi="Lucida Bright" w:cs="Calibri"/>
                <w:color w:val="000000" w:themeColor="text1"/>
                <w:sz w:val="20"/>
                <w:szCs w:val="20"/>
              </w:rPr>
              <w:t>T1 rohkaista oppilasta osallistumaan yhteismusisointiin ja rakentamaan myönteistä yhteishenkeä yhteisössään</w:t>
            </w:r>
            <w:proofErr w:type="gramEnd"/>
          </w:p>
        </w:tc>
        <w:tc>
          <w:tcPr>
            <w:tcW w:w="1662"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 L6, L7</w:t>
            </w:r>
          </w:p>
        </w:tc>
      </w:tr>
      <w:tr w:rsidR="00F11F40" w:rsidRPr="00F11F40" w:rsidTr="00F11F40">
        <w:tc>
          <w:tcPr>
            <w:tcW w:w="5254"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Musiikilliset tiedot ja taidot sekä luova tuottaminen</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rPr>
                <w:rFonts w:ascii="Lucida Bright" w:hAnsi="Lucida Bright" w:cs="Times New Roman"/>
                <w:sz w:val="20"/>
                <w:szCs w:val="20"/>
              </w:rPr>
            </w:pPr>
            <w:proofErr w:type="gramStart"/>
            <w:r w:rsidRPr="00F11F40">
              <w:rPr>
                <w:rFonts w:ascii="Lucida Bright" w:hAnsi="Lucida Bright" w:cs="Times New Roman"/>
                <w:sz w:val="20"/>
                <w:szCs w:val="20"/>
              </w:rPr>
              <w:t>T2 ohjata oppilasta luontevaan äänenkäyttöön ja laulamiseen sekä kehittämään keho-, rytmi-, melodia- ja sointusoittimien soittotaitoaan musisoivan ryhmän jäsenenä</w:t>
            </w:r>
            <w:proofErr w:type="gramEnd"/>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r w:rsidRPr="00F11F40">
              <w:rPr>
                <w:rFonts w:ascii="Lucida Bright" w:eastAsia="Calibri" w:hAnsi="Lucida Bright" w:cs="Times New Roman"/>
                <w:color w:val="000000" w:themeColor="text1"/>
                <w:sz w:val="20"/>
                <w:szCs w:val="20"/>
              </w:rPr>
              <w:t xml:space="preserve">T3 kannustaa oppilasta keholliseen musiikin, kuvien, tarinoiden ja tunnetilojen ilmaisuun kokonaisvaltaisesti liikkuen </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proofErr w:type="gramStart"/>
            <w:r w:rsidRPr="00F11F40">
              <w:rPr>
                <w:rFonts w:ascii="Lucida Bright" w:eastAsia="Calibri" w:hAnsi="Lucida Bright" w:cs="Times New Roman"/>
                <w:color w:val="000000" w:themeColor="text1"/>
                <w:sz w:val="20"/>
                <w:szCs w:val="20"/>
              </w:rPr>
              <w:t xml:space="preserve">T4 tarjota oppilaalle mahdollisuuksia ääniympäristön ja musiikin elämykselliseen kuunteluun sekä ohjata häntä jäsentämään </w:t>
            </w:r>
            <w:r w:rsidRPr="00F11F40">
              <w:rPr>
                <w:rFonts w:ascii="Lucida Bright" w:eastAsia="Calibri" w:hAnsi="Lucida Bright" w:cs="Times New Roman"/>
                <w:color w:val="000000" w:themeColor="text1"/>
                <w:sz w:val="20"/>
                <w:szCs w:val="20"/>
              </w:rPr>
              <w:lastRenderedPageBreak/>
              <w:t>kuulemaansa sekä kertomaan siitä</w:t>
            </w:r>
            <w:proofErr w:type="gramEnd"/>
            <w:r w:rsidRPr="00F11F40">
              <w:rPr>
                <w:rFonts w:ascii="Lucida Bright" w:eastAsia="Calibri" w:hAnsi="Lucida Bright" w:cs="Times New Roman"/>
                <w:color w:val="000000" w:themeColor="text1"/>
                <w:sz w:val="20"/>
                <w:szCs w:val="20"/>
              </w:rPr>
              <w:t xml:space="preserve"> </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S1-S4</w:t>
            </w:r>
          </w:p>
        </w:tc>
        <w:tc>
          <w:tcPr>
            <w:tcW w:w="2831"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proofErr w:type="gramStart"/>
            <w:r w:rsidRPr="00F11F40">
              <w:rPr>
                <w:rFonts w:ascii="Lucida Bright" w:eastAsia="Calibri" w:hAnsi="Lucida Bright" w:cs="Times New Roman"/>
                <w:color w:val="000000" w:themeColor="text1"/>
                <w:sz w:val="20"/>
                <w:szCs w:val="20"/>
              </w:rPr>
              <w:lastRenderedPageBreak/>
              <w:t>T5 rohkaista oppilasta improvisoimaan sekä suunnittelemaan ja toteuttamaan pienimuotoisia sävellyksiä tai monitaiteellisia kokonaisuuksia eri keinoin ja myös tieto- ja viestintäteknologiaa käyttäen</w:t>
            </w:r>
            <w:proofErr w:type="gramEnd"/>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 L2, L5, L6</w:t>
            </w:r>
          </w:p>
        </w:tc>
      </w:tr>
      <w:tr w:rsidR="00F11F40" w:rsidRPr="00F11F40" w:rsidTr="00F11F40">
        <w:tc>
          <w:tcPr>
            <w:tcW w:w="5254"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Kulttuurinen ymmärrys ja monilukutaito</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proofErr w:type="gramStart"/>
            <w:r w:rsidRPr="00F11F40">
              <w:rPr>
                <w:rFonts w:ascii="Lucida Bright" w:eastAsia="Calibri" w:hAnsi="Lucida Bright" w:cs="Times New Roman"/>
                <w:color w:val="000000" w:themeColor="text1"/>
                <w:sz w:val="20"/>
                <w:szCs w:val="20"/>
              </w:rPr>
              <w:t>T6 ohjata oppilasta tarkastelemaan musiikillisia kokemuksiaan ja musiikillisen maailman esteettistä, kulttuurista ja historiallista monimuotoisuutta</w:t>
            </w:r>
            <w:proofErr w:type="gramEnd"/>
            <w:r w:rsidRPr="00F11F40">
              <w:rPr>
                <w:rFonts w:ascii="Lucida Bright" w:eastAsia="Calibri" w:hAnsi="Lucida Bright" w:cs="Times New Roman"/>
                <w:color w:val="000000" w:themeColor="text1"/>
                <w:sz w:val="20"/>
                <w:szCs w:val="20"/>
              </w:rPr>
              <w:t xml:space="preserve"> </w:t>
            </w:r>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L2</w:t>
            </w: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proofErr w:type="gramStart"/>
            <w:r w:rsidRPr="00F11F40">
              <w:rPr>
                <w:rFonts w:ascii="Lucida Bright" w:eastAsia="Calibri" w:hAnsi="Lucida Bright" w:cs="Times New Roman"/>
                <w:color w:val="000000" w:themeColor="text1"/>
                <w:sz w:val="20"/>
                <w:szCs w:val="20"/>
              </w:rPr>
              <w:t>T7 ohjata oppilasta ymmärtämään musiikkikäsitteitä ja musiikin merkintätapojen periaatteita musisoinnin yhteydessä</w:t>
            </w:r>
            <w:proofErr w:type="gramEnd"/>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L4</w:t>
            </w:r>
          </w:p>
        </w:tc>
      </w:tr>
      <w:tr w:rsidR="00F11F40" w:rsidRPr="00F11F40" w:rsidTr="00F11F40">
        <w:tc>
          <w:tcPr>
            <w:tcW w:w="5254"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Hyvinvointi ja turvallisuus musiikissa</w:t>
            </w:r>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sz w:val="20"/>
                <w:szCs w:val="20"/>
              </w:rPr>
            </w:pPr>
            <w:proofErr w:type="gramStart"/>
            <w:r w:rsidRPr="00F11F40">
              <w:rPr>
                <w:rFonts w:ascii="Lucida Bright" w:eastAsia="Calibri" w:hAnsi="Lucida Bright" w:cs="Times New Roman"/>
                <w:sz w:val="20"/>
                <w:szCs w:val="20"/>
              </w:rPr>
              <w:t>T8 ohjata oppilasta tunnistamaan musiikin vaikutuksia hyvinvointiin sekä huolehtimaan musisointi- ja ääniympäristön turvallisuudesta</w:t>
            </w:r>
            <w:proofErr w:type="gramEnd"/>
            <w:r w:rsidRPr="00F11F40">
              <w:rPr>
                <w:rFonts w:ascii="Lucida Bright" w:eastAsia="Calibri" w:hAnsi="Lucida Bright" w:cs="Times New Roman"/>
                <w:sz w:val="20"/>
                <w:szCs w:val="20"/>
              </w:rPr>
              <w:t xml:space="preserve"> </w:t>
            </w:r>
          </w:p>
        </w:tc>
        <w:tc>
          <w:tcPr>
            <w:tcW w:w="1662" w:type="dxa"/>
          </w:tcPr>
          <w:p w:rsidR="00F11F40" w:rsidRPr="00F11F40" w:rsidRDefault="00F11F40" w:rsidP="00F11F40">
            <w:pPr>
              <w:contextualSpacing/>
              <w:rPr>
                <w:rFonts w:ascii="Lucida Bright" w:hAnsi="Lucida Bright"/>
                <w:sz w:val="20"/>
                <w:szCs w:val="20"/>
              </w:rPr>
            </w:pPr>
            <w:r w:rsidRPr="00F11F40">
              <w:rPr>
                <w:rFonts w:ascii="Lucida Bright" w:hAnsi="Lucida Bright"/>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sz w:val="20"/>
                <w:szCs w:val="20"/>
              </w:rPr>
            </w:pPr>
            <w:r w:rsidRPr="00F11F40">
              <w:rPr>
                <w:rFonts w:ascii="Lucida Bright" w:eastAsia="Calibri" w:hAnsi="Lucida Bright" w:cs="Calibri"/>
                <w:sz w:val="20"/>
                <w:szCs w:val="20"/>
              </w:rPr>
              <w:t>L3</w:t>
            </w:r>
          </w:p>
        </w:tc>
      </w:tr>
      <w:tr w:rsidR="00F11F40" w:rsidRPr="00F11F40" w:rsidTr="00F11F40">
        <w:tc>
          <w:tcPr>
            <w:tcW w:w="5254" w:type="dxa"/>
          </w:tcPr>
          <w:p w:rsidR="00F11F40" w:rsidRPr="00F11F40" w:rsidRDefault="00F11F40" w:rsidP="00F11F40">
            <w:pPr>
              <w:contextualSpacing/>
              <w:rPr>
                <w:rFonts w:ascii="Lucida Bright" w:hAnsi="Lucida Bright"/>
                <w:b/>
                <w:color w:val="000000" w:themeColor="text1"/>
                <w:sz w:val="20"/>
                <w:szCs w:val="20"/>
              </w:rPr>
            </w:pPr>
            <w:proofErr w:type="gramStart"/>
            <w:r w:rsidRPr="00F11F40">
              <w:rPr>
                <w:rFonts w:ascii="Lucida Bright" w:hAnsi="Lucida Bright"/>
                <w:b/>
                <w:color w:val="000000" w:themeColor="text1"/>
                <w:sz w:val="20"/>
                <w:szCs w:val="20"/>
              </w:rPr>
              <w:t>Oppimaan oppiminen musiikissa</w:t>
            </w:r>
            <w:proofErr w:type="gramEnd"/>
          </w:p>
        </w:tc>
        <w:tc>
          <w:tcPr>
            <w:tcW w:w="1662" w:type="dxa"/>
          </w:tcPr>
          <w:p w:rsidR="00F11F40" w:rsidRPr="00F11F40" w:rsidRDefault="00F11F40" w:rsidP="00F11F40">
            <w:pPr>
              <w:contextualSpacing/>
              <w:rPr>
                <w:rFonts w:ascii="Lucida Bright" w:hAnsi="Lucida Bright"/>
                <w:color w:val="000000" w:themeColor="text1"/>
                <w:sz w:val="20"/>
                <w:szCs w:val="20"/>
              </w:rPr>
            </w:pP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p>
        </w:tc>
      </w:tr>
      <w:tr w:rsidR="00F11F40" w:rsidRPr="00F11F40" w:rsidTr="00F11F40">
        <w:tc>
          <w:tcPr>
            <w:tcW w:w="5254" w:type="dxa"/>
          </w:tcPr>
          <w:p w:rsidR="00F11F40" w:rsidRPr="00F11F40" w:rsidRDefault="00F11F40" w:rsidP="00F11F40">
            <w:pPr>
              <w:contextualSpacing/>
              <w:rPr>
                <w:rFonts w:ascii="Lucida Bright" w:eastAsia="Calibri" w:hAnsi="Lucida Bright" w:cs="Times New Roman"/>
                <w:color w:val="000000" w:themeColor="text1"/>
                <w:sz w:val="20"/>
                <w:szCs w:val="20"/>
              </w:rPr>
            </w:pPr>
            <w:proofErr w:type="gramStart"/>
            <w:r w:rsidRPr="00F11F40">
              <w:rPr>
                <w:rFonts w:ascii="Lucida Bright" w:eastAsia="Calibri" w:hAnsi="Lucida Bright" w:cs="Times New Roman"/>
                <w:color w:val="000000" w:themeColor="text1"/>
                <w:sz w:val="20"/>
                <w:szCs w:val="20"/>
              </w:rPr>
              <w:t>T9 ohjata oppilasta kehittämään musiikillista osaamistaan harjoittelun avulla, osallistumaan tavoitteiden asettamiseen ja arvioimaan edistymistään suhteessa tavoitteisiin.</w:t>
            </w:r>
            <w:proofErr w:type="gramEnd"/>
          </w:p>
        </w:tc>
        <w:tc>
          <w:tcPr>
            <w:tcW w:w="166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2831" w:type="dxa"/>
          </w:tcPr>
          <w:p w:rsidR="00F11F40" w:rsidRPr="00F11F40" w:rsidRDefault="00F11F40" w:rsidP="00F11F40">
            <w:pPr>
              <w:autoSpaceDE w:val="0"/>
              <w:autoSpaceDN w:val="0"/>
              <w:adjustRightInd w:val="0"/>
              <w:ind w:left="54"/>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L1</w:t>
            </w:r>
          </w:p>
        </w:tc>
      </w:tr>
    </w:tbl>
    <w:p w:rsidR="00F11F40" w:rsidRPr="00F11F40" w:rsidRDefault="00F11F40" w:rsidP="00F11F40">
      <w:pPr>
        <w:rPr>
          <w:rFonts w:ascii="Lucida Bright" w:hAnsi="Lucida Bright"/>
          <w:b/>
          <w:sz w:val="20"/>
          <w:szCs w:val="20"/>
        </w:rPr>
      </w:pP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Musiikin tavoitteisiin liittyvät keskeiset sisältöalueet vuosiluokilla 3-6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 xml:space="preserve">Musiikillisten tietojen ja taitojen oppiminen tapahtuu musisoiden eli laulaen, soittaen, kuunnellen, liikkuen, improvisoiden ja säveltäen sekä taiteidenvälisessä työskentelyssä. Sisällöt valitaan siten, että oppilas tutustuu musiikkikulttuureihin ja -tyyleihin monipuolisesti. Sisällöt tukevat tavoitteiden saavuttamista ja hyödyntävät paikallisia mahdollisuuksia ja oppilaiden kokemuksia.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S1 Miten musiikissa toimitaan: </w:t>
      </w:r>
      <w:r w:rsidRPr="00F11F40">
        <w:rPr>
          <w:rFonts w:ascii="Lucida Bright" w:hAnsi="Lucida Bright"/>
          <w:sz w:val="20"/>
          <w:szCs w:val="20"/>
        </w:rPr>
        <w:t xml:space="preserve">Musisointitilanteissa kiinnitetään huomiota musisoivan ryhmän jäsenenä toimimiseen. Luontevaa äänenkäyttöä ja laulamista, liikkumista sekä keho-, rytmi-, melodia- ja sointusoittimien perussoittotekniikoita harjoitellaan yhteismusisoinnissa. Opetuksessa on keskeistä ilmaisutaitojen ja kuvittelukyvyn monipuolinen kehittäminen.  </w:t>
      </w:r>
    </w:p>
    <w:p w:rsidR="00F11F40" w:rsidRPr="00F11F40" w:rsidRDefault="00F11F40" w:rsidP="00F11F40">
      <w:pPr>
        <w:jc w:val="both"/>
        <w:rPr>
          <w:rFonts w:ascii="Lucida Bright" w:hAnsi="Lucida Bright"/>
          <w:sz w:val="20"/>
          <w:szCs w:val="20"/>
        </w:rPr>
      </w:pPr>
      <w:r w:rsidRPr="00F11F40">
        <w:rPr>
          <w:rFonts w:ascii="Lucida Bright" w:hAnsi="Lucida Bright"/>
          <w:b/>
          <w:sz w:val="20"/>
          <w:szCs w:val="20"/>
        </w:rPr>
        <w:t>S2 Mistä musiikki muodostuu</w:t>
      </w:r>
      <w:r w:rsidRPr="00F11F40">
        <w:rPr>
          <w:rFonts w:ascii="Lucida Bright" w:hAnsi="Lucida Bright"/>
          <w:sz w:val="20"/>
          <w:szCs w:val="20"/>
        </w:rPr>
        <w:t xml:space="preserve">: Musisointitilanteissa kiinnitetään huomiota peruskäsitteiden lisäksi musiikkikäsitteiden rytmi, melodia, harmonia, muoto, sointiväri ja dynamiikka hahmottamiskyvyn kehittämiseen. Osaamisen kehittyessä käsitteitä nimetään ja käytetään vakiintuneita tai omia symboleita kuvaamaan musiikillisia tapahtumia. Musiikillisessa toiminnassa kiinnitetään huomiota myös tulkintaan ja musiikin ilmaisullisiin keinoihin. </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S3 Musiikki omassa elämässä, yhteisössä ja yhteiskunnassa: </w:t>
      </w:r>
      <w:r w:rsidRPr="00F11F40">
        <w:rPr>
          <w:rFonts w:ascii="Lucida Bright" w:hAnsi="Lucida Bright"/>
          <w:sz w:val="20"/>
          <w:szCs w:val="20"/>
        </w:rPr>
        <w:t>Musiikillisten taitojen ja tietojen lisäksi opetuksessa käsitellään oppilaiden kokemuksia ja havaintoja musiikista ja musiikin tekemisestä eri ympäristöissä koulussa ja koulun ulkopuolella. Opetuksessa rakennetaan yhteyksiä muihin oppiaineisiin ja omiin yhteisöihin sekä pohditaan musiikin merkityksiä elämän eri tilanteissa eri aikoina ja aikakausina.</w:t>
      </w:r>
    </w:p>
    <w:p w:rsidR="00F11F40" w:rsidRPr="00F11F40" w:rsidRDefault="00F11F40" w:rsidP="00F11F40">
      <w:pPr>
        <w:jc w:val="both"/>
        <w:rPr>
          <w:rFonts w:ascii="Lucida Bright" w:hAnsi="Lucida Bright"/>
          <w:b/>
          <w:sz w:val="20"/>
          <w:szCs w:val="20"/>
        </w:rPr>
      </w:pPr>
      <w:r w:rsidRPr="00F11F40">
        <w:rPr>
          <w:rFonts w:ascii="Lucida Bright" w:hAnsi="Lucida Bright"/>
          <w:b/>
          <w:sz w:val="20"/>
          <w:szCs w:val="20"/>
        </w:rPr>
        <w:t xml:space="preserve">S4 Ohjelmisto: </w:t>
      </w:r>
      <w:r w:rsidRPr="00F11F40">
        <w:rPr>
          <w:rFonts w:ascii="Lucida Bright" w:hAnsi="Lucida Bright"/>
          <w:sz w:val="20"/>
          <w:szCs w:val="20"/>
        </w:rPr>
        <w:t>Ohjelmiston suunnittelussa kiinnitetään huomiota oppilaiden omiin kulttuureihin, kulttuuriperinnön vaalimiseen ja kulttuurisen ymmärryksen avartamiseen. Ohjelmistoon sisällytetään monipuolisesti muun muassa lastenmusiikkia, eri kulttuurien musiikkia, taidemusiikkia, populaarimusiikkia ja kansanmusiikkia. Musisointitilanteissa syntyneet oppilaiden luovat tuotokset ja sävellykset sisältyvät myös ohjelmistoon.</w:t>
      </w: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Musiikin oppimisympäristöihin ja työtapoihin liittyvät tavoitteet vuosiluokilla 3-6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lastRenderedPageBreak/>
        <w:t xml:space="preserve">Tavoitteena on luoda pedagogisesti monipuolinen ja joustava musiikin opiskelukokonaisuus, joissa erilaiset musiikilliset työtavat ja vuorovaikutustilanteet sekä yhteismusisointi ja muu musiikillinen yhteistoiminta on mahdollista jokaiselle oppilaalle. Oppimisen ilo, luovaan ajatteluun rohkaiseva ennakkoluuloton ilmapiiri sekä myönteiset musiikkikokemukset ja -elämykset innostavat oppilaita kehittämään musiikillisia taitojaan. Opetustilanteissa luodaan mahdollisuuksia tieto- ja viestintäteknologian käyttöön musiikillisessa toiminnassa. </w:t>
      </w:r>
      <w:r w:rsidRPr="00F11F40">
        <w:rPr>
          <w:rFonts w:ascii="Lucida Bright" w:hAnsi="Lucida Bright"/>
          <w:color w:val="000000" w:themeColor="text1"/>
          <w:sz w:val="20"/>
          <w:szCs w:val="20"/>
        </w:rPr>
        <w:t>Opetuksessa hyödynnetään taide- ja kulttuurilaitosten sekä muiden yhteistyötahojen tarjoamia mahdollisuuksia.</w:t>
      </w: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Ohjaus, eriyttäminen ja tuki musiikissa vuosiluokilla 3-6 </w:t>
      </w:r>
    </w:p>
    <w:p w:rsidR="00F11F40" w:rsidRPr="00F11F40" w:rsidRDefault="00F11F40" w:rsidP="00F11F40">
      <w:pPr>
        <w:jc w:val="both"/>
        <w:rPr>
          <w:rFonts w:ascii="Lucida Bright" w:hAnsi="Lucida Bright"/>
          <w:sz w:val="20"/>
          <w:szCs w:val="20"/>
        </w:rPr>
      </w:pPr>
      <w:r w:rsidRPr="00F11F40">
        <w:rPr>
          <w:rFonts w:ascii="Lucida Bright" w:hAnsi="Lucida Bright"/>
          <w:sz w:val="20"/>
          <w:szCs w:val="20"/>
        </w:rPr>
        <w:t>Musiikin opetuksessa ja työskentelyn suunnittelussa otetaan huomioon oppilaiden erilaiset tarpeet, aikaisempi oppiminen ja kiinnostuksen kohteet. Niiden pohjalta tehdään muun muassa työtapoja, opetusvälineiden käyttöä ja ryhmätyöskentelyä koskevat ratkaisut niin, että myös oppilaita kuullaan. Ratkaisuilla luodaan oppimista edistäviä yhteismusisoinnin tilanteita sekä vahvistetaan jokaisen oppilaan opiskelutaitoja ja oma-aloitteisuutta.</w:t>
      </w:r>
    </w:p>
    <w:p w:rsidR="00F11F40" w:rsidRPr="00F11F40" w:rsidRDefault="00F11F40" w:rsidP="00F11F40">
      <w:pPr>
        <w:rPr>
          <w:rFonts w:ascii="Lucida Bright" w:hAnsi="Lucida Bright"/>
          <w:b/>
          <w:sz w:val="20"/>
          <w:szCs w:val="20"/>
        </w:rPr>
      </w:pPr>
      <w:r w:rsidRPr="00F11F40">
        <w:rPr>
          <w:rFonts w:ascii="Lucida Bright" w:hAnsi="Lucida Bright"/>
          <w:b/>
          <w:sz w:val="20"/>
          <w:szCs w:val="20"/>
        </w:rPr>
        <w:t xml:space="preserve">Oppilaan oppimisen arviointi musiikissa vuosiluokilla 3-6 </w:t>
      </w:r>
    </w:p>
    <w:p w:rsidR="00F11F40" w:rsidRPr="00F11F40" w:rsidRDefault="00F11F40" w:rsidP="00F11F40">
      <w:pPr>
        <w:jc w:val="both"/>
        <w:rPr>
          <w:rFonts w:ascii="Lucida Bright" w:eastAsia="Calibri" w:hAnsi="Lucida Bright" w:cs="Calibri"/>
          <w:sz w:val="20"/>
          <w:szCs w:val="20"/>
        </w:rPr>
      </w:pPr>
      <w:r w:rsidRPr="00F11F40">
        <w:rPr>
          <w:rFonts w:ascii="Lucida Bright" w:eastAsia="Calibri" w:hAnsi="Lucida Bright" w:cs="Calibri"/>
          <w:sz w:val="20"/>
          <w:szCs w:val="20"/>
        </w:rPr>
        <w:t xml:space="preserve">Musiikin opetuksessa oppilaat tarvitsevat ohjaavaa ja rohkaisevaa palautetta erityisesti yhteistoiminnan ja musiikillisten taitojen harjoittelemisessa. Palaute ohjaa jokaista oppilasta hahmottamaan musiikkia ja musiikkikäsitteitä sekä kehittämään toimintaansa ryhmän jäsenenä suhteessa soivaan musiikilliseen kokonaisuuteen. </w:t>
      </w:r>
    </w:p>
    <w:p w:rsidR="00F11F40" w:rsidRPr="00F11F40" w:rsidRDefault="00F11F40" w:rsidP="00F11F40">
      <w:pPr>
        <w:jc w:val="both"/>
        <w:rPr>
          <w:rFonts w:ascii="Lucida Bright" w:eastAsia="Calibri" w:hAnsi="Lucida Bright" w:cs="Calibri"/>
          <w:sz w:val="20"/>
          <w:szCs w:val="20"/>
        </w:rPr>
      </w:pPr>
      <w:r w:rsidRPr="00F11F40">
        <w:rPr>
          <w:rFonts w:ascii="Lucida Bright" w:eastAsia="Calibri" w:hAnsi="Lucida Bright" w:cs="Calibri"/>
          <w:sz w:val="20"/>
          <w:szCs w:val="20"/>
        </w:rPr>
        <w:t>Antaessaan musiikin sanallista arviota tai arvosanaa opettaja arvioi oppilaan osaamista suhteessa paikallisessa opetussuunnitelmassa asetettuihin tavoitteisiin. Määritellessään osaamisen tasoa 6. vuosiluokan lukuvuositodistusta varten opettaja käyttää musiikin valtakunnallisia arviointikriteereitä.  Opinnoissa edistymisen kannalta on keskeistä seurata erityisesti oppilaan yhteismusisointitaitojen, käsitteellisen ajattelun ja oppimaan oppimisen taitojen kehittymistä.</w:t>
      </w:r>
    </w:p>
    <w:p w:rsidR="00F11F40" w:rsidRPr="00F11F40" w:rsidRDefault="00F11F40" w:rsidP="00F11F40">
      <w:pPr>
        <w:spacing w:after="0"/>
        <w:jc w:val="both"/>
        <w:rPr>
          <w:rFonts w:ascii="Lucida Bright" w:hAnsi="Lucida Bright"/>
          <w:b/>
          <w:sz w:val="20"/>
          <w:szCs w:val="20"/>
        </w:rPr>
      </w:pPr>
      <w:r w:rsidRPr="00F11F40">
        <w:rPr>
          <w:rFonts w:ascii="Lucida Bright" w:hAnsi="Lucida Bright"/>
          <w:b/>
          <w:sz w:val="20"/>
          <w:szCs w:val="20"/>
        </w:rPr>
        <w:t>Musiikin arviointikriteerit 6. vuosiluokan päätteeksi hyvää osaamista kuvaavaa sanallista arviota/ arvosanaa kahdeksan varten</w:t>
      </w:r>
    </w:p>
    <w:tbl>
      <w:tblPr>
        <w:tblStyle w:val="TaulukkoRuudukko1"/>
        <w:tblpPr w:leftFromText="141" w:rightFromText="141" w:vertAnchor="text" w:horzAnchor="margin" w:tblpY="644"/>
        <w:tblW w:w="9606" w:type="dxa"/>
        <w:tblLayout w:type="fixed"/>
        <w:tblLook w:val="04A0" w:firstRow="1" w:lastRow="0" w:firstColumn="1" w:lastColumn="0" w:noHBand="0" w:noVBand="1"/>
      </w:tblPr>
      <w:tblGrid>
        <w:gridCol w:w="3227"/>
        <w:gridCol w:w="992"/>
        <w:gridCol w:w="1418"/>
        <w:gridCol w:w="3969"/>
      </w:tblGrid>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r w:rsidRPr="00F11F40">
              <w:rPr>
                <w:rFonts w:ascii="Lucida Bright" w:eastAsia="Calibri" w:hAnsi="Lucida Bright" w:cs="Calibri"/>
                <w:color w:val="000000" w:themeColor="text1"/>
                <w:sz w:val="20"/>
                <w:szCs w:val="20"/>
              </w:rPr>
              <w:t>Opetuksen tavoite</w:t>
            </w:r>
          </w:p>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Sisältö-alueet</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Arvioinnin kohteet oppiaineessa</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Hyvä / arvosanan kahdeksan osaaminen</w:t>
            </w:r>
          </w:p>
        </w:tc>
      </w:tr>
      <w:tr w:rsidR="00F11F40" w:rsidRPr="00F11F40" w:rsidTr="00F11F40">
        <w:tc>
          <w:tcPr>
            <w:tcW w:w="3227"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Osallisuus</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roofErr w:type="gramStart"/>
            <w:r w:rsidRPr="00F11F40">
              <w:rPr>
                <w:rFonts w:ascii="Lucida Bright" w:eastAsia="Calibri" w:hAnsi="Lucida Bright" w:cs="Calibri"/>
                <w:color w:val="000000" w:themeColor="text1"/>
                <w:sz w:val="20"/>
                <w:szCs w:val="20"/>
              </w:rPr>
              <w:t>T1 rohkaista oppilasta osallistumaan yhteismusisointiin ja rakentamaan myönteistä yhteishenkeä yhteisössään</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Musiikilliset yhteistyö-taidot</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ottaa huomioon ryhmän muut jäsenet yhteismusisoinnissa. </w:t>
            </w: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Musiikilliset tiedot ja taidot sekä luova tuottaminen</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T2 ohjata oppilasta luontevaan äänenkäyttöön ja laulamiseen sekä kehittämään keho-, rytmi-, melodia- ja sointusoittimien soittotaitoaan musisoivan ryhmän jäsenenä</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Laulaminen ja soittaminen ryhmän jäsenenä</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osallistuu yhteislauluun ja </w:t>
            </w:r>
            <w:r w:rsidRPr="00F11F40">
              <w:rPr>
                <w:rFonts w:ascii="Lucida Bright" w:hAnsi="Lucida Bright"/>
                <w:color w:val="000000" w:themeColor="text1"/>
                <w:sz w:val="20"/>
                <w:szCs w:val="20"/>
              </w:rPr>
              <w:noBreakHyphen/>
              <w:t xml:space="preserve">soittoon pyrkien sovittamaan osuutensa osaksi musiikillista kokonaisuutta. </w:t>
            </w:r>
          </w:p>
          <w:p w:rsidR="00F11F40" w:rsidRPr="00F11F40" w:rsidRDefault="00F11F40" w:rsidP="00F11F40">
            <w:pPr>
              <w:contextualSpacing/>
              <w:rPr>
                <w:rFonts w:ascii="Lucida Bright" w:hAnsi="Lucida Bright"/>
                <w:color w:val="000000" w:themeColor="text1"/>
                <w:sz w:val="20"/>
                <w:szCs w:val="20"/>
              </w:rPr>
            </w:pP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T3 kannustaa oppilasta keholliseen musiikin, kuvien, tarinoiden ja tunnetilojen </w:t>
            </w:r>
            <w:r w:rsidRPr="00F11F40">
              <w:rPr>
                <w:rFonts w:ascii="Lucida Bright" w:hAnsi="Lucida Bright"/>
                <w:color w:val="000000" w:themeColor="text1"/>
                <w:sz w:val="20"/>
                <w:szCs w:val="20"/>
              </w:rPr>
              <w:lastRenderedPageBreak/>
              <w:t>ilmaisuun kokonaisvaltaisesti liikkuen</w:t>
            </w:r>
          </w:p>
          <w:p w:rsidR="00F11F40" w:rsidRPr="00F11F40" w:rsidRDefault="00F11F40" w:rsidP="00F11F40">
            <w:pPr>
              <w:contextualSpacing/>
              <w:rPr>
                <w:rFonts w:ascii="Lucida Bright" w:hAnsi="Lucida Bright"/>
                <w:color w:val="000000" w:themeColor="text1"/>
                <w:sz w:val="20"/>
                <w:szCs w:val="20"/>
              </w:rPr>
            </w:pP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lastRenderedPageBreak/>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Musiikki-liikunta</w:t>
            </w:r>
          </w:p>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 </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liikkuu musiikin mukaan ja käyttää kehoaan musiikilliseen ilmaisuun.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lastRenderedPageBreak/>
              <w:t>T4 tarjota oppilaalle mahdollisuuksia ääniympäristön ja musiikin elämykselliseen kuunteluun sekä ohjata häntä jäsentämään kuulemaansa sekä kertomaan siitä</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Musiikin kuuntelu</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kuuntelee keskittyneesti musiikkia ja esittää näkemyksiään kuulemastaan. </w:t>
            </w:r>
          </w:p>
          <w:p w:rsidR="00F11F40" w:rsidRPr="00F11F40" w:rsidRDefault="00F11F40" w:rsidP="00F11F40">
            <w:pPr>
              <w:contextualSpacing/>
              <w:rPr>
                <w:rFonts w:ascii="Lucida Bright" w:hAnsi="Lucida Bright"/>
                <w:color w:val="000000" w:themeColor="text1"/>
                <w:sz w:val="20"/>
                <w:szCs w:val="20"/>
              </w:rPr>
            </w:pP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T5 rohkaista oppilasta improvisoimaan sekä suunnittelemaan ja toteuttamaan pienimuotoisia sävellyksiä tai monitaiteellisia kokonaisuuksia eri keinoin ja myös tieto- ja viestintäteknologiaa käyttäen</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Luovan musiikillisen ajattelun ilmaiseminen eri keinoin</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keksii omia ratkaisuja käyttäen ääntä, musiikkia, kuvaa tai muita ilmaisutapoja ja osaa tarvittaessa ohjatusti hyödyntää musiikkiteknologian tarjoamia mahdollisuuksia.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b/>
                <w:color w:val="000000" w:themeColor="text1"/>
                <w:sz w:val="20"/>
                <w:szCs w:val="20"/>
              </w:rPr>
            </w:pPr>
            <w:r w:rsidRPr="00F11F40">
              <w:rPr>
                <w:rFonts w:ascii="Lucida Bright" w:eastAsia="Calibri" w:hAnsi="Lucida Bright" w:cs="Calibri"/>
                <w:b/>
                <w:color w:val="000000" w:themeColor="text1"/>
                <w:sz w:val="20"/>
                <w:szCs w:val="20"/>
              </w:rPr>
              <w:t>Kulttuurinen ymmärrys ja monilukutaito</w:t>
            </w:r>
          </w:p>
        </w:tc>
        <w:tc>
          <w:tcPr>
            <w:tcW w:w="992"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1418"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c>
          <w:tcPr>
            <w:tcW w:w="3969"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T6 ohjata oppilasta tarkastelemaan musiikillisia kokemuksiaan ja musiikillisen maailman esteettistä, kulttuurista ja historiallista monimuotoisuutta</w:t>
            </w:r>
            <w:proofErr w:type="gramEnd"/>
            <w:r w:rsidRPr="00F11F40">
              <w:rPr>
                <w:rFonts w:ascii="Lucida Bright" w:hAnsi="Lucida Bright"/>
                <w:color w:val="000000" w:themeColor="text1"/>
                <w:sz w:val="20"/>
                <w:szCs w:val="20"/>
              </w:rPr>
              <w:t xml:space="preserve"> </w:t>
            </w:r>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merkitysten havainnointi </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esittää näkemyksiä musiikilliseen toimintaan liittyvistä havainnoistaan ja kokemuksistaan.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roofErr w:type="gramStart"/>
            <w:r w:rsidRPr="00F11F40">
              <w:rPr>
                <w:rFonts w:ascii="Lucida Bright" w:eastAsia="Calibri" w:hAnsi="Lucida Bright" w:cs="Calibri"/>
                <w:color w:val="000000" w:themeColor="text1"/>
                <w:sz w:val="20"/>
                <w:szCs w:val="20"/>
              </w:rPr>
              <w:t xml:space="preserve">T7 </w:t>
            </w:r>
            <w:r w:rsidRPr="00F11F40">
              <w:rPr>
                <w:rFonts w:ascii="Lucida Bright" w:hAnsi="Lucida Bright"/>
                <w:color w:val="000000" w:themeColor="text1"/>
                <w:sz w:val="20"/>
                <w:szCs w:val="20"/>
              </w:rPr>
              <w:t>ohjata oppilasta ymmärtämään musiikkikäsitteitä ja musiikin merkintätapojen periaatteita musisoinnin yhteydessä</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Musiikin merkintä-tapojen </w:t>
            </w:r>
            <w:proofErr w:type="spellStart"/>
            <w:r w:rsidRPr="00F11F40">
              <w:rPr>
                <w:rFonts w:ascii="Lucida Bright" w:hAnsi="Lucida Bright"/>
                <w:color w:val="000000" w:themeColor="text1"/>
                <w:sz w:val="20"/>
                <w:szCs w:val="20"/>
              </w:rPr>
              <w:t>ymmärtämi-nen</w:t>
            </w:r>
            <w:proofErr w:type="spellEnd"/>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toimii opiskeltujen musiikillisten merkintöjen mukaisesti musisoinnin yhteydessä.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b/>
                <w:color w:val="000000" w:themeColor="text1"/>
                <w:sz w:val="20"/>
                <w:szCs w:val="20"/>
              </w:rPr>
            </w:pPr>
            <w:r w:rsidRPr="00F11F40">
              <w:rPr>
                <w:rFonts w:ascii="Lucida Bright" w:hAnsi="Lucida Bright"/>
                <w:b/>
                <w:color w:val="000000" w:themeColor="text1"/>
                <w:sz w:val="20"/>
                <w:szCs w:val="20"/>
              </w:rPr>
              <w:t>Hyvinvointi ja turvallisuus musiikissa</w:t>
            </w:r>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T8 ohjata oppilasta tunnistamaan musiikin vaikutuksia hyvinvointiin sekä huolehtimaan musisointi- ja ääniympäristön turvallisuudesta</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Välineiden ja laitteiden turvallinen käyttö</w:t>
            </w:r>
          </w:p>
        </w:tc>
        <w:tc>
          <w:tcPr>
            <w:tcW w:w="3969" w:type="dxa"/>
          </w:tcPr>
          <w:p w:rsidR="00F11F40" w:rsidRPr="00F11F40" w:rsidRDefault="00F11F40" w:rsidP="00F11F40">
            <w:pPr>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käyttää laitteita ja soittimia ottaen huomioon muun muassa äänen ja musiikin voimakkuuteen liittyvät tekijät. </w:t>
            </w:r>
          </w:p>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contextualSpacing/>
              <w:rPr>
                <w:rFonts w:ascii="Lucida Bright" w:hAnsi="Lucida Bright"/>
                <w:b/>
                <w:color w:val="000000" w:themeColor="text1"/>
                <w:sz w:val="20"/>
                <w:szCs w:val="20"/>
              </w:rPr>
            </w:pPr>
            <w:proofErr w:type="gramStart"/>
            <w:r w:rsidRPr="00F11F40">
              <w:rPr>
                <w:rFonts w:ascii="Lucida Bright" w:hAnsi="Lucida Bright"/>
                <w:b/>
                <w:color w:val="000000" w:themeColor="text1"/>
                <w:sz w:val="20"/>
                <w:szCs w:val="20"/>
              </w:rPr>
              <w:t>Oppimaan oppiminen musiikissa</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p>
        </w:tc>
        <w:tc>
          <w:tcPr>
            <w:tcW w:w="1418" w:type="dxa"/>
          </w:tcPr>
          <w:p w:rsidR="00F11F40" w:rsidRPr="00F11F40" w:rsidRDefault="00F11F40" w:rsidP="00F11F40">
            <w:pPr>
              <w:contextualSpacing/>
              <w:rPr>
                <w:rFonts w:ascii="Lucida Bright" w:hAnsi="Lucida Bright"/>
                <w:color w:val="000000" w:themeColor="text1"/>
                <w:sz w:val="20"/>
                <w:szCs w:val="20"/>
              </w:rPr>
            </w:pPr>
          </w:p>
        </w:tc>
        <w:tc>
          <w:tcPr>
            <w:tcW w:w="3969" w:type="dxa"/>
          </w:tcPr>
          <w:p w:rsidR="00F11F40" w:rsidRPr="00F11F40" w:rsidRDefault="00F11F40" w:rsidP="00F11F40">
            <w:pPr>
              <w:contextualSpacing/>
              <w:rPr>
                <w:rFonts w:ascii="Lucida Bright" w:hAnsi="Lucida Bright"/>
                <w:color w:val="000000" w:themeColor="text1"/>
                <w:sz w:val="20"/>
                <w:szCs w:val="20"/>
              </w:rPr>
            </w:pPr>
          </w:p>
        </w:tc>
      </w:tr>
      <w:tr w:rsidR="00F11F40" w:rsidRPr="00F11F40" w:rsidTr="00F11F40">
        <w:tc>
          <w:tcPr>
            <w:tcW w:w="3227" w:type="dxa"/>
          </w:tcPr>
          <w:p w:rsidR="00F11F40" w:rsidRPr="00F11F40" w:rsidRDefault="00F11F40" w:rsidP="00F11F40">
            <w:pPr>
              <w:autoSpaceDE w:val="0"/>
              <w:autoSpaceDN w:val="0"/>
              <w:adjustRightInd w:val="0"/>
              <w:contextualSpacing/>
              <w:rPr>
                <w:rFonts w:ascii="Lucida Bright" w:eastAsia="Calibri" w:hAnsi="Lucida Bright" w:cs="Calibri"/>
                <w:color w:val="000000" w:themeColor="text1"/>
                <w:sz w:val="20"/>
                <w:szCs w:val="20"/>
              </w:rPr>
            </w:pPr>
            <w:proofErr w:type="gramStart"/>
            <w:r w:rsidRPr="00F11F40">
              <w:rPr>
                <w:rFonts w:ascii="Lucida Bright" w:eastAsia="Calibri" w:hAnsi="Lucida Bright" w:cs="Calibri"/>
                <w:color w:val="000000" w:themeColor="text1"/>
                <w:sz w:val="20"/>
                <w:szCs w:val="20"/>
              </w:rPr>
              <w:t xml:space="preserve">T9 </w:t>
            </w:r>
            <w:r w:rsidRPr="00F11F40">
              <w:rPr>
                <w:rFonts w:ascii="Lucida Bright" w:hAnsi="Lucida Bright"/>
                <w:color w:val="000000" w:themeColor="text1"/>
                <w:sz w:val="20"/>
                <w:szCs w:val="20"/>
              </w:rPr>
              <w:t>ohjata oppilasta kehittämään musiikillista osaamistaan harjoittelun avulla, osallistumaan tavoitteiden asettamiseen ja arvioimaan edistymistään suhteessa tavoitteisiin.</w:t>
            </w:r>
            <w:proofErr w:type="gramEnd"/>
          </w:p>
        </w:tc>
        <w:tc>
          <w:tcPr>
            <w:tcW w:w="992"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S1-S4</w:t>
            </w:r>
          </w:p>
        </w:tc>
        <w:tc>
          <w:tcPr>
            <w:tcW w:w="1418" w:type="dxa"/>
          </w:tcPr>
          <w:p w:rsidR="00F11F40" w:rsidRPr="00F11F40" w:rsidRDefault="00F11F40" w:rsidP="00F11F40">
            <w:pPr>
              <w:contextualSpacing/>
              <w:rPr>
                <w:rFonts w:ascii="Lucida Bright" w:hAnsi="Lucida Bright"/>
                <w:color w:val="000000" w:themeColor="text1"/>
                <w:sz w:val="20"/>
                <w:szCs w:val="20"/>
              </w:rPr>
            </w:pPr>
            <w:proofErr w:type="gramStart"/>
            <w:r w:rsidRPr="00F11F40">
              <w:rPr>
                <w:rFonts w:ascii="Lucida Bright" w:hAnsi="Lucida Bright"/>
                <w:color w:val="000000" w:themeColor="text1"/>
                <w:sz w:val="20"/>
                <w:szCs w:val="20"/>
              </w:rPr>
              <w:t>Oppimaan oppiminen ja työskentely-taidot</w:t>
            </w:r>
            <w:proofErr w:type="gramEnd"/>
            <w:r w:rsidRPr="00F11F40">
              <w:rPr>
                <w:rFonts w:ascii="Lucida Bright" w:hAnsi="Lucida Bright"/>
                <w:color w:val="000000" w:themeColor="text1"/>
                <w:sz w:val="20"/>
                <w:szCs w:val="20"/>
              </w:rPr>
              <w:t xml:space="preserve"> </w:t>
            </w:r>
          </w:p>
        </w:tc>
        <w:tc>
          <w:tcPr>
            <w:tcW w:w="3969" w:type="dxa"/>
          </w:tcPr>
          <w:p w:rsidR="00F11F40" w:rsidRPr="00F11F40" w:rsidRDefault="00F11F40" w:rsidP="00F11F40">
            <w:pPr>
              <w:contextualSpacing/>
              <w:rPr>
                <w:rFonts w:ascii="Lucida Bright" w:hAnsi="Lucida Bright"/>
                <w:color w:val="000000" w:themeColor="text1"/>
                <w:sz w:val="20"/>
                <w:szCs w:val="20"/>
              </w:rPr>
            </w:pPr>
            <w:r w:rsidRPr="00F11F40">
              <w:rPr>
                <w:rFonts w:ascii="Lucida Bright" w:hAnsi="Lucida Bright"/>
                <w:color w:val="000000" w:themeColor="text1"/>
                <w:sz w:val="20"/>
                <w:szCs w:val="20"/>
              </w:rPr>
              <w:t xml:space="preserve">Oppilas asettaa tavoitteen musiikillisen osaamisensa kehittämiseksi ja toimii tavoitteen mukaisesti yhteismusisoinnissa. </w:t>
            </w:r>
          </w:p>
          <w:p w:rsidR="00F11F40" w:rsidRPr="00F11F40" w:rsidRDefault="00F11F40" w:rsidP="00F11F40">
            <w:pPr>
              <w:contextualSpacing/>
              <w:rPr>
                <w:rFonts w:ascii="Lucida Bright" w:hAnsi="Lucida Bright"/>
                <w:color w:val="000000" w:themeColor="text1"/>
                <w:sz w:val="20"/>
                <w:szCs w:val="20"/>
              </w:rPr>
            </w:pPr>
          </w:p>
          <w:p w:rsidR="00F11F40" w:rsidRPr="00F11F40" w:rsidRDefault="00F11F40" w:rsidP="00F11F40">
            <w:pPr>
              <w:contextualSpacing/>
              <w:rPr>
                <w:rFonts w:ascii="Lucida Bright" w:hAnsi="Lucida Bright"/>
                <w:color w:val="000000" w:themeColor="text1"/>
                <w:sz w:val="20"/>
                <w:szCs w:val="20"/>
              </w:rPr>
            </w:pPr>
          </w:p>
        </w:tc>
      </w:tr>
    </w:tbl>
    <w:p w:rsidR="00F11F40" w:rsidRPr="00B45F04" w:rsidRDefault="00F11F40" w:rsidP="00B45F04">
      <w:pPr>
        <w:jc w:val="both"/>
        <w:rPr>
          <w:rFonts w:ascii="Lucida Bright" w:hAnsi="Lucida Bright"/>
          <w:b/>
          <w:color w:val="000000" w:themeColor="text1"/>
          <w:sz w:val="20"/>
          <w:szCs w:val="20"/>
        </w:rPr>
      </w:pPr>
      <w:bookmarkStart w:id="2" w:name="_Toc413327132"/>
    </w:p>
    <w:p w:rsidR="00F11F40" w:rsidRPr="00B45F04" w:rsidRDefault="00F11F40" w:rsidP="00B45F04">
      <w:pPr>
        <w:jc w:val="both"/>
        <w:rPr>
          <w:rFonts w:ascii="Lucida Bright" w:hAnsi="Lucida Bright"/>
          <w:b/>
          <w:color w:val="000000" w:themeColor="text1"/>
          <w:sz w:val="20"/>
          <w:szCs w:val="20"/>
        </w:rPr>
      </w:pPr>
    </w:p>
    <w:bookmarkEnd w:id="2"/>
    <w:p w:rsidR="00B45F04" w:rsidRDefault="00B45F04">
      <w:pPr>
        <w:rPr>
          <w:rFonts w:ascii="Lucida Bright" w:hAnsi="Lucida Bright"/>
          <w:b/>
          <w:i/>
          <w:color w:val="000000" w:themeColor="text1"/>
          <w:sz w:val="24"/>
          <w:szCs w:val="24"/>
        </w:rPr>
      </w:pPr>
      <w:r>
        <w:rPr>
          <w:rFonts w:ascii="Lucida Bright" w:hAnsi="Lucida Bright"/>
          <w:b/>
          <w:i/>
          <w:color w:val="000000" w:themeColor="text1"/>
          <w:sz w:val="24"/>
          <w:szCs w:val="24"/>
        </w:rPr>
        <w:br w:type="page"/>
      </w:r>
    </w:p>
    <w:p w:rsidR="00F11F40" w:rsidRPr="00B45F04" w:rsidRDefault="00B45F04" w:rsidP="00FE036C">
      <w:pPr>
        <w:jc w:val="both"/>
        <w:rPr>
          <w:rFonts w:ascii="Lucida Bright" w:hAnsi="Lucida Bright"/>
          <w:b/>
          <w:i/>
          <w:color w:val="000000" w:themeColor="text1"/>
          <w:sz w:val="24"/>
          <w:szCs w:val="24"/>
        </w:rPr>
      </w:pPr>
      <w:r w:rsidRPr="00B45F04">
        <w:rPr>
          <w:rFonts w:ascii="Lucida Bright" w:hAnsi="Lucida Bright"/>
          <w:b/>
          <w:i/>
          <w:color w:val="000000" w:themeColor="text1"/>
          <w:sz w:val="24"/>
          <w:szCs w:val="24"/>
        </w:rPr>
        <w:lastRenderedPageBreak/>
        <w:t>Porin kaupunki</w:t>
      </w:r>
    </w:p>
    <w:p w:rsidR="00F11F40" w:rsidRPr="00F11F40" w:rsidRDefault="00F11F40" w:rsidP="00FE036C">
      <w:pPr>
        <w:jc w:val="both"/>
        <w:rPr>
          <w:rFonts w:ascii="Lucida Bright" w:hAnsi="Lucida Bright"/>
          <w:b/>
          <w:color w:val="000000" w:themeColor="text1"/>
          <w:sz w:val="20"/>
          <w:szCs w:val="20"/>
        </w:rPr>
      </w:pPr>
    </w:p>
    <w:p w:rsidR="00F11F40" w:rsidRDefault="00F11F40" w:rsidP="00F11F40">
      <w:pPr>
        <w:jc w:val="both"/>
        <w:rPr>
          <w:rFonts w:ascii="Lucida Bright" w:hAnsi="Lucida Bright"/>
          <w:b/>
          <w:color w:val="000000" w:themeColor="text1"/>
          <w:sz w:val="20"/>
          <w:szCs w:val="20"/>
        </w:rPr>
      </w:pPr>
    </w:p>
    <w:p w:rsidR="00B45F04" w:rsidRPr="00B45F04" w:rsidRDefault="00B45F04" w:rsidP="00F11F40">
      <w:pPr>
        <w:jc w:val="both"/>
        <w:rPr>
          <w:rFonts w:ascii="Lucida Bright" w:hAnsi="Lucida Bright"/>
          <w:b/>
          <w:i/>
          <w:color w:val="000000" w:themeColor="text1"/>
          <w:sz w:val="20"/>
          <w:szCs w:val="20"/>
        </w:rPr>
      </w:pPr>
      <w:r w:rsidRPr="00B45F04">
        <w:rPr>
          <w:rFonts w:ascii="Lucida Bright" w:hAnsi="Lucida Bright"/>
          <w:b/>
          <w:i/>
          <w:color w:val="000000" w:themeColor="text1"/>
          <w:sz w:val="20"/>
          <w:szCs w:val="20"/>
        </w:rPr>
        <w:t>VUOSILUOKKA: 3</w:t>
      </w:r>
    </w:p>
    <w:p w:rsidR="00DB181C" w:rsidRPr="00B45F04" w:rsidRDefault="00B45F04" w:rsidP="00B45F04">
      <w:pPr>
        <w:jc w:val="both"/>
        <w:rPr>
          <w:rFonts w:ascii="Lucida Bright" w:eastAsia="Calibri" w:hAnsi="Lucida Bright" w:cs="Calibri"/>
          <w:b/>
          <w:color w:val="000000" w:themeColor="text1"/>
          <w:sz w:val="20"/>
          <w:szCs w:val="20"/>
        </w:rPr>
      </w:pPr>
      <w:r w:rsidRPr="00B45F04">
        <w:rPr>
          <w:rFonts w:ascii="Lucida Bright" w:hAnsi="Lucida Bright"/>
          <w:b/>
          <w:i/>
          <w:color w:val="000000" w:themeColor="text1"/>
          <w:sz w:val="20"/>
          <w:szCs w:val="20"/>
        </w:rPr>
        <w:t>TUNTIMÄÄRÄ: 1</w:t>
      </w:r>
    </w:p>
    <w:tbl>
      <w:tblPr>
        <w:tblStyle w:val="TaulukkoRuudukko1"/>
        <w:tblW w:w="9706" w:type="dxa"/>
        <w:tblLayout w:type="fixed"/>
        <w:tblLook w:val="04A0" w:firstRow="1" w:lastRow="0" w:firstColumn="1" w:lastColumn="0" w:noHBand="0" w:noVBand="1"/>
      </w:tblPr>
      <w:tblGrid>
        <w:gridCol w:w="4244"/>
        <w:gridCol w:w="3661"/>
        <w:gridCol w:w="1801"/>
      </w:tblGrid>
      <w:tr w:rsidR="00B45F04" w:rsidRPr="00B45F04" w:rsidTr="00B45F04">
        <w:trPr>
          <w:trHeight w:val="182"/>
        </w:trPr>
        <w:tc>
          <w:tcPr>
            <w:tcW w:w="4244" w:type="dxa"/>
            <w:shd w:val="clear" w:color="auto" w:fill="D9D9D9" w:themeFill="background1" w:themeFillShade="D9"/>
          </w:tcPr>
          <w:p w:rsidR="00B45F04" w:rsidRPr="00B45F04" w:rsidRDefault="00B45F04" w:rsidP="00CA427D">
            <w:pPr>
              <w:autoSpaceDE w:val="0"/>
              <w:autoSpaceDN w:val="0"/>
              <w:adjustRightInd w:val="0"/>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Opetuksen tavoitteet</w:t>
            </w:r>
          </w:p>
          <w:p w:rsidR="00B45F04" w:rsidRPr="00B45F04" w:rsidRDefault="00B45F04" w:rsidP="00CA427D">
            <w:pPr>
              <w:autoSpaceDE w:val="0"/>
              <w:autoSpaceDN w:val="0"/>
              <w:adjustRightInd w:val="0"/>
              <w:contextualSpacing/>
              <w:rPr>
                <w:rFonts w:ascii="Lucida Sans" w:eastAsia="Calibri" w:hAnsi="Lucida Sans" w:cs="Calibri"/>
                <w:b/>
                <w:color w:val="000000" w:themeColor="text1"/>
                <w:sz w:val="20"/>
                <w:szCs w:val="20"/>
              </w:rPr>
            </w:pPr>
          </w:p>
        </w:tc>
        <w:tc>
          <w:tcPr>
            <w:tcW w:w="3661"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hAnsi="Lucida Sans"/>
                <w:b/>
                <w:sz w:val="20"/>
                <w:szCs w:val="20"/>
              </w:rPr>
              <w:t xml:space="preserve">Tavoitteisiin liittyvät sisältöalueet </w:t>
            </w:r>
          </w:p>
        </w:tc>
        <w:tc>
          <w:tcPr>
            <w:tcW w:w="1801"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Laaja-alainen osaaminen</w:t>
            </w:r>
          </w:p>
        </w:tc>
      </w:tr>
      <w:tr w:rsidR="00B45F04" w:rsidRPr="00B45F04" w:rsidTr="00121671">
        <w:trPr>
          <w:trHeight w:val="182"/>
        </w:trPr>
        <w:tc>
          <w:tcPr>
            <w:tcW w:w="9706" w:type="dxa"/>
            <w:gridSpan w:val="3"/>
            <w:shd w:val="clear" w:color="auto" w:fill="D9D9D9" w:themeFill="background1" w:themeFillShade="D9"/>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Osallisuus</w:t>
            </w:r>
          </w:p>
        </w:tc>
      </w:tr>
      <w:tr w:rsidR="00B45F04" w:rsidRPr="00B45F04" w:rsidTr="00B45F04">
        <w:trPr>
          <w:trHeight w:val="182"/>
        </w:trPr>
        <w:tc>
          <w:tcPr>
            <w:tcW w:w="4244" w:type="dxa"/>
          </w:tcPr>
          <w:p w:rsidR="00B45F04" w:rsidRPr="00B45F04" w:rsidRDefault="00B45F04" w:rsidP="00E42075">
            <w:pPr>
              <w:autoSpaceDE w:val="0"/>
              <w:autoSpaceDN w:val="0"/>
              <w:adjustRightInd w:val="0"/>
              <w:contextualSpacing/>
              <w:rPr>
                <w:rFonts w:ascii="Lucida Sans" w:eastAsia="Calibri" w:hAnsi="Lucida Sans" w:cs="Calibri"/>
                <w:color w:val="000000" w:themeColor="text1"/>
                <w:sz w:val="20"/>
                <w:szCs w:val="20"/>
              </w:rPr>
            </w:pPr>
            <w:proofErr w:type="gramStart"/>
            <w:r w:rsidRPr="00B45F04">
              <w:rPr>
                <w:rFonts w:ascii="Lucida Sans" w:eastAsia="Calibri" w:hAnsi="Lucida Sans" w:cs="Calibri"/>
                <w:color w:val="000000" w:themeColor="text1"/>
                <w:sz w:val="20"/>
                <w:szCs w:val="20"/>
              </w:rPr>
              <w:t>T1 rohkaista oppilasta osallistumaan yhteismusisointiin</w:t>
            </w:r>
            <w:proofErr w:type="gramEnd"/>
            <w:r w:rsidRPr="00B45F04">
              <w:rPr>
                <w:rFonts w:ascii="Lucida Sans" w:eastAsia="Calibri" w:hAnsi="Lucida Sans" w:cs="Calibri"/>
                <w:color w:val="000000" w:themeColor="text1"/>
                <w:sz w:val="20"/>
                <w:szCs w:val="20"/>
              </w:rPr>
              <w:t xml:space="preserve"> </w:t>
            </w:r>
          </w:p>
        </w:tc>
        <w:tc>
          <w:tcPr>
            <w:tcW w:w="3661" w:type="dxa"/>
          </w:tcPr>
          <w:p w:rsidR="00B45F04" w:rsidRPr="00B45F04" w:rsidRDefault="00B45F04" w:rsidP="00FA4F72">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B45F04">
              <w:rPr>
                <w:rFonts w:ascii="Lucida Sans" w:eastAsia="Calibri" w:hAnsi="Lucida Sans" w:cs="Calibri"/>
                <w:color w:val="000000" w:themeColor="text1"/>
                <w:sz w:val="20"/>
                <w:szCs w:val="20"/>
              </w:rPr>
              <w:t xml:space="preserve">keho-, rytmi-, melodia- ja säestyssoittimiin tutustuminen </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B45F04" w:rsidRPr="00B45F04" w:rsidTr="002B7678">
        <w:trPr>
          <w:trHeight w:val="182"/>
        </w:trPr>
        <w:tc>
          <w:tcPr>
            <w:tcW w:w="9706" w:type="dxa"/>
            <w:gridSpan w:val="3"/>
            <w:shd w:val="clear" w:color="auto" w:fill="D9D9D9" w:themeFill="background1" w:themeFillShade="D9"/>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Musiikilliset tiedot ja taidot sekä luova tuottaminen</w:t>
            </w:r>
          </w:p>
        </w:tc>
      </w:tr>
      <w:tr w:rsidR="00B45F04" w:rsidRPr="00B45F04" w:rsidTr="00B45F04">
        <w:trPr>
          <w:trHeight w:val="182"/>
        </w:trPr>
        <w:tc>
          <w:tcPr>
            <w:tcW w:w="4244" w:type="dxa"/>
          </w:tcPr>
          <w:p w:rsidR="00B45F04" w:rsidRPr="00B45F04" w:rsidRDefault="00B45F04" w:rsidP="00FA4F72">
            <w:pPr>
              <w:rPr>
                <w:rFonts w:ascii="Lucida Sans" w:hAnsi="Lucida Sans" w:cs="Times New Roman"/>
                <w:sz w:val="20"/>
                <w:szCs w:val="20"/>
              </w:rPr>
            </w:pPr>
            <w:proofErr w:type="gramStart"/>
            <w:r w:rsidRPr="00B45F04">
              <w:rPr>
                <w:rFonts w:ascii="Lucida Sans" w:hAnsi="Lucida Sans" w:cs="Times New Roman"/>
                <w:sz w:val="20"/>
                <w:szCs w:val="20"/>
              </w:rPr>
              <w:t>T2 ohjata oppilasta luontevaan äänenkäyttöön sekä kehittämään soittotaitoaan musisoivan ryhmän jäsenenä</w:t>
            </w:r>
            <w:proofErr w:type="gramEnd"/>
          </w:p>
        </w:tc>
        <w:tc>
          <w:tcPr>
            <w:tcW w:w="3661" w:type="dxa"/>
          </w:tcPr>
          <w:p w:rsidR="00B45F04" w:rsidRPr="00B45F04" w:rsidRDefault="00B45F04" w:rsidP="00CA427D">
            <w:pPr>
              <w:contextualSpacing/>
              <w:rPr>
                <w:rFonts w:ascii="Lucida Sans" w:hAnsi="Lucida Sans"/>
                <w:color w:val="000000" w:themeColor="text1"/>
                <w:sz w:val="20"/>
                <w:szCs w:val="20"/>
              </w:rPr>
            </w:pPr>
            <w:r w:rsidRPr="00B45F04">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B45F04">
              <w:rPr>
                <w:rFonts w:ascii="Lucida Sans" w:eastAsia="Calibri" w:hAnsi="Lucida Sans" w:cs="Calibri"/>
                <w:color w:val="000000" w:themeColor="text1"/>
                <w:sz w:val="20"/>
                <w:szCs w:val="20"/>
              </w:rPr>
              <w:t>keho-, rytmi-, melodia- ja säestyssoittimiin tutustuminen</w:t>
            </w:r>
          </w:p>
        </w:tc>
        <w:tc>
          <w:tcPr>
            <w:tcW w:w="1801" w:type="dxa"/>
          </w:tcPr>
          <w:p w:rsidR="00B45F04" w:rsidRPr="00B45F04" w:rsidRDefault="00B45F04" w:rsidP="00CA427D">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B45F04" w:rsidRPr="00B45F04" w:rsidTr="00B45F04">
        <w:trPr>
          <w:trHeight w:val="182"/>
        </w:trPr>
        <w:tc>
          <w:tcPr>
            <w:tcW w:w="4244" w:type="dxa"/>
          </w:tcPr>
          <w:p w:rsidR="00B45F04" w:rsidRPr="00B45F04" w:rsidRDefault="00B45F04" w:rsidP="0038098F">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T3 kannustaa oppilasta keholliseen musiikin ilmaisuun kokonaisvaltaisesti liikkuen </w:t>
            </w:r>
          </w:p>
        </w:tc>
        <w:tc>
          <w:tcPr>
            <w:tcW w:w="3661" w:type="dxa"/>
          </w:tcPr>
          <w:p w:rsidR="00B45F04" w:rsidRPr="00B45F04" w:rsidRDefault="00B45F04" w:rsidP="0038098F">
            <w:pPr>
              <w:contextualSpacing/>
              <w:rPr>
                <w:rFonts w:ascii="Lucida Sans" w:hAnsi="Lucida Sans"/>
                <w:color w:val="000000" w:themeColor="text1"/>
                <w:sz w:val="20"/>
                <w:szCs w:val="20"/>
              </w:rPr>
            </w:pPr>
            <w:r w:rsidRPr="00B45F04">
              <w:rPr>
                <w:rFonts w:ascii="Lucida Sans" w:hAnsi="Lucida Sans"/>
                <w:color w:val="000000" w:themeColor="text1"/>
                <w:sz w:val="20"/>
                <w:szCs w:val="20"/>
              </w:rPr>
              <w:t>S1, S2 laulu- ja liikuntaleikit sekä musiikkiliikunta,</w:t>
            </w:r>
          </w:p>
          <w:p w:rsidR="00B45F04" w:rsidRPr="00B45F04" w:rsidRDefault="00B45F04" w:rsidP="0038098F">
            <w:pPr>
              <w:contextualSpacing/>
              <w:rPr>
                <w:rFonts w:ascii="Lucida Sans" w:hAnsi="Lucida Sans"/>
                <w:color w:val="000000" w:themeColor="text1"/>
                <w:sz w:val="20"/>
                <w:szCs w:val="20"/>
              </w:rPr>
            </w:pP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 L2</w:t>
            </w:r>
          </w:p>
        </w:tc>
      </w:tr>
      <w:tr w:rsidR="00B45F04" w:rsidRPr="00B45F04" w:rsidTr="00B45F04">
        <w:trPr>
          <w:trHeight w:val="182"/>
        </w:trPr>
        <w:tc>
          <w:tcPr>
            <w:tcW w:w="4244" w:type="dxa"/>
          </w:tcPr>
          <w:p w:rsidR="00B45F04" w:rsidRPr="00B45F04" w:rsidRDefault="00B45F04" w:rsidP="0038098F">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T4 tarjota oppilaalle mahdollisuuksia musiikin elämykselliseen kuunteluun sekä ohjata häntä tulkitsemaan kuulemaansa</w:t>
            </w:r>
            <w:proofErr w:type="gramEnd"/>
            <w:r w:rsidRPr="00B45F04">
              <w:rPr>
                <w:rFonts w:ascii="Lucida Sans" w:eastAsia="Calibri" w:hAnsi="Lucida Sans" w:cs="Times New Roman"/>
                <w:color w:val="000000" w:themeColor="text1"/>
                <w:sz w:val="20"/>
                <w:szCs w:val="20"/>
              </w:rPr>
              <w:t xml:space="preserve"> </w:t>
            </w:r>
          </w:p>
        </w:tc>
        <w:tc>
          <w:tcPr>
            <w:tcW w:w="3661" w:type="dxa"/>
          </w:tcPr>
          <w:p w:rsidR="00B45F04" w:rsidRPr="00B45F04" w:rsidRDefault="00B45F04" w:rsidP="009E1BC8">
            <w:pPr>
              <w:contextualSpacing/>
              <w:rPr>
                <w:rFonts w:ascii="Lucida Sans" w:hAnsi="Lucida Sans"/>
                <w:color w:val="000000" w:themeColor="text1"/>
                <w:sz w:val="20"/>
                <w:szCs w:val="20"/>
              </w:rPr>
            </w:pPr>
            <w:r w:rsidRPr="00B45F04">
              <w:rPr>
                <w:rFonts w:ascii="Lucida Sans" w:hAnsi="Lucida Sans"/>
                <w:color w:val="000000" w:themeColor="text1"/>
                <w:sz w:val="20"/>
                <w:szCs w:val="20"/>
              </w:rPr>
              <w:t xml:space="preserve">S1-S4 musiikkisadut, äänipartituurit, </w:t>
            </w:r>
            <w:r w:rsidRPr="00B45F04">
              <w:rPr>
                <w:rFonts w:ascii="Lucida Sans" w:hAnsi="Lucida Sans"/>
                <w:sz w:val="20"/>
                <w:szCs w:val="20"/>
              </w:rPr>
              <w:t>eri kulttuurien musiikki</w:t>
            </w:r>
          </w:p>
        </w:tc>
        <w:tc>
          <w:tcPr>
            <w:tcW w:w="1801" w:type="dxa"/>
          </w:tcPr>
          <w:p w:rsidR="00B45F04" w:rsidRPr="00B45F04" w:rsidRDefault="00B45F04" w:rsidP="00CA427D">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B45F04">
        <w:trPr>
          <w:trHeight w:val="182"/>
        </w:trPr>
        <w:tc>
          <w:tcPr>
            <w:tcW w:w="4244" w:type="dxa"/>
          </w:tcPr>
          <w:p w:rsidR="00B45F04" w:rsidRPr="00B45F04" w:rsidRDefault="00B45F04" w:rsidP="00CA427D">
            <w:pPr>
              <w:contextualSpacing/>
              <w:rPr>
                <w:rFonts w:ascii="Lucida Sans" w:eastAsia="Calibri" w:hAnsi="Lucida Sans" w:cs="Times New Roman"/>
                <w:sz w:val="20"/>
                <w:szCs w:val="20"/>
              </w:rPr>
            </w:pPr>
            <w:r w:rsidRPr="00B45F04">
              <w:rPr>
                <w:rFonts w:ascii="Lucida Sans" w:eastAsia="Calibri" w:hAnsi="Lucida Sans" w:cs="Times New Roman"/>
                <w:sz w:val="20"/>
                <w:szCs w:val="20"/>
              </w:rPr>
              <w:t xml:space="preserve">T5 rohkaista toteuttamaan pienimuotoisia musiikillisia kokonaisuuksia eri keinoin </w:t>
            </w:r>
            <w:proofErr w:type="gramStart"/>
            <w:r w:rsidRPr="00B45F04">
              <w:rPr>
                <w:rFonts w:ascii="Lucida Sans" w:eastAsia="Calibri" w:hAnsi="Lucida Sans" w:cs="Times New Roman"/>
                <w:sz w:val="20"/>
                <w:szCs w:val="20"/>
              </w:rPr>
              <w:t>tieto-  ja</w:t>
            </w:r>
            <w:proofErr w:type="gramEnd"/>
            <w:r w:rsidRPr="00B45F04">
              <w:rPr>
                <w:rFonts w:ascii="Lucida Sans" w:eastAsia="Calibri" w:hAnsi="Lucida Sans" w:cs="Times New Roman"/>
                <w:sz w:val="20"/>
                <w:szCs w:val="20"/>
              </w:rPr>
              <w:t xml:space="preserve"> viestintäteknologiaa käyttäen</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S1-S4 musiikkisovellusten ja – ohjelmien käyttöön tutustuminen</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L1, L2, L5, L6</w:t>
            </w:r>
          </w:p>
        </w:tc>
      </w:tr>
      <w:tr w:rsidR="00B45F04" w:rsidRPr="00B45F04" w:rsidTr="00F57E5D">
        <w:trPr>
          <w:trHeight w:val="182"/>
        </w:trPr>
        <w:tc>
          <w:tcPr>
            <w:tcW w:w="9706" w:type="dxa"/>
            <w:gridSpan w:val="3"/>
            <w:shd w:val="clear" w:color="auto" w:fill="D9D9D9" w:themeFill="background1" w:themeFillShade="D9"/>
          </w:tcPr>
          <w:p w:rsidR="00B45F04" w:rsidRPr="00B45F04" w:rsidRDefault="00B45F04" w:rsidP="00B45F0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Kulttuurinen ymmärrys ja monilukutaito</w:t>
            </w:r>
          </w:p>
        </w:tc>
      </w:tr>
      <w:tr w:rsidR="00B45F04" w:rsidRPr="00B45F04" w:rsidTr="00B45F04">
        <w:trPr>
          <w:trHeight w:val="182"/>
        </w:trPr>
        <w:tc>
          <w:tcPr>
            <w:tcW w:w="4244" w:type="dxa"/>
          </w:tcPr>
          <w:p w:rsidR="00B45F04" w:rsidRPr="00B45F04" w:rsidRDefault="00B45F04" w:rsidP="00B62D66">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T6 ohjata oppilasta tarkastelemaan musiikillisia kokemuksiaan ja musiikillisen maailman monimuotoisuutta</w:t>
            </w:r>
            <w:proofErr w:type="gramEnd"/>
            <w:r w:rsidRPr="00B45F04">
              <w:rPr>
                <w:rFonts w:ascii="Lucida Sans" w:eastAsia="Calibri" w:hAnsi="Lucida Sans" w:cs="Times New Roman"/>
                <w:color w:val="000000" w:themeColor="text1"/>
                <w:sz w:val="20"/>
                <w:szCs w:val="20"/>
              </w:rPr>
              <w:t xml:space="preserve"> </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S3-S4 eri kulttuurien musiikki,</w:t>
            </w:r>
          </w:p>
          <w:p w:rsidR="00B45F04" w:rsidRPr="00B45F04" w:rsidRDefault="00B45F04" w:rsidP="00CA427D">
            <w:pPr>
              <w:contextualSpacing/>
              <w:rPr>
                <w:rFonts w:ascii="Lucida Sans" w:hAnsi="Lucida Sans"/>
                <w:color w:val="FF0000"/>
                <w:sz w:val="20"/>
                <w:szCs w:val="20"/>
              </w:rPr>
            </w:pPr>
            <w:r w:rsidRPr="00B45F04">
              <w:rPr>
                <w:rFonts w:ascii="Lucida Sans" w:hAnsi="Lucida Sans"/>
                <w:sz w:val="20"/>
                <w:szCs w:val="20"/>
              </w:rPr>
              <w:t>lastenmusiikki, populaarimusiikki, kansanmusiikki</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B45F04">
        <w:trPr>
          <w:trHeight w:val="182"/>
        </w:trPr>
        <w:tc>
          <w:tcPr>
            <w:tcW w:w="4244" w:type="dxa"/>
          </w:tcPr>
          <w:p w:rsidR="00B45F04" w:rsidRPr="00B45F04" w:rsidRDefault="00B45F04" w:rsidP="00CA427D">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roofErr w:type="gramEnd"/>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 xml:space="preserve">S2 musiikin peruskäsitteiden laajentaminen; rytmi, melodia, harmonia, muoto, sointiväri </w:t>
            </w:r>
            <w:proofErr w:type="gramStart"/>
            <w:r w:rsidRPr="00B45F04">
              <w:rPr>
                <w:rFonts w:ascii="Lucida Sans" w:hAnsi="Lucida Sans"/>
                <w:sz w:val="20"/>
                <w:szCs w:val="20"/>
              </w:rPr>
              <w:t>ja  dynamiikka</w:t>
            </w:r>
            <w:proofErr w:type="gramEnd"/>
            <w:r w:rsidRPr="00B45F04">
              <w:rPr>
                <w:rFonts w:ascii="Lucida Sans" w:hAnsi="Lucida Sans"/>
                <w:sz w:val="20"/>
                <w:szCs w:val="20"/>
              </w:rPr>
              <w:t xml:space="preserve"> sekä</w:t>
            </w:r>
          </w:p>
          <w:p w:rsidR="00B45F04" w:rsidRPr="00B45F04" w:rsidRDefault="00B45F04" w:rsidP="00CA427D">
            <w:pPr>
              <w:contextualSpacing/>
              <w:rPr>
                <w:rFonts w:ascii="Lucida Sans" w:hAnsi="Lucida Sans"/>
                <w:color w:val="000000" w:themeColor="text1"/>
                <w:sz w:val="20"/>
                <w:szCs w:val="20"/>
              </w:rPr>
            </w:pPr>
            <w:r w:rsidRPr="00B45F04">
              <w:rPr>
                <w:rFonts w:ascii="Lucida Sans" w:hAnsi="Lucida Sans"/>
                <w:sz w:val="20"/>
                <w:szCs w:val="20"/>
              </w:rPr>
              <w:t>yksinkertaiset aika-arvot, rytmi- ja tempomerkinnät</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L4</w:t>
            </w:r>
          </w:p>
        </w:tc>
      </w:tr>
      <w:tr w:rsidR="00B45F04" w:rsidRPr="00B45F04" w:rsidTr="00B45F04">
        <w:trPr>
          <w:trHeight w:val="188"/>
        </w:trPr>
        <w:tc>
          <w:tcPr>
            <w:tcW w:w="9706" w:type="dxa"/>
            <w:gridSpan w:val="3"/>
            <w:shd w:val="clear" w:color="auto" w:fill="D9D9D9" w:themeFill="background1" w:themeFillShade="D9"/>
          </w:tcPr>
          <w:p w:rsidR="00B45F04" w:rsidRPr="00B45F04" w:rsidRDefault="00B45F04" w:rsidP="00B45F0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Hyvinvointi ja turvallisuus musiikissa</w:t>
            </w:r>
          </w:p>
        </w:tc>
      </w:tr>
      <w:tr w:rsidR="00B45F04" w:rsidRPr="00B45F04" w:rsidTr="00B45F04">
        <w:trPr>
          <w:trHeight w:val="943"/>
        </w:trPr>
        <w:tc>
          <w:tcPr>
            <w:tcW w:w="4244" w:type="dxa"/>
          </w:tcPr>
          <w:p w:rsidR="00B45F04" w:rsidRPr="00B45F04" w:rsidRDefault="00B45F04" w:rsidP="001812CD">
            <w:pPr>
              <w:contextualSpacing/>
              <w:rPr>
                <w:rFonts w:ascii="Lucida Sans" w:eastAsia="Calibri" w:hAnsi="Lucida Sans" w:cs="Times New Roman"/>
                <w:sz w:val="20"/>
                <w:szCs w:val="20"/>
              </w:rPr>
            </w:pPr>
            <w:proofErr w:type="gramStart"/>
            <w:r w:rsidRPr="00B45F04">
              <w:rPr>
                <w:rFonts w:ascii="Lucida Sans" w:eastAsia="Calibri" w:hAnsi="Lucida Sans" w:cs="Times New Roman"/>
                <w:sz w:val="20"/>
                <w:szCs w:val="20"/>
              </w:rPr>
              <w:t>T8 ohjata oppilasta toimimaan vastuullisesti musisoinnissa sekä tunnistamaan musiikin vaikutuksia hyvinvointiin</w:t>
            </w:r>
            <w:proofErr w:type="gramEnd"/>
            <w:r w:rsidRPr="00B45F04">
              <w:rPr>
                <w:rFonts w:ascii="Lucida Sans" w:eastAsia="Calibri" w:hAnsi="Lucida Sans" w:cs="Times New Roman"/>
                <w:sz w:val="20"/>
                <w:szCs w:val="20"/>
              </w:rPr>
              <w:t xml:space="preserve"> </w:t>
            </w:r>
          </w:p>
        </w:tc>
        <w:tc>
          <w:tcPr>
            <w:tcW w:w="3661" w:type="dxa"/>
          </w:tcPr>
          <w:p w:rsidR="00B45F04" w:rsidRPr="00B45F04" w:rsidRDefault="00B45F04" w:rsidP="00CA427D">
            <w:pPr>
              <w:contextualSpacing/>
              <w:rPr>
                <w:rFonts w:ascii="Lucida Sans" w:hAnsi="Lucida Sans"/>
                <w:sz w:val="20"/>
                <w:szCs w:val="20"/>
              </w:rPr>
            </w:pPr>
            <w:r w:rsidRPr="00B45F04">
              <w:rPr>
                <w:rFonts w:ascii="Lucida Sans" w:hAnsi="Lucida Sans"/>
                <w:sz w:val="20"/>
                <w:szCs w:val="20"/>
              </w:rPr>
              <w:t>S1 vastuullinen soittimien ja opetusmateriaalien käsittely sekä turvallinen musiikin kuuntelu</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L3</w:t>
            </w:r>
          </w:p>
        </w:tc>
      </w:tr>
      <w:tr w:rsidR="00B45F04" w:rsidRPr="00B45F04" w:rsidTr="00B45F04">
        <w:trPr>
          <w:trHeight w:val="262"/>
        </w:trPr>
        <w:tc>
          <w:tcPr>
            <w:tcW w:w="9706" w:type="dxa"/>
            <w:gridSpan w:val="3"/>
            <w:shd w:val="clear" w:color="auto" w:fill="D9D9D9" w:themeFill="background1" w:themeFillShade="D9"/>
          </w:tcPr>
          <w:p w:rsidR="00B45F04" w:rsidRPr="00B45F04" w:rsidRDefault="00B45F04" w:rsidP="00B45F04">
            <w:pPr>
              <w:autoSpaceDE w:val="0"/>
              <w:autoSpaceDN w:val="0"/>
              <w:adjustRightInd w:val="0"/>
              <w:contextualSpacing/>
              <w:rPr>
                <w:rFonts w:ascii="Lucida Sans" w:eastAsia="Calibri" w:hAnsi="Lucida Sans" w:cs="Calibri"/>
                <w:color w:val="000000" w:themeColor="text1"/>
                <w:sz w:val="20"/>
                <w:szCs w:val="20"/>
              </w:rPr>
            </w:pPr>
            <w:proofErr w:type="gramStart"/>
            <w:r w:rsidRPr="00B45F04">
              <w:rPr>
                <w:rFonts w:ascii="Lucida Sans" w:hAnsi="Lucida Sans"/>
                <w:b/>
                <w:color w:val="000000" w:themeColor="text1"/>
                <w:sz w:val="20"/>
                <w:szCs w:val="20"/>
              </w:rPr>
              <w:t>Oppimaan oppiminen musiikissa</w:t>
            </w:r>
            <w:proofErr w:type="gramEnd"/>
          </w:p>
        </w:tc>
      </w:tr>
      <w:tr w:rsidR="00B45F04" w:rsidRPr="00B45F04" w:rsidTr="00B45F04">
        <w:trPr>
          <w:trHeight w:val="847"/>
        </w:trPr>
        <w:tc>
          <w:tcPr>
            <w:tcW w:w="4244" w:type="dxa"/>
          </w:tcPr>
          <w:p w:rsidR="00B45F04" w:rsidRPr="00B45F04" w:rsidRDefault="00B45F04" w:rsidP="001812CD">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T9</w:t>
            </w:r>
            <w:r w:rsidRPr="00B45F04">
              <w:rPr>
                <w:rFonts w:ascii="Lucida Sans" w:hAnsi="Lucida Sans"/>
                <w:sz w:val="20"/>
                <w:szCs w:val="20"/>
              </w:rPr>
              <w:t xml:space="preserve"> Ohjata oppilasta kehittämään musiikillista osaamistaan harjoittelun avulla</w:t>
            </w:r>
            <w:proofErr w:type="gramEnd"/>
            <w:r w:rsidRPr="00B45F04">
              <w:rPr>
                <w:rFonts w:ascii="Lucida Sans" w:eastAsia="Calibri" w:hAnsi="Lucida Sans" w:cs="Times New Roman"/>
                <w:color w:val="000000" w:themeColor="text1"/>
                <w:sz w:val="20"/>
                <w:szCs w:val="20"/>
              </w:rPr>
              <w:t xml:space="preserve"> </w:t>
            </w:r>
          </w:p>
        </w:tc>
        <w:tc>
          <w:tcPr>
            <w:tcW w:w="3661" w:type="dxa"/>
          </w:tcPr>
          <w:p w:rsidR="00B45F04" w:rsidRPr="00B45F04" w:rsidRDefault="00B45F04" w:rsidP="00895F92">
            <w:pPr>
              <w:contextualSpacing/>
              <w:rPr>
                <w:rFonts w:ascii="Lucida Sans" w:hAnsi="Lucida Sans"/>
                <w:color w:val="000000" w:themeColor="text1"/>
                <w:sz w:val="20"/>
                <w:szCs w:val="20"/>
              </w:rPr>
            </w:pPr>
            <w:r w:rsidRPr="00B45F04">
              <w:rPr>
                <w:rFonts w:ascii="Lucida Sans" w:hAnsi="Lucida Sans"/>
                <w:sz w:val="20"/>
                <w:szCs w:val="20"/>
              </w:rPr>
              <w:t xml:space="preserve">S1-S4 pitkäjänteinen omien taitojen harjoittaminen, pienet esitykset omassa luokassa tai muissa koulun tilaisuuksissa </w:t>
            </w:r>
          </w:p>
        </w:tc>
        <w:tc>
          <w:tcPr>
            <w:tcW w:w="1801" w:type="dxa"/>
          </w:tcPr>
          <w:p w:rsidR="00B45F04" w:rsidRPr="00B45F04" w:rsidRDefault="00B45F04" w:rsidP="00CA427D">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w:t>
            </w:r>
          </w:p>
        </w:tc>
      </w:tr>
    </w:tbl>
    <w:p w:rsidR="00383C95" w:rsidRDefault="00383C95" w:rsidP="00232C40">
      <w:pPr>
        <w:rPr>
          <w:rFonts w:ascii="Lucida Bright" w:hAnsi="Lucida Bright"/>
          <w:sz w:val="20"/>
          <w:szCs w:val="20"/>
        </w:rPr>
      </w:pPr>
    </w:p>
    <w:p w:rsidR="00B45F04" w:rsidRDefault="00B45F04" w:rsidP="00232C40">
      <w:pPr>
        <w:rPr>
          <w:rFonts w:ascii="Lucida Bright" w:hAnsi="Lucida Bright"/>
          <w:sz w:val="20"/>
          <w:szCs w:val="20"/>
        </w:rPr>
      </w:pPr>
    </w:p>
    <w:p w:rsidR="00B45F04" w:rsidRDefault="00B45F04">
      <w:pPr>
        <w:rPr>
          <w:rFonts w:ascii="Lucida Bright" w:hAnsi="Lucida Bright"/>
          <w:sz w:val="20"/>
          <w:szCs w:val="20"/>
        </w:rPr>
      </w:pPr>
      <w:r>
        <w:rPr>
          <w:rFonts w:ascii="Lucida Bright" w:hAnsi="Lucida Bright"/>
          <w:sz w:val="20"/>
          <w:szCs w:val="20"/>
        </w:rPr>
        <w:br w:type="page"/>
      </w:r>
    </w:p>
    <w:p w:rsidR="00B45F04" w:rsidRPr="00B45F04" w:rsidRDefault="00B45F04" w:rsidP="00232C40">
      <w:pPr>
        <w:rPr>
          <w:rFonts w:ascii="Lucida Bright" w:hAnsi="Lucida Bright"/>
          <w:i/>
          <w:sz w:val="20"/>
          <w:szCs w:val="20"/>
        </w:rPr>
      </w:pPr>
      <w:r w:rsidRPr="00B45F04">
        <w:rPr>
          <w:rFonts w:ascii="Lucida Bright" w:hAnsi="Lucida Bright"/>
          <w:i/>
          <w:sz w:val="20"/>
          <w:szCs w:val="20"/>
        </w:rPr>
        <w:lastRenderedPageBreak/>
        <w:t>VUOSILUOKKA: 4</w:t>
      </w:r>
    </w:p>
    <w:p w:rsidR="00B45F04" w:rsidRPr="00B45F04" w:rsidRDefault="00B45F04" w:rsidP="00232C40">
      <w:pPr>
        <w:rPr>
          <w:rFonts w:ascii="Lucida Bright" w:hAnsi="Lucida Bright"/>
          <w:i/>
          <w:sz w:val="20"/>
          <w:szCs w:val="20"/>
        </w:rPr>
      </w:pPr>
      <w:r w:rsidRPr="00B45F04">
        <w:rPr>
          <w:rFonts w:ascii="Lucida Bright" w:hAnsi="Lucida Bright"/>
          <w:i/>
          <w:sz w:val="20"/>
          <w:szCs w:val="20"/>
        </w:rPr>
        <w:t>TUNTIMÄÄRÄ: 2 VUOSIVIIKKOTUNTIA</w:t>
      </w:r>
    </w:p>
    <w:p w:rsidR="00B45F04" w:rsidRPr="00B45F04" w:rsidRDefault="00B45F04" w:rsidP="00232C40">
      <w:pPr>
        <w:rPr>
          <w:rFonts w:ascii="Lucida Bright" w:hAnsi="Lucida Bright"/>
          <w:i/>
          <w:sz w:val="20"/>
          <w:szCs w:val="20"/>
        </w:rPr>
      </w:pPr>
    </w:p>
    <w:tbl>
      <w:tblPr>
        <w:tblStyle w:val="TaulukkoRuudukko11"/>
        <w:tblW w:w="9766" w:type="dxa"/>
        <w:tblLayout w:type="fixed"/>
        <w:tblLook w:val="04A0" w:firstRow="1" w:lastRow="0" w:firstColumn="1" w:lastColumn="0" w:noHBand="0" w:noVBand="1"/>
      </w:tblPr>
      <w:tblGrid>
        <w:gridCol w:w="4271"/>
        <w:gridCol w:w="3775"/>
        <w:gridCol w:w="1720"/>
      </w:tblGrid>
      <w:tr w:rsidR="00B45F04" w:rsidRPr="00B45F04" w:rsidTr="00830E1E">
        <w:trPr>
          <w:trHeight w:val="416"/>
        </w:trPr>
        <w:tc>
          <w:tcPr>
            <w:tcW w:w="4271" w:type="dxa"/>
            <w:shd w:val="clear" w:color="auto" w:fill="D9D9D9" w:themeFill="background1" w:themeFillShade="D9"/>
          </w:tcPr>
          <w:p w:rsidR="00B45F04" w:rsidRPr="00B45F04" w:rsidRDefault="00B45F04" w:rsidP="005F19E4">
            <w:pPr>
              <w:autoSpaceDE w:val="0"/>
              <w:autoSpaceDN w:val="0"/>
              <w:adjustRightInd w:val="0"/>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Opetuksen tavoitteet</w:t>
            </w:r>
          </w:p>
          <w:p w:rsidR="00B45F04" w:rsidRPr="00B45F04" w:rsidRDefault="00B45F04" w:rsidP="005F19E4">
            <w:pPr>
              <w:autoSpaceDE w:val="0"/>
              <w:autoSpaceDN w:val="0"/>
              <w:adjustRightInd w:val="0"/>
              <w:contextualSpacing/>
              <w:rPr>
                <w:rFonts w:ascii="Lucida Sans" w:eastAsia="Calibri" w:hAnsi="Lucida Sans" w:cs="Calibri"/>
                <w:b/>
                <w:color w:val="000000" w:themeColor="text1"/>
                <w:sz w:val="20"/>
                <w:szCs w:val="20"/>
              </w:rPr>
            </w:pPr>
          </w:p>
        </w:tc>
        <w:tc>
          <w:tcPr>
            <w:tcW w:w="3775"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 xml:space="preserve">Tavoitteisiin liittyvät sisältöalueet </w:t>
            </w:r>
          </w:p>
        </w:tc>
        <w:tc>
          <w:tcPr>
            <w:tcW w:w="1720" w:type="dxa"/>
            <w:shd w:val="clear" w:color="auto" w:fill="D9D9D9" w:themeFill="background1" w:themeFillShade="D9"/>
          </w:tcPr>
          <w:p w:rsidR="00B45F04" w:rsidRPr="00B45F04" w:rsidRDefault="00B45F04" w:rsidP="00B45F04">
            <w:pPr>
              <w:autoSpaceDE w:val="0"/>
              <w:autoSpaceDN w:val="0"/>
              <w:adjustRightInd w:val="0"/>
              <w:ind w:left="54"/>
              <w:contextualSpacing/>
              <w:rPr>
                <w:rFonts w:ascii="Lucida Sans" w:eastAsia="Calibri" w:hAnsi="Lucida Sans" w:cs="Calibri"/>
                <w:b/>
                <w:color w:val="000000" w:themeColor="text1"/>
                <w:sz w:val="20"/>
                <w:szCs w:val="20"/>
              </w:rPr>
            </w:pPr>
            <w:r w:rsidRPr="00B45F04">
              <w:rPr>
                <w:rFonts w:ascii="Lucida Sans" w:eastAsia="Calibri" w:hAnsi="Lucida Sans" w:cs="Calibri"/>
                <w:b/>
                <w:color w:val="000000" w:themeColor="text1"/>
                <w:sz w:val="20"/>
                <w:szCs w:val="20"/>
              </w:rPr>
              <w:t>Laaja-alainen osaaminen</w:t>
            </w:r>
          </w:p>
        </w:tc>
      </w:tr>
      <w:tr w:rsidR="00830E1E" w:rsidRPr="00B45F04" w:rsidTr="00317B03">
        <w:trPr>
          <w:trHeight w:val="270"/>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Osallisuus</w:t>
            </w:r>
          </w:p>
        </w:tc>
      </w:tr>
      <w:tr w:rsidR="00B45F04" w:rsidRPr="00B45F04" w:rsidTr="00830E1E">
        <w:trPr>
          <w:trHeight w:val="654"/>
        </w:trPr>
        <w:tc>
          <w:tcPr>
            <w:tcW w:w="4271" w:type="dxa"/>
          </w:tcPr>
          <w:p w:rsidR="00B45F04" w:rsidRPr="00B45F04" w:rsidRDefault="00B45F04" w:rsidP="005F19E4">
            <w:pPr>
              <w:autoSpaceDE w:val="0"/>
              <w:autoSpaceDN w:val="0"/>
              <w:adjustRightInd w:val="0"/>
              <w:contextualSpacing/>
              <w:rPr>
                <w:rFonts w:ascii="Lucida Sans" w:eastAsia="Calibri" w:hAnsi="Lucida Sans" w:cs="Calibri"/>
                <w:color w:val="000000" w:themeColor="text1"/>
                <w:sz w:val="20"/>
                <w:szCs w:val="20"/>
              </w:rPr>
            </w:pPr>
            <w:proofErr w:type="gramStart"/>
            <w:r w:rsidRPr="00B45F04">
              <w:rPr>
                <w:rFonts w:ascii="Lucida Sans" w:eastAsia="Calibri" w:hAnsi="Lucida Sans" w:cs="Calibri"/>
                <w:color w:val="000000" w:themeColor="text1"/>
                <w:sz w:val="20"/>
                <w:szCs w:val="20"/>
              </w:rPr>
              <w:t>T1 rohkaista oppilasta osallistumaan yhteismusisointiin</w:t>
            </w:r>
            <w:proofErr w:type="gramEnd"/>
            <w:r w:rsidRPr="00B45F04">
              <w:rPr>
                <w:rFonts w:ascii="Lucida Sans" w:eastAsia="Calibri" w:hAnsi="Lucida Sans" w:cs="Calibri"/>
                <w:color w:val="000000" w:themeColor="text1"/>
                <w:sz w:val="20"/>
                <w:szCs w:val="20"/>
              </w:rPr>
              <w:t xml:space="preserve"> </w:t>
            </w:r>
          </w:p>
        </w:tc>
        <w:tc>
          <w:tcPr>
            <w:tcW w:w="3775"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 xml:space="preserve">S1-S4 laulaminen </w:t>
            </w:r>
            <w:proofErr w:type="gramStart"/>
            <w:r w:rsidRPr="00B45F04">
              <w:rPr>
                <w:rFonts w:ascii="Lucida Sans" w:eastAsia="Calibri" w:hAnsi="Lucida Sans" w:cs="Calibri"/>
                <w:color w:val="000000" w:themeColor="text1"/>
                <w:sz w:val="20"/>
                <w:szCs w:val="20"/>
              </w:rPr>
              <w:t>sekä  keho</w:t>
            </w:r>
            <w:proofErr w:type="gramEnd"/>
            <w:r w:rsidRPr="00B45F04">
              <w:rPr>
                <w:rFonts w:ascii="Lucida Sans" w:eastAsia="Calibri" w:hAnsi="Lucida Sans" w:cs="Calibri"/>
                <w:color w:val="000000" w:themeColor="text1"/>
                <w:sz w:val="20"/>
                <w:szCs w:val="20"/>
              </w:rPr>
              <w:t>-, rytmi-, melodia- ja säestyssoittimiin tutustuminen</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830E1E" w:rsidRPr="00B45F04" w:rsidTr="00830E1E">
        <w:trPr>
          <w:trHeight w:val="210"/>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Musiikilliset tiedot ja taidot sekä luova tuottaminen</w:t>
            </w:r>
          </w:p>
        </w:tc>
      </w:tr>
      <w:tr w:rsidR="00B45F04" w:rsidRPr="00B45F04" w:rsidTr="00830E1E">
        <w:trPr>
          <w:trHeight w:val="861"/>
        </w:trPr>
        <w:tc>
          <w:tcPr>
            <w:tcW w:w="4271" w:type="dxa"/>
          </w:tcPr>
          <w:p w:rsidR="00B45F04" w:rsidRPr="00B45F04" w:rsidRDefault="00B45F04" w:rsidP="005F19E4">
            <w:pPr>
              <w:rPr>
                <w:rFonts w:ascii="Lucida Sans" w:hAnsi="Lucida Sans" w:cs="Times New Roman"/>
                <w:sz w:val="20"/>
                <w:szCs w:val="20"/>
              </w:rPr>
            </w:pPr>
            <w:proofErr w:type="gramStart"/>
            <w:r w:rsidRPr="00B45F04">
              <w:rPr>
                <w:rFonts w:ascii="Lucida Sans" w:hAnsi="Lucida Sans" w:cs="Times New Roman"/>
                <w:sz w:val="20"/>
                <w:szCs w:val="20"/>
              </w:rPr>
              <w:t>T2 ohjata oppilasta luontevaan äänenkäyttöön sekä kehittämään soittotaitoaan musisoivan ryhmän jäsenenä</w:t>
            </w:r>
            <w:proofErr w:type="gramEnd"/>
          </w:p>
        </w:tc>
        <w:tc>
          <w:tcPr>
            <w:tcW w:w="3775" w:type="dxa"/>
          </w:tcPr>
          <w:p w:rsidR="00B45F04" w:rsidRPr="00B45F04" w:rsidRDefault="00B45F04" w:rsidP="005F19E4">
            <w:pPr>
              <w:contextualSpacing/>
              <w:rPr>
                <w:rFonts w:ascii="Lucida Sans" w:hAnsi="Lucida Sans"/>
                <w:color w:val="000000" w:themeColor="text1"/>
                <w:sz w:val="20"/>
                <w:szCs w:val="20"/>
              </w:rPr>
            </w:pPr>
            <w:r w:rsidRPr="00B45F04">
              <w:rPr>
                <w:rFonts w:ascii="Lucida Sans" w:eastAsia="Calibri" w:hAnsi="Lucida Sans" w:cs="Calibri"/>
                <w:color w:val="000000" w:themeColor="text1"/>
                <w:sz w:val="20"/>
                <w:szCs w:val="20"/>
              </w:rPr>
              <w:t xml:space="preserve">S1-S4 laulaminen </w:t>
            </w:r>
            <w:proofErr w:type="gramStart"/>
            <w:r w:rsidRPr="00B45F04">
              <w:rPr>
                <w:rFonts w:ascii="Lucida Sans" w:eastAsia="Calibri" w:hAnsi="Lucida Sans" w:cs="Calibri"/>
                <w:color w:val="000000" w:themeColor="text1"/>
                <w:sz w:val="20"/>
                <w:szCs w:val="20"/>
              </w:rPr>
              <w:t>sekä  keho</w:t>
            </w:r>
            <w:proofErr w:type="gramEnd"/>
            <w:r w:rsidRPr="00B45F04">
              <w:rPr>
                <w:rFonts w:ascii="Lucida Sans" w:eastAsia="Calibri" w:hAnsi="Lucida Sans" w:cs="Calibri"/>
                <w:color w:val="000000" w:themeColor="text1"/>
                <w:sz w:val="20"/>
                <w:szCs w:val="20"/>
              </w:rPr>
              <w:t>-, rytmi-, melodia- ja säestyssoittimiin tutustuminen</w:t>
            </w:r>
          </w:p>
        </w:tc>
        <w:tc>
          <w:tcPr>
            <w:tcW w:w="1720" w:type="dxa"/>
          </w:tcPr>
          <w:p w:rsidR="00B45F04" w:rsidRPr="00B45F04" w:rsidRDefault="00B45F04" w:rsidP="005F19E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 L6, L7</w:t>
            </w:r>
          </w:p>
        </w:tc>
      </w:tr>
      <w:tr w:rsidR="00B45F04" w:rsidRPr="00B45F04" w:rsidTr="00830E1E">
        <w:trPr>
          <w:trHeight w:val="622"/>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r w:rsidRPr="00B45F04">
              <w:rPr>
                <w:rFonts w:ascii="Lucida Sans" w:eastAsia="Calibri" w:hAnsi="Lucida Sans" w:cs="Times New Roman"/>
                <w:color w:val="000000" w:themeColor="text1"/>
                <w:sz w:val="20"/>
                <w:szCs w:val="20"/>
              </w:rPr>
              <w:t xml:space="preserve">T3 kannustaa oppilasta keholliseen musiikin ilmaisuun kokonaisvaltaisesti liikkuen </w:t>
            </w:r>
          </w:p>
        </w:tc>
        <w:tc>
          <w:tcPr>
            <w:tcW w:w="3775" w:type="dxa"/>
          </w:tcPr>
          <w:p w:rsidR="00B45F04" w:rsidRPr="00B45F04" w:rsidRDefault="00B45F04" w:rsidP="005F19E4">
            <w:pPr>
              <w:contextualSpacing/>
              <w:rPr>
                <w:rFonts w:ascii="Lucida Sans" w:hAnsi="Lucida Sans"/>
                <w:color w:val="000000" w:themeColor="text1"/>
                <w:sz w:val="20"/>
                <w:szCs w:val="20"/>
              </w:rPr>
            </w:pPr>
            <w:r w:rsidRPr="00B45F04">
              <w:rPr>
                <w:rFonts w:ascii="Lucida Sans" w:hAnsi="Lucida Sans"/>
                <w:color w:val="000000" w:themeColor="text1"/>
                <w:sz w:val="20"/>
                <w:szCs w:val="20"/>
              </w:rPr>
              <w:t>S1, S2 laulu- ja liikuntaleikit sekä musiikkiliikunta,</w:t>
            </w:r>
          </w:p>
          <w:p w:rsidR="00B45F04" w:rsidRPr="00B45F04" w:rsidRDefault="00B45F04" w:rsidP="005F19E4">
            <w:pPr>
              <w:contextualSpacing/>
              <w:rPr>
                <w:rFonts w:ascii="Lucida Sans" w:hAnsi="Lucida Sans"/>
                <w:color w:val="000000" w:themeColor="text1"/>
                <w:sz w:val="20"/>
                <w:szCs w:val="20"/>
              </w:rPr>
            </w:pP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 L2</w:t>
            </w:r>
          </w:p>
        </w:tc>
      </w:tr>
      <w:tr w:rsidR="00B45F04" w:rsidRPr="00B45F04" w:rsidTr="00830E1E">
        <w:trPr>
          <w:trHeight w:val="1228"/>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T4 tarjota oppilaalle mahdollisuuksia musiikin elämykselliseen kuunteluun sekä ohjata häntä tulkitsemaan kuulemaansa</w:t>
            </w:r>
            <w:proofErr w:type="gramEnd"/>
            <w:r w:rsidRPr="00B45F04">
              <w:rPr>
                <w:rFonts w:ascii="Lucida Sans" w:eastAsia="Calibri" w:hAnsi="Lucida Sans" w:cs="Times New Roman"/>
                <w:color w:val="000000" w:themeColor="text1"/>
                <w:sz w:val="20"/>
                <w:szCs w:val="20"/>
              </w:rPr>
              <w:t xml:space="preserve"> </w:t>
            </w:r>
          </w:p>
        </w:tc>
        <w:tc>
          <w:tcPr>
            <w:tcW w:w="3775" w:type="dxa"/>
          </w:tcPr>
          <w:p w:rsidR="00B45F04" w:rsidRPr="00B45F04" w:rsidRDefault="00B45F04" w:rsidP="00830E1E">
            <w:pPr>
              <w:contextualSpacing/>
              <w:rPr>
                <w:rFonts w:ascii="Lucida Sans" w:hAnsi="Lucida Sans"/>
                <w:color w:val="000000" w:themeColor="text1"/>
                <w:sz w:val="20"/>
                <w:szCs w:val="20"/>
              </w:rPr>
            </w:pPr>
            <w:r w:rsidRPr="00B45F04">
              <w:rPr>
                <w:rFonts w:ascii="Lucida Sans" w:hAnsi="Lucida Sans"/>
                <w:color w:val="000000" w:themeColor="text1"/>
                <w:sz w:val="20"/>
                <w:szCs w:val="20"/>
              </w:rPr>
              <w:t xml:space="preserve">S1-S4 </w:t>
            </w:r>
            <w:r w:rsidRPr="00B45F04">
              <w:rPr>
                <w:rFonts w:ascii="Lucida Sans" w:hAnsi="Lucida Sans"/>
                <w:sz w:val="20"/>
                <w:szCs w:val="20"/>
              </w:rPr>
              <w:t>musiikkisadut, äänipartituurit, eri kulttuurien musiikki, taidemusiikki,</w:t>
            </w:r>
            <w:r w:rsidR="00830E1E">
              <w:rPr>
                <w:rFonts w:ascii="Lucida Sans" w:hAnsi="Lucida Sans"/>
                <w:sz w:val="20"/>
                <w:szCs w:val="20"/>
              </w:rPr>
              <w:t xml:space="preserve"> </w:t>
            </w:r>
            <w:r w:rsidRPr="00B45F04">
              <w:rPr>
                <w:rFonts w:ascii="Lucida Sans" w:hAnsi="Lucida Sans"/>
                <w:sz w:val="20"/>
                <w:szCs w:val="20"/>
              </w:rPr>
              <w:t xml:space="preserve">orkesterisoittimet, yhteistyö </w:t>
            </w:r>
            <w:r w:rsidR="00830E1E">
              <w:rPr>
                <w:rFonts w:ascii="Lucida Sans" w:hAnsi="Lucida Sans"/>
                <w:sz w:val="20"/>
                <w:szCs w:val="20"/>
              </w:rPr>
              <w:t xml:space="preserve">mahdollisuuksien mukaan </w:t>
            </w:r>
            <w:r w:rsidRPr="00B45F04">
              <w:rPr>
                <w:rFonts w:ascii="Lucida Sans" w:hAnsi="Lucida Sans"/>
                <w:sz w:val="20"/>
                <w:szCs w:val="20"/>
              </w:rPr>
              <w:t xml:space="preserve">Pori </w:t>
            </w:r>
            <w:proofErr w:type="spellStart"/>
            <w:r w:rsidRPr="00B45F04">
              <w:rPr>
                <w:rFonts w:ascii="Lucida Sans" w:hAnsi="Lucida Sans"/>
                <w:sz w:val="20"/>
                <w:szCs w:val="20"/>
              </w:rPr>
              <w:t>Sinfoniettan</w:t>
            </w:r>
            <w:proofErr w:type="spellEnd"/>
            <w:r w:rsidRPr="00B45F04">
              <w:rPr>
                <w:rFonts w:ascii="Lucida Sans" w:hAnsi="Lucida Sans"/>
                <w:sz w:val="20"/>
                <w:szCs w:val="20"/>
              </w:rPr>
              <w:t xml:space="preserve"> kanssa</w:t>
            </w:r>
          </w:p>
        </w:tc>
        <w:tc>
          <w:tcPr>
            <w:tcW w:w="1720" w:type="dxa"/>
          </w:tcPr>
          <w:p w:rsidR="00B45F04" w:rsidRPr="00B45F04" w:rsidRDefault="00B45F04" w:rsidP="005F19E4">
            <w:pPr>
              <w:autoSpaceDE w:val="0"/>
              <w:autoSpaceDN w:val="0"/>
              <w:adjustRightInd w:val="0"/>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830E1E">
        <w:trPr>
          <w:trHeight w:val="883"/>
        </w:trPr>
        <w:tc>
          <w:tcPr>
            <w:tcW w:w="4271" w:type="dxa"/>
          </w:tcPr>
          <w:p w:rsidR="00B45F04" w:rsidRPr="00B45F04" w:rsidRDefault="00B45F04" w:rsidP="00830E1E">
            <w:pPr>
              <w:contextualSpacing/>
              <w:rPr>
                <w:rFonts w:ascii="Lucida Sans" w:eastAsia="Calibri" w:hAnsi="Lucida Sans" w:cs="Times New Roman"/>
                <w:sz w:val="20"/>
                <w:szCs w:val="20"/>
              </w:rPr>
            </w:pPr>
            <w:proofErr w:type="gramStart"/>
            <w:r w:rsidRPr="00B45F04">
              <w:rPr>
                <w:rFonts w:ascii="Lucida Sans" w:eastAsia="Calibri" w:hAnsi="Lucida Sans" w:cs="Times New Roman"/>
                <w:sz w:val="20"/>
                <w:szCs w:val="20"/>
              </w:rPr>
              <w:t>T5 rohkaista toteuttamaan pienimuotoisia musiikillisia kokonaisuuksia eri keinoin tieto- ja viestintäteknologiaa käyttäen</w:t>
            </w:r>
            <w:proofErr w:type="gramEnd"/>
          </w:p>
        </w:tc>
        <w:tc>
          <w:tcPr>
            <w:tcW w:w="3775" w:type="dxa"/>
          </w:tcPr>
          <w:p w:rsidR="00B45F04" w:rsidRPr="00B45F04" w:rsidRDefault="00B45F04" w:rsidP="005F19E4">
            <w:pPr>
              <w:contextualSpacing/>
              <w:rPr>
                <w:rFonts w:ascii="Lucida Sans" w:hAnsi="Lucida Sans"/>
                <w:sz w:val="20"/>
                <w:szCs w:val="20"/>
              </w:rPr>
            </w:pPr>
            <w:r w:rsidRPr="00B45F04">
              <w:rPr>
                <w:rFonts w:ascii="Lucida Sans" w:hAnsi="Lucida Sans"/>
                <w:sz w:val="20"/>
                <w:szCs w:val="20"/>
              </w:rPr>
              <w:t>S1-S4 musiikkisovellusten ja – ohjelmien käyttöön tutustuminen</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L1, L2, L5, L6</w:t>
            </w:r>
          </w:p>
        </w:tc>
      </w:tr>
      <w:tr w:rsidR="00830E1E" w:rsidRPr="00B45F04" w:rsidTr="00830E1E">
        <w:trPr>
          <w:trHeight w:val="236"/>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b/>
                <w:color w:val="000000" w:themeColor="text1"/>
                <w:sz w:val="20"/>
                <w:szCs w:val="20"/>
              </w:rPr>
              <w:t>Kulttuurinen ymmärrys ja monilukutaito</w:t>
            </w:r>
          </w:p>
        </w:tc>
      </w:tr>
      <w:tr w:rsidR="00B45F04" w:rsidRPr="00B45F04" w:rsidTr="00830E1E">
        <w:trPr>
          <w:trHeight w:val="825"/>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T6 ohjata oppilasta tarkastelemaan musiikillisia kokemuksiaan ja musiikillisen maailman monimuotoisuutta</w:t>
            </w:r>
            <w:proofErr w:type="gramEnd"/>
            <w:r w:rsidRPr="00B45F04">
              <w:rPr>
                <w:rFonts w:ascii="Lucida Sans" w:eastAsia="Calibri" w:hAnsi="Lucida Sans" w:cs="Times New Roman"/>
                <w:color w:val="000000" w:themeColor="text1"/>
                <w:sz w:val="20"/>
                <w:szCs w:val="20"/>
              </w:rPr>
              <w:t xml:space="preserve"> </w:t>
            </w:r>
          </w:p>
        </w:tc>
        <w:tc>
          <w:tcPr>
            <w:tcW w:w="3775" w:type="dxa"/>
          </w:tcPr>
          <w:p w:rsidR="00B45F04" w:rsidRPr="00B45F04" w:rsidRDefault="00B45F04" w:rsidP="005F19E4">
            <w:pPr>
              <w:contextualSpacing/>
              <w:rPr>
                <w:rFonts w:ascii="Lucida Sans" w:hAnsi="Lucida Sans"/>
                <w:sz w:val="20"/>
                <w:szCs w:val="20"/>
              </w:rPr>
            </w:pPr>
            <w:r w:rsidRPr="00B45F04">
              <w:rPr>
                <w:rFonts w:ascii="Lucida Sans" w:hAnsi="Lucida Sans"/>
                <w:sz w:val="20"/>
                <w:szCs w:val="20"/>
              </w:rPr>
              <w:t>S3-S4 eri kulttuurien musiikki,</w:t>
            </w:r>
          </w:p>
          <w:p w:rsidR="00B45F04" w:rsidRPr="00B45F04" w:rsidRDefault="00B45F04" w:rsidP="005F19E4">
            <w:pPr>
              <w:contextualSpacing/>
              <w:rPr>
                <w:rFonts w:ascii="Lucida Sans" w:hAnsi="Lucida Sans"/>
                <w:color w:val="000000" w:themeColor="text1"/>
                <w:sz w:val="20"/>
                <w:szCs w:val="20"/>
              </w:rPr>
            </w:pPr>
            <w:r w:rsidRPr="00B45F04">
              <w:rPr>
                <w:rFonts w:ascii="Lucida Sans" w:hAnsi="Lucida Sans"/>
                <w:sz w:val="20"/>
                <w:szCs w:val="20"/>
              </w:rPr>
              <w:t>lastenmusiikki, populaarimusiikki, kansanmusiikki</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L2</w:t>
            </w:r>
          </w:p>
        </w:tc>
      </w:tr>
      <w:tr w:rsidR="00B45F04" w:rsidRPr="00B45F04" w:rsidTr="00830E1E">
        <w:trPr>
          <w:trHeight w:val="1171"/>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roofErr w:type="gramEnd"/>
          </w:p>
        </w:tc>
        <w:tc>
          <w:tcPr>
            <w:tcW w:w="3775" w:type="dxa"/>
          </w:tcPr>
          <w:p w:rsidR="00B45F04" w:rsidRPr="00B45F04" w:rsidRDefault="00B45F04" w:rsidP="00830E1E">
            <w:pPr>
              <w:contextualSpacing/>
              <w:rPr>
                <w:rFonts w:ascii="Lucida Sans" w:hAnsi="Lucida Sans"/>
                <w:color w:val="000000" w:themeColor="text1"/>
                <w:sz w:val="20"/>
                <w:szCs w:val="20"/>
              </w:rPr>
            </w:pPr>
            <w:r w:rsidRPr="00B45F04">
              <w:rPr>
                <w:rFonts w:ascii="Lucida Sans" w:hAnsi="Lucida Sans"/>
                <w:sz w:val="20"/>
                <w:szCs w:val="20"/>
              </w:rPr>
              <w:t>S2 musiikin peruskäsitteiden laajentaminen; rytmi, melodia, harmonia, muoto, sointiväri ja dynamiikka sekä</w:t>
            </w:r>
            <w:r w:rsidR="00830E1E">
              <w:rPr>
                <w:rFonts w:ascii="Lucida Sans" w:hAnsi="Lucida Sans"/>
                <w:sz w:val="20"/>
                <w:szCs w:val="20"/>
              </w:rPr>
              <w:t xml:space="preserve"> </w:t>
            </w:r>
            <w:r w:rsidRPr="00B45F04">
              <w:rPr>
                <w:rFonts w:ascii="Lucida Sans" w:hAnsi="Lucida Sans"/>
                <w:color w:val="000000" w:themeColor="text1"/>
                <w:sz w:val="20"/>
                <w:szCs w:val="20"/>
              </w:rPr>
              <w:t>yksinkertaiset melodiamerkinnät</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L4</w:t>
            </w:r>
          </w:p>
        </w:tc>
      </w:tr>
      <w:tr w:rsidR="00830E1E" w:rsidRPr="00B45F04" w:rsidTr="00830E1E">
        <w:trPr>
          <w:trHeight w:val="280"/>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hAnsi="Lucida Sans"/>
                <w:b/>
                <w:color w:val="000000" w:themeColor="text1"/>
                <w:sz w:val="20"/>
                <w:szCs w:val="20"/>
              </w:rPr>
              <w:t>Hyvinvointi ja turvallisuus musiikissa</w:t>
            </w:r>
          </w:p>
        </w:tc>
      </w:tr>
      <w:tr w:rsidR="00B45F04" w:rsidRPr="00B45F04" w:rsidTr="00B45F04">
        <w:trPr>
          <w:trHeight w:val="530"/>
        </w:trPr>
        <w:tc>
          <w:tcPr>
            <w:tcW w:w="4271" w:type="dxa"/>
          </w:tcPr>
          <w:p w:rsidR="00B45F04" w:rsidRPr="00B45F04" w:rsidRDefault="00B45F04" w:rsidP="005F19E4">
            <w:pPr>
              <w:contextualSpacing/>
              <w:rPr>
                <w:rFonts w:ascii="Lucida Sans" w:eastAsia="Calibri" w:hAnsi="Lucida Sans" w:cs="Times New Roman"/>
                <w:sz w:val="20"/>
                <w:szCs w:val="20"/>
              </w:rPr>
            </w:pPr>
            <w:proofErr w:type="gramStart"/>
            <w:r w:rsidRPr="00B45F04">
              <w:rPr>
                <w:rFonts w:ascii="Lucida Sans" w:eastAsia="Calibri" w:hAnsi="Lucida Sans" w:cs="Times New Roman"/>
                <w:sz w:val="20"/>
                <w:szCs w:val="20"/>
              </w:rPr>
              <w:t>T8 ohjata oppilasta toimimaan vastuullisesti musisoinnissa sekä tunnistamaan musiikin vaikutuksia hyvinvointiin</w:t>
            </w:r>
            <w:proofErr w:type="gramEnd"/>
            <w:r w:rsidRPr="00B45F04">
              <w:rPr>
                <w:rFonts w:ascii="Lucida Sans" w:eastAsia="Calibri" w:hAnsi="Lucida Sans" w:cs="Times New Roman"/>
                <w:sz w:val="20"/>
                <w:szCs w:val="20"/>
              </w:rPr>
              <w:t xml:space="preserve"> </w:t>
            </w:r>
          </w:p>
        </w:tc>
        <w:tc>
          <w:tcPr>
            <w:tcW w:w="3775" w:type="dxa"/>
          </w:tcPr>
          <w:p w:rsidR="00B45F04" w:rsidRPr="00B45F04" w:rsidRDefault="00B45F04" w:rsidP="005F19E4">
            <w:pPr>
              <w:contextualSpacing/>
              <w:rPr>
                <w:rFonts w:ascii="Lucida Sans" w:hAnsi="Lucida Sans"/>
                <w:sz w:val="20"/>
                <w:szCs w:val="20"/>
              </w:rPr>
            </w:pPr>
            <w:proofErr w:type="gramStart"/>
            <w:r w:rsidRPr="00B45F04">
              <w:rPr>
                <w:rFonts w:ascii="Lucida Sans" w:hAnsi="Lucida Sans"/>
                <w:sz w:val="20"/>
                <w:szCs w:val="20"/>
              </w:rPr>
              <w:t>S1  vastuullinen</w:t>
            </w:r>
            <w:proofErr w:type="gramEnd"/>
            <w:r w:rsidRPr="00B45F04">
              <w:rPr>
                <w:rFonts w:ascii="Lucida Sans" w:hAnsi="Lucida Sans"/>
                <w:sz w:val="20"/>
                <w:szCs w:val="20"/>
              </w:rPr>
              <w:t xml:space="preserve"> soittimien ja opetusmateriaalien käsittely sekä turvallinen musiikin kuuntelu</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sz w:val="20"/>
                <w:szCs w:val="20"/>
              </w:rPr>
            </w:pPr>
            <w:r w:rsidRPr="00B45F04">
              <w:rPr>
                <w:rFonts w:ascii="Lucida Sans" w:eastAsia="Calibri" w:hAnsi="Lucida Sans" w:cs="Calibri"/>
                <w:sz w:val="20"/>
                <w:szCs w:val="20"/>
              </w:rPr>
              <w:t>L3</w:t>
            </w:r>
          </w:p>
        </w:tc>
      </w:tr>
      <w:tr w:rsidR="00830E1E" w:rsidRPr="00B45F04" w:rsidTr="009D31C5">
        <w:trPr>
          <w:trHeight w:val="144"/>
        </w:trPr>
        <w:tc>
          <w:tcPr>
            <w:tcW w:w="9766" w:type="dxa"/>
            <w:gridSpan w:val="3"/>
            <w:shd w:val="clear" w:color="auto" w:fill="D9D9D9" w:themeFill="background1" w:themeFillShade="D9"/>
          </w:tcPr>
          <w:p w:rsidR="00830E1E" w:rsidRPr="00B45F04" w:rsidRDefault="00830E1E" w:rsidP="005F19E4">
            <w:pPr>
              <w:autoSpaceDE w:val="0"/>
              <w:autoSpaceDN w:val="0"/>
              <w:adjustRightInd w:val="0"/>
              <w:ind w:left="54"/>
              <w:contextualSpacing/>
              <w:rPr>
                <w:rFonts w:ascii="Lucida Sans" w:eastAsia="Calibri" w:hAnsi="Lucida Sans" w:cs="Calibri"/>
                <w:color w:val="000000" w:themeColor="text1"/>
                <w:sz w:val="20"/>
                <w:szCs w:val="20"/>
              </w:rPr>
            </w:pPr>
            <w:proofErr w:type="gramStart"/>
            <w:r w:rsidRPr="00B45F04">
              <w:rPr>
                <w:rFonts w:ascii="Lucida Sans" w:hAnsi="Lucida Sans"/>
                <w:b/>
                <w:color w:val="000000" w:themeColor="text1"/>
                <w:sz w:val="20"/>
                <w:szCs w:val="20"/>
              </w:rPr>
              <w:t>Oppimaan oppiminen musiikissa</w:t>
            </w:r>
            <w:proofErr w:type="gramEnd"/>
          </w:p>
        </w:tc>
      </w:tr>
      <w:tr w:rsidR="00B45F04" w:rsidRPr="00B45F04" w:rsidTr="00B45F04">
        <w:trPr>
          <w:trHeight w:val="144"/>
        </w:trPr>
        <w:tc>
          <w:tcPr>
            <w:tcW w:w="4271" w:type="dxa"/>
          </w:tcPr>
          <w:p w:rsidR="00B45F04" w:rsidRPr="00B45F04" w:rsidRDefault="00B45F04" w:rsidP="005F19E4">
            <w:pPr>
              <w:contextualSpacing/>
              <w:rPr>
                <w:rFonts w:ascii="Lucida Sans" w:eastAsia="Calibri" w:hAnsi="Lucida Sans" w:cs="Times New Roman"/>
                <w:color w:val="000000" w:themeColor="text1"/>
                <w:sz w:val="20"/>
                <w:szCs w:val="20"/>
              </w:rPr>
            </w:pPr>
            <w:proofErr w:type="gramStart"/>
            <w:r w:rsidRPr="00B45F04">
              <w:rPr>
                <w:rFonts w:ascii="Lucida Sans" w:eastAsia="Calibri" w:hAnsi="Lucida Sans" w:cs="Times New Roman"/>
                <w:color w:val="000000" w:themeColor="text1"/>
                <w:sz w:val="20"/>
                <w:szCs w:val="20"/>
              </w:rPr>
              <w:t>T9</w:t>
            </w:r>
            <w:r w:rsidRPr="00B45F04">
              <w:rPr>
                <w:rFonts w:ascii="Lucida Sans" w:hAnsi="Lucida Sans"/>
                <w:sz w:val="20"/>
                <w:szCs w:val="20"/>
              </w:rPr>
              <w:t xml:space="preserve"> Ohjata oppilasta kehittämään musiikillista osaamistaan harjoittelun avulla</w:t>
            </w:r>
            <w:proofErr w:type="gramEnd"/>
            <w:r w:rsidRPr="00B45F04">
              <w:rPr>
                <w:rFonts w:ascii="Lucida Sans" w:eastAsia="Calibri" w:hAnsi="Lucida Sans" w:cs="Times New Roman"/>
                <w:color w:val="000000" w:themeColor="text1"/>
                <w:sz w:val="20"/>
                <w:szCs w:val="20"/>
              </w:rPr>
              <w:t xml:space="preserve"> </w:t>
            </w:r>
          </w:p>
        </w:tc>
        <w:tc>
          <w:tcPr>
            <w:tcW w:w="3775" w:type="dxa"/>
          </w:tcPr>
          <w:p w:rsidR="00B45F04" w:rsidRPr="00B45F04" w:rsidRDefault="00B45F04" w:rsidP="005F19E4">
            <w:pPr>
              <w:contextualSpacing/>
              <w:rPr>
                <w:rFonts w:ascii="Lucida Sans" w:hAnsi="Lucida Sans"/>
                <w:color w:val="000000" w:themeColor="text1"/>
                <w:sz w:val="20"/>
                <w:szCs w:val="20"/>
              </w:rPr>
            </w:pPr>
            <w:r w:rsidRPr="00B45F04">
              <w:rPr>
                <w:rFonts w:ascii="Lucida Sans" w:hAnsi="Lucida Sans"/>
                <w:sz w:val="20"/>
                <w:szCs w:val="20"/>
              </w:rPr>
              <w:t>S1-S4 pitkäjänteinen omien taitojen harjoittaminen, pienet esitykset omassa luokassa tai muissa koulun tilaisuuksissa</w:t>
            </w:r>
          </w:p>
        </w:tc>
        <w:tc>
          <w:tcPr>
            <w:tcW w:w="1720" w:type="dxa"/>
          </w:tcPr>
          <w:p w:rsidR="00B45F04" w:rsidRPr="00B45F04" w:rsidRDefault="00B45F04" w:rsidP="005F19E4">
            <w:pPr>
              <w:autoSpaceDE w:val="0"/>
              <w:autoSpaceDN w:val="0"/>
              <w:adjustRightInd w:val="0"/>
              <w:ind w:left="54"/>
              <w:contextualSpacing/>
              <w:rPr>
                <w:rFonts w:ascii="Lucida Sans" w:eastAsia="Calibri" w:hAnsi="Lucida Sans" w:cs="Calibri"/>
                <w:color w:val="000000" w:themeColor="text1"/>
                <w:sz w:val="20"/>
                <w:szCs w:val="20"/>
              </w:rPr>
            </w:pPr>
            <w:r w:rsidRPr="00B45F04">
              <w:rPr>
                <w:rFonts w:ascii="Lucida Sans" w:eastAsia="Calibri" w:hAnsi="Lucida Sans" w:cs="Calibri"/>
                <w:color w:val="000000" w:themeColor="text1"/>
                <w:sz w:val="20"/>
                <w:szCs w:val="20"/>
              </w:rPr>
              <w:t>L1</w:t>
            </w:r>
          </w:p>
        </w:tc>
      </w:tr>
    </w:tbl>
    <w:p w:rsidR="00830E1E" w:rsidRDefault="00830E1E" w:rsidP="00FB591E">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830E1E" w:rsidRDefault="00830E1E" w:rsidP="00FB591E">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830E1E" w:rsidRDefault="00830E1E" w:rsidP="00FB591E">
      <w:pPr>
        <w:tabs>
          <w:tab w:val="left" w:pos="6915"/>
        </w:tabs>
        <w:autoSpaceDE w:val="0"/>
        <w:autoSpaceDN w:val="0"/>
        <w:adjustRightInd w:val="0"/>
        <w:spacing w:after="0" w:line="240" w:lineRule="auto"/>
        <w:contextualSpacing/>
        <w:jc w:val="both"/>
        <w:rPr>
          <w:rFonts w:ascii="Lucida Bright" w:eastAsia="Calibri" w:hAnsi="Lucida Bright" w:cs="Calibri"/>
          <w:b/>
          <w:color w:val="000000" w:themeColor="text1"/>
          <w:sz w:val="20"/>
          <w:szCs w:val="20"/>
        </w:rPr>
      </w:pPr>
    </w:p>
    <w:p w:rsidR="000F2957" w:rsidRDefault="000F2957">
      <w:pPr>
        <w:rPr>
          <w:rFonts w:ascii="Lucida Bright" w:eastAsia="Calibri" w:hAnsi="Lucida Bright" w:cs="Calibri"/>
          <w:b/>
          <w:color w:val="000000" w:themeColor="text1"/>
          <w:sz w:val="20"/>
          <w:szCs w:val="20"/>
        </w:rPr>
      </w:pPr>
      <w:r>
        <w:rPr>
          <w:rFonts w:ascii="Lucida Bright" w:eastAsia="Calibri" w:hAnsi="Lucida Bright" w:cs="Calibri"/>
          <w:b/>
          <w:color w:val="000000" w:themeColor="text1"/>
          <w:sz w:val="20"/>
          <w:szCs w:val="20"/>
        </w:rPr>
        <w:br w:type="page"/>
      </w:r>
    </w:p>
    <w:p w:rsidR="00830E1E" w:rsidRPr="000F2957" w:rsidRDefault="000F2957" w:rsidP="00FB591E">
      <w:pPr>
        <w:tabs>
          <w:tab w:val="left" w:pos="6915"/>
        </w:tabs>
        <w:autoSpaceDE w:val="0"/>
        <w:autoSpaceDN w:val="0"/>
        <w:adjustRightInd w:val="0"/>
        <w:spacing w:after="0" w:line="240" w:lineRule="auto"/>
        <w:contextualSpacing/>
        <w:jc w:val="both"/>
        <w:rPr>
          <w:rFonts w:ascii="Lucida Bright" w:eastAsia="Calibri" w:hAnsi="Lucida Bright" w:cs="Calibri"/>
          <w:b/>
          <w:i/>
          <w:color w:val="000000" w:themeColor="text1"/>
          <w:sz w:val="20"/>
          <w:szCs w:val="20"/>
        </w:rPr>
      </w:pPr>
      <w:r w:rsidRPr="000F2957">
        <w:rPr>
          <w:rFonts w:ascii="Lucida Bright" w:eastAsia="Calibri" w:hAnsi="Lucida Bright" w:cs="Calibri"/>
          <w:b/>
          <w:i/>
          <w:color w:val="000000" w:themeColor="text1"/>
          <w:sz w:val="20"/>
          <w:szCs w:val="20"/>
        </w:rPr>
        <w:lastRenderedPageBreak/>
        <w:t>VUOSILUOKKA: 5</w:t>
      </w:r>
    </w:p>
    <w:p w:rsidR="000F2957" w:rsidRPr="000F2957" w:rsidRDefault="000F2957" w:rsidP="00FB591E">
      <w:pPr>
        <w:tabs>
          <w:tab w:val="left" w:pos="6915"/>
        </w:tabs>
        <w:autoSpaceDE w:val="0"/>
        <w:autoSpaceDN w:val="0"/>
        <w:adjustRightInd w:val="0"/>
        <w:spacing w:after="0" w:line="240" w:lineRule="auto"/>
        <w:contextualSpacing/>
        <w:jc w:val="both"/>
        <w:rPr>
          <w:rFonts w:ascii="Lucida Bright" w:eastAsia="Calibri" w:hAnsi="Lucida Bright" w:cs="Calibri"/>
          <w:b/>
          <w:i/>
          <w:color w:val="000000" w:themeColor="text1"/>
          <w:sz w:val="20"/>
          <w:szCs w:val="20"/>
        </w:rPr>
      </w:pPr>
      <w:r w:rsidRPr="000F2957">
        <w:rPr>
          <w:rFonts w:ascii="Lucida Bright" w:eastAsia="Calibri" w:hAnsi="Lucida Bright" w:cs="Calibri"/>
          <w:b/>
          <w:i/>
          <w:color w:val="000000" w:themeColor="text1"/>
          <w:sz w:val="20"/>
          <w:szCs w:val="20"/>
        </w:rPr>
        <w:t>TUNTIMÄÄRÄ: 1 VUOSIVIIKKOTUNTI</w:t>
      </w:r>
    </w:p>
    <w:p w:rsidR="00FB591E" w:rsidRPr="00F11F40" w:rsidRDefault="00FB591E" w:rsidP="00FB591E">
      <w:pPr>
        <w:autoSpaceDE w:val="0"/>
        <w:autoSpaceDN w:val="0"/>
        <w:adjustRightInd w:val="0"/>
        <w:spacing w:after="0" w:line="240" w:lineRule="auto"/>
        <w:contextualSpacing/>
        <w:rPr>
          <w:rFonts w:ascii="Lucida Bright" w:eastAsia="Calibri" w:hAnsi="Lucida Bright" w:cs="Calibri"/>
          <w:color w:val="000000" w:themeColor="text1"/>
          <w:sz w:val="20"/>
          <w:szCs w:val="20"/>
        </w:rPr>
      </w:pPr>
    </w:p>
    <w:tbl>
      <w:tblPr>
        <w:tblStyle w:val="TaulukkoRuudukko1"/>
        <w:tblW w:w="9785" w:type="dxa"/>
        <w:tblLayout w:type="fixed"/>
        <w:tblLook w:val="04A0" w:firstRow="1" w:lastRow="0" w:firstColumn="1" w:lastColumn="0" w:noHBand="0" w:noVBand="1"/>
      </w:tblPr>
      <w:tblGrid>
        <w:gridCol w:w="4077"/>
        <w:gridCol w:w="3969"/>
        <w:gridCol w:w="1739"/>
      </w:tblGrid>
      <w:tr w:rsidR="000F2957" w:rsidRPr="000F2957" w:rsidTr="000F2957">
        <w:trPr>
          <w:trHeight w:val="262"/>
        </w:trPr>
        <w:tc>
          <w:tcPr>
            <w:tcW w:w="4077" w:type="dxa"/>
            <w:shd w:val="clear" w:color="auto" w:fill="D9D9D9" w:themeFill="background1" w:themeFillShade="D9"/>
          </w:tcPr>
          <w:p w:rsidR="000F2957" w:rsidRPr="000F2957" w:rsidRDefault="000F2957" w:rsidP="00CA427D">
            <w:pPr>
              <w:autoSpaceDE w:val="0"/>
              <w:autoSpaceDN w:val="0"/>
              <w:adjustRightInd w:val="0"/>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Opetuksen tavoitteet</w:t>
            </w:r>
          </w:p>
          <w:p w:rsidR="000F2957" w:rsidRPr="000F2957" w:rsidRDefault="000F2957" w:rsidP="00CA427D">
            <w:pPr>
              <w:autoSpaceDE w:val="0"/>
              <w:autoSpaceDN w:val="0"/>
              <w:adjustRightInd w:val="0"/>
              <w:contextualSpacing/>
              <w:rPr>
                <w:rFonts w:ascii="Lucida Sans" w:eastAsia="Calibri" w:hAnsi="Lucida Sans" w:cs="Calibri"/>
                <w:b/>
                <w:color w:val="000000" w:themeColor="text1"/>
                <w:sz w:val="20"/>
                <w:szCs w:val="20"/>
              </w:rPr>
            </w:pPr>
          </w:p>
        </w:tc>
        <w:tc>
          <w:tcPr>
            <w:tcW w:w="3969"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hAnsi="Lucida Sans"/>
                <w:b/>
                <w:sz w:val="20"/>
                <w:szCs w:val="20"/>
              </w:rPr>
              <w:t xml:space="preserve">Tavoitteisiin liittyvät sisältöalueet </w:t>
            </w:r>
          </w:p>
          <w:p w:rsidR="000F2957" w:rsidRPr="000F2957" w:rsidRDefault="000F2957" w:rsidP="00CA427D">
            <w:pPr>
              <w:autoSpaceDE w:val="0"/>
              <w:autoSpaceDN w:val="0"/>
              <w:adjustRightInd w:val="0"/>
              <w:ind w:left="54"/>
              <w:contextualSpacing/>
              <w:rPr>
                <w:rFonts w:ascii="Lucida Sans" w:eastAsia="Calibri" w:hAnsi="Lucida Sans" w:cs="Calibri"/>
                <w:b/>
                <w:color w:val="000000" w:themeColor="text1"/>
                <w:sz w:val="20"/>
                <w:szCs w:val="20"/>
              </w:rPr>
            </w:pPr>
          </w:p>
        </w:tc>
        <w:tc>
          <w:tcPr>
            <w:tcW w:w="1739"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Laaja-alainen osaaminen</w:t>
            </w:r>
          </w:p>
        </w:tc>
      </w:tr>
      <w:tr w:rsidR="000F2957" w:rsidRPr="000F2957" w:rsidTr="000F2957">
        <w:trPr>
          <w:trHeight w:val="262"/>
        </w:trPr>
        <w:tc>
          <w:tcPr>
            <w:tcW w:w="4077" w:type="dxa"/>
            <w:shd w:val="clear" w:color="auto" w:fill="D9D9D9" w:themeFill="background1" w:themeFillShade="D9"/>
          </w:tcPr>
          <w:p w:rsidR="000F2957" w:rsidRPr="000F2957" w:rsidRDefault="000F2957" w:rsidP="00CA427D">
            <w:pPr>
              <w:autoSpaceDE w:val="0"/>
              <w:autoSpaceDN w:val="0"/>
              <w:adjustRightInd w:val="0"/>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Osallisuus</w:t>
            </w:r>
          </w:p>
        </w:tc>
        <w:tc>
          <w:tcPr>
            <w:tcW w:w="3969" w:type="dxa"/>
            <w:shd w:val="clear" w:color="auto" w:fill="D9D9D9" w:themeFill="background1" w:themeFillShade="D9"/>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p>
        </w:tc>
        <w:tc>
          <w:tcPr>
            <w:tcW w:w="1739" w:type="dxa"/>
            <w:shd w:val="clear" w:color="auto" w:fill="D9D9D9" w:themeFill="background1" w:themeFillShade="D9"/>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p>
        </w:tc>
      </w:tr>
      <w:tr w:rsidR="000F2957" w:rsidRPr="000F2957" w:rsidTr="000F2957">
        <w:trPr>
          <w:trHeight w:val="262"/>
        </w:trPr>
        <w:tc>
          <w:tcPr>
            <w:tcW w:w="4077" w:type="dxa"/>
          </w:tcPr>
          <w:p w:rsidR="000F2957" w:rsidRPr="000F2957" w:rsidRDefault="000F2957" w:rsidP="00CA427D">
            <w:pPr>
              <w:autoSpaceDE w:val="0"/>
              <w:autoSpaceDN w:val="0"/>
              <w:adjustRightInd w:val="0"/>
              <w:contextualSpacing/>
              <w:rPr>
                <w:rFonts w:ascii="Lucida Sans" w:eastAsia="Calibri" w:hAnsi="Lucida Sans" w:cs="Calibri"/>
                <w:color w:val="000000" w:themeColor="text1"/>
                <w:sz w:val="20"/>
                <w:szCs w:val="20"/>
              </w:rPr>
            </w:pPr>
            <w:proofErr w:type="gramStart"/>
            <w:r w:rsidRPr="000F2957">
              <w:rPr>
                <w:rFonts w:ascii="Lucida Sans" w:eastAsia="Calibri" w:hAnsi="Lucida Sans" w:cs="Calibri"/>
                <w:color w:val="000000" w:themeColor="text1"/>
                <w:sz w:val="20"/>
                <w:szCs w:val="20"/>
              </w:rPr>
              <w:t>T1 rohkaista oppilasta osallistumaan yhteismusisointiin</w:t>
            </w:r>
            <w:proofErr w:type="gramEnd"/>
            <w:r w:rsidRPr="000F2957">
              <w:rPr>
                <w:rFonts w:ascii="Lucida Sans" w:eastAsia="Calibri" w:hAnsi="Lucida Sans" w:cs="Calibri"/>
                <w:color w:val="000000" w:themeColor="text1"/>
                <w:sz w:val="20"/>
                <w:szCs w:val="20"/>
              </w:rPr>
              <w:t xml:space="preserve"> </w:t>
            </w:r>
          </w:p>
        </w:tc>
        <w:tc>
          <w:tcPr>
            <w:tcW w:w="3969" w:type="dxa"/>
          </w:tcPr>
          <w:p w:rsidR="000F2957" w:rsidRPr="000F2957" w:rsidRDefault="000F2957" w:rsidP="00287ABC">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 xml:space="preserve">S1-S4 </w:t>
            </w:r>
            <w:r>
              <w:rPr>
                <w:rFonts w:ascii="Lucida Sans" w:eastAsia="Calibri" w:hAnsi="Lucida Sans" w:cs="Calibri"/>
                <w:color w:val="000000" w:themeColor="text1"/>
                <w:sz w:val="20"/>
                <w:szCs w:val="20"/>
              </w:rPr>
              <w:t xml:space="preserve">laulaminen sekä </w:t>
            </w:r>
            <w:r w:rsidRPr="000F2957">
              <w:rPr>
                <w:rFonts w:ascii="Lucida Sans" w:eastAsia="Calibri" w:hAnsi="Lucida Sans" w:cs="Calibri"/>
                <w:color w:val="000000" w:themeColor="text1"/>
                <w:sz w:val="20"/>
                <w:szCs w:val="20"/>
              </w:rPr>
              <w:t xml:space="preserve">rytmi-, melodia-, säestys- ja bändisoittimiin tutustuminen </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6E75BF">
        <w:trPr>
          <w:trHeight w:val="262"/>
        </w:trPr>
        <w:tc>
          <w:tcPr>
            <w:tcW w:w="9785" w:type="dxa"/>
            <w:gridSpan w:val="3"/>
            <w:shd w:val="clear" w:color="auto" w:fill="D9D9D9" w:themeFill="background1" w:themeFillShade="D9"/>
          </w:tcPr>
          <w:p w:rsidR="000F2957" w:rsidRPr="000F2957" w:rsidRDefault="000F2957" w:rsidP="00407084">
            <w:pPr>
              <w:autoSpaceDE w:val="0"/>
              <w:autoSpaceDN w:val="0"/>
              <w:adjustRightInd w:val="0"/>
              <w:contextualSpacing/>
              <w:rPr>
                <w:rFonts w:ascii="Lucida Sans" w:eastAsia="Calibri" w:hAnsi="Lucida Sans" w:cs="Calibri"/>
                <w:color w:val="000000" w:themeColor="text1"/>
                <w:sz w:val="20"/>
                <w:szCs w:val="20"/>
              </w:rPr>
            </w:pPr>
            <w:bookmarkStart w:id="3" w:name="_GoBack"/>
            <w:bookmarkEnd w:id="3"/>
            <w:r w:rsidRPr="000F2957">
              <w:rPr>
                <w:rFonts w:ascii="Lucida Sans" w:hAnsi="Lucida Sans"/>
                <w:b/>
                <w:color w:val="000000" w:themeColor="text1"/>
                <w:sz w:val="20"/>
                <w:szCs w:val="20"/>
              </w:rPr>
              <w:t>Musiikilliset tiedot ja taidot sekä luova tuottaminen</w:t>
            </w:r>
          </w:p>
        </w:tc>
      </w:tr>
      <w:tr w:rsidR="000F2957" w:rsidRPr="000F2957" w:rsidTr="000F2957">
        <w:trPr>
          <w:trHeight w:val="262"/>
        </w:trPr>
        <w:tc>
          <w:tcPr>
            <w:tcW w:w="4077" w:type="dxa"/>
          </w:tcPr>
          <w:p w:rsidR="000F2957" w:rsidRPr="000F2957" w:rsidRDefault="000F2957" w:rsidP="00CA427D">
            <w:pPr>
              <w:rPr>
                <w:rFonts w:ascii="Lucida Sans" w:hAnsi="Lucida Sans" w:cs="Times New Roman"/>
                <w:sz w:val="20"/>
                <w:szCs w:val="20"/>
              </w:rPr>
            </w:pPr>
            <w:proofErr w:type="gramStart"/>
            <w:r w:rsidRPr="000F2957">
              <w:rPr>
                <w:rFonts w:ascii="Lucida Sans" w:hAnsi="Lucida Sans" w:cs="Times New Roman"/>
                <w:sz w:val="20"/>
                <w:szCs w:val="20"/>
              </w:rPr>
              <w:t>T2 ohjata oppilasta luontevaan äänenkäyttöön sekä kehittämään soittotaitoaan musisoivan ryhmän jäsenenä</w:t>
            </w:r>
            <w:proofErr w:type="gramEnd"/>
          </w:p>
        </w:tc>
        <w:tc>
          <w:tcPr>
            <w:tcW w:w="3969" w:type="dxa"/>
          </w:tcPr>
          <w:p w:rsidR="000F2957" w:rsidRPr="000F2957" w:rsidRDefault="000F2957" w:rsidP="000F2957">
            <w:pPr>
              <w:contextualSpacing/>
              <w:rPr>
                <w:rFonts w:ascii="Lucida Sans" w:hAnsi="Lucida Sans"/>
                <w:sz w:val="20"/>
                <w:szCs w:val="20"/>
              </w:rPr>
            </w:pPr>
            <w:r w:rsidRPr="000F2957">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0F2957">
              <w:rPr>
                <w:rFonts w:ascii="Lucida Sans" w:eastAsia="Calibri" w:hAnsi="Lucida Sans" w:cs="Calibri"/>
                <w:color w:val="000000" w:themeColor="text1"/>
                <w:sz w:val="20"/>
                <w:szCs w:val="20"/>
              </w:rPr>
              <w:t>rytmi-, melodia-, säestys- ja bändisoittimiin tutustuminen,</w:t>
            </w:r>
            <w:r>
              <w:rPr>
                <w:rFonts w:ascii="Lucida Sans" w:eastAsia="Calibri" w:hAnsi="Lucida Sans" w:cs="Calibri"/>
                <w:color w:val="000000" w:themeColor="text1"/>
                <w:sz w:val="20"/>
                <w:szCs w:val="20"/>
              </w:rPr>
              <w:t xml:space="preserve"> </w:t>
            </w:r>
            <w:r w:rsidRPr="000F2957">
              <w:rPr>
                <w:rFonts w:ascii="Lucida Sans" w:hAnsi="Lucida Sans"/>
                <w:sz w:val="20"/>
                <w:szCs w:val="20"/>
              </w:rPr>
              <w:t xml:space="preserve">yhteistyö </w:t>
            </w:r>
            <w:r>
              <w:rPr>
                <w:rFonts w:ascii="Lucida Sans" w:hAnsi="Lucida Sans"/>
                <w:sz w:val="20"/>
                <w:szCs w:val="20"/>
              </w:rPr>
              <w:t xml:space="preserve">mahdollisuuksien mukaan </w:t>
            </w:r>
            <w:r w:rsidRPr="000F2957">
              <w:rPr>
                <w:rFonts w:ascii="Lucida Sans" w:hAnsi="Lucida Sans"/>
                <w:sz w:val="20"/>
                <w:szCs w:val="20"/>
              </w:rPr>
              <w:t>Palmgren konservatorion kanssa</w:t>
            </w:r>
          </w:p>
        </w:tc>
        <w:tc>
          <w:tcPr>
            <w:tcW w:w="1739" w:type="dxa"/>
          </w:tcPr>
          <w:p w:rsidR="000F2957" w:rsidRPr="000F2957" w:rsidRDefault="000F2957" w:rsidP="00CA427D">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 xml:space="preserve">T3 kannustaa oppilasta keholliseen musiikin ja </w:t>
            </w:r>
            <w:proofErr w:type="gramStart"/>
            <w:r w:rsidRPr="000F2957">
              <w:rPr>
                <w:rFonts w:ascii="Lucida Sans" w:eastAsia="Calibri" w:hAnsi="Lucida Sans" w:cs="Times New Roman"/>
                <w:color w:val="000000" w:themeColor="text1"/>
                <w:sz w:val="20"/>
                <w:szCs w:val="20"/>
              </w:rPr>
              <w:t>tunnetilojen  ilmaisuun</w:t>
            </w:r>
            <w:proofErr w:type="gramEnd"/>
            <w:r w:rsidRPr="000F2957">
              <w:rPr>
                <w:rFonts w:ascii="Lucida Sans" w:eastAsia="Calibri" w:hAnsi="Lucida Sans" w:cs="Times New Roman"/>
                <w:color w:val="000000" w:themeColor="text1"/>
                <w:sz w:val="20"/>
                <w:szCs w:val="20"/>
              </w:rPr>
              <w:t xml:space="preserve"> kokonaisvaltaisesti liikkuen </w:t>
            </w:r>
          </w:p>
        </w:tc>
        <w:tc>
          <w:tcPr>
            <w:tcW w:w="3969" w:type="dxa"/>
          </w:tcPr>
          <w:p w:rsidR="000F2957" w:rsidRPr="000F2957" w:rsidRDefault="000F2957" w:rsidP="00CA427D">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 S2 musiikkiliikunta</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w:t>
            </w:r>
          </w:p>
        </w:tc>
      </w:tr>
      <w:tr w:rsidR="000F2957" w:rsidRPr="000F2957" w:rsidTr="000F2957">
        <w:trPr>
          <w:trHeight w:val="883"/>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T4 tarjota oppilaalle mahdollisuuksia musiikin elämykselliseen kuunteluun sekä ohjata häntä tulkitsemaan kuulemaansa</w:t>
            </w:r>
            <w:proofErr w:type="gramEnd"/>
            <w:r w:rsidRPr="000F2957">
              <w:rPr>
                <w:rFonts w:ascii="Lucida Sans" w:eastAsia="Calibri" w:hAnsi="Lucida Sans" w:cs="Times New Roman"/>
                <w:color w:val="000000" w:themeColor="text1"/>
                <w:sz w:val="20"/>
                <w:szCs w:val="20"/>
              </w:rPr>
              <w:t xml:space="preserve"> </w:t>
            </w:r>
          </w:p>
        </w:tc>
        <w:tc>
          <w:tcPr>
            <w:tcW w:w="3969" w:type="dxa"/>
          </w:tcPr>
          <w:p w:rsidR="000F2957" w:rsidRPr="000F2957" w:rsidRDefault="000F2957" w:rsidP="0026662D">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S1-S4 eri musiikkityylit ja aikakaudet</w:t>
            </w:r>
          </w:p>
        </w:tc>
        <w:tc>
          <w:tcPr>
            <w:tcW w:w="1739" w:type="dxa"/>
          </w:tcPr>
          <w:p w:rsidR="000F2957" w:rsidRPr="000F2957" w:rsidRDefault="000F2957" w:rsidP="00CA427D">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262"/>
        </w:trPr>
        <w:tc>
          <w:tcPr>
            <w:tcW w:w="4077" w:type="dxa"/>
          </w:tcPr>
          <w:p w:rsidR="000F2957" w:rsidRPr="000F2957" w:rsidRDefault="000F2957" w:rsidP="000F2957">
            <w:pPr>
              <w:contextualSpacing/>
              <w:rPr>
                <w:rFonts w:ascii="Lucida Sans" w:eastAsia="Calibri" w:hAnsi="Lucida Sans" w:cs="Times New Roman"/>
                <w:sz w:val="20"/>
                <w:szCs w:val="20"/>
              </w:rPr>
            </w:pPr>
            <w:proofErr w:type="gramStart"/>
            <w:r w:rsidRPr="000F2957">
              <w:rPr>
                <w:rFonts w:ascii="Lucida Sans" w:eastAsia="Calibri" w:hAnsi="Lucida Sans" w:cs="Times New Roman"/>
                <w:sz w:val="20"/>
                <w:szCs w:val="20"/>
              </w:rPr>
              <w:t>T5 rohkaista oppilasta toteuttamaan pienimuotoisia musiikillisia kokonaisuuksia eri keinoin ja tieto- ja viestintäteknologiaa käyttäen</w:t>
            </w:r>
            <w:proofErr w:type="gramEnd"/>
          </w:p>
        </w:tc>
        <w:tc>
          <w:tcPr>
            <w:tcW w:w="3969" w:type="dxa"/>
          </w:tcPr>
          <w:p w:rsidR="000F2957" w:rsidRPr="000F2957" w:rsidRDefault="000F2957" w:rsidP="005C5650">
            <w:pPr>
              <w:contextualSpacing/>
              <w:rPr>
                <w:rFonts w:ascii="Lucida Sans" w:hAnsi="Lucida Sans"/>
                <w:color w:val="000000" w:themeColor="text1"/>
                <w:sz w:val="20"/>
                <w:szCs w:val="20"/>
              </w:rPr>
            </w:pPr>
            <w:r w:rsidRPr="000F2957">
              <w:rPr>
                <w:rFonts w:ascii="Lucida Sans" w:hAnsi="Lucida Sans"/>
                <w:sz w:val="20"/>
                <w:szCs w:val="20"/>
              </w:rPr>
              <w:t xml:space="preserve">S1,S2,S4 </w:t>
            </w:r>
            <w:proofErr w:type="spellStart"/>
            <w:r w:rsidRPr="000F2957">
              <w:rPr>
                <w:rFonts w:ascii="Lucida Sans" w:hAnsi="Lucida Sans"/>
                <w:sz w:val="20"/>
                <w:szCs w:val="20"/>
              </w:rPr>
              <w:t>imrovisointi</w:t>
            </w:r>
            <w:proofErr w:type="spellEnd"/>
            <w:r w:rsidRPr="000F2957">
              <w:rPr>
                <w:rFonts w:ascii="Lucida Sans" w:hAnsi="Lucida Sans"/>
                <w:sz w:val="20"/>
                <w:szCs w:val="20"/>
              </w:rPr>
              <w:t xml:space="preserve"> sekä musiikkisovellusten</w:t>
            </w:r>
            <w:r>
              <w:rPr>
                <w:rFonts w:ascii="Lucida Sans" w:hAnsi="Lucida Sans"/>
                <w:color w:val="000000" w:themeColor="text1"/>
                <w:sz w:val="20"/>
                <w:szCs w:val="20"/>
              </w:rPr>
              <w:t xml:space="preserve"> ja -</w:t>
            </w:r>
            <w:r w:rsidRPr="000F2957">
              <w:rPr>
                <w:rFonts w:ascii="Lucida Sans" w:hAnsi="Lucida Sans"/>
                <w:color w:val="000000" w:themeColor="text1"/>
                <w:sz w:val="20"/>
                <w:szCs w:val="20"/>
              </w:rPr>
              <w:t>ohjelmien käytön opettelu</w:t>
            </w:r>
          </w:p>
          <w:p w:rsidR="000F2957" w:rsidRPr="000F2957" w:rsidRDefault="000F2957" w:rsidP="00CA427D">
            <w:pPr>
              <w:contextualSpacing/>
              <w:rPr>
                <w:rFonts w:ascii="Lucida Sans" w:hAnsi="Lucida Sans"/>
                <w:color w:val="FF0000"/>
                <w:sz w:val="20"/>
                <w:szCs w:val="20"/>
              </w:rPr>
            </w:pP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 L5, L6</w:t>
            </w:r>
          </w:p>
        </w:tc>
      </w:tr>
      <w:tr w:rsidR="000F2957" w:rsidRPr="000F2957" w:rsidTr="001A34E3">
        <w:trPr>
          <w:trHeight w:val="262"/>
        </w:trPr>
        <w:tc>
          <w:tcPr>
            <w:tcW w:w="9785" w:type="dxa"/>
            <w:gridSpan w:val="3"/>
            <w:shd w:val="clear" w:color="auto" w:fill="D9D9D9" w:themeFill="background1" w:themeFillShade="D9"/>
          </w:tcPr>
          <w:p w:rsidR="000F2957" w:rsidRPr="000F2957" w:rsidRDefault="000F2957" w:rsidP="0040708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b/>
                <w:color w:val="000000" w:themeColor="text1"/>
                <w:sz w:val="20"/>
                <w:szCs w:val="20"/>
              </w:rPr>
              <w:t>Kulttuurinen ymmärrys ja monilukutaito</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T6 ohjata oppilasta tarkastelemaan musiikillisia kokemuksiaan ja musiikillisen maailman esteettistä, kulttuurista ja historiallista monimuotoisuutta</w:t>
            </w:r>
            <w:proofErr w:type="gramEnd"/>
            <w:r w:rsidRPr="000F2957">
              <w:rPr>
                <w:rFonts w:ascii="Lucida Sans" w:eastAsia="Calibri" w:hAnsi="Lucida Sans" w:cs="Times New Roman"/>
                <w:color w:val="000000" w:themeColor="text1"/>
                <w:sz w:val="20"/>
                <w:szCs w:val="20"/>
              </w:rPr>
              <w:t xml:space="preserve"> </w:t>
            </w:r>
          </w:p>
        </w:tc>
        <w:tc>
          <w:tcPr>
            <w:tcW w:w="3969" w:type="dxa"/>
          </w:tcPr>
          <w:p w:rsidR="000F2957" w:rsidRPr="000F2957" w:rsidRDefault="000F2957" w:rsidP="0026662D">
            <w:pPr>
              <w:contextualSpacing/>
              <w:rPr>
                <w:rFonts w:ascii="Lucida Sans" w:hAnsi="Lucida Sans"/>
                <w:color w:val="FF0000"/>
                <w:sz w:val="20"/>
                <w:szCs w:val="20"/>
              </w:rPr>
            </w:pPr>
            <w:r w:rsidRPr="000F2957">
              <w:rPr>
                <w:rFonts w:ascii="Lucida Sans" w:hAnsi="Lucida Sans"/>
                <w:color w:val="000000" w:themeColor="text1"/>
                <w:sz w:val="20"/>
                <w:szCs w:val="20"/>
              </w:rPr>
              <w:t xml:space="preserve">S3, S4 eri aikakausien musiikki, eri musiikkityylit, näyttämömusiikki, </w:t>
            </w:r>
            <w:proofErr w:type="gramStart"/>
            <w:r w:rsidRPr="000F2957">
              <w:rPr>
                <w:rFonts w:ascii="Lucida Sans" w:hAnsi="Lucida Sans"/>
                <w:color w:val="000000" w:themeColor="text1"/>
                <w:sz w:val="20"/>
                <w:szCs w:val="20"/>
              </w:rPr>
              <w:t>musiikkielokuvat ,</w:t>
            </w:r>
            <w:proofErr w:type="gramEnd"/>
            <w:r w:rsidRPr="000F2957">
              <w:rPr>
                <w:rFonts w:ascii="Lucida Sans" w:hAnsi="Lucida Sans"/>
                <w:color w:val="000000" w:themeColor="text1"/>
                <w:sz w:val="20"/>
                <w:szCs w:val="20"/>
              </w:rPr>
              <w:t xml:space="preserve"> juhlaperinne</w:t>
            </w:r>
          </w:p>
          <w:p w:rsidR="000F2957" w:rsidRPr="000F2957" w:rsidRDefault="000F2957" w:rsidP="00CA427D">
            <w:pPr>
              <w:contextualSpacing/>
              <w:rPr>
                <w:rFonts w:ascii="Lucida Sans" w:hAnsi="Lucida Sans"/>
                <w:color w:val="FF0000"/>
                <w:sz w:val="20"/>
                <w:szCs w:val="20"/>
              </w:rPr>
            </w:pP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roofErr w:type="gramEnd"/>
          </w:p>
        </w:tc>
        <w:tc>
          <w:tcPr>
            <w:tcW w:w="3969" w:type="dxa"/>
          </w:tcPr>
          <w:p w:rsidR="000F2957" w:rsidRPr="000F2957" w:rsidRDefault="000F2957" w:rsidP="00CA427D">
            <w:pPr>
              <w:contextualSpacing/>
              <w:rPr>
                <w:rFonts w:ascii="Lucida Sans" w:hAnsi="Lucida Sans"/>
                <w:sz w:val="20"/>
                <w:szCs w:val="20"/>
              </w:rPr>
            </w:pPr>
            <w:r w:rsidRPr="000F2957">
              <w:rPr>
                <w:rFonts w:ascii="Lucida Sans" w:hAnsi="Lucida Sans"/>
                <w:sz w:val="20"/>
                <w:szCs w:val="20"/>
              </w:rPr>
              <w:t xml:space="preserve">S1, S2 musiikin peruskäsitteiden vahvistaminen; rytmi, melodia, </w:t>
            </w:r>
            <w:r>
              <w:rPr>
                <w:rFonts w:ascii="Lucida Sans" w:hAnsi="Lucida Sans"/>
                <w:sz w:val="20"/>
                <w:szCs w:val="20"/>
              </w:rPr>
              <w:t xml:space="preserve">harmonia, muoto, sointiväri ja </w:t>
            </w:r>
            <w:r w:rsidRPr="000F2957">
              <w:rPr>
                <w:rFonts w:ascii="Lucida Sans" w:hAnsi="Lucida Sans"/>
                <w:sz w:val="20"/>
                <w:szCs w:val="20"/>
              </w:rPr>
              <w:t>dynamiikka sekä</w:t>
            </w:r>
          </w:p>
          <w:p w:rsidR="000F2957" w:rsidRPr="000F2957" w:rsidRDefault="000F2957" w:rsidP="00CA427D">
            <w:pPr>
              <w:contextualSpacing/>
              <w:rPr>
                <w:rFonts w:ascii="Lucida Sans" w:hAnsi="Lucida Sans"/>
                <w:sz w:val="20"/>
                <w:szCs w:val="20"/>
              </w:rPr>
            </w:pPr>
            <w:r w:rsidRPr="000F2957">
              <w:rPr>
                <w:rFonts w:ascii="Lucida Sans" w:hAnsi="Lucida Sans"/>
                <w:sz w:val="20"/>
                <w:szCs w:val="20"/>
              </w:rPr>
              <w:t xml:space="preserve"> aika-arvot, rytmi-, tempo- ja melodiamerkinnät ja niiden käyttö musisoinnissa</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L4</w:t>
            </w:r>
          </w:p>
        </w:tc>
      </w:tr>
      <w:tr w:rsidR="000F2957" w:rsidRPr="000F2957" w:rsidTr="009D44B3">
        <w:trPr>
          <w:trHeight w:val="262"/>
        </w:trPr>
        <w:tc>
          <w:tcPr>
            <w:tcW w:w="9785" w:type="dxa"/>
            <w:gridSpan w:val="3"/>
            <w:shd w:val="clear" w:color="auto" w:fill="D9D9D9" w:themeFill="background1" w:themeFillShade="D9"/>
          </w:tcPr>
          <w:p w:rsidR="000F2957" w:rsidRPr="000F2957" w:rsidRDefault="000F2957" w:rsidP="0040708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Hyvinvointi ja turvallisuus musiikissa</w:t>
            </w: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sz w:val="20"/>
                <w:szCs w:val="20"/>
              </w:rPr>
            </w:pPr>
            <w:proofErr w:type="gramStart"/>
            <w:r w:rsidRPr="000F2957">
              <w:rPr>
                <w:rFonts w:ascii="Lucida Sans" w:eastAsia="Calibri" w:hAnsi="Lucida Sans" w:cs="Times New Roman"/>
                <w:sz w:val="20"/>
                <w:szCs w:val="20"/>
              </w:rPr>
              <w:t>T8 ohjata oppilasta toimimaan vastuullisesti musisoinnissa sekä tunnistamaan musiikin vaikutuksia hyvinvointiin</w:t>
            </w:r>
            <w:proofErr w:type="gramEnd"/>
            <w:r w:rsidRPr="000F2957">
              <w:rPr>
                <w:rFonts w:ascii="Lucida Sans" w:eastAsia="Calibri" w:hAnsi="Lucida Sans" w:cs="Times New Roman"/>
                <w:sz w:val="20"/>
                <w:szCs w:val="20"/>
              </w:rPr>
              <w:t xml:space="preserve"> </w:t>
            </w:r>
          </w:p>
        </w:tc>
        <w:tc>
          <w:tcPr>
            <w:tcW w:w="3969" w:type="dxa"/>
          </w:tcPr>
          <w:p w:rsidR="000F2957" w:rsidRPr="000F2957" w:rsidRDefault="000F2957" w:rsidP="00CA427D">
            <w:pPr>
              <w:contextualSpacing/>
              <w:rPr>
                <w:rFonts w:ascii="Lucida Sans" w:hAnsi="Lucida Sans"/>
                <w:sz w:val="20"/>
                <w:szCs w:val="20"/>
              </w:rPr>
            </w:pPr>
            <w:r w:rsidRPr="000F2957">
              <w:rPr>
                <w:rFonts w:ascii="Lucida Sans" w:hAnsi="Lucida Sans"/>
                <w:sz w:val="20"/>
                <w:szCs w:val="20"/>
              </w:rPr>
              <w:t xml:space="preserve">S1 </w:t>
            </w:r>
            <w:r>
              <w:rPr>
                <w:rFonts w:ascii="Lucida Sans" w:hAnsi="Lucida Sans"/>
                <w:sz w:val="20"/>
                <w:szCs w:val="20"/>
              </w:rPr>
              <w:t>äänenkäyttö ja -</w:t>
            </w:r>
            <w:r w:rsidRPr="000F2957">
              <w:rPr>
                <w:rFonts w:ascii="Lucida Sans" w:hAnsi="Lucida Sans"/>
                <w:sz w:val="20"/>
                <w:szCs w:val="20"/>
              </w:rPr>
              <w:t>huolto, vastuullinen soittimien ja opetusmateriaalien käsittely sekä turvallinen musiikin kuuntelu</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sz w:val="20"/>
                <w:szCs w:val="20"/>
              </w:rPr>
            </w:pPr>
            <w:r w:rsidRPr="000F2957">
              <w:rPr>
                <w:rFonts w:ascii="Lucida Sans" w:eastAsia="Calibri" w:hAnsi="Lucida Sans" w:cs="Calibri"/>
                <w:sz w:val="20"/>
                <w:szCs w:val="20"/>
              </w:rPr>
              <w:t>L3</w:t>
            </w:r>
          </w:p>
        </w:tc>
      </w:tr>
      <w:tr w:rsidR="000F2957" w:rsidRPr="000F2957" w:rsidTr="000F2957">
        <w:trPr>
          <w:trHeight w:val="262"/>
        </w:trPr>
        <w:tc>
          <w:tcPr>
            <w:tcW w:w="4077" w:type="dxa"/>
            <w:shd w:val="clear" w:color="auto" w:fill="D9D9D9" w:themeFill="background1" w:themeFillShade="D9"/>
          </w:tcPr>
          <w:p w:rsidR="000F2957" w:rsidRPr="000F2957" w:rsidRDefault="000F2957" w:rsidP="00CA427D">
            <w:pPr>
              <w:contextualSpacing/>
              <w:rPr>
                <w:rFonts w:ascii="Lucida Sans" w:hAnsi="Lucida Sans"/>
                <w:b/>
                <w:color w:val="000000" w:themeColor="text1"/>
                <w:sz w:val="20"/>
                <w:szCs w:val="20"/>
              </w:rPr>
            </w:pPr>
            <w:proofErr w:type="gramStart"/>
            <w:r w:rsidRPr="000F2957">
              <w:rPr>
                <w:rFonts w:ascii="Lucida Sans" w:hAnsi="Lucida Sans"/>
                <w:b/>
                <w:color w:val="000000" w:themeColor="text1"/>
                <w:sz w:val="20"/>
                <w:szCs w:val="20"/>
              </w:rPr>
              <w:t>Oppimaan oppiminen musiikissa</w:t>
            </w:r>
            <w:proofErr w:type="gramEnd"/>
          </w:p>
        </w:tc>
        <w:tc>
          <w:tcPr>
            <w:tcW w:w="3969" w:type="dxa"/>
            <w:shd w:val="clear" w:color="auto" w:fill="D9D9D9" w:themeFill="background1" w:themeFillShade="D9"/>
          </w:tcPr>
          <w:p w:rsidR="000F2957" w:rsidRPr="000F2957" w:rsidRDefault="000F2957" w:rsidP="00CA427D">
            <w:pPr>
              <w:contextualSpacing/>
              <w:rPr>
                <w:rFonts w:ascii="Lucida Sans" w:hAnsi="Lucida Sans"/>
                <w:color w:val="000000" w:themeColor="text1"/>
                <w:sz w:val="20"/>
                <w:szCs w:val="20"/>
              </w:rPr>
            </w:pPr>
          </w:p>
        </w:tc>
        <w:tc>
          <w:tcPr>
            <w:tcW w:w="1739" w:type="dxa"/>
            <w:shd w:val="clear" w:color="auto" w:fill="D9D9D9" w:themeFill="background1" w:themeFillShade="D9"/>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p>
        </w:tc>
      </w:tr>
      <w:tr w:rsidR="000F2957" w:rsidRPr="000F2957" w:rsidTr="000F2957">
        <w:trPr>
          <w:trHeight w:val="262"/>
        </w:trPr>
        <w:tc>
          <w:tcPr>
            <w:tcW w:w="4077" w:type="dxa"/>
          </w:tcPr>
          <w:p w:rsidR="000F2957" w:rsidRPr="000F2957" w:rsidRDefault="000F2957" w:rsidP="00CA427D">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T9</w:t>
            </w:r>
            <w:r w:rsidRPr="000F2957">
              <w:rPr>
                <w:rFonts w:ascii="Lucida Sans" w:hAnsi="Lucida Sans"/>
                <w:sz w:val="20"/>
                <w:szCs w:val="20"/>
              </w:rPr>
              <w:t xml:space="preserve"> Ohjata oppilasta kehittämään musiikillista osaamistaan harjoittelun avulla</w:t>
            </w:r>
            <w:r w:rsidRPr="000F2957">
              <w:rPr>
                <w:rFonts w:ascii="Lucida Sans" w:eastAsia="Calibri" w:hAnsi="Lucida Sans" w:cs="Times New Roman"/>
                <w:color w:val="000000" w:themeColor="text1"/>
                <w:sz w:val="20"/>
                <w:szCs w:val="20"/>
              </w:rPr>
              <w:t xml:space="preserve"> sekä osallistumaan tavoitteiden asettamiseen ja arvioimaan omaa edistymistään</w:t>
            </w:r>
            <w:proofErr w:type="gramEnd"/>
          </w:p>
        </w:tc>
        <w:tc>
          <w:tcPr>
            <w:tcW w:w="3969" w:type="dxa"/>
          </w:tcPr>
          <w:p w:rsidR="000F2957" w:rsidRPr="000F2957" w:rsidRDefault="000F2957" w:rsidP="00CA427D">
            <w:pPr>
              <w:contextualSpacing/>
              <w:rPr>
                <w:rFonts w:ascii="Lucida Sans" w:hAnsi="Lucida Sans"/>
                <w:color w:val="000000" w:themeColor="text1"/>
                <w:sz w:val="20"/>
                <w:szCs w:val="20"/>
              </w:rPr>
            </w:pPr>
            <w:r w:rsidRPr="000F2957">
              <w:rPr>
                <w:rFonts w:ascii="Lucida Sans" w:hAnsi="Lucida Sans"/>
                <w:sz w:val="20"/>
                <w:szCs w:val="20"/>
              </w:rPr>
              <w:t xml:space="preserve">S1-S4 pitkäjänteinen omien taitojen harjoittaminen, esitykset omassa luokassa tai muissa koulun tilaisuuksissa, </w:t>
            </w:r>
            <w:proofErr w:type="spellStart"/>
            <w:r w:rsidRPr="000F2957">
              <w:rPr>
                <w:rFonts w:ascii="Lucida Sans" w:hAnsi="Lucida Sans"/>
                <w:sz w:val="20"/>
                <w:szCs w:val="20"/>
              </w:rPr>
              <w:t>itsearviointi</w:t>
            </w:r>
            <w:proofErr w:type="spellEnd"/>
            <w:r w:rsidRPr="000F2957">
              <w:rPr>
                <w:rFonts w:ascii="Lucida Sans" w:hAnsi="Lucida Sans"/>
                <w:sz w:val="20"/>
                <w:szCs w:val="20"/>
              </w:rPr>
              <w:t xml:space="preserve"> </w:t>
            </w:r>
          </w:p>
        </w:tc>
        <w:tc>
          <w:tcPr>
            <w:tcW w:w="1739" w:type="dxa"/>
          </w:tcPr>
          <w:p w:rsidR="000F2957" w:rsidRPr="000F2957" w:rsidRDefault="000F2957" w:rsidP="00CA427D">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w:t>
            </w:r>
          </w:p>
        </w:tc>
      </w:tr>
    </w:tbl>
    <w:p w:rsidR="00FB591E" w:rsidRPr="00F11F40" w:rsidRDefault="00FB591E" w:rsidP="00FB591E">
      <w:pPr>
        <w:rPr>
          <w:rFonts w:ascii="Lucida Bright" w:hAnsi="Lucida Bright"/>
          <w:sz w:val="20"/>
          <w:szCs w:val="20"/>
        </w:rPr>
      </w:pPr>
    </w:p>
    <w:p w:rsidR="000F2957" w:rsidRDefault="000F2957">
      <w:pPr>
        <w:rPr>
          <w:rFonts w:ascii="Lucida Bright" w:hAnsi="Lucida Bright"/>
          <w:sz w:val="20"/>
          <w:szCs w:val="20"/>
        </w:rPr>
      </w:pPr>
      <w:r>
        <w:rPr>
          <w:rFonts w:ascii="Lucida Bright" w:hAnsi="Lucida Bright"/>
          <w:sz w:val="20"/>
          <w:szCs w:val="20"/>
        </w:rPr>
        <w:br w:type="page"/>
      </w:r>
    </w:p>
    <w:p w:rsidR="00240DC9" w:rsidRPr="000F2957" w:rsidRDefault="000F2957" w:rsidP="00FB591E">
      <w:pPr>
        <w:rPr>
          <w:rFonts w:ascii="Lucida Bright" w:hAnsi="Lucida Bright"/>
          <w:b/>
          <w:i/>
          <w:sz w:val="20"/>
          <w:szCs w:val="20"/>
        </w:rPr>
      </w:pPr>
      <w:r w:rsidRPr="000F2957">
        <w:rPr>
          <w:rFonts w:ascii="Lucida Bright" w:hAnsi="Lucida Bright"/>
          <w:b/>
          <w:i/>
          <w:sz w:val="20"/>
          <w:szCs w:val="20"/>
        </w:rPr>
        <w:lastRenderedPageBreak/>
        <w:t>VUOSILUOKKA: 6</w:t>
      </w:r>
    </w:p>
    <w:p w:rsidR="00830E1E" w:rsidRPr="000F2957" w:rsidRDefault="000F2957" w:rsidP="00FB591E">
      <w:pPr>
        <w:rPr>
          <w:rFonts w:ascii="Lucida Bright" w:hAnsi="Lucida Bright"/>
          <w:b/>
          <w:i/>
          <w:sz w:val="20"/>
          <w:szCs w:val="20"/>
        </w:rPr>
      </w:pPr>
      <w:r w:rsidRPr="000F2957">
        <w:rPr>
          <w:rFonts w:ascii="Lucida Bright" w:hAnsi="Lucida Bright"/>
          <w:b/>
          <w:i/>
          <w:sz w:val="20"/>
          <w:szCs w:val="20"/>
        </w:rPr>
        <w:t>TUNTIMÄÄRÄ: 1 VUOSIVIIKKOTUNTI</w:t>
      </w:r>
    </w:p>
    <w:tbl>
      <w:tblPr>
        <w:tblStyle w:val="TaulukkoRuudukko1"/>
        <w:tblW w:w="9844" w:type="dxa"/>
        <w:tblLayout w:type="fixed"/>
        <w:tblLook w:val="04A0" w:firstRow="1" w:lastRow="0" w:firstColumn="1" w:lastColumn="0" w:noHBand="0" w:noVBand="1"/>
      </w:tblPr>
      <w:tblGrid>
        <w:gridCol w:w="4064"/>
        <w:gridCol w:w="3804"/>
        <w:gridCol w:w="1976"/>
      </w:tblGrid>
      <w:tr w:rsidR="000F2957" w:rsidRPr="000F2957" w:rsidTr="000F2957">
        <w:trPr>
          <w:trHeight w:val="144"/>
        </w:trPr>
        <w:tc>
          <w:tcPr>
            <w:tcW w:w="4064" w:type="dxa"/>
            <w:shd w:val="clear" w:color="auto" w:fill="D9D9D9" w:themeFill="background1" w:themeFillShade="D9"/>
          </w:tcPr>
          <w:p w:rsidR="000F2957" w:rsidRPr="000F2957" w:rsidRDefault="000F2957" w:rsidP="005F19E4">
            <w:pPr>
              <w:autoSpaceDE w:val="0"/>
              <w:autoSpaceDN w:val="0"/>
              <w:adjustRightInd w:val="0"/>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Opetuksen tavoitteet</w:t>
            </w:r>
          </w:p>
          <w:p w:rsidR="000F2957" w:rsidRPr="000F2957" w:rsidRDefault="000F2957" w:rsidP="005F19E4">
            <w:pPr>
              <w:autoSpaceDE w:val="0"/>
              <w:autoSpaceDN w:val="0"/>
              <w:adjustRightInd w:val="0"/>
              <w:contextualSpacing/>
              <w:rPr>
                <w:rFonts w:ascii="Lucida Sans" w:eastAsia="Calibri" w:hAnsi="Lucida Sans" w:cs="Calibri"/>
                <w:b/>
                <w:color w:val="000000" w:themeColor="text1"/>
                <w:sz w:val="20"/>
                <w:szCs w:val="20"/>
              </w:rPr>
            </w:pPr>
          </w:p>
        </w:tc>
        <w:tc>
          <w:tcPr>
            <w:tcW w:w="3804"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Tavoitteisiin liittyvät sisältöalueet</w:t>
            </w:r>
          </w:p>
          <w:p w:rsidR="000F2957" w:rsidRPr="000F2957" w:rsidRDefault="000F2957" w:rsidP="005F19E4">
            <w:pPr>
              <w:autoSpaceDE w:val="0"/>
              <w:autoSpaceDN w:val="0"/>
              <w:adjustRightInd w:val="0"/>
              <w:ind w:left="54"/>
              <w:contextualSpacing/>
              <w:rPr>
                <w:rFonts w:ascii="Lucida Sans" w:eastAsia="Calibri" w:hAnsi="Lucida Sans" w:cs="Calibri"/>
                <w:b/>
                <w:color w:val="000000" w:themeColor="text1"/>
                <w:sz w:val="20"/>
                <w:szCs w:val="20"/>
              </w:rPr>
            </w:pPr>
          </w:p>
        </w:tc>
        <w:tc>
          <w:tcPr>
            <w:tcW w:w="1976" w:type="dxa"/>
            <w:shd w:val="clear" w:color="auto" w:fill="D9D9D9" w:themeFill="background1" w:themeFillShade="D9"/>
          </w:tcPr>
          <w:p w:rsidR="000F2957" w:rsidRPr="000F2957" w:rsidRDefault="000F2957" w:rsidP="000F2957">
            <w:pPr>
              <w:autoSpaceDE w:val="0"/>
              <w:autoSpaceDN w:val="0"/>
              <w:adjustRightInd w:val="0"/>
              <w:ind w:left="54"/>
              <w:contextualSpacing/>
              <w:rPr>
                <w:rFonts w:ascii="Lucida Sans" w:eastAsia="Calibri" w:hAnsi="Lucida Sans" w:cs="Calibri"/>
                <w:b/>
                <w:color w:val="000000" w:themeColor="text1"/>
                <w:sz w:val="20"/>
                <w:szCs w:val="20"/>
              </w:rPr>
            </w:pPr>
            <w:r w:rsidRPr="000F2957">
              <w:rPr>
                <w:rFonts w:ascii="Lucida Sans" w:eastAsia="Calibri" w:hAnsi="Lucida Sans" w:cs="Calibri"/>
                <w:b/>
                <w:color w:val="000000" w:themeColor="text1"/>
                <w:sz w:val="20"/>
                <w:szCs w:val="20"/>
              </w:rPr>
              <w:t>Laaja-alainen osaaminen</w:t>
            </w:r>
          </w:p>
        </w:tc>
      </w:tr>
      <w:tr w:rsidR="000F2957" w:rsidRPr="000F2957" w:rsidTr="00C962FF">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b/>
                <w:color w:val="000000" w:themeColor="text1"/>
                <w:sz w:val="20"/>
                <w:szCs w:val="20"/>
              </w:rPr>
              <w:t>Osallisuus</w:t>
            </w:r>
          </w:p>
        </w:tc>
      </w:tr>
      <w:tr w:rsidR="000F2957" w:rsidRPr="000F2957" w:rsidTr="000F2957">
        <w:trPr>
          <w:trHeight w:val="144"/>
        </w:trPr>
        <w:tc>
          <w:tcPr>
            <w:tcW w:w="4064" w:type="dxa"/>
          </w:tcPr>
          <w:p w:rsidR="000F2957" w:rsidRPr="000F2957" w:rsidRDefault="000F2957" w:rsidP="005F19E4">
            <w:pPr>
              <w:autoSpaceDE w:val="0"/>
              <w:autoSpaceDN w:val="0"/>
              <w:adjustRightInd w:val="0"/>
              <w:contextualSpacing/>
              <w:rPr>
                <w:rFonts w:ascii="Lucida Sans" w:eastAsia="Calibri" w:hAnsi="Lucida Sans" w:cs="Calibri"/>
                <w:color w:val="000000" w:themeColor="text1"/>
                <w:sz w:val="20"/>
                <w:szCs w:val="20"/>
              </w:rPr>
            </w:pPr>
            <w:proofErr w:type="gramStart"/>
            <w:r w:rsidRPr="000F2957">
              <w:rPr>
                <w:rFonts w:ascii="Lucida Sans" w:eastAsia="Calibri" w:hAnsi="Lucida Sans" w:cs="Calibri"/>
                <w:color w:val="000000" w:themeColor="text1"/>
                <w:sz w:val="20"/>
                <w:szCs w:val="20"/>
              </w:rPr>
              <w:t>T1 rohkaista oppilasta osallistumaan yhteismusisointiin</w:t>
            </w:r>
            <w:proofErr w:type="gramEnd"/>
            <w:r w:rsidRPr="000F2957">
              <w:rPr>
                <w:rFonts w:ascii="Lucida Sans" w:eastAsia="Calibri" w:hAnsi="Lucida Sans" w:cs="Calibri"/>
                <w:color w:val="000000" w:themeColor="text1"/>
                <w:sz w:val="20"/>
                <w:szCs w:val="20"/>
              </w:rPr>
              <w:t xml:space="preserve"> </w:t>
            </w:r>
          </w:p>
        </w:tc>
        <w:tc>
          <w:tcPr>
            <w:tcW w:w="3804"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laulaminen sekä </w:t>
            </w:r>
            <w:r w:rsidRPr="000F2957">
              <w:rPr>
                <w:rFonts w:ascii="Lucida Sans" w:eastAsia="Calibri" w:hAnsi="Lucida Sans" w:cs="Calibri"/>
                <w:color w:val="000000" w:themeColor="text1"/>
                <w:sz w:val="20"/>
                <w:szCs w:val="20"/>
              </w:rPr>
              <w:t>rytmi-, melodia-, säestys- ja bändisoittimiin tutustuminen</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5F0D82">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Musiikilliset tiedot ja taidot sekä luova tuottaminen</w:t>
            </w:r>
          </w:p>
        </w:tc>
      </w:tr>
      <w:tr w:rsidR="000F2957" w:rsidRPr="000F2957" w:rsidTr="000F2957">
        <w:trPr>
          <w:trHeight w:val="144"/>
        </w:trPr>
        <w:tc>
          <w:tcPr>
            <w:tcW w:w="4064" w:type="dxa"/>
          </w:tcPr>
          <w:p w:rsidR="000F2957" w:rsidRPr="000F2957" w:rsidRDefault="000F2957" w:rsidP="005F19E4">
            <w:pPr>
              <w:rPr>
                <w:rFonts w:ascii="Lucida Sans" w:hAnsi="Lucida Sans" w:cs="Times New Roman"/>
                <w:sz w:val="20"/>
                <w:szCs w:val="20"/>
              </w:rPr>
            </w:pPr>
            <w:proofErr w:type="gramStart"/>
            <w:r w:rsidRPr="000F2957">
              <w:rPr>
                <w:rFonts w:ascii="Lucida Sans" w:hAnsi="Lucida Sans" w:cs="Times New Roman"/>
                <w:sz w:val="20"/>
                <w:szCs w:val="20"/>
              </w:rPr>
              <w:t>T2 ohjata oppilasta luontevaan äänenkäyttöön sekä kehittämään soittotaitoaan musisoivan ryhmän jäsenenä</w:t>
            </w:r>
            <w:proofErr w:type="gramEnd"/>
          </w:p>
        </w:tc>
        <w:tc>
          <w:tcPr>
            <w:tcW w:w="3804" w:type="dxa"/>
          </w:tcPr>
          <w:p w:rsidR="000F2957" w:rsidRPr="000F2957" w:rsidRDefault="000F2957" w:rsidP="005F19E4">
            <w:pPr>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S1-S</w:t>
            </w:r>
            <w:r>
              <w:rPr>
                <w:rFonts w:ascii="Lucida Sans" w:eastAsia="Calibri" w:hAnsi="Lucida Sans" w:cs="Calibri"/>
                <w:color w:val="000000" w:themeColor="text1"/>
                <w:sz w:val="20"/>
                <w:szCs w:val="20"/>
              </w:rPr>
              <w:t xml:space="preserve">4 </w:t>
            </w:r>
            <w:r w:rsidRPr="000F2957">
              <w:rPr>
                <w:rFonts w:ascii="Lucida Sans" w:eastAsia="Calibri" w:hAnsi="Lucida Sans" w:cs="Calibri"/>
                <w:color w:val="000000" w:themeColor="text1"/>
                <w:sz w:val="20"/>
                <w:szCs w:val="20"/>
              </w:rPr>
              <w:t xml:space="preserve">laulaminen </w:t>
            </w:r>
            <w:proofErr w:type="gramStart"/>
            <w:r w:rsidRPr="000F2957">
              <w:rPr>
                <w:rFonts w:ascii="Lucida Sans" w:eastAsia="Calibri" w:hAnsi="Lucida Sans" w:cs="Calibri"/>
                <w:color w:val="000000" w:themeColor="text1"/>
                <w:sz w:val="20"/>
                <w:szCs w:val="20"/>
              </w:rPr>
              <w:t>sekä  rytmi</w:t>
            </w:r>
            <w:proofErr w:type="gramEnd"/>
            <w:r w:rsidRPr="000F2957">
              <w:rPr>
                <w:rFonts w:ascii="Lucida Sans" w:eastAsia="Calibri" w:hAnsi="Lucida Sans" w:cs="Calibri"/>
                <w:color w:val="000000" w:themeColor="text1"/>
                <w:sz w:val="20"/>
                <w:szCs w:val="20"/>
              </w:rPr>
              <w:t xml:space="preserve">-, melodia-, säestys- ja bändisoittimiin tutustuminen, </w:t>
            </w:r>
          </w:p>
          <w:p w:rsidR="000F2957" w:rsidRPr="000F2957" w:rsidRDefault="000F2957" w:rsidP="005F19E4">
            <w:pPr>
              <w:contextualSpacing/>
              <w:rPr>
                <w:rFonts w:ascii="Lucida Sans" w:hAnsi="Lucida Sans"/>
                <w:sz w:val="20"/>
                <w:szCs w:val="20"/>
              </w:rPr>
            </w:pPr>
            <w:r w:rsidRPr="000F2957">
              <w:rPr>
                <w:rFonts w:ascii="Lucida Sans" w:hAnsi="Lucida Sans"/>
                <w:sz w:val="20"/>
                <w:szCs w:val="20"/>
              </w:rPr>
              <w:t xml:space="preserve">yhteistyö </w:t>
            </w:r>
            <w:r>
              <w:rPr>
                <w:rFonts w:ascii="Lucida Sans" w:hAnsi="Lucida Sans"/>
                <w:sz w:val="20"/>
                <w:szCs w:val="20"/>
              </w:rPr>
              <w:t>mahdollisuuksien mukaan Palmgren-</w:t>
            </w:r>
            <w:r w:rsidRPr="000F2957">
              <w:rPr>
                <w:rFonts w:ascii="Lucida Sans" w:hAnsi="Lucida Sans"/>
                <w:sz w:val="20"/>
                <w:szCs w:val="20"/>
              </w:rPr>
              <w:t>konservatorion kanssa</w:t>
            </w:r>
          </w:p>
        </w:tc>
        <w:tc>
          <w:tcPr>
            <w:tcW w:w="1976" w:type="dxa"/>
          </w:tcPr>
          <w:p w:rsidR="000F2957" w:rsidRPr="000F2957" w:rsidRDefault="000F2957" w:rsidP="005F19E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 L6, L7</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r w:rsidRPr="000F2957">
              <w:rPr>
                <w:rFonts w:ascii="Lucida Sans" w:eastAsia="Calibri" w:hAnsi="Lucida Sans" w:cs="Times New Roman"/>
                <w:color w:val="000000" w:themeColor="text1"/>
                <w:sz w:val="20"/>
                <w:szCs w:val="20"/>
              </w:rPr>
              <w:t>T3 kannustaa oppilasta keholliseen musiikin</w:t>
            </w:r>
            <w:r>
              <w:rPr>
                <w:rFonts w:ascii="Lucida Sans" w:eastAsia="Calibri" w:hAnsi="Lucida Sans" w:cs="Times New Roman"/>
                <w:color w:val="000000" w:themeColor="text1"/>
                <w:sz w:val="20"/>
                <w:szCs w:val="20"/>
              </w:rPr>
              <w:t xml:space="preserve"> ja tunnetilojen</w:t>
            </w:r>
            <w:r w:rsidRPr="000F2957">
              <w:rPr>
                <w:rFonts w:ascii="Lucida Sans" w:eastAsia="Calibri" w:hAnsi="Lucida Sans" w:cs="Times New Roman"/>
                <w:color w:val="000000" w:themeColor="text1"/>
                <w:sz w:val="20"/>
                <w:szCs w:val="20"/>
              </w:rPr>
              <w:t xml:space="preserve"> ilmaisuun kokonaisvaltaisesti liikkuen </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 S2 musiikkiliikunta</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w:t>
            </w:r>
          </w:p>
        </w:tc>
      </w:tr>
      <w:tr w:rsidR="000F2957" w:rsidRPr="000F2957" w:rsidTr="000F2957">
        <w:trPr>
          <w:trHeight w:val="843"/>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T4 tarjota oppilaalle mahdollisuuksia musiikin elämykselliseen kuunteluun sekä ohjata häntä tulkitsemaan kuulemaansa</w:t>
            </w:r>
            <w:proofErr w:type="gramEnd"/>
            <w:r w:rsidRPr="000F2957">
              <w:rPr>
                <w:rFonts w:ascii="Lucida Sans" w:eastAsia="Calibri" w:hAnsi="Lucida Sans" w:cs="Times New Roman"/>
                <w:color w:val="000000" w:themeColor="text1"/>
                <w:sz w:val="20"/>
                <w:szCs w:val="20"/>
              </w:rPr>
              <w:t xml:space="preserve"> </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color w:val="000000" w:themeColor="text1"/>
                <w:sz w:val="20"/>
                <w:szCs w:val="20"/>
              </w:rPr>
              <w:t>S1-S4 eri musiikkityylit ja aikakaudet</w:t>
            </w:r>
          </w:p>
        </w:tc>
        <w:tc>
          <w:tcPr>
            <w:tcW w:w="1976" w:type="dxa"/>
          </w:tcPr>
          <w:p w:rsidR="000F2957" w:rsidRPr="000F2957" w:rsidRDefault="000F2957" w:rsidP="005F19E4">
            <w:pPr>
              <w:autoSpaceDE w:val="0"/>
              <w:autoSpaceDN w:val="0"/>
              <w:adjustRightInd w:val="0"/>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144"/>
        </w:trPr>
        <w:tc>
          <w:tcPr>
            <w:tcW w:w="4064" w:type="dxa"/>
          </w:tcPr>
          <w:p w:rsidR="000F2957" w:rsidRPr="000F2957" w:rsidRDefault="000F2957" w:rsidP="000F2957">
            <w:pPr>
              <w:contextualSpacing/>
              <w:rPr>
                <w:rFonts w:ascii="Lucida Sans" w:eastAsia="Calibri" w:hAnsi="Lucida Sans" w:cs="Times New Roman"/>
                <w:sz w:val="20"/>
                <w:szCs w:val="20"/>
              </w:rPr>
            </w:pPr>
            <w:proofErr w:type="gramStart"/>
            <w:r w:rsidRPr="000F2957">
              <w:rPr>
                <w:rFonts w:ascii="Lucida Sans" w:eastAsia="Calibri" w:hAnsi="Lucida Sans" w:cs="Times New Roman"/>
                <w:sz w:val="20"/>
                <w:szCs w:val="20"/>
              </w:rPr>
              <w:t>T5 rohkaista oppilasta toteuttamaan pienimuotoisia musiikillisia kokonaisuuksia eri keinoin ja tieto- ja viestintäteknologiaa käyttäen</w:t>
            </w:r>
            <w:proofErr w:type="gramEnd"/>
          </w:p>
        </w:tc>
        <w:tc>
          <w:tcPr>
            <w:tcW w:w="3804" w:type="dxa"/>
          </w:tcPr>
          <w:p w:rsidR="000F2957" w:rsidRPr="000F2957" w:rsidRDefault="000F2957" w:rsidP="005F19E4">
            <w:pPr>
              <w:contextualSpacing/>
              <w:rPr>
                <w:rFonts w:ascii="Lucida Sans" w:hAnsi="Lucida Sans"/>
                <w:color w:val="F79646" w:themeColor="accent6"/>
                <w:sz w:val="20"/>
                <w:szCs w:val="20"/>
              </w:rPr>
            </w:pPr>
            <w:r w:rsidRPr="000F2957">
              <w:rPr>
                <w:rFonts w:ascii="Lucida Sans" w:hAnsi="Lucida Sans"/>
                <w:sz w:val="20"/>
                <w:szCs w:val="20"/>
              </w:rPr>
              <w:t>S1,S2,S4 improvisointi ja pienimuotoisen musiikillisen kokonaisuuden keksiminen sekä musiikkisovellusten</w:t>
            </w:r>
            <w:r>
              <w:rPr>
                <w:rFonts w:ascii="Lucida Sans" w:hAnsi="Lucida Sans"/>
                <w:color w:val="000000" w:themeColor="text1"/>
                <w:sz w:val="20"/>
                <w:szCs w:val="20"/>
              </w:rPr>
              <w:t xml:space="preserve"> ja -</w:t>
            </w:r>
            <w:r w:rsidRPr="000F2957">
              <w:rPr>
                <w:rFonts w:ascii="Lucida Sans" w:hAnsi="Lucida Sans"/>
                <w:color w:val="000000" w:themeColor="text1"/>
                <w:sz w:val="20"/>
                <w:szCs w:val="20"/>
              </w:rPr>
              <w:t>ohjelmien käytön opettelu</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 L2, L5, L6</w:t>
            </w:r>
          </w:p>
        </w:tc>
      </w:tr>
      <w:tr w:rsidR="000F2957" w:rsidRPr="000F2957" w:rsidTr="00D23C70">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b/>
                <w:color w:val="000000" w:themeColor="text1"/>
                <w:sz w:val="20"/>
                <w:szCs w:val="20"/>
              </w:rPr>
              <w:t>Kulttuurinen ymmärrys ja monilukutaito</w:t>
            </w:r>
          </w:p>
        </w:tc>
      </w:tr>
      <w:tr w:rsidR="000F2957" w:rsidRPr="000F2957" w:rsidTr="000F2957">
        <w:trPr>
          <w:trHeight w:val="1146"/>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T6 ohjata oppilasta tarkastelemaan musiikillisia kokemuksiaan ja musiikillisen maailman esteettistä, kulttuurista ja historiallista monimuotoisuutta</w:t>
            </w:r>
            <w:proofErr w:type="gramEnd"/>
            <w:r w:rsidRPr="000F2957">
              <w:rPr>
                <w:rFonts w:ascii="Lucida Sans" w:eastAsia="Calibri" w:hAnsi="Lucida Sans" w:cs="Times New Roman"/>
                <w:color w:val="000000" w:themeColor="text1"/>
                <w:sz w:val="20"/>
                <w:szCs w:val="20"/>
              </w:rPr>
              <w:t xml:space="preserve"> </w:t>
            </w:r>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color w:val="000000" w:themeColor="text1"/>
                <w:sz w:val="20"/>
                <w:szCs w:val="20"/>
              </w:rPr>
              <w:t xml:space="preserve">S3, S4 eri aikakausien musiikki, eri musiikkityylit, näyttämömusiikki, </w:t>
            </w:r>
            <w:proofErr w:type="gramStart"/>
            <w:r w:rsidRPr="000F2957">
              <w:rPr>
                <w:rFonts w:ascii="Lucida Sans" w:hAnsi="Lucida Sans"/>
                <w:color w:val="000000" w:themeColor="text1"/>
                <w:sz w:val="20"/>
                <w:szCs w:val="20"/>
              </w:rPr>
              <w:t>musiikkielokuvat ,</w:t>
            </w:r>
            <w:proofErr w:type="gramEnd"/>
            <w:r w:rsidRPr="000F2957">
              <w:rPr>
                <w:rFonts w:ascii="Lucida Sans" w:hAnsi="Lucida Sans"/>
                <w:color w:val="000000" w:themeColor="text1"/>
                <w:sz w:val="20"/>
                <w:szCs w:val="20"/>
              </w:rPr>
              <w:t xml:space="preserve"> juhlaperinne</w:t>
            </w:r>
          </w:p>
          <w:p w:rsidR="000F2957" w:rsidRPr="000F2957" w:rsidRDefault="000F2957" w:rsidP="005F19E4">
            <w:pPr>
              <w:contextualSpacing/>
              <w:rPr>
                <w:rFonts w:ascii="Lucida Sans" w:hAnsi="Lucida Sans"/>
                <w:color w:val="FF0000"/>
                <w:sz w:val="20"/>
                <w:szCs w:val="20"/>
              </w:rPr>
            </w:pPr>
          </w:p>
          <w:p w:rsidR="000F2957" w:rsidRPr="000F2957" w:rsidRDefault="000F2957" w:rsidP="005F19E4">
            <w:pPr>
              <w:contextualSpacing/>
              <w:rPr>
                <w:rFonts w:ascii="Lucida Sans" w:hAnsi="Lucida Sans"/>
                <w:color w:val="000000" w:themeColor="text1"/>
                <w:sz w:val="20"/>
                <w:szCs w:val="20"/>
              </w:rPr>
            </w:pP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L2</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T7 ohjata oppilasta ymmärtämään musiikkikäsitteitä ja musiikin merkintätapojen periaatteita musisoinnin yhteydessä</w:t>
            </w:r>
            <w:proofErr w:type="gramEnd"/>
          </w:p>
        </w:tc>
        <w:tc>
          <w:tcPr>
            <w:tcW w:w="3804" w:type="dxa"/>
          </w:tcPr>
          <w:p w:rsidR="000F2957" w:rsidRPr="000F2957" w:rsidRDefault="000F2957" w:rsidP="000F2957">
            <w:pPr>
              <w:contextualSpacing/>
              <w:rPr>
                <w:rFonts w:ascii="Lucida Sans" w:hAnsi="Lucida Sans"/>
                <w:color w:val="000000" w:themeColor="text1"/>
                <w:sz w:val="20"/>
                <w:szCs w:val="20"/>
              </w:rPr>
            </w:pPr>
            <w:r w:rsidRPr="000F2957">
              <w:rPr>
                <w:rFonts w:ascii="Lucida Sans" w:hAnsi="Lucida Sans"/>
                <w:sz w:val="20"/>
                <w:szCs w:val="20"/>
              </w:rPr>
              <w:t xml:space="preserve">S1, S2 musiikin peruskäsitteiden vahvistaminen; rytmi, melodia, </w:t>
            </w:r>
            <w:r>
              <w:rPr>
                <w:rFonts w:ascii="Lucida Sans" w:hAnsi="Lucida Sans"/>
                <w:sz w:val="20"/>
                <w:szCs w:val="20"/>
              </w:rPr>
              <w:t xml:space="preserve">harmonia, muoto, sointiväri ja </w:t>
            </w:r>
            <w:r w:rsidRPr="000F2957">
              <w:rPr>
                <w:rFonts w:ascii="Lucida Sans" w:hAnsi="Lucida Sans"/>
                <w:sz w:val="20"/>
                <w:szCs w:val="20"/>
              </w:rPr>
              <w:t>dynamiikka sekä</w:t>
            </w:r>
            <w:r>
              <w:rPr>
                <w:rFonts w:ascii="Lucida Sans" w:hAnsi="Lucida Sans"/>
                <w:sz w:val="20"/>
                <w:szCs w:val="20"/>
              </w:rPr>
              <w:t xml:space="preserve"> </w:t>
            </w:r>
            <w:r w:rsidRPr="000F2957">
              <w:rPr>
                <w:rFonts w:ascii="Lucida Sans" w:hAnsi="Lucida Sans"/>
                <w:sz w:val="20"/>
                <w:szCs w:val="20"/>
              </w:rPr>
              <w:t>aika-arvot, rytmi-, tempo- ja melodiamerkinnät ja niiden käyttö musisoinnissa</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L4</w:t>
            </w:r>
          </w:p>
        </w:tc>
      </w:tr>
      <w:tr w:rsidR="000F2957" w:rsidRPr="000F2957" w:rsidTr="00CA03E2">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hAnsi="Lucida Sans"/>
                <w:b/>
                <w:color w:val="000000" w:themeColor="text1"/>
                <w:sz w:val="20"/>
                <w:szCs w:val="20"/>
              </w:rPr>
              <w:t>Hyvinvointi ja turvallisuus musiikissa</w:t>
            </w:r>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sz w:val="20"/>
                <w:szCs w:val="20"/>
              </w:rPr>
            </w:pPr>
            <w:proofErr w:type="gramStart"/>
            <w:r w:rsidRPr="000F2957">
              <w:rPr>
                <w:rFonts w:ascii="Lucida Sans" w:eastAsia="Calibri" w:hAnsi="Lucida Sans" w:cs="Times New Roman"/>
                <w:sz w:val="20"/>
                <w:szCs w:val="20"/>
              </w:rPr>
              <w:t>T8 ohjata oppilasta toimimaan vastuullisesti musisoinnissa sekä tunnistamaan musiikin vaikutuksia hyvinvointiin</w:t>
            </w:r>
            <w:proofErr w:type="gramEnd"/>
            <w:r w:rsidRPr="000F2957">
              <w:rPr>
                <w:rFonts w:ascii="Lucida Sans" w:eastAsia="Calibri" w:hAnsi="Lucida Sans" w:cs="Times New Roman"/>
                <w:sz w:val="20"/>
                <w:szCs w:val="20"/>
              </w:rPr>
              <w:t xml:space="preserve"> </w:t>
            </w:r>
          </w:p>
        </w:tc>
        <w:tc>
          <w:tcPr>
            <w:tcW w:w="3804" w:type="dxa"/>
          </w:tcPr>
          <w:p w:rsidR="000F2957" w:rsidRPr="000F2957" w:rsidRDefault="000F2957" w:rsidP="005F19E4">
            <w:pPr>
              <w:contextualSpacing/>
              <w:rPr>
                <w:rFonts w:ascii="Lucida Sans" w:hAnsi="Lucida Sans"/>
                <w:sz w:val="20"/>
                <w:szCs w:val="20"/>
              </w:rPr>
            </w:pPr>
            <w:proofErr w:type="gramStart"/>
            <w:r w:rsidRPr="000F2957">
              <w:rPr>
                <w:rFonts w:ascii="Lucida Sans" w:hAnsi="Lucida Sans"/>
                <w:sz w:val="20"/>
                <w:szCs w:val="20"/>
              </w:rPr>
              <w:t>S1  äänenkäyttö</w:t>
            </w:r>
            <w:proofErr w:type="gramEnd"/>
            <w:r w:rsidRPr="000F2957">
              <w:rPr>
                <w:rFonts w:ascii="Lucida Sans" w:hAnsi="Lucida Sans"/>
                <w:sz w:val="20"/>
                <w:szCs w:val="20"/>
              </w:rPr>
              <w:t xml:space="preserve"> ja –huolto, vastuullinen soittimien ja opetusmateriaalien käsittely sekä turvallinen musiikin kuuntelu</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sz w:val="20"/>
                <w:szCs w:val="20"/>
              </w:rPr>
            </w:pPr>
            <w:r w:rsidRPr="000F2957">
              <w:rPr>
                <w:rFonts w:ascii="Lucida Sans" w:eastAsia="Calibri" w:hAnsi="Lucida Sans" w:cs="Calibri"/>
                <w:sz w:val="20"/>
                <w:szCs w:val="20"/>
              </w:rPr>
              <w:t>L3</w:t>
            </w:r>
          </w:p>
        </w:tc>
      </w:tr>
      <w:tr w:rsidR="000F2957" w:rsidRPr="000F2957" w:rsidTr="00980A0A">
        <w:trPr>
          <w:trHeight w:val="144"/>
        </w:trPr>
        <w:tc>
          <w:tcPr>
            <w:tcW w:w="9844" w:type="dxa"/>
            <w:gridSpan w:val="3"/>
            <w:shd w:val="clear" w:color="auto" w:fill="D9D9D9" w:themeFill="background1" w:themeFillShade="D9"/>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proofErr w:type="gramStart"/>
            <w:r w:rsidRPr="000F2957">
              <w:rPr>
                <w:rFonts w:ascii="Lucida Sans" w:hAnsi="Lucida Sans"/>
                <w:b/>
                <w:color w:val="000000" w:themeColor="text1"/>
                <w:sz w:val="20"/>
                <w:szCs w:val="20"/>
              </w:rPr>
              <w:t>Oppimaan oppiminen musiikissa</w:t>
            </w:r>
            <w:proofErr w:type="gramEnd"/>
          </w:p>
        </w:tc>
      </w:tr>
      <w:tr w:rsidR="000F2957" w:rsidRPr="000F2957" w:rsidTr="000F2957">
        <w:trPr>
          <w:trHeight w:val="144"/>
        </w:trPr>
        <w:tc>
          <w:tcPr>
            <w:tcW w:w="4064" w:type="dxa"/>
          </w:tcPr>
          <w:p w:rsidR="000F2957" w:rsidRPr="000F2957" w:rsidRDefault="000F2957" w:rsidP="005F19E4">
            <w:pPr>
              <w:contextualSpacing/>
              <w:rPr>
                <w:rFonts w:ascii="Lucida Sans" w:eastAsia="Calibri" w:hAnsi="Lucida Sans" w:cs="Times New Roman"/>
                <w:color w:val="000000" w:themeColor="text1"/>
                <w:sz w:val="20"/>
                <w:szCs w:val="20"/>
              </w:rPr>
            </w:pPr>
            <w:proofErr w:type="gramStart"/>
            <w:r w:rsidRPr="000F2957">
              <w:rPr>
                <w:rFonts w:ascii="Lucida Sans" w:eastAsia="Calibri" w:hAnsi="Lucida Sans" w:cs="Times New Roman"/>
                <w:color w:val="000000" w:themeColor="text1"/>
                <w:sz w:val="20"/>
                <w:szCs w:val="20"/>
              </w:rPr>
              <w:t>T9</w:t>
            </w:r>
            <w:r w:rsidRPr="000F2957">
              <w:rPr>
                <w:rFonts w:ascii="Lucida Sans" w:hAnsi="Lucida Sans"/>
                <w:sz w:val="20"/>
                <w:szCs w:val="20"/>
              </w:rPr>
              <w:t xml:space="preserve"> Ohjata oppilasta kehittämään musiikillista osaamistaan harjoittelun avulla</w:t>
            </w:r>
            <w:r w:rsidRPr="000F2957">
              <w:rPr>
                <w:rFonts w:ascii="Lucida Sans" w:eastAsia="Calibri" w:hAnsi="Lucida Sans" w:cs="Times New Roman"/>
                <w:color w:val="000000" w:themeColor="text1"/>
                <w:sz w:val="20"/>
                <w:szCs w:val="20"/>
              </w:rPr>
              <w:t xml:space="preserve"> sekä osallistumaan tavoitteiden asettamiseen ja arvioimaan omaa edistymistään</w:t>
            </w:r>
            <w:proofErr w:type="gramEnd"/>
          </w:p>
        </w:tc>
        <w:tc>
          <w:tcPr>
            <w:tcW w:w="3804" w:type="dxa"/>
          </w:tcPr>
          <w:p w:rsidR="000F2957" w:rsidRPr="000F2957" w:rsidRDefault="000F2957" w:rsidP="005F19E4">
            <w:pPr>
              <w:contextualSpacing/>
              <w:rPr>
                <w:rFonts w:ascii="Lucida Sans" w:hAnsi="Lucida Sans"/>
                <w:color w:val="000000" w:themeColor="text1"/>
                <w:sz w:val="20"/>
                <w:szCs w:val="20"/>
              </w:rPr>
            </w:pPr>
            <w:r w:rsidRPr="000F2957">
              <w:rPr>
                <w:rFonts w:ascii="Lucida Sans" w:hAnsi="Lucida Sans"/>
                <w:sz w:val="20"/>
                <w:szCs w:val="20"/>
              </w:rPr>
              <w:t xml:space="preserve">S1-S4 pitkäjänteinen omien taitojen harjoittaminen, esitykset omassa luokassa tai muissa koulun tilaisuuksissa, </w:t>
            </w:r>
            <w:proofErr w:type="spellStart"/>
            <w:r w:rsidRPr="000F2957">
              <w:rPr>
                <w:rFonts w:ascii="Lucida Sans" w:hAnsi="Lucida Sans"/>
                <w:sz w:val="20"/>
                <w:szCs w:val="20"/>
              </w:rPr>
              <w:t>itsearviointi</w:t>
            </w:r>
            <w:proofErr w:type="spellEnd"/>
            <w:r w:rsidRPr="000F2957">
              <w:rPr>
                <w:rFonts w:ascii="Lucida Sans" w:hAnsi="Lucida Sans"/>
                <w:sz w:val="20"/>
                <w:szCs w:val="20"/>
              </w:rPr>
              <w:t xml:space="preserve"> </w:t>
            </w:r>
          </w:p>
        </w:tc>
        <w:tc>
          <w:tcPr>
            <w:tcW w:w="1976" w:type="dxa"/>
          </w:tcPr>
          <w:p w:rsidR="000F2957" w:rsidRPr="000F2957" w:rsidRDefault="000F2957" w:rsidP="005F19E4">
            <w:pPr>
              <w:autoSpaceDE w:val="0"/>
              <w:autoSpaceDN w:val="0"/>
              <w:adjustRightInd w:val="0"/>
              <w:ind w:left="54"/>
              <w:contextualSpacing/>
              <w:rPr>
                <w:rFonts w:ascii="Lucida Sans" w:eastAsia="Calibri" w:hAnsi="Lucida Sans" w:cs="Calibri"/>
                <w:color w:val="000000" w:themeColor="text1"/>
                <w:sz w:val="20"/>
                <w:szCs w:val="20"/>
              </w:rPr>
            </w:pPr>
            <w:r w:rsidRPr="000F2957">
              <w:rPr>
                <w:rFonts w:ascii="Lucida Sans" w:eastAsia="Calibri" w:hAnsi="Lucida Sans" w:cs="Calibri"/>
                <w:color w:val="000000" w:themeColor="text1"/>
                <w:sz w:val="20"/>
                <w:szCs w:val="20"/>
              </w:rPr>
              <w:t>L1</w:t>
            </w:r>
          </w:p>
        </w:tc>
      </w:tr>
    </w:tbl>
    <w:p w:rsidR="00830E1E" w:rsidRDefault="00830E1E" w:rsidP="00FB591E">
      <w:pPr>
        <w:rPr>
          <w:rFonts w:ascii="Lucida Bright" w:hAnsi="Lucida Bright"/>
          <w:sz w:val="20"/>
          <w:szCs w:val="20"/>
        </w:rPr>
      </w:pPr>
    </w:p>
    <w:p w:rsidR="000F2957" w:rsidRDefault="000F2957">
      <w:pPr>
        <w:rPr>
          <w:rFonts w:ascii="Lucida Bright" w:hAnsi="Lucida Bright"/>
          <w:sz w:val="20"/>
          <w:szCs w:val="20"/>
        </w:rPr>
      </w:pPr>
    </w:p>
    <w:sectPr w:rsidR="000F2957" w:rsidSect="00383C95">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40" w:rsidRDefault="00F11F40" w:rsidP="00FF6D40">
      <w:pPr>
        <w:spacing w:after="0" w:line="240" w:lineRule="auto"/>
      </w:pPr>
      <w:r>
        <w:separator/>
      </w:r>
    </w:p>
  </w:endnote>
  <w:endnote w:type="continuationSeparator" w:id="0">
    <w:p w:rsidR="00F11F40" w:rsidRDefault="00F11F40" w:rsidP="00FF6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339032"/>
      <w:docPartObj>
        <w:docPartGallery w:val="Page Numbers (Bottom of Page)"/>
        <w:docPartUnique/>
      </w:docPartObj>
    </w:sdtPr>
    <w:sdtEndPr/>
    <w:sdtContent>
      <w:p w:rsidR="00F11F40" w:rsidRDefault="00F11F40">
        <w:pPr>
          <w:pStyle w:val="Alatunniste"/>
          <w:jc w:val="center"/>
        </w:pPr>
        <w:r>
          <w:fldChar w:fldCharType="begin"/>
        </w:r>
        <w:r>
          <w:instrText>PAGE   \* MERGEFORMAT</w:instrText>
        </w:r>
        <w:r>
          <w:fldChar w:fldCharType="separate"/>
        </w:r>
        <w:r w:rsidR="00407084">
          <w:rPr>
            <w:noProof/>
          </w:rPr>
          <w:t>11</w:t>
        </w:r>
        <w:r>
          <w:fldChar w:fldCharType="end"/>
        </w:r>
      </w:p>
    </w:sdtContent>
  </w:sdt>
  <w:p w:rsidR="00F11F40" w:rsidRDefault="00F11F40">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40" w:rsidRDefault="00F11F40" w:rsidP="00FF6D40">
      <w:pPr>
        <w:spacing w:after="0" w:line="240" w:lineRule="auto"/>
      </w:pPr>
      <w:r>
        <w:separator/>
      </w:r>
    </w:p>
  </w:footnote>
  <w:footnote w:type="continuationSeparator" w:id="0">
    <w:p w:rsidR="00F11F40" w:rsidRDefault="00F11F40" w:rsidP="00FF6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35202"/>
    <w:multiLevelType w:val="hybridMultilevel"/>
    <w:tmpl w:val="F8928886"/>
    <w:lvl w:ilvl="0" w:tplc="911E9BB4">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6BD1061F"/>
    <w:multiLevelType w:val="hybridMultilevel"/>
    <w:tmpl w:val="11BCBD86"/>
    <w:lvl w:ilvl="0" w:tplc="3632AED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6C"/>
    <w:rsid w:val="00017C0B"/>
    <w:rsid w:val="000F2957"/>
    <w:rsid w:val="000F5867"/>
    <w:rsid w:val="001435A8"/>
    <w:rsid w:val="00153710"/>
    <w:rsid w:val="001812CD"/>
    <w:rsid w:val="00232C40"/>
    <w:rsid w:val="0023524C"/>
    <w:rsid w:val="002402D8"/>
    <w:rsid w:val="00240DC9"/>
    <w:rsid w:val="0026662D"/>
    <w:rsid w:val="00287ABC"/>
    <w:rsid w:val="002A497B"/>
    <w:rsid w:val="00317C8B"/>
    <w:rsid w:val="00352E34"/>
    <w:rsid w:val="0038098F"/>
    <w:rsid w:val="00383C95"/>
    <w:rsid w:val="003F13CF"/>
    <w:rsid w:val="00402119"/>
    <w:rsid w:val="00407084"/>
    <w:rsid w:val="00437DBD"/>
    <w:rsid w:val="00444031"/>
    <w:rsid w:val="00471BFA"/>
    <w:rsid w:val="00476470"/>
    <w:rsid w:val="00585DAC"/>
    <w:rsid w:val="005B4701"/>
    <w:rsid w:val="005C5650"/>
    <w:rsid w:val="00624C43"/>
    <w:rsid w:val="00666FE0"/>
    <w:rsid w:val="00703305"/>
    <w:rsid w:val="00774FC8"/>
    <w:rsid w:val="007C1CFF"/>
    <w:rsid w:val="00830E1E"/>
    <w:rsid w:val="00843F94"/>
    <w:rsid w:val="00895F92"/>
    <w:rsid w:val="009322EC"/>
    <w:rsid w:val="00981CE9"/>
    <w:rsid w:val="009E1BC8"/>
    <w:rsid w:val="00A83B6A"/>
    <w:rsid w:val="00B45F04"/>
    <w:rsid w:val="00B62D66"/>
    <w:rsid w:val="00C15270"/>
    <w:rsid w:val="00CA427D"/>
    <w:rsid w:val="00DB181C"/>
    <w:rsid w:val="00DD4FC8"/>
    <w:rsid w:val="00DE7E32"/>
    <w:rsid w:val="00E42075"/>
    <w:rsid w:val="00F01C7B"/>
    <w:rsid w:val="00F11F40"/>
    <w:rsid w:val="00FA4F72"/>
    <w:rsid w:val="00FB5711"/>
    <w:rsid w:val="00FB591E"/>
    <w:rsid w:val="00FC5F12"/>
    <w:rsid w:val="00FE036C"/>
    <w:rsid w:val="00FF6D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F11F4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Otsikko3">
    <w:name w:val="heading 3"/>
    <w:basedOn w:val="Normaali"/>
    <w:next w:val="Normaali"/>
    <w:link w:val="Otsikko3Char"/>
    <w:uiPriority w:val="9"/>
    <w:unhideWhenUsed/>
    <w:qFormat/>
    <w:rsid w:val="00F11F4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Otsikko4">
    <w:name w:val="heading 4"/>
    <w:basedOn w:val="Normaali"/>
    <w:next w:val="Normaali"/>
    <w:link w:val="Otsikko4Char"/>
    <w:uiPriority w:val="9"/>
    <w:unhideWhenUsed/>
    <w:qFormat/>
    <w:rsid w:val="00624C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FE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DB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4Char">
    <w:name w:val="Otsikko 4 Char"/>
    <w:basedOn w:val="Kappaleenoletusfontti"/>
    <w:link w:val="Otsikko4"/>
    <w:uiPriority w:val="9"/>
    <w:rsid w:val="00624C43"/>
    <w:rPr>
      <w:rFonts w:asciiTheme="majorHAnsi" w:eastAsiaTheme="majorEastAsia" w:hAnsiTheme="majorHAnsi" w:cstheme="majorBidi"/>
      <w:b/>
      <w:bCs/>
      <w:i/>
      <w:iCs/>
      <w:color w:val="4F81BD" w:themeColor="accent1"/>
    </w:rPr>
  </w:style>
  <w:style w:type="paragraph" w:styleId="Yltunniste">
    <w:name w:val="header"/>
    <w:basedOn w:val="Normaali"/>
    <w:link w:val="YltunnisteChar"/>
    <w:uiPriority w:val="99"/>
    <w:unhideWhenUsed/>
    <w:rsid w:val="00FF6D4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6D40"/>
  </w:style>
  <w:style w:type="paragraph" w:styleId="Alatunniste">
    <w:name w:val="footer"/>
    <w:basedOn w:val="Normaali"/>
    <w:link w:val="AlatunnisteChar"/>
    <w:uiPriority w:val="99"/>
    <w:unhideWhenUsed/>
    <w:rsid w:val="00FF6D4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6D40"/>
  </w:style>
  <w:style w:type="character" w:customStyle="1" w:styleId="Otsikko2Char">
    <w:name w:val="Otsikko 2 Char"/>
    <w:basedOn w:val="Kappaleenoletusfontti"/>
    <w:link w:val="Otsikko2"/>
    <w:uiPriority w:val="9"/>
    <w:rsid w:val="00F11F40"/>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rsid w:val="00F11F40"/>
    <w:rPr>
      <w:rFonts w:asciiTheme="majorHAnsi" w:eastAsiaTheme="majorEastAsia" w:hAnsiTheme="majorHAnsi" w:cstheme="majorBidi"/>
      <w:b/>
      <w:bCs/>
      <w:color w:val="4F81BD" w:themeColor="accent1"/>
      <w:lang w:eastAsia="en-US"/>
    </w:rPr>
  </w:style>
  <w:style w:type="table" w:customStyle="1" w:styleId="TaulukkoRuudukko11">
    <w:name w:val="Taulukko Ruudukko11"/>
    <w:basedOn w:val="Normaalitaulukko"/>
    <w:next w:val="TaulukkoRuudukko"/>
    <w:uiPriority w:val="59"/>
    <w:rsid w:val="00B45F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Char"/>
    <w:uiPriority w:val="9"/>
    <w:unhideWhenUsed/>
    <w:qFormat/>
    <w:rsid w:val="00F11F40"/>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Otsikko3">
    <w:name w:val="heading 3"/>
    <w:basedOn w:val="Normaali"/>
    <w:next w:val="Normaali"/>
    <w:link w:val="Otsikko3Char"/>
    <w:uiPriority w:val="9"/>
    <w:unhideWhenUsed/>
    <w:qFormat/>
    <w:rsid w:val="00F11F40"/>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Otsikko4">
    <w:name w:val="heading 4"/>
    <w:basedOn w:val="Normaali"/>
    <w:next w:val="Normaali"/>
    <w:link w:val="Otsikko4Char"/>
    <w:uiPriority w:val="9"/>
    <w:unhideWhenUsed/>
    <w:qFormat/>
    <w:rsid w:val="00624C4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FE03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ukkoRuudukko1">
    <w:name w:val="Taulukko Ruudukko1"/>
    <w:basedOn w:val="Normaalitaulukko"/>
    <w:next w:val="TaulukkoRuudukko"/>
    <w:uiPriority w:val="59"/>
    <w:rsid w:val="00DB18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4Char">
    <w:name w:val="Otsikko 4 Char"/>
    <w:basedOn w:val="Kappaleenoletusfontti"/>
    <w:link w:val="Otsikko4"/>
    <w:uiPriority w:val="9"/>
    <w:rsid w:val="00624C43"/>
    <w:rPr>
      <w:rFonts w:asciiTheme="majorHAnsi" w:eastAsiaTheme="majorEastAsia" w:hAnsiTheme="majorHAnsi" w:cstheme="majorBidi"/>
      <w:b/>
      <w:bCs/>
      <w:i/>
      <w:iCs/>
      <w:color w:val="4F81BD" w:themeColor="accent1"/>
    </w:rPr>
  </w:style>
  <w:style w:type="paragraph" w:styleId="Yltunniste">
    <w:name w:val="header"/>
    <w:basedOn w:val="Normaali"/>
    <w:link w:val="YltunnisteChar"/>
    <w:uiPriority w:val="99"/>
    <w:unhideWhenUsed/>
    <w:rsid w:val="00FF6D4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F6D40"/>
  </w:style>
  <w:style w:type="paragraph" w:styleId="Alatunniste">
    <w:name w:val="footer"/>
    <w:basedOn w:val="Normaali"/>
    <w:link w:val="AlatunnisteChar"/>
    <w:uiPriority w:val="99"/>
    <w:unhideWhenUsed/>
    <w:rsid w:val="00FF6D4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F6D40"/>
  </w:style>
  <w:style w:type="character" w:customStyle="1" w:styleId="Otsikko2Char">
    <w:name w:val="Otsikko 2 Char"/>
    <w:basedOn w:val="Kappaleenoletusfontti"/>
    <w:link w:val="Otsikko2"/>
    <w:uiPriority w:val="9"/>
    <w:rsid w:val="00F11F40"/>
    <w:rPr>
      <w:rFonts w:asciiTheme="majorHAnsi" w:eastAsiaTheme="majorEastAsia" w:hAnsiTheme="majorHAnsi" w:cstheme="majorBidi"/>
      <w:b/>
      <w:bCs/>
      <w:color w:val="4F81BD" w:themeColor="accent1"/>
      <w:sz w:val="26"/>
      <w:szCs w:val="26"/>
      <w:lang w:eastAsia="en-US"/>
    </w:rPr>
  </w:style>
  <w:style w:type="character" w:customStyle="1" w:styleId="Otsikko3Char">
    <w:name w:val="Otsikko 3 Char"/>
    <w:basedOn w:val="Kappaleenoletusfontti"/>
    <w:link w:val="Otsikko3"/>
    <w:uiPriority w:val="9"/>
    <w:rsid w:val="00F11F40"/>
    <w:rPr>
      <w:rFonts w:asciiTheme="majorHAnsi" w:eastAsiaTheme="majorEastAsia" w:hAnsiTheme="majorHAnsi" w:cstheme="majorBidi"/>
      <w:b/>
      <w:bCs/>
      <w:color w:val="4F81BD" w:themeColor="accent1"/>
      <w:lang w:eastAsia="en-US"/>
    </w:rPr>
  </w:style>
  <w:style w:type="table" w:customStyle="1" w:styleId="TaulukkoRuudukko11">
    <w:name w:val="Taulukko Ruudukko11"/>
    <w:basedOn w:val="Normaalitaulukko"/>
    <w:next w:val="TaulukkoRuudukko"/>
    <w:uiPriority w:val="59"/>
    <w:rsid w:val="00B45F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3478</Words>
  <Characters>28176</Characters>
  <Application>Microsoft Office Word</Application>
  <DocSecurity>0</DocSecurity>
  <Lines>234</Lines>
  <Paragraphs>63</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Lettu</dc:creator>
  <cp:lastModifiedBy>Nuorsaari Kirsi</cp:lastModifiedBy>
  <cp:revision>5</cp:revision>
  <dcterms:created xsi:type="dcterms:W3CDTF">2016-05-23T10:51:00Z</dcterms:created>
  <dcterms:modified xsi:type="dcterms:W3CDTF">2016-05-25T06:05:00Z</dcterms:modified>
</cp:coreProperties>
</file>