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3B1C" w14:textId="309FD908" w:rsidR="0074141A" w:rsidRDefault="0074141A" w:rsidP="0074141A">
      <w:pPr>
        <w:pStyle w:val="Otsikko1"/>
      </w:pPr>
      <w:r>
        <w:t xml:space="preserve">TEHTÄVÄMONISTE KPL 4-5: </w:t>
      </w:r>
    </w:p>
    <w:p w14:paraId="4FF19CFA" w14:textId="4B802200" w:rsidR="0074141A" w:rsidRDefault="0074141A" w:rsidP="0074141A">
      <w:pPr>
        <w:pStyle w:val="Otsikko2"/>
      </w:pPr>
      <w:r>
        <w:t>BKT, kansantalouden kiertokulku, kerrannaisvaikutus ja huoltotase:</w:t>
      </w:r>
    </w:p>
    <w:p w14:paraId="35493CE7" w14:textId="3EEAC76E" w:rsidR="00C97DE1" w:rsidRDefault="00C97DE1" w:rsidP="0074141A">
      <w:pPr>
        <w:pStyle w:val="Luettelokappale"/>
        <w:numPr>
          <w:ilvl w:val="0"/>
          <w:numId w:val="2"/>
        </w:numPr>
      </w:pPr>
      <w:r>
        <w:t>Bruttokansantuotteen (BKT) määritelmä (kpl 5)</w:t>
      </w:r>
    </w:p>
    <w:p w14:paraId="55B23DB0" w14:textId="77777777" w:rsidR="00C97DE1" w:rsidRDefault="00C97DE1" w:rsidP="0074141A">
      <w:pPr>
        <w:pStyle w:val="Luettelokappale"/>
        <w:numPr>
          <w:ilvl w:val="0"/>
          <w:numId w:val="2"/>
        </w:numPr>
      </w:pPr>
      <w:r>
        <w:t>Mitä BKT mittaa ja mitä ei? (kpl 5)</w:t>
      </w:r>
    </w:p>
    <w:p w14:paraId="31F565A0" w14:textId="77777777" w:rsidR="00C97DE1" w:rsidRDefault="00C97DE1" w:rsidP="0074141A">
      <w:pPr>
        <w:pStyle w:val="Luettelokappale"/>
        <w:numPr>
          <w:ilvl w:val="0"/>
          <w:numId w:val="2"/>
        </w:numPr>
      </w:pPr>
      <w:r>
        <w:t>BKT:n hyödyt ja ongelmat (kpl 5)</w:t>
      </w:r>
    </w:p>
    <w:p w14:paraId="2E48790D" w14:textId="77777777" w:rsidR="00C97DE1" w:rsidRDefault="00C97DE1" w:rsidP="0074141A">
      <w:pPr>
        <w:pStyle w:val="Luettelokappale"/>
        <w:numPr>
          <w:ilvl w:val="0"/>
          <w:numId w:val="2"/>
        </w:numPr>
      </w:pPr>
      <w:r>
        <w:t>Kerro: kansantalouden kiertokulun sektorit ja niiden roolit kansantaloudessa (Kpl 4)</w:t>
      </w:r>
    </w:p>
    <w:p w14:paraId="2D58BDF7" w14:textId="77777777" w:rsidR="00C97DE1" w:rsidRDefault="00C97DE1" w:rsidP="0074141A">
      <w:pPr>
        <w:pStyle w:val="Luettelokappale"/>
        <w:numPr>
          <w:ilvl w:val="0"/>
          <w:numId w:val="2"/>
        </w:numPr>
      </w:pPr>
      <w:r>
        <w:t>Kerrannaisvaikutus: mitä tarkoittaa. Selosta joku seuraavista: positiivinen kerrannaisvaikutus, negatiivinen kerrannaisvaikutus tai paikallinen kerrannaisvaikutus.</w:t>
      </w:r>
    </w:p>
    <w:p w14:paraId="04FAA78B" w14:textId="407C8931" w:rsidR="00C97DE1" w:rsidRDefault="00C97DE1" w:rsidP="0074141A">
      <w:pPr>
        <w:pStyle w:val="Luettelokappale"/>
        <w:numPr>
          <w:ilvl w:val="0"/>
          <w:numId w:val="2"/>
        </w:numPr>
      </w:pPr>
      <w:r>
        <w:t>Huoltotase: määrittele ja kerro, mitä osa-alueita huoltotase sisältää.</w:t>
      </w:r>
    </w:p>
    <w:p w14:paraId="27B752A8" w14:textId="4218D2EF" w:rsidR="0074141A" w:rsidRDefault="0074141A" w:rsidP="0074141A">
      <w:pPr>
        <w:pStyle w:val="Otsikko2"/>
      </w:pPr>
    </w:p>
    <w:p w14:paraId="0DDBA6A6" w14:textId="665A0D26" w:rsidR="00C97DE1" w:rsidRDefault="00C97DE1" w:rsidP="0074141A">
      <w:pPr>
        <w:pStyle w:val="Otsikko2"/>
      </w:pPr>
      <w:r>
        <w:lastRenderedPageBreak/>
        <w:t>AINEISTOTEHTÄVÄT:</w:t>
      </w:r>
    </w:p>
    <w:p w14:paraId="5AE90387" w14:textId="17DDC5A3" w:rsidR="00C97DE1" w:rsidRDefault="00C97DE1" w:rsidP="00C97DE1">
      <w:pPr>
        <w:pStyle w:val="Luettelokappale"/>
        <w:numPr>
          <w:ilvl w:val="0"/>
          <w:numId w:val="1"/>
        </w:numPr>
      </w:pPr>
      <w:r>
        <w:t>BKT kuvaajan tulkinta</w:t>
      </w:r>
    </w:p>
    <w:p w14:paraId="6023533B" w14:textId="77777777" w:rsidR="00A30025" w:rsidRPr="00A30025" w:rsidRDefault="00A30025" w:rsidP="00A30025">
      <w:pPr>
        <w:spacing w:before="100" w:beforeAutospacing="1" w:after="100" w:afterAutospacing="1" w:line="240" w:lineRule="auto"/>
        <w:ind w:left="360"/>
        <w:outlineLvl w:val="1"/>
        <w:rPr>
          <w:rFonts w:ascii="Barlow" w:eastAsia="Times New Roman" w:hAnsi="Barlow" w:cs="Times New Roman"/>
          <w:b/>
          <w:bCs/>
          <w:color w:val="1A3061"/>
          <w:kern w:val="0"/>
          <w:sz w:val="28"/>
          <w:szCs w:val="28"/>
          <w:lang w:eastAsia="fi-FI"/>
          <w14:ligatures w14:val="none"/>
        </w:rPr>
      </w:pPr>
      <w:bookmarkStart w:id="0" w:name="bruttokansantuotteen-volyymin-vuosimuuto"/>
      <w:r w:rsidRPr="00A30025">
        <w:rPr>
          <w:rFonts w:ascii="Barlow" w:eastAsia="Times New Roman" w:hAnsi="Barlow" w:cs="Times New Roman"/>
          <w:color w:val="1A3061"/>
          <w:kern w:val="0"/>
          <w:sz w:val="28"/>
          <w:szCs w:val="28"/>
          <w:lang w:eastAsia="fi-FI"/>
          <w14:ligatures w14:val="none"/>
        </w:rPr>
        <w:t>Bruttokansantuotteen volyymin vuosimuutos 1976–2023*</w:t>
      </w:r>
      <w:bookmarkEnd w:id="0"/>
    </w:p>
    <w:p w14:paraId="04CC31B9" w14:textId="77777777" w:rsidR="00A30025" w:rsidRDefault="00A30025" w:rsidP="00A30025">
      <w:pPr>
        <w:pStyle w:val="Luettelokappale"/>
      </w:pPr>
    </w:p>
    <w:p w14:paraId="1D49A1AC" w14:textId="74A3AA40" w:rsidR="00A30025" w:rsidRDefault="00A30025" w:rsidP="00A30025">
      <w:r>
        <w:rPr>
          <w:noProof/>
        </w:rPr>
        <mc:AlternateContent>
          <mc:Choice Requires="wps">
            <w:drawing>
              <wp:inline distT="0" distB="0" distL="0" distR="0" wp14:anchorId="06FFBB7E" wp14:editId="341ED77B">
                <wp:extent cx="303530" cy="303530"/>
                <wp:effectExtent l="0" t="0" r="0" b="0"/>
                <wp:docPr id="1351880178" name="Suorakulmio 1" descr="Sisältö saatavilla Excel-muodos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86272" id="Suorakulmio 1" o:spid="_x0000_s1026" alt="Sisältö saatavilla Excel-muodossa.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A30025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058D2DD" wp14:editId="40D6345D">
                <wp:extent cx="303530" cy="303530"/>
                <wp:effectExtent l="0" t="0" r="0" b="0"/>
                <wp:docPr id="683243444" name="Suorakulmio 3" descr="Sisältö saatavilla Excel-muodos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D3C47" id="Suorakulmio 3" o:spid="_x0000_s1026" alt="Sisältö saatavilla Excel-muodossa.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45D9A83" wp14:editId="39339C8C">
            <wp:extent cx="3949700" cy="2471183"/>
            <wp:effectExtent l="0" t="0" r="0" b="5715"/>
            <wp:docPr id="169045428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19" cy="2510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A92BD" w14:textId="7A921EE9" w:rsidR="00C97DE1" w:rsidRDefault="00C97DE1" w:rsidP="00C97DE1">
      <w:pPr>
        <w:pStyle w:val="Luettelokappale"/>
        <w:numPr>
          <w:ilvl w:val="0"/>
          <w:numId w:val="1"/>
        </w:numPr>
      </w:pPr>
      <w:r w:rsidRPr="00C97DE1">
        <w:rPr>
          <w:b/>
          <w:bCs/>
        </w:rPr>
        <w:t>Kuvio 1. Tavaroiden ja palveluiden nettovienti vuosina 1980–2019* suhteessa bkt:hen</w:t>
      </w:r>
      <w:r w:rsidR="00DC62F4">
        <w:rPr>
          <w:noProof/>
        </w:rPr>
        <mc:AlternateContent>
          <mc:Choice Requires="wps">
            <w:drawing>
              <wp:inline distT="0" distB="0" distL="0" distR="0" wp14:anchorId="41B7CB47" wp14:editId="7BA81748">
                <wp:extent cx="303530" cy="303530"/>
                <wp:effectExtent l="0" t="0" r="0" b="0"/>
                <wp:docPr id="1377546535" name="AutoShape 1" descr="Kuvio 1. Tavaroiden ja palveluiden nettovienti vuosina 1980–2019* suhteessa bkt:h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85C12" id="AutoShape 1" o:spid="_x0000_s1026" alt="Kuvio 1. Tavaroiden ja palveluiden nettovienti vuosina 1980–2019* suhteessa bkt:hen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9F6AB2C" w14:textId="1B2DCB3D" w:rsidR="00345A3F" w:rsidRDefault="00C97DE1">
      <w:r>
        <w:rPr>
          <w:noProof/>
        </w:rPr>
        <w:lastRenderedPageBreak/>
        <w:drawing>
          <wp:inline distT="0" distB="0" distL="0" distR="0" wp14:anchorId="52F3C4B1" wp14:editId="243F38B4">
            <wp:extent cx="3129643" cy="1714500"/>
            <wp:effectExtent l="0" t="0" r="0" b="0"/>
            <wp:docPr id="54846434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567" cy="1716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5A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F45E6"/>
    <w:multiLevelType w:val="hybridMultilevel"/>
    <w:tmpl w:val="92ECF3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4ADE"/>
    <w:multiLevelType w:val="hybridMultilevel"/>
    <w:tmpl w:val="0A64E0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6432">
    <w:abstractNumId w:val="1"/>
  </w:num>
  <w:num w:numId="2" w16cid:durableId="75520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E1"/>
    <w:rsid w:val="00345A3F"/>
    <w:rsid w:val="005D0117"/>
    <w:rsid w:val="0074141A"/>
    <w:rsid w:val="008929D5"/>
    <w:rsid w:val="00A30025"/>
    <w:rsid w:val="00A82B7A"/>
    <w:rsid w:val="00C97DE1"/>
    <w:rsid w:val="00D93EE5"/>
    <w:rsid w:val="00D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D42A3"/>
  <w15:chartTrackingRefBased/>
  <w15:docId w15:val="{EF8CF1F9-F330-4B9F-8240-99C2827F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9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9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9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9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9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7D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7D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7D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7D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7D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7D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9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9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9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97D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97D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97D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7D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9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2</cp:revision>
  <dcterms:created xsi:type="dcterms:W3CDTF">2025-02-12T11:32:00Z</dcterms:created>
  <dcterms:modified xsi:type="dcterms:W3CDTF">2025-02-12T11:32:00Z</dcterms:modified>
</cp:coreProperties>
</file>