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3"/>
        <w:rPr>
          <w:color w:val="000000"/>
          <w:sz w:val="24"/>
          <w:szCs w:val="24"/>
        </w:rPr>
      </w:pPr>
      <w:bookmarkStart w:id="0" w:name="_GoBack"/>
      <w:bookmarkEnd w:id="0"/>
      <w:r>
        <w:rPr>
          <w:noProof/>
          <w:color w:val="000000"/>
          <w:sz w:val="22"/>
          <w:szCs w:val="22"/>
        </w:rPr>
        <w:drawing>
          <wp:inline distT="0" distB="0" distL="114300" distR="114300">
            <wp:extent cx="2323148" cy="659659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3148" cy="6596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       </w:t>
      </w:r>
      <w:r>
        <w:rPr>
          <w:color w:val="000000"/>
          <w:sz w:val="36"/>
          <w:szCs w:val="36"/>
        </w:rPr>
        <w:t>KAPPELIMÄEN KOULU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/>
        <w:ind w:left="-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OMAN LAITTEEN KÄYTTÖ OPETUKSESSA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/>
        <w:ind w:left="-143"/>
        <w:rPr>
          <w:b/>
          <w:sz w:val="24"/>
          <w:szCs w:val="24"/>
        </w:rPr>
      </w:pPr>
      <w:r>
        <w:rPr>
          <w:b/>
          <w:sz w:val="24"/>
          <w:szCs w:val="24"/>
        </w:rPr>
        <w:t>Sopimus oppilaan oman laitteen käytöstä oppimisen tukena</w:t>
      </w:r>
    </w:p>
    <w:p w:rsidR="00512D85" w:rsidRDefault="00512D85">
      <w:pPr>
        <w:pBdr>
          <w:top w:val="nil"/>
          <w:left w:val="nil"/>
          <w:bottom w:val="nil"/>
          <w:right w:val="nil"/>
          <w:between w:val="nil"/>
        </w:pBdr>
        <w:spacing w:after="200"/>
        <w:ind w:left="-143"/>
        <w:rPr>
          <w:sz w:val="24"/>
          <w:szCs w:val="24"/>
        </w:rPr>
      </w:pP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/>
        <w:ind w:left="-143"/>
        <w:rPr>
          <w:sz w:val="24"/>
          <w:szCs w:val="24"/>
        </w:rPr>
      </w:pPr>
      <w:r>
        <w:rPr>
          <w:color w:val="000000"/>
          <w:sz w:val="24"/>
          <w:szCs w:val="24"/>
        </w:rPr>
        <w:t>Oppilas:_________________________________________________</w:t>
      </w:r>
      <w:proofErr w:type="gramStart"/>
      <w:r>
        <w:rPr>
          <w:color w:val="000000"/>
          <w:sz w:val="24"/>
          <w:szCs w:val="24"/>
        </w:rPr>
        <w:t>_           luokka</w:t>
      </w:r>
      <w:proofErr w:type="gramEnd"/>
      <w:r>
        <w:rPr>
          <w:color w:val="000000"/>
          <w:sz w:val="24"/>
          <w:szCs w:val="24"/>
        </w:rPr>
        <w:t>: ___________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/>
        <w:ind w:left="-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Opetuksen edellyttämät oppimateriaalit ja työvälineet ovat oppilaalle maksuttomia</w:t>
      </w:r>
      <w:r>
        <w:rPr>
          <w:color w:val="000000"/>
          <w:sz w:val="24"/>
          <w:szCs w:val="24"/>
          <w:vertAlign w:val="superscript"/>
        </w:rPr>
        <w:footnoteReference w:id="1"/>
      </w:r>
      <w:r>
        <w:rPr>
          <w:color w:val="000000"/>
          <w:sz w:val="24"/>
          <w:szCs w:val="24"/>
        </w:rPr>
        <w:t>. Oppimisen tukena voidaan huoltajan kanssa sovittavilla tavoilla käyttää myös oppilaiden omia tietoteknisiä laitteita.</w:t>
      </w:r>
      <w:r>
        <w:rPr>
          <w:color w:val="000000"/>
          <w:sz w:val="24"/>
          <w:szCs w:val="24"/>
          <w:vertAlign w:val="superscript"/>
        </w:rPr>
        <w:footnoteReference w:id="2"/>
      </w:r>
      <w:r>
        <w:rPr>
          <w:color w:val="000000"/>
          <w:sz w:val="24"/>
          <w:szCs w:val="24"/>
        </w:rPr>
        <w:t xml:space="preserve"> Monella oppilaalla on käytössään om</w:t>
      </w:r>
      <w:r>
        <w:rPr>
          <w:sz w:val="24"/>
          <w:szCs w:val="24"/>
        </w:rPr>
        <w:t>a älypuhelin, jota</w:t>
      </w:r>
      <w:r>
        <w:rPr>
          <w:sz w:val="24"/>
          <w:szCs w:val="24"/>
        </w:rPr>
        <w:t xml:space="preserve"> tämän sopimuksen allekirjoittamalla voitaisiin käyttää opetuksen tukena.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/>
        <w:ind w:left="-143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Allekirjoittamalla huoltaja antaa suostumuksensa siihen, että oppilas voi käyttää älypuhelintaan oppimisen tukena tässä sopimuksessa ilmoitettujen käyttöehtojen ja periaatteiden muka</w:t>
      </w:r>
      <w:r>
        <w:rPr>
          <w:b/>
          <w:sz w:val="24"/>
          <w:szCs w:val="24"/>
        </w:rPr>
        <w:t xml:space="preserve">isesti. </w:t>
      </w:r>
      <w:r>
        <w:rPr>
          <w:sz w:val="24"/>
          <w:szCs w:val="24"/>
        </w:rPr>
        <w:t>Muita oppilaan omia tietoteknisiä laitteita ei käytetä Kappelimäen koulussa. Koulu ei myöskään velvoita hankkimaan oppilaalle älypuhelinta tai pitämään puhelinta mukana koulussa.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/>
        <w:ind w:lef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Oppilaan omaa puhelinta voidaan käyttää tilanteissa, joissa opettaja </w:t>
      </w:r>
      <w:r>
        <w:rPr>
          <w:sz w:val="24"/>
          <w:szCs w:val="24"/>
        </w:rPr>
        <w:t xml:space="preserve">on antanut siihen luvan. Käyttö tapahtuu opettajan antamia ohjeita noudattaen. Puhelimen käytön tulee aina olla lain, hyvien tapojen, koulun järjestyssääntöjen ja näiden käyttöehtojen mukaista. 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/>
        <w:ind w:left="-143"/>
        <w:jc w:val="both"/>
        <w:rPr>
          <w:sz w:val="24"/>
          <w:szCs w:val="24"/>
        </w:rPr>
      </w:pPr>
      <w:r>
        <w:rPr>
          <w:sz w:val="24"/>
          <w:szCs w:val="24"/>
        </w:rPr>
        <w:t>Oppilas vastaa puhelimen kuljettamisesta ja säilyttämisestä koulupäivän aikana sekä koulumatkoilla. Koulu ei vastaa puhelimen katoamisesta.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/>
        <w:ind w:left="-143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Mikäli puhelin tai ohjelmisto rikkoutuu oppilaan omassa käytössä, vastaa hän itse tai laitteen omistaja (esim. vanhe</w:t>
      </w:r>
      <w:r>
        <w:rPr>
          <w:sz w:val="24"/>
          <w:szCs w:val="24"/>
        </w:rPr>
        <w:t>mpi) vahingosta. Mikäli vahingon aiheuttaa toinen henkilö, vahingon aiheuttaja on vastuussa vahingosta vahingonkorvauslain säännösten mukaisesti</w:t>
      </w:r>
      <w:r>
        <w:rPr>
          <w:sz w:val="24"/>
          <w:szCs w:val="24"/>
          <w:vertAlign w:val="superscript"/>
        </w:rPr>
        <w:footnoteReference w:id="3"/>
      </w:r>
      <w:r>
        <w:rPr>
          <w:sz w:val="24"/>
          <w:szCs w:val="24"/>
        </w:rPr>
        <w:t>.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/>
        <w:ind w:lef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Tämä suostumus on voimassa </w:t>
      </w:r>
      <w:r>
        <w:rPr>
          <w:b/>
          <w:color w:val="000000"/>
          <w:sz w:val="24"/>
          <w:szCs w:val="24"/>
        </w:rPr>
        <w:t>alakoulun loppuun asti</w:t>
      </w:r>
      <w:r>
        <w:rPr>
          <w:color w:val="000000"/>
          <w:sz w:val="24"/>
          <w:szCs w:val="24"/>
        </w:rPr>
        <w:t>. Suostumuksen voi peruuttaa ilmoittamalla siitä kirjallises</w:t>
      </w:r>
      <w:r>
        <w:rPr>
          <w:color w:val="000000"/>
          <w:sz w:val="24"/>
          <w:szCs w:val="24"/>
        </w:rPr>
        <w:t>ti koululle.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3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Päiväys:  _</w:t>
      </w:r>
      <w:proofErr w:type="gramEnd"/>
      <w:r>
        <w:rPr>
          <w:color w:val="000000"/>
          <w:sz w:val="24"/>
          <w:szCs w:val="24"/>
        </w:rPr>
        <w:t>_______________________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Huoltajan/huoltajien allekirjoitus: 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3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proofErr w:type="gramStart"/>
      <w:r>
        <w:rPr>
          <w:sz w:val="24"/>
          <w:szCs w:val="24"/>
        </w:rPr>
        <w:t>_        _</w:t>
      </w:r>
      <w:proofErr w:type="gramEnd"/>
      <w:r>
        <w:rPr>
          <w:sz w:val="24"/>
          <w:szCs w:val="24"/>
        </w:rPr>
        <w:t>______________________________________</w:t>
      </w:r>
    </w:p>
    <w:p w:rsidR="00512D85" w:rsidRDefault="00A137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3"/>
        <w:rPr>
          <w:sz w:val="24"/>
          <w:szCs w:val="24"/>
        </w:rPr>
      </w:pPr>
      <w:r>
        <w:rPr>
          <w:color w:val="000000"/>
          <w:sz w:val="24"/>
          <w:szCs w:val="24"/>
        </w:rPr>
        <w:t>nimen selvennys:</w:t>
      </w:r>
    </w:p>
    <w:p w:rsidR="00512D85" w:rsidRDefault="00A137AF">
      <w:pPr>
        <w:spacing w:after="200" w:line="276" w:lineRule="auto"/>
        <w:ind w:left="-143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</w:t>
      </w:r>
      <w:proofErr w:type="gramStart"/>
      <w:r>
        <w:rPr>
          <w:sz w:val="24"/>
          <w:szCs w:val="24"/>
        </w:rPr>
        <w:t>_        _</w:t>
      </w:r>
      <w:proofErr w:type="gramEnd"/>
      <w:r>
        <w:rPr>
          <w:sz w:val="24"/>
          <w:szCs w:val="24"/>
        </w:rPr>
        <w:t>______________________________________</w:t>
      </w:r>
    </w:p>
    <w:sectPr w:rsidR="00512D85">
      <w:pgSz w:w="11906" w:h="16838"/>
      <w:pgMar w:top="1417" w:right="990" w:bottom="1417" w:left="1134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7AF" w:rsidRDefault="00A137AF">
      <w:r>
        <w:separator/>
      </w:r>
    </w:p>
  </w:endnote>
  <w:endnote w:type="continuationSeparator" w:id="0">
    <w:p w:rsidR="00A137AF" w:rsidRDefault="00A1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7AF" w:rsidRDefault="00A137AF">
      <w:r>
        <w:separator/>
      </w:r>
    </w:p>
  </w:footnote>
  <w:footnote w:type="continuationSeparator" w:id="0">
    <w:p w:rsidR="00A137AF" w:rsidRDefault="00A137AF">
      <w:r>
        <w:continuationSeparator/>
      </w:r>
    </w:p>
  </w:footnote>
  <w:footnote w:id="1">
    <w:p w:rsidR="00512D85" w:rsidRDefault="00A137AF">
      <w:r>
        <w:rPr>
          <w:vertAlign w:val="superscript"/>
        </w:rPr>
        <w:footnoteRef/>
      </w:r>
      <w:r>
        <w:t xml:space="preserve"> Perusopetuslaki 31 §</w:t>
      </w:r>
    </w:p>
  </w:footnote>
  <w:footnote w:id="2">
    <w:p w:rsidR="00512D85" w:rsidRDefault="00A137AF">
      <w:r>
        <w:rPr>
          <w:vertAlign w:val="superscript"/>
        </w:rPr>
        <w:footnoteRef/>
      </w:r>
      <w:r>
        <w:t xml:space="preserve"> Perusopetuksen opetussuunnitelman perusteet 2014</w:t>
      </w:r>
    </w:p>
  </w:footnote>
  <w:footnote w:id="3">
    <w:p w:rsidR="00512D85" w:rsidRDefault="00A137AF">
      <w:r>
        <w:rPr>
          <w:vertAlign w:val="superscript"/>
        </w:rPr>
        <w:footnoteRef/>
      </w:r>
      <w:r>
        <w:t xml:space="preserve"> Vahingonkorvauslain mukaan myös alaikäinen on vahingonkorvausvelvollinen. Alaikäinen on kuiten</w:t>
      </w:r>
      <w:r>
        <w:t>kin velvollinen korvaamaan siitä määrän, joka on kohtuullinen ottaen huomioon esimerkiksi hänen ikänsä ja kehitystasonsa.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85"/>
    <w:rsid w:val="00512D85"/>
    <w:rsid w:val="0080452B"/>
    <w:rsid w:val="00A1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95B12-D815-4974-A26E-65E84139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1770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Eld</dc:creator>
  <cp:lastModifiedBy>Mirja Eld</cp:lastModifiedBy>
  <cp:revision>2</cp:revision>
  <dcterms:created xsi:type="dcterms:W3CDTF">2018-08-14T14:37:00Z</dcterms:created>
  <dcterms:modified xsi:type="dcterms:W3CDTF">2018-08-14T14:37:00Z</dcterms:modified>
</cp:coreProperties>
</file>