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18AD5D5" wp14:paraId="68E17DAC" wp14:textId="566D372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fi-FI"/>
        </w:rPr>
      </w:pPr>
      <w:r w:rsidRPr="018AD5D5" w:rsidR="2165C72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fi-FI"/>
        </w:rPr>
        <w:t>Nerkoon koulun tasa-arvo- ja yhdenvertaisuussuunnitelma 2024-2027</w:t>
      </w:r>
    </w:p>
    <w:p xmlns:wp14="http://schemas.microsoft.com/office/word/2010/wordml" w:rsidP="018AD5D5" wp14:paraId="40D01455" wp14:textId="51CCA84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fi-FI"/>
        </w:rPr>
      </w:pPr>
    </w:p>
    <w:p xmlns:wp14="http://schemas.microsoft.com/office/word/2010/wordml" w:rsidP="018AD5D5" wp14:paraId="698500EF" wp14:textId="3CACAE5C">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Nerkoon koulun tasa-arvo- ja yhdenvertaisuussuunnitelman tavoitteena on edistää yhdenvertaisuutta sekä tasa-arvoa koulussamme.</w:t>
      </w:r>
    </w:p>
    <w:p xmlns:wp14="http://schemas.microsoft.com/office/word/2010/wordml" w:rsidP="018AD5D5" wp14:paraId="03F53A2A" wp14:textId="009E1EB6">
      <w:pPr>
        <w:pStyle w:val="ListParagraph"/>
        <w:numPr>
          <w:ilvl w:val="0"/>
          <w:numId w:val="1"/>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Oppilasta tuetaan rakentamaan oppimispolku ilman sukupuoleen sidottuja roolimalleja</w:t>
      </w:r>
    </w:p>
    <w:p xmlns:wp14="http://schemas.microsoft.com/office/word/2010/wordml" w:rsidP="018AD5D5" wp14:paraId="35D46449" wp14:textId="7290CC95">
      <w:pPr>
        <w:pStyle w:val="ListParagraph"/>
        <w:numPr>
          <w:ilvl w:val="0"/>
          <w:numId w:val="1"/>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Opetus on sukupuolitietoista</w:t>
      </w:r>
    </w:p>
    <w:p xmlns:wp14="http://schemas.microsoft.com/office/word/2010/wordml" w:rsidP="018AD5D5" wp14:paraId="3233CA4D" wp14:textId="2520F15D">
      <w:pPr>
        <w:pStyle w:val="ListParagraph"/>
        <w:numPr>
          <w:ilvl w:val="0"/>
          <w:numId w:val="1"/>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Kiinnitetään huomiota sukupuolittuneiden asenteiden ja käytänteiden tunnistamiseen ja muuttamiseen </w:t>
      </w:r>
    </w:p>
    <w:p xmlns:wp14="http://schemas.microsoft.com/office/word/2010/wordml" w:rsidP="018AD5D5" wp14:paraId="121A9742" wp14:textId="42D6058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1352E878" wp14:textId="55CDBED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Selvitys Nerkoon koulun tasa-arvotilanteesta</w:t>
      </w:r>
    </w:p>
    <w:p xmlns:wp14="http://schemas.microsoft.com/office/word/2010/wordml" w:rsidP="018AD5D5" wp14:paraId="153ECC0D" wp14:textId="67166ACF">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Kartoitimme Nerkoon koulun tasa-arvoa ja yhdenvertaisuutta Lapinlahden kunnan yhteisillä kyselylomakkeilla</w:t>
      </w:r>
      <w:r w:rsidRPr="018AD5D5" w:rsidR="5EC630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keskustellen ja oppilaat vastasivat kysymyksiin omilla lomakkeillaan. Opettaja kirjasi ylös keskustelussa tulleet havainnot. </w:t>
      </w:r>
    </w:p>
    <w:p xmlns:wp14="http://schemas.microsoft.com/office/word/2010/wordml" w:rsidP="018AD5D5" wp14:paraId="0D3FC4E8" wp14:textId="5A751BD1">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5EC630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Huoltajat vastasivat omalta osaltaan Lapinlahden kunnan yhteiseen lo</w:t>
      </w:r>
      <w:r w:rsidRPr="018AD5D5" w:rsidR="70748D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makkeeseen. </w:t>
      </w:r>
    </w:p>
    <w:p xmlns:wp14="http://schemas.microsoft.com/office/word/2010/wordml" w:rsidP="018AD5D5" wp14:paraId="3F69330E" wp14:textId="2DB6CC6C">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342F74EF" wp14:textId="13FDB84D">
      <w:pPr>
        <w:pStyle w:val="Normal"/>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pPr>
      <w:r w:rsidRPr="018AD5D5" w:rsidR="2B567A3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Oppila</w:t>
      </w:r>
      <w:r w:rsidRPr="018AD5D5" w:rsidR="5CFFC0D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iden kyselyn tuloksia</w:t>
      </w:r>
    </w:p>
    <w:p xmlns:wp14="http://schemas.microsoft.com/office/word/2010/wordml" w:rsidP="018AD5D5" wp14:paraId="7E33C443" wp14:textId="7D82FD29">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4F01C4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Kyselyyn vastasi 56 oppilasta. Koulun oppilasmäärä on 59.</w:t>
      </w:r>
    </w:p>
    <w:p xmlns:wp14="http://schemas.microsoft.com/office/word/2010/wordml" w:rsidP="018AD5D5" wp14:paraId="181B60F4" wp14:textId="2AD82D6F">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98%</w:t>
      </w: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018AD5D5" w:rsidR="4DCA69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vastanneista</w:t>
      </w: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koki, että koulussamme kaikkia oppilaita kohdellaan tasa-arvoisesti ja</w:t>
      </w: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90</w:t>
      </w:r>
      <w:r w:rsidRPr="018AD5D5" w:rsidR="5CFFC0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oli sitä mieltä, että koulun henkilökunta kohtelee oppilaita </w:t>
      </w:r>
      <w:r w:rsidRPr="018AD5D5" w:rsidR="58BAF1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tasa-arvoisesti.</w:t>
      </w:r>
      <w:r w:rsidRPr="018AD5D5" w:rsidR="7AF718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018AD5D5" w:rsidR="7B9EB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34</w:t>
      </w:r>
      <w:r w:rsidRPr="018AD5D5" w:rsidR="7AF718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oli sitä mieltä, että </w:t>
      </w:r>
      <w:r w:rsidRPr="018AD5D5" w:rsidR="320DA7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eivät kohtele toisiaan tasa-arvoisesti sukupuolesta riippumatta ja</w:t>
      </w:r>
      <w:r w:rsidRPr="018AD5D5" w:rsidR="320DA7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68</w:t>
      </w:r>
      <w:r w:rsidRPr="018AD5D5" w:rsidR="320DA7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mielestä koulupäivä olisi samanlainen sukupuolesta riippumatta. Keskusteluissa tuli ilmi, että oppilaat kokevat, </w:t>
      </w:r>
      <w:r w:rsidRPr="018AD5D5" w:rsidR="0E4E42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että tytöt ja po</w:t>
      </w:r>
      <w:r w:rsidRPr="018AD5D5" w:rsidR="0E4E42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jat leikkivät/ pelaavat eri leikkejä välitunnilla. Lähinnä tästä syntyi ero koulupäivän sisällön suhteen. Ei niinkään oppitunneilla tapahtuvia eroja.</w:t>
      </w:r>
    </w:p>
    <w:p xmlns:wp14="http://schemas.microsoft.com/office/word/2010/wordml" w:rsidP="018AD5D5" wp14:paraId="29EC54E3" wp14:textId="62E8EA89">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21BC8BC1" wp14:paraId="4F05A70F" wp14:textId="7752CEDB">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21BC8BC1" w:rsidR="78E87C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35%</w:t>
      </w:r>
      <w:r w:rsidRPr="21BC8BC1" w:rsidR="78E87C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oppilaista oli kokenut tai havainnut häirintää ja </w:t>
      </w:r>
      <w:r w:rsidRPr="21BC8BC1" w:rsidR="78E87C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32%</w:t>
      </w:r>
      <w:r w:rsidRPr="21BC8BC1" w:rsidR="78E87C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oli kokenut epämiellyttävää tai ahdistavaa koskettelua. Keskustelussa tuli ilmi, että häirintänä koetaan,</w:t>
      </w:r>
      <w:r w:rsidRPr="21BC8BC1" w:rsidR="583AEE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että toinen tulee liian lähelle esim. halaamaan ilman lupaa. Keskustelussa muistutimme, että tällaisessa tilanteessa täytyy heti sanoa toiselle, että tuo ei tunnu hyvältä. </w:t>
      </w:r>
      <w:r w:rsidRPr="21BC8BC1" w:rsidR="7C14AA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Ja mikäli toinen ei pysty lopettamaan, pitää heti tulla kertomaan aikuiselle.</w:t>
      </w:r>
    </w:p>
    <w:p xmlns:wp14="http://schemas.microsoft.com/office/word/2010/wordml" w:rsidP="018AD5D5" wp14:paraId="091AB193" wp14:textId="563EADCE">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4D6D390B" wp14:textId="25AB9AF3">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F3683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35%</w:t>
      </w:r>
      <w:r w:rsidRPr="018AD5D5" w:rsidR="2F3683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vastanneista oli saanut epämiellyttäviä viestejä somessa tai puhelimitse. Nämä olivat tapahtuneet pääasiassa vapaa-ajalla.</w:t>
      </w:r>
    </w:p>
    <w:p xmlns:wp14="http://schemas.microsoft.com/office/word/2010/wordml" w:rsidP="018AD5D5" wp14:paraId="5F38E5BE" wp14:textId="4A25CE22">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22555BBE" wp14:textId="1C27D2E8">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506843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Yli 90 % vastanneista koki koulun turvallisena paikkana ja että uskalsi kertoa aikuiselle, jos mieltä painaa jokin asia ja </w:t>
      </w:r>
      <w:r w:rsidRPr="018AD5D5" w:rsidR="506843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98%</w:t>
      </w:r>
      <w:r w:rsidRPr="018AD5D5" w:rsidR="506843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oli saanu</w:t>
      </w:r>
      <w:r w:rsidRPr="018AD5D5" w:rsidR="5BB00A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t apua koulun aikuiselta tilanteessa, jos joku asia oli painanut mieltä.</w:t>
      </w:r>
    </w:p>
    <w:p xmlns:wp14="http://schemas.microsoft.com/office/word/2010/wordml" w:rsidP="018AD5D5" wp14:paraId="5AD6968B" wp14:textId="25B8A9CE">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3CDE9239" wp14:textId="2EB592F9">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9C45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12,5 % oppilaista olivat sitä mieltä, että koulussamme </w:t>
      </w:r>
      <w:r w:rsidRPr="018AD5D5" w:rsidR="3872DC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on syksyn aikana nähty </w:t>
      </w:r>
      <w:r w:rsidRPr="018AD5D5" w:rsidR="219C45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syrjintää</w:t>
      </w:r>
      <w:r w:rsidRPr="018AD5D5" w:rsidR="41D614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Keskustelussa tuli ilmi, että syksyn aikana opettaja on puuttunut asiaan ja syrjintä on saatu loppumaan.</w:t>
      </w:r>
    </w:p>
    <w:p xmlns:wp14="http://schemas.microsoft.com/office/word/2010/wordml" w:rsidP="018AD5D5" wp14:paraId="79AF6CA1" wp14:textId="3015492E">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571B1E99" wp14:textId="7D6077EA">
      <w:pPr>
        <w:pStyle w:val="Normal"/>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pPr>
      <w:r w:rsidRPr="018AD5D5" w:rsidR="566A342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Huoltajien kyselyn tulokset</w:t>
      </w:r>
    </w:p>
    <w:p xmlns:wp14="http://schemas.microsoft.com/office/word/2010/wordml" w:rsidP="018AD5D5" wp14:paraId="1023541A" wp14:textId="3876CB70">
      <w:pPr>
        <w:pStyle w:val="Normal"/>
        <w:suppressLineNumbers w:val="0"/>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566A34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Kyselyyn vastasi 17 huoltajaa.</w:t>
      </w:r>
      <w:r w:rsidRPr="018AD5D5" w:rsidR="4B8CC9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018AD5D5" w:rsidR="628B5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Kyselyyn vastasi alle puolet (</w:t>
      </w:r>
      <w:r w:rsidRPr="018AD5D5" w:rsidR="628B5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39%</w:t>
      </w:r>
      <w:r w:rsidRPr="018AD5D5" w:rsidR="628B5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koulumme oppilaiden </w:t>
      </w:r>
      <w:r w:rsidRPr="018AD5D5" w:rsidR="628B5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perheistä.</w:t>
      </w:r>
    </w:p>
    <w:p xmlns:wp14="http://schemas.microsoft.com/office/word/2010/wordml" w:rsidP="018AD5D5" wp14:paraId="4BD3F5E6" wp14:textId="105640D3">
      <w:pPr>
        <w:pStyle w:val="Normal"/>
        <w:suppressLineNumbers w:val="0"/>
        <w:bidi w:val="0"/>
        <w:spacing w:before="0" w:beforeAutospacing="off" w:after="160" w:afterAutospacing="off" w:line="25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566A34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Vastanneista 8</w:t>
      </w:r>
      <w:r w:rsidRPr="018AD5D5" w:rsidR="2D060D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8</w:t>
      </w:r>
      <w:r w:rsidRPr="018AD5D5" w:rsidR="566A34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 oli sitä mieltä, että lapsi lähtee mielellään kouluun.</w:t>
      </w:r>
      <w:r w:rsidRPr="018AD5D5" w:rsidR="336CA3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76 % oli sitä mieltä, että lapsi tuntee olonsa turvalliseksi ja loput vastanneista ei osannut sanoa. Kommenteissa tuli ilmi, että välillä lapsi </w:t>
      </w:r>
      <w:r w:rsidRPr="018AD5D5" w:rsidR="6BAAF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oli kokenut kiusaamista</w:t>
      </w:r>
      <w:r w:rsidRPr="018AD5D5" w:rsidR="3698D2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Yksi</w:t>
      </w:r>
      <w:r w:rsidRPr="018AD5D5" w:rsidR="0BD244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lapsista</w:t>
      </w:r>
      <w:r w:rsidRPr="018AD5D5" w:rsidR="3698D2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018AD5D5" w:rsidR="6BAAF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pelkää toisten kommentointia ja</w:t>
      </w:r>
      <w:r w:rsidRPr="018AD5D5" w:rsidR="3CFF68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yksi</w:t>
      </w:r>
      <w:r w:rsidRPr="018AD5D5" w:rsidR="6BAAF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v</w:t>
      </w:r>
      <w:r w:rsidRPr="018AD5D5" w:rsidR="0F1687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ilkkaampaa oppilasta luokalla. </w:t>
      </w:r>
    </w:p>
    <w:p xmlns:wp14="http://schemas.microsoft.com/office/word/2010/wordml" w:rsidP="018AD5D5" wp14:paraId="6648FD7E" wp14:textId="12019B15">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7F75CE6E" wp14:textId="63315A0D">
      <w:pPr>
        <w:pStyle w:val="Normal"/>
        <w:spacing w:after="160" w:line="259" w:lineRule="auto"/>
        <w:jc w:val="both"/>
        <w:rPr>
          <w:rFonts w:ascii="Times New Roman" w:hAnsi="Times New Roman" w:eastAsia="Times New Roman" w:cs="Times New Roman"/>
          <w:noProof w:val="0"/>
          <w:sz w:val="22"/>
          <w:szCs w:val="22"/>
          <w:lang w:val="fi-FI"/>
        </w:rPr>
      </w:pPr>
      <w:r w:rsidRPr="018AD5D5" w:rsidR="36CE2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76 % vastanneista koki, että </w:t>
      </w:r>
      <w:r w:rsidRPr="018AD5D5" w:rsidR="36CE2132">
        <w:rPr>
          <w:rFonts w:ascii="Times New Roman" w:hAnsi="Times New Roman" w:eastAsia="Times New Roman" w:cs="Times New Roman"/>
          <w:b w:val="0"/>
          <w:bCs w:val="0"/>
          <w:i w:val="0"/>
          <w:iCs w:val="0"/>
          <w:caps w:val="0"/>
          <w:smallCaps w:val="0"/>
          <w:noProof w:val="0"/>
          <w:color w:val="212121"/>
          <w:sz w:val="24"/>
          <w:szCs w:val="24"/>
          <w:lang w:val="fi-FI"/>
        </w:rPr>
        <w:t xml:space="preserve">jokainen saa olla oma itsensä ja ilmentää sukupuoltaan haluamallaan tavalla onpa hän tyttö, poika tai muunsukupuolinen. </w:t>
      </w:r>
      <w:r w:rsidRPr="018AD5D5" w:rsidR="011BEBD2">
        <w:rPr>
          <w:rFonts w:ascii="Times New Roman" w:hAnsi="Times New Roman" w:eastAsia="Times New Roman" w:cs="Times New Roman"/>
          <w:b w:val="0"/>
          <w:bCs w:val="0"/>
          <w:i w:val="0"/>
          <w:iCs w:val="0"/>
          <w:caps w:val="0"/>
          <w:smallCaps w:val="0"/>
          <w:noProof w:val="0"/>
          <w:color w:val="212121"/>
          <w:sz w:val="24"/>
          <w:szCs w:val="24"/>
          <w:lang w:val="fi-FI"/>
        </w:rPr>
        <w:t xml:space="preserve">82 % oli sitä mieltä, että </w:t>
      </w:r>
      <w:r w:rsidRPr="018AD5D5" w:rsidR="1604B0B5">
        <w:rPr>
          <w:rFonts w:ascii="Times New Roman" w:hAnsi="Times New Roman" w:eastAsia="Times New Roman" w:cs="Times New Roman"/>
          <w:b w:val="0"/>
          <w:bCs w:val="0"/>
          <w:i w:val="0"/>
          <w:iCs w:val="0"/>
          <w:caps w:val="0"/>
          <w:smallCaps w:val="0"/>
          <w:noProof w:val="0"/>
          <w:color w:val="212121"/>
          <w:sz w:val="24"/>
          <w:szCs w:val="24"/>
          <w:lang w:val="fi-FI"/>
        </w:rPr>
        <w:t>oppilaan sukupuoli ei vaikuta siihen,</w:t>
      </w:r>
      <w:r w:rsidRPr="018AD5D5" w:rsidR="46276767">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 </w:t>
      </w:r>
      <w:r w:rsidRPr="018AD5D5" w:rsidR="462767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miten opettaja kohtelee oppilasta. </w:t>
      </w:r>
      <w:r w:rsidRPr="018AD5D5" w:rsidR="462767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88%</w:t>
      </w:r>
      <w:r w:rsidRPr="018AD5D5" w:rsidR="462767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 oli sitä mieltä</w:t>
      </w:r>
      <w:r w:rsidRPr="018AD5D5" w:rsidR="788351F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että kaikkia kannustetaan yhtä paljon sukupuolesta riippumatta</w:t>
      </w:r>
      <w:r w:rsidRPr="018AD5D5" w:rsidR="788351F2">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 12 % </w:t>
      </w:r>
      <w:r w:rsidRPr="018AD5D5" w:rsidR="2ADF3C7E">
        <w:rPr>
          <w:rFonts w:ascii="Segoe UI" w:hAnsi="Segoe UI" w:eastAsia="Segoe UI" w:cs="Segoe UI"/>
          <w:b w:val="0"/>
          <w:bCs w:val="0"/>
          <w:i w:val="0"/>
          <w:iCs w:val="0"/>
          <w:caps w:val="0"/>
          <w:smallCaps w:val="0"/>
          <w:noProof w:val="0"/>
          <w:color w:val="000000" w:themeColor="text1" w:themeTint="FF" w:themeShade="FF"/>
          <w:sz w:val="22"/>
          <w:szCs w:val="22"/>
          <w:lang w:val="fi-FI"/>
        </w:rPr>
        <w:t>oli sitä mieltä, että</w:t>
      </w:r>
      <w:r w:rsidRPr="018AD5D5" w:rsidR="2ADF3C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 o</w:t>
      </w:r>
      <w:r w:rsidRPr="018AD5D5" w:rsidR="788351F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ppilaan sukupuoli vaikuttaa opintosuoritusten arviointiin. </w:t>
      </w:r>
      <w:r w:rsidRPr="018AD5D5" w:rsidR="788351F2">
        <w:rPr>
          <w:rFonts w:ascii="Times New Roman" w:hAnsi="Times New Roman" w:eastAsia="Times New Roman" w:cs="Times New Roman"/>
          <w:noProof w:val="0"/>
          <w:sz w:val="22"/>
          <w:szCs w:val="22"/>
          <w:lang w:val="fi-FI"/>
        </w:rPr>
        <w:t xml:space="preserve"> </w:t>
      </w:r>
      <w:r w:rsidRPr="018AD5D5" w:rsidR="3D8ECD88">
        <w:rPr>
          <w:rFonts w:ascii="Times New Roman" w:hAnsi="Times New Roman" w:eastAsia="Times New Roman" w:cs="Times New Roman"/>
          <w:noProof w:val="0"/>
          <w:sz w:val="22"/>
          <w:szCs w:val="22"/>
          <w:lang w:val="fi-FI"/>
        </w:rPr>
        <w:t xml:space="preserve">53 % vastanneista oli sitä mieltä, että </w:t>
      </w:r>
      <w:r w:rsidRPr="018AD5D5" w:rsidR="3D8ECD88">
        <w:rPr>
          <w:rFonts w:ascii="Times New Roman" w:hAnsi="Times New Roman" w:eastAsia="Times New Roman" w:cs="Times New Roman"/>
          <w:noProof w:val="0"/>
          <w:sz w:val="22"/>
          <w:szCs w:val="22"/>
          <w:lang w:val="fi-FI"/>
        </w:rPr>
        <w:t>o</w:t>
      </w:r>
      <w:r w:rsidRPr="018AD5D5" w:rsidR="3D8ECD8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pettajat eivät aseta erilaisia vaatimuksia oppilaan sukupuolesta riippumatta.</w:t>
      </w:r>
    </w:p>
    <w:p xmlns:wp14="http://schemas.microsoft.com/office/word/2010/wordml" w:rsidP="018AD5D5" wp14:paraId="4C1B1A44" wp14:textId="02A6B65D">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pPr>
      <w:r w:rsidRPr="018AD5D5" w:rsidR="48D694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Yli puolet vastanneista ei osannut sanoa ovatko oppimateriaalit sukupuolirooleja noudattavia vai rikkovia. </w:t>
      </w:r>
      <w:r w:rsidRPr="018AD5D5" w:rsidR="6CB0505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12 % vastanneista oli sitä mieltä, että oppimateriaali oli sukupuolirooleja rikkovia.</w:t>
      </w:r>
    </w:p>
    <w:p xmlns:wp14="http://schemas.microsoft.com/office/word/2010/wordml" w:rsidP="018AD5D5" wp14:paraId="28FF6169" wp14:textId="680913B9">
      <w:pPr>
        <w:pStyle w:val="Normal"/>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pPr>
      <w:r w:rsidRPr="018AD5D5" w:rsidR="46205E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71 % vastanneista oli sitä mieltä, että heidän lapsensa ei ole kokenut kuluneen vuoden aikana </w:t>
      </w:r>
    </w:p>
    <w:p xmlns:wp14="http://schemas.microsoft.com/office/word/2010/wordml" w:rsidP="018AD5D5" wp14:paraId="1CAA764D" wp14:textId="270FE355">
      <w:pPr>
        <w:pStyle w:val="ListParagraph"/>
        <w:numPr>
          <w:ilvl w:val="0"/>
          <w:numId w:val="8"/>
        </w:numPr>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46205EAB">
        <w:rPr>
          <w:rFonts w:ascii="Segoe UI" w:hAnsi="Segoe UI" w:eastAsia="Segoe UI" w:cs="Segoe UI"/>
          <w:b w:val="0"/>
          <w:bCs w:val="0"/>
          <w:i w:val="0"/>
          <w:iCs w:val="0"/>
          <w:caps w:val="0"/>
          <w:smallCaps w:val="0"/>
          <w:noProof w:val="0"/>
          <w:color w:val="000000" w:themeColor="text1" w:themeTint="FF" w:themeShade="FF"/>
          <w:sz w:val="22"/>
          <w:szCs w:val="22"/>
          <w:lang w:val="fi-FI"/>
        </w:rPr>
        <w:t>Vartaloon tai seksuaalisuuteen kohdistuvia ikäviä huomautuksia tai nimittelyä.</w:t>
      </w:r>
    </w:p>
    <w:p xmlns:wp14="http://schemas.microsoft.com/office/word/2010/wordml" w:rsidP="018AD5D5" wp14:paraId="58F2C076" wp14:textId="551F415E">
      <w:pPr>
        <w:pStyle w:val="ListParagraph"/>
        <w:numPr>
          <w:ilvl w:val="0"/>
          <w:numId w:val="9"/>
        </w:numPr>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46205EAB">
        <w:rPr>
          <w:rFonts w:ascii="Segoe UI" w:hAnsi="Segoe UI" w:eastAsia="Segoe UI" w:cs="Segoe UI"/>
          <w:b w:val="0"/>
          <w:bCs w:val="0"/>
          <w:i w:val="0"/>
          <w:iCs w:val="0"/>
          <w:caps w:val="0"/>
          <w:smallCaps w:val="0"/>
          <w:noProof w:val="0"/>
          <w:color w:val="000000" w:themeColor="text1" w:themeTint="FF" w:themeShade="FF"/>
          <w:sz w:val="22"/>
          <w:szCs w:val="22"/>
          <w:lang w:val="fi-FI"/>
        </w:rPr>
        <w:t>Loukkaavaa kaksimielistä tai härskiä puhetta.</w:t>
      </w:r>
    </w:p>
    <w:p xmlns:wp14="http://schemas.microsoft.com/office/word/2010/wordml" w:rsidP="018AD5D5" wp14:paraId="128FC848" wp14:textId="2D9894BF">
      <w:pPr>
        <w:pStyle w:val="ListParagraph"/>
        <w:numPr>
          <w:ilvl w:val="0"/>
          <w:numId w:val="10"/>
        </w:numPr>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46205EAB">
        <w:rPr>
          <w:rFonts w:ascii="Segoe UI" w:hAnsi="Segoe UI" w:eastAsia="Segoe UI" w:cs="Segoe UI"/>
          <w:b w:val="0"/>
          <w:bCs w:val="0"/>
          <w:i w:val="0"/>
          <w:iCs w:val="0"/>
          <w:caps w:val="0"/>
          <w:smallCaps w:val="0"/>
          <w:noProof w:val="0"/>
          <w:color w:val="000000" w:themeColor="text1" w:themeTint="FF" w:themeShade="FF"/>
          <w:sz w:val="22"/>
          <w:szCs w:val="22"/>
          <w:lang w:val="fi-FI"/>
        </w:rPr>
        <w:t>Sosiaalisessa mediassa loukkaavia tai ahdistavia kuvia tai julkaisuja.</w:t>
      </w:r>
    </w:p>
    <w:p xmlns:wp14="http://schemas.microsoft.com/office/word/2010/wordml" w:rsidP="018AD5D5" wp14:paraId="47CD7384" wp14:textId="1358EDCE">
      <w:pPr>
        <w:pStyle w:val="ListParagraph"/>
        <w:numPr>
          <w:ilvl w:val="0"/>
          <w:numId w:val="11"/>
        </w:numPr>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46205EAB">
        <w:rPr>
          <w:rFonts w:ascii="Segoe UI" w:hAnsi="Segoe UI" w:eastAsia="Segoe UI" w:cs="Segoe UI"/>
          <w:b w:val="0"/>
          <w:bCs w:val="0"/>
          <w:i w:val="0"/>
          <w:iCs w:val="0"/>
          <w:caps w:val="0"/>
          <w:smallCaps w:val="0"/>
          <w:noProof w:val="0"/>
          <w:color w:val="000000" w:themeColor="text1" w:themeTint="FF" w:themeShade="FF"/>
          <w:sz w:val="22"/>
          <w:szCs w:val="22"/>
          <w:lang w:val="fi-FI"/>
        </w:rPr>
        <w:t>Ahdistavia epäasiallisia viestejä tai puheluja.</w:t>
      </w:r>
    </w:p>
    <w:p xmlns:wp14="http://schemas.microsoft.com/office/word/2010/wordml" w:rsidP="018AD5D5" wp14:paraId="6D9E42E2" wp14:textId="7271EF15">
      <w:pPr>
        <w:pStyle w:val="ListParagraph"/>
        <w:numPr>
          <w:ilvl w:val="0"/>
          <w:numId w:val="12"/>
        </w:numPr>
        <w:spacing w:after="160" w:line="259" w:lineRule="auto"/>
        <w:jc w:val="both"/>
        <w:rPr>
          <w:rFonts w:ascii="Segoe UI" w:hAnsi="Segoe UI" w:eastAsia="Segoe UI" w:cs="Segoe UI"/>
          <w:noProof w:val="0"/>
          <w:sz w:val="22"/>
          <w:szCs w:val="22"/>
          <w:lang w:val="fi-FI"/>
        </w:rPr>
      </w:pPr>
      <w:r w:rsidRPr="018AD5D5" w:rsidR="46205EAB">
        <w:rPr>
          <w:rFonts w:ascii="Segoe UI" w:hAnsi="Segoe UI" w:eastAsia="Segoe UI" w:cs="Segoe UI"/>
          <w:b w:val="0"/>
          <w:bCs w:val="0"/>
          <w:i w:val="0"/>
          <w:iCs w:val="0"/>
          <w:caps w:val="0"/>
          <w:smallCaps w:val="0"/>
          <w:noProof w:val="0"/>
          <w:color w:val="000000" w:themeColor="text1" w:themeTint="FF" w:themeShade="FF"/>
          <w:sz w:val="22"/>
          <w:szCs w:val="22"/>
          <w:lang w:val="fi-FI"/>
        </w:rPr>
        <w:t>Epäasiallista lähentelyä, fyysistä koskettelua tai seksuaalisia ehdotuksia.</w:t>
      </w:r>
    </w:p>
    <w:p xmlns:wp14="http://schemas.microsoft.com/office/word/2010/wordml" w:rsidP="018AD5D5" wp14:paraId="1B156732" wp14:textId="7B75B474">
      <w:pPr>
        <w:pStyle w:val="Normal"/>
        <w:spacing w:after="160" w:line="259" w:lineRule="auto"/>
        <w:ind w:left="0"/>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0B628BD4">
        <w:rPr>
          <w:rFonts w:ascii="Segoe UI" w:hAnsi="Segoe UI" w:eastAsia="Segoe UI" w:cs="Segoe UI"/>
          <w:b w:val="0"/>
          <w:bCs w:val="0"/>
          <w:i w:val="0"/>
          <w:iCs w:val="0"/>
          <w:caps w:val="0"/>
          <w:smallCaps w:val="0"/>
          <w:noProof w:val="0"/>
          <w:color w:val="000000" w:themeColor="text1" w:themeTint="FF" w:themeShade="FF"/>
          <w:sz w:val="22"/>
          <w:szCs w:val="22"/>
          <w:lang w:val="fi-FI"/>
        </w:rPr>
        <w:t>Muutaman oppilaan kohdalla oli koettu vartaloon tai seksuaalisuuteen kohdistuvia ikäviä huomautuksia tai nimittelyä, loukkaavaa kaksimielistä tai härskiä puhetta</w:t>
      </w:r>
      <w:r w:rsidRPr="018AD5D5" w:rsidR="4FE9D547">
        <w:rPr>
          <w:rFonts w:ascii="Segoe UI" w:hAnsi="Segoe UI" w:eastAsia="Segoe UI" w:cs="Segoe UI"/>
          <w:b w:val="0"/>
          <w:bCs w:val="0"/>
          <w:i w:val="0"/>
          <w:iCs w:val="0"/>
          <w:caps w:val="0"/>
          <w:smallCaps w:val="0"/>
          <w:noProof w:val="0"/>
          <w:color w:val="000000" w:themeColor="text1" w:themeTint="FF" w:themeShade="FF"/>
          <w:sz w:val="22"/>
          <w:szCs w:val="22"/>
          <w:lang w:val="fi-FI"/>
        </w:rPr>
        <w:t>, sosiaalisessa mediassa loukkaavia tai ahdistavia kuvia tai julkaisuja sekä ahdistavia epäasiallisia viestejä tai puheluja.</w:t>
      </w:r>
    </w:p>
    <w:p xmlns:wp14="http://schemas.microsoft.com/office/word/2010/wordml" w:rsidP="018AD5D5" wp14:paraId="33115F8C" wp14:textId="1D7C2A7C">
      <w:pPr>
        <w:pStyle w:val="Normal"/>
        <w:spacing w:after="160" w:line="259" w:lineRule="auto"/>
        <w:ind w:left="0"/>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p>
    <w:p xmlns:wp14="http://schemas.microsoft.com/office/word/2010/wordml" w:rsidP="018AD5D5" wp14:paraId="3828DB3A" wp14:textId="64F92B73">
      <w:pPr>
        <w:pStyle w:val="Normal"/>
        <w:spacing w:after="160" w:line="259" w:lineRule="auto"/>
        <w:ind w:left="0"/>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1AD7B51F">
        <w:rPr>
          <w:rFonts w:ascii="Segoe UI" w:hAnsi="Segoe UI" w:eastAsia="Segoe UI" w:cs="Segoe UI"/>
          <w:b w:val="0"/>
          <w:bCs w:val="0"/>
          <w:i w:val="0"/>
          <w:iCs w:val="0"/>
          <w:caps w:val="0"/>
          <w:smallCaps w:val="0"/>
          <w:noProof w:val="0"/>
          <w:color w:val="000000" w:themeColor="text1" w:themeTint="FF" w:themeShade="FF"/>
          <w:sz w:val="22"/>
          <w:szCs w:val="22"/>
          <w:lang w:val="fi-FI"/>
        </w:rPr>
        <w:t>24 % vastanneista sanoi, että lapsi oli kokenut vuoden aikana jonkinlaista häirintää ja syrjintää.</w:t>
      </w:r>
      <w:r w:rsidRPr="018AD5D5" w:rsidR="67FEC8CF">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 Häirintä ja syrjintä oli ollut tyttöjen välistä, välituntipeleissä tapahtunutta, erilaisuudesta huomautt</w:t>
      </w:r>
      <w:r w:rsidRPr="018AD5D5" w:rsidR="4DB7D1CC">
        <w:rPr>
          <w:rFonts w:ascii="Segoe UI" w:hAnsi="Segoe UI" w:eastAsia="Segoe UI" w:cs="Segoe UI"/>
          <w:b w:val="0"/>
          <w:bCs w:val="0"/>
          <w:i w:val="0"/>
          <w:iCs w:val="0"/>
          <w:caps w:val="0"/>
          <w:smallCaps w:val="0"/>
          <w:noProof w:val="0"/>
          <w:color w:val="000000" w:themeColor="text1" w:themeTint="FF" w:themeShade="FF"/>
          <w:sz w:val="22"/>
          <w:szCs w:val="22"/>
          <w:lang w:val="fi-FI"/>
        </w:rPr>
        <w:t>elua, ärsyttämistä ja leikeistä pois jättämistä. Huoltajien kommenteissa tuli myös ilmi, että opettajan puututtua asia on saatu hoidettua</w:t>
      </w:r>
      <w:r w:rsidRPr="018AD5D5" w:rsidR="123F1B40">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 ja yhden huoltajan mielestä opettaja ei uskalla puuttua asiaan. </w:t>
      </w:r>
    </w:p>
    <w:p xmlns:wp14="http://schemas.microsoft.com/office/word/2010/wordml" w:rsidP="018AD5D5" wp14:paraId="61D47264" wp14:textId="2ECB101D">
      <w:pPr>
        <w:pStyle w:val="Normal"/>
        <w:spacing w:after="160" w:line="259" w:lineRule="auto"/>
        <w:ind w:left="0"/>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123F1B40">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Pääasiassa kyselyyn vastanneet huoltajat olivat tyytyväisiä </w:t>
      </w:r>
      <w:r w:rsidRPr="018AD5D5" w:rsidR="23ED7864">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tasa-arvon toteutumiseen koulussamme. </w:t>
      </w:r>
      <w:r w:rsidRPr="018AD5D5" w:rsidR="123F1B40">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  </w:t>
      </w:r>
      <w:r w:rsidRPr="018AD5D5" w:rsidR="41609E0C">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Kommenteissa tuli ilmi, että huoltajat toivovat, että kaikki saisivat olla omia itsejään. </w:t>
      </w:r>
    </w:p>
    <w:p xmlns:wp14="http://schemas.microsoft.com/office/word/2010/wordml" w:rsidP="018AD5D5" wp14:paraId="1DF8D292" wp14:textId="2DD78241">
      <w:pPr>
        <w:pStyle w:val="Normal"/>
        <w:spacing w:after="160" w:line="259" w:lineRule="auto"/>
        <w:ind w:left="0"/>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359BD588">
        <w:rPr>
          <w:rFonts w:ascii="Segoe UI" w:hAnsi="Segoe UI" w:eastAsia="Segoe UI" w:cs="Segoe UI"/>
          <w:b w:val="0"/>
          <w:bCs w:val="0"/>
          <w:i w:val="0"/>
          <w:iCs w:val="0"/>
          <w:caps w:val="0"/>
          <w:smallCaps w:val="0"/>
          <w:noProof w:val="0"/>
          <w:color w:val="000000" w:themeColor="text1" w:themeTint="FF" w:themeShade="FF"/>
          <w:sz w:val="22"/>
          <w:szCs w:val="22"/>
          <w:lang w:val="fi-FI"/>
        </w:rPr>
        <w:t xml:space="preserve">Huoltajien ajatuksia siitä, miten koulussamme voisi paremmin ennaltaehkäistä häirintää </w:t>
      </w:r>
      <w:r w:rsidRPr="018AD5D5" w:rsidR="359BD588">
        <w:rPr>
          <w:rFonts w:ascii="Segoe UI" w:hAnsi="Segoe UI" w:eastAsia="Segoe UI" w:cs="Segoe UI"/>
          <w:b w:val="0"/>
          <w:bCs w:val="0"/>
          <w:i w:val="0"/>
          <w:iCs w:val="0"/>
          <w:caps w:val="0"/>
          <w:smallCaps w:val="0"/>
          <w:noProof w:val="0"/>
          <w:color w:val="000000" w:themeColor="text1" w:themeTint="FF" w:themeShade="FF"/>
          <w:sz w:val="22"/>
          <w:szCs w:val="22"/>
          <w:lang w:val="fi-FI"/>
        </w:rPr>
        <w:t>ja  syrjintää:</w:t>
      </w:r>
    </w:p>
    <w:p xmlns:wp14="http://schemas.microsoft.com/office/word/2010/wordml" w:rsidP="018AD5D5" wp14:paraId="5AC1ABD4" wp14:textId="0AE7DAFC">
      <w:pPr>
        <w:pStyle w:val="ListParagraph"/>
        <w:numPr>
          <w:ilvl w:val="0"/>
          <w:numId w:val="13"/>
        </w:numPr>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r w:rsidRPr="018AD5D5" w:rsidR="359BD588">
        <w:rPr>
          <w:rFonts w:ascii="Segoe UI" w:hAnsi="Segoe UI" w:eastAsia="Segoe UI" w:cs="Segoe UI"/>
          <w:b w:val="0"/>
          <w:bCs w:val="0"/>
          <w:i w:val="0"/>
          <w:iCs w:val="0"/>
          <w:caps w:val="0"/>
          <w:smallCaps w:val="0"/>
          <w:noProof w:val="0"/>
          <w:color w:val="000000" w:themeColor="text1" w:themeTint="FF" w:themeShade="FF"/>
          <w:sz w:val="22"/>
          <w:szCs w:val="22"/>
          <w:lang w:val="fi-FI"/>
        </w:rPr>
        <w:t>Ryhmäytymiset ja oppilaiden tutustumiset ovat tärkeitä</w:t>
      </w:r>
    </w:p>
    <w:p xmlns:wp14="http://schemas.microsoft.com/office/word/2010/wordml" w:rsidP="018AD5D5" wp14:paraId="149795BF" wp14:textId="754B00A2">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Huomioimalla henkilökunnan riittävyys, riittävä tuki lapsille, aktiivinen puuttuminen pieniinkin häirintätilanteisiin</w:t>
      </w:r>
    </w:p>
    <w:p xmlns:wp14="http://schemas.microsoft.com/office/word/2010/wordml" w:rsidP="018AD5D5" wp14:paraId="71E5F9D0" wp14:textId="65927EB2">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Ei pelkästään puhetta vaan lisää toimintaa ja vaikkapa ulkopuolisia kertomaan lisää</w:t>
      </w:r>
    </w:p>
    <w:p xmlns:wp14="http://schemas.microsoft.com/office/word/2010/wordml" w:rsidP="018AD5D5" wp14:paraId="64ABA393" wp14:textId="6AE8A261">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Jatkamalla valitsemallanne tiellä, olemalla kiinnostuneita, välittäviä ja rohkeita. Kiitos 🌹</w:t>
      </w:r>
    </w:p>
    <w:p xmlns:wp14="http://schemas.microsoft.com/office/word/2010/wordml" w:rsidP="018AD5D5" wp14:paraId="7232C5E1" wp14:textId="19F89052">
      <w:pPr>
        <w:pStyle w:val="ListParagraph"/>
        <w:numPr>
          <w:ilvl w:val="0"/>
          <w:numId w:val="13"/>
        </w:numPr>
        <w:spacing w:after="160" w:line="259" w:lineRule="auto"/>
        <w:jc w:val="both"/>
        <w:rPr>
          <w:noProof w:val="0"/>
          <w:lang w:val="fi-FI"/>
        </w:rPr>
      </w:pPr>
      <w:r w:rsidRPr="5962F971" w:rsidR="359BD588">
        <w:rPr>
          <w:rFonts w:ascii="Segoe UI" w:hAnsi="Segoe UI" w:eastAsia="Segoe UI" w:cs="Segoe UI"/>
          <w:b w:val="0"/>
          <w:bCs w:val="0"/>
          <w:i w:val="0"/>
          <w:iCs w:val="0"/>
          <w:caps w:val="0"/>
          <w:smallCaps w:val="0"/>
          <w:noProof w:val="0"/>
          <w:color w:val="212121"/>
          <w:sz w:val="21"/>
          <w:szCs w:val="21"/>
          <w:lang w:val="fi-FI"/>
        </w:rPr>
        <w:t xml:space="preserve">Oppilaiden </w:t>
      </w:r>
      <w:r w:rsidRPr="5962F971" w:rsidR="359BD588">
        <w:rPr>
          <w:rFonts w:ascii="Segoe UI" w:hAnsi="Segoe UI" w:eastAsia="Segoe UI" w:cs="Segoe UI"/>
          <w:b w:val="0"/>
          <w:bCs w:val="0"/>
          <w:i w:val="0"/>
          <w:iCs w:val="0"/>
          <w:caps w:val="0"/>
          <w:smallCaps w:val="0"/>
          <w:noProof w:val="0"/>
          <w:color w:val="212121"/>
          <w:sz w:val="21"/>
          <w:szCs w:val="21"/>
          <w:lang w:val="fi-FI"/>
        </w:rPr>
        <w:t>kesk</w:t>
      </w:r>
      <w:r w:rsidRPr="5962F971" w:rsidR="42DF365E">
        <w:rPr>
          <w:rFonts w:ascii="Segoe UI" w:hAnsi="Segoe UI" w:eastAsia="Segoe UI" w:cs="Segoe UI"/>
          <w:b w:val="0"/>
          <w:bCs w:val="0"/>
          <w:i w:val="0"/>
          <w:iCs w:val="0"/>
          <w:caps w:val="0"/>
          <w:smallCaps w:val="0"/>
          <w:noProof w:val="0"/>
          <w:color w:val="212121"/>
          <w:sz w:val="21"/>
          <w:szCs w:val="21"/>
          <w:lang w:val="fi-FI"/>
        </w:rPr>
        <w:t>i</w:t>
      </w:r>
      <w:r w:rsidRPr="5962F971" w:rsidR="359BD588">
        <w:rPr>
          <w:rFonts w:ascii="Segoe UI" w:hAnsi="Segoe UI" w:eastAsia="Segoe UI" w:cs="Segoe UI"/>
          <w:b w:val="0"/>
          <w:bCs w:val="0"/>
          <w:i w:val="0"/>
          <w:iCs w:val="0"/>
          <w:caps w:val="0"/>
          <w:smallCaps w:val="0"/>
          <w:noProof w:val="0"/>
          <w:color w:val="212121"/>
          <w:sz w:val="21"/>
          <w:szCs w:val="21"/>
          <w:lang w:val="fi-FI"/>
        </w:rPr>
        <w:t>näisiä</w:t>
      </w:r>
      <w:r w:rsidRPr="5962F971" w:rsidR="359BD588">
        <w:rPr>
          <w:rFonts w:ascii="Segoe UI" w:hAnsi="Segoe UI" w:eastAsia="Segoe UI" w:cs="Segoe UI"/>
          <w:b w:val="0"/>
          <w:bCs w:val="0"/>
          <w:i w:val="0"/>
          <w:iCs w:val="0"/>
          <w:caps w:val="0"/>
          <w:smallCaps w:val="0"/>
          <w:noProof w:val="0"/>
          <w:color w:val="212121"/>
          <w:sz w:val="21"/>
          <w:szCs w:val="21"/>
          <w:lang w:val="fi-FI"/>
        </w:rPr>
        <w:t xml:space="preserve"> toimia valvomalla. Toki tähänkin on koululla rajalliset resurssit, eikä jokaisen liikkeitä voida jatkuvaan seurata.</w:t>
      </w:r>
    </w:p>
    <w:p xmlns:wp14="http://schemas.microsoft.com/office/word/2010/wordml" w:rsidP="018AD5D5" wp14:paraId="36CC4272" wp14:textId="74BEE2C0">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Aikuisia mukaan välitunneille</w:t>
      </w:r>
    </w:p>
    <w:p xmlns:wp14="http://schemas.microsoft.com/office/word/2010/wordml" w:rsidP="018AD5D5" wp14:paraId="1761860A" wp14:textId="53C796BF">
      <w:pPr>
        <w:pStyle w:val="ListParagraph"/>
        <w:numPr>
          <w:ilvl w:val="0"/>
          <w:numId w:val="13"/>
        </w:numPr>
        <w:spacing w:after="160" w:line="259" w:lineRule="auto"/>
        <w:jc w:val="both"/>
        <w:rPr>
          <w:noProof w:val="0"/>
          <w:lang w:val="fi-FI"/>
        </w:rPr>
      </w:pPr>
      <w:r w:rsidRPr="21BC8BC1" w:rsidR="359BD588">
        <w:rPr>
          <w:rFonts w:ascii="Segoe UI" w:hAnsi="Segoe UI" w:eastAsia="Segoe UI" w:cs="Segoe UI"/>
          <w:b w:val="0"/>
          <w:bCs w:val="0"/>
          <w:i w:val="0"/>
          <w:iCs w:val="0"/>
          <w:caps w:val="0"/>
          <w:smallCaps w:val="0"/>
          <w:noProof w:val="0"/>
          <w:color w:val="212121"/>
          <w:sz w:val="21"/>
          <w:szCs w:val="21"/>
          <w:lang w:val="fi-FI"/>
        </w:rPr>
        <w:t xml:space="preserve">Lopettaa </w:t>
      </w:r>
      <w:r w:rsidRPr="21BC8BC1" w:rsidR="359BD588">
        <w:rPr>
          <w:rFonts w:ascii="Segoe UI" w:hAnsi="Segoe UI" w:eastAsia="Segoe UI" w:cs="Segoe UI"/>
          <w:b w:val="0"/>
          <w:bCs w:val="0"/>
          <w:i w:val="0"/>
          <w:iCs w:val="0"/>
          <w:caps w:val="0"/>
          <w:smallCaps w:val="0"/>
          <w:noProof w:val="0"/>
          <w:color w:val="212121"/>
          <w:sz w:val="21"/>
          <w:szCs w:val="21"/>
          <w:lang w:val="fi-FI"/>
        </w:rPr>
        <w:t>jonniin</w:t>
      </w:r>
      <w:r w:rsidRPr="21BC8BC1" w:rsidR="7BAF0AA7">
        <w:rPr>
          <w:rFonts w:ascii="Segoe UI" w:hAnsi="Segoe UI" w:eastAsia="Segoe UI" w:cs="Segoe UI"/>
          <w:b w:val="0"/>
          <w:bCs w:val="0"/>
          <w:i w:val="0"/>
          <w:iCs w:val="0"/>
          <w:caps w:val="0"/>
          <w:smallCaps w:val="0"/>
          <w:noProof w:val="0"/>
          <w:color w:val="212121"/>
          <w:sz w:val="21"/>
          <w:szCs w:val="21"/>
          <w:lang w:val="fi-FI"/>
        </w:rPr>
        <w:t xml:space="preserve"> </w:t>
      </w:r>
      <w:r w:rsidRPr="21BC8BC1" w:rsidR="359BD588">
        <w:rPr>
          <w:rFonts w:ascii="Segoe UI" w:hAnsi="Segoe UI" w:eastAsia="Segoe UI" w:cs="Segoe UI"/>
          <w:b w:val="0"/>
          <w:bCs w:val="0"/>
          <w:i w:val="0"/>
          <w:iCs w:val="0"/>
          <w:caps w:val="0"/>
          <w:smallCaps w:val="0"/>
          <w:noProof w:val="0"/>
          <w:color w:val="212121"/>
          <w:sz w:val="21"/>
          <w:szCs w:val="21"/>
          <w:lang w:val="fi-FI"/>
        </w:rPr>
        <w:t>joutava</w:t>
      </w:r>
      <w:r w:rsidRPr="21BC8BC1" w:rsidR="359BD588">
        <w:rPr>
          <w:rFonts w:ascii="Segoe UI" w:hAnsi="Segoe UI" w:eastAsia="Segoe UI" w:cs="Segoe UI"/>
          <w:b w:val="0"/>
          <w:bCs w:val="0"/>
          <w:i w:val="0"/>
          <w:iCs w:val="0"/>
          <w:caps w:val="0"/>
          <w:smallCaps w:val="0"/>
          <w:noProof w:val="0"/>
          <w:color w:val="212121"/>
          <w:sz w:val="21"/>
          <w:szCs w:val="21"/>
          <w:lang w:val="fi-FI"/>
        </w:rPr>
        <w:t xml:space="preserve"> höpötys.</w:t>
      </w:r>
    </w:p>
    <w:p xmlns:wp14="http://schemas.microsoft.com/office/word/2010/wordml" w:rsidP="018AD5D5" wp14:paraId="6EABE7E5" wp14:textId="6EE73777">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Kaveritaitojen harjoittelua myös jatkossa, erilaisuutta tai paremmin moninaisuutta voisi olla vieläkin enemmän käsittelyssä.</w:t>
      </w:r>
    </w:p>
    <w:p xmlns:wp14="http://schemas.microsoft.com/office/word/2010/wordml" w:rsidP="018AD5D5" wp14:paraId="74011789" wp14:textId="5928F203">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Että antaa</w:t>
      </w:r>
      <w:r w:rsidRPr="018AD5D5" w:rsidR="359BD588">
        <w:rPr>
          <w:rFonts w:ascii="Segoe UI" w:hAnsi="Segoe UI" w:eastAsia="Segoe UI" w:cs="Segoe UI"/>
          <w:b w:val="0"/>
          <w:bCs w:val="0"/>
          <w:i w:val="0"/>
          <w:iCs w:val="0"/>
          <w:caps w:val="0"/>
          <w:smallCaps w:val="0"/>
          <w:noProof w:val="0"/>
          <w:color w:val="212121"/>
          <w:sz w:val="21"/>
          <w:szCs w:val="21"/>
          <w:lang w:val="fi-FI"/>
        </w:rPr>
        <w:t xml:space="preserve"> olla kaikkien omia itsejään</w:t>
      </w:r>
    </w:p>
    <w:p xmlns:wp14="http://schemas.microsoft.com/office/word/2010/wordml" w:rsidP="018AD5D5" wp14:paraId="2855F68A" wp14:textId="09E9FC7A">
      <w:pPr>
        <w:pStyle w:val="ListParagraph"/>
        <w:numPr>
          <w:ilvl w:val="0"/>
          <w:numId w:val="13"/>
        </w:numPr>
        <w:spacing w:after="160" w:line="259" w:lineRule="auto"/>
        <w:jc w:val="both"/>
        <w:rPr>
          <w:noProof w:val="0"/>
          <w:lang w:val="fi-FI"/>
        </w:rPr>
      </w:pPr>
      <w:r w:rsidRPr="018AD5D5" w:rsidR="359BD588">
        <w:rPr>
          <w:rFonts w:ascii="Segoe UI" w:hAnsi="Segoe UI" w:eastAsia="Segoe UI" w:cs="Segoe UI"/>
          <w:b w:val="0"/>
          <w:bCs w:val="0"/>
          <w:i w:val="0"/>
          <w:iCs w:val="0"/>
          <w:caps w:val="0"/>
          <w:smallCaps w:val="0"/>
          <w:noProof w:val="0"/>
          <w:color w:val="212121"/>
          <w:sz w:val="21"/>
          <w:szCs w:val="21"/>
          <w:lang w:val="fi-FI"/>
        </w:rPr>
        <w:t>Kaikkia kohdellaan samanarvoisesti</w:t>
      </w:r>
    </w:p>
    <w:p xmlns:wp14="http://schemas.microsoft.com/office/word/2010/wordml" w:rsidP="018AD5D5" wp14:paraId="7967C8A7" wp14:textId="17063CFD">
      <w:pPr>
        <w:pStyle w:val="Normal"/>
        <w:spacing w:after="160" w:line="259"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i-FI"/>
        </w:rPr>
      </w:pPr>
    </w:p>
    <w:p xmlns:wp14="http://schemas.microsoft.com/office/word/2010/wordml" w:rsidP="018AD5D5" wp14:paraId="3BA1F2F0" wp14:textId="75103664">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Nerkoon koulussa oppilaat opiskelevat tasa-arvoisesti sukupuolesta, uskonnosta ja etnisestä taustasta riippumatta. Luokat ovat sekaryhmiä ja liikunnassa oppilaat ovat myös sekaryhmissä. </w:t>
      </w:r>
    </w:p>
    <w:p xmlns:wp14="http://schemas.microsoft.com/office/word/2010/wordml" w:rsidP="018AD5D5" wp14:paraId="16F969FC" wp14:textId="25F78EC4">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Koulullamme on käytössä Kiva koulu -ohjelma kiusaamistapausten käsittelyyn. </w:t>
      </w: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KiVa</w:t>
      </w: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-ohjelman sisällöissä on tasa-arvoperustaista kasvatusmateriaalia. Tämän lisäksi käytämme Yhteispeli -työtapoja, mitkä tukevat yhdenvertaisuutta ja tasa-arvoa.</w:t>
      </w:r>
      <w:r w:rsidRPr="018AD5D5" w:rsidR="2796D0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018AD5D5" wp14:paraId="5F1945E2" wp14:textId="524D292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3AD5E9A3" wp14:textId="5D693C1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2DD18E20" wp14:textId="4823FED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 xml:space="preserve">Toimenpiteet tasa-arvon </w:t>
      </w:r>
      <w:r w:rsidRPr="018AD5D5" w:rsidR="1D37E1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 xml:space="preserve">ja yhdenvertaisuuden </w:t>
      </w:r>
      <w:r w:rsidRPr="018AD5D5" w:rsidR="2165C7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edistämiseksi</w:t>
      </w:r>
    </w:p>
    <w:p xmlns:wp14="http://schemas.microsoft.com/office/word/2010/wordml" w:rsidP="018AD5D5" wp14:paraId="090335F2" wp14:textId="11B84DC3">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Tasa-arvokyselyn ja käydyn keskustelun pohjalta koulu sitoutuu seuraaviin toimenpiteisiin:</w:t>
      </w:r>
    </w:p>
    <w:p xmlns:wp14="http://schemas.microsoft.com/office/word/2010/wordml" w:rsidP="018AD5D5" wp14:paraId="38361494" wp14:textId="7414A8FC">
      <w:pPr>
        <w:pStyle w:val="ListParagraph"/>
        <w:numPr>
          <w:ilvl w:val="0"/>
          <w:numId w:val="4"/>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Käymme enemmän luontevaa ja avointa keskustelua tasa-arvosta ja yhdenvertaisuudesta. Kiinnitetään huomiota erityisesti kartoituksessa ilmentyneisiin asioihin.</w:t>
      </w:r>
    </w:p>
    <w:p xmlns:wp14="http://schemas.microsoft.com/office/word/2010/wordml" w:rsidP="018AD5D5" wp14:paraId="75D4C4EE" wp14:textId="7CE00852">
      <w:pPr>
        <w:pStyle w:val="ListParagraph"/>
        <w:numPr>
          <w:ilvl w:val="0"/>
          <w:numId w:val="4"/>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Koulukäytänteitä, toimintatapoja ja oppiaineistoja arvioidaan tasa-arvo- ja yhdenvertaisuusnäkökulmasta. Estääkö vai edistääkö tavat, käytännöt ja aineistot samanarvoisuuden toteutumista. </w:t>
      </w:r>
    </w:p>
    <w:p xmlns:wp14="http://schemas.microsoft.com/office/word/2010/wordml" w:rsidP="21BC8BC1" wp14:paraId="48303B03" wp14:textId="279A4F4C">
      <w:pPr>
        <w:pStyle w:val="ListParagraph"/>
        <w:numPr>
          <w:ilvl w:val="0"/>
          <w:numId w:val="4"/>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21BC8BC1"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Tasa-arvo ja yhdenvertaisuustyö nostetaan osaksi koulun arkea. </w:t>
      </w:r>
      <w:r w:rsidRPr="21BC8BC1" w:rsidR="674A77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Henkilökunnan</w:t>
      </w:r>
      <w:r w:rsidRPr="21BC8BC1"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tulee tiedostaa työssään tasa-arvoisuus ja yhdenvertaisuus ja ottaa asiat avoimesti keskusteluun. Oppilaille puhutaan tasa-arvosta ikätason mukaisesti.</w:t>
      </w:r>
    </w:p>
    <w:p xmlns:wp14="http://schemas.microsoft.com/office/word/2010/wordml" w:rsidP="018AD5D5" wp14:paraId="1C82BD5E" wp14:textId="2CDE0E66">
      <w:pPr>
        <w:pStyle w:val="ListParagraph"/>
        <w:numPr>
          <w:ilvl w:val="0"/>
          <w:numId w:val="4"/>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Erityistä huomiota kiinnitetään seksuaaliseen ja sukupuolen perusteella tapahtuvaan häirintään. Häirintä luo kiusallisen, leimaavan, halventavan, nöyryyttävän tai uhkaavan ilmapiirin. Häirintä voi olla sanallista, sanatonta tai fyysistä. Se loukkaa yksityisyyttä tai koskemattomuutta. </w:t>
      </w:r>
    </w:p>
    <w:p xmlns:wp14="http://schemas.microsoft.com/office/word/2010/wordml" w:rsidP="206FEB27" wp14:paraId="1DF6EE58" wp14:textId="006DA167">
      <w:pPr>
        <w:pStyle w:val="Normal"/>
        <w:spacing w:before="360" w:after="360" w:line="259" w:lineRule="auto"/>
        <w:ind w:left="0" w:right="864"/>
        <w:jc w:val="left"/>
        <w:rPr>
          <w:rFonts w:ascii="Times New Roman" w:hAnsi="Times New Roman" w:eastAsia="Times New Roman" w:cs="Times New Roman"/>
          <w:b w:val="0"/>
          <w:bCs w:val="0"/>
          <w:i w:val="0"/>
          <w:iCs w:val="0"/>
          <w:caps w:val="0"/>
          <w:smallCaps w:val="0"/>
          <w:noProof w:val="0"/>
          <w:color w:val="auto"/>
          <w:sz w:val="24"/>
          <w:szCs w:val="24"/>
          <w:lang w:val="fi-FI"/>
        </w:rPr>
      </w:pPr>
      <w:r w:rsidRPr="206FEB27" w:rsidR="7C8A54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Noudatamme Lapinlahden kunnan </w:t>
      </w:r>
      <w:r w:rsidRPr="206FEB27" w:rsidR="0D575F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Kiusaamiseen puuttumisen mallia</w:t>
      </w:r>
      <w:r w:rsidRPr="206FEB27" w:rsidR="37138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Malli </w:t>
      </w:r>
      <w:r w:rsidRPr="206FEB27" w:rsidR="37138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on </w:t>
      </w:r>
      <w:r w:rsidRPr="206FEB27" w:rsidR="0D575F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206FEB27" w:rsidR="4BFC45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s</w:t>
      </w:r>
      <w:r w:rsidRPr="206FEB27" w:rsidR="4F934874">
        <w:rPr>
          <w:rStyle w:val="normaltextrun"/>
          <w:rFonts w:ascii="Times New Roman" w:hAnsi="Times New Roman" w:eastAsia="Times New Roman" w:cs="Times New Roman"/>
          <w:b w:val="0"/>
          <w:bCs w:val="0"/>
          <w:i w:val="0"/>
          <w:iCs w:val="0"/>
          <w:caps w:val="0"/>
          <w:smallCaps w:val="0"/>
          <w:noProof w:val="0"/>
          <w:color w:val="auto"/>
          <w:sz w:val="24"/>
          <w:szCs w:val="24"/>
          <w:lang w:val="fi-FI"/>
        </w:rPr>
        <w:t>uunnitelma</w:t>
      </w:r>
      <w:r w:rsidRPr="206FEB27" w:rsidR="4F934874">
        <w:rPr>
          <w:rStyle w:val="normaltextrun"/>
          <w:rFonts w:ascii="Times New Roman" w:hAnsi="Times New Roman" w:eastAsia="Times New Roman" w:cs="Times New Roman"/>
          <w:b w:val="0"/>
          <w:bCs w:val="0"/>
          <w:i w:val="0"/>
          <w:iCs w:val="0"/>
          <w:caps w:val="0"/>
          <w:smallCaps w:val="0"/>
          <w:noProof w:val="0"/>
          <w:color w:val="auto"/>
          <w:sz w:val="24"/>
          <w:szCs w:val="24"/>
          <w:lang w:val="fi-FI"/>
        </w:rPr>
        <w:t xml:space="preserve"> oppilaiden suojaamiseksi kiusaamiselta, väkivallalta ja häirinnält</w:t>
      </w:r>
      <w:r w:rsidRPr="206FEB27" w:rsidR="37DCF208">
        <w:rPr>
          <w:rStyle w:val="normaltextrun"/>
          <w:rFonts w:ascii="Times New Roman" w:hAnsi="Times New Roman" w:eastAsia="Times New Roman" w:cs="Times New Roman"/>
          <w:b w:val="0"/>
          <w:bCs w:val="0"/>
          <w:i w:val="0"/>
          <w:iCs w:val="0"/>
          <w:caps w:val="0"/>
          <w:smallCaps w:val="0"/>
          <w:noProof w:val="0"/>
          <w:color w:val="auto"/>
          <w:sz w:val="24"/>
          <w:szCs w:val="24"/>
          <w:lang w:val="fi-FI"/>
        </w:rPr>
        <w:t xml:space="preserve">ä. </w:t>
      </w:r>
      <w:r w:rsidRPr="206FEB27" w:rsidR="6FE923EA">
        <w:rPr>
          <w:rStyle w:val="normaltextrun"/>
          <w:rFonts w:ascii="Times New Roman" w:hAnsi="Times New Roman" w:eastAsia="Times New Roman" w:cs="Times New Roman"/>
          <w:b w:val="0"/>
          <w:bCs w:val="0"/>
          <w:i w:val="0"/>
          <w:iCs w:val="0"/>
          <w:caps w:val="0"/>
          <w:smallCaps w:val="0"/>
          <w:noProof w:val="0"/>
          <w:color w:val="auto"/>
          <w:sz w:val="24"/>
          <w:szCs w:val="24"/>
          <w:lang w:val="fi-FI"/>
        </w:rPr>
        <w:t>(Päivitetty versio tulossa)</w:t>
      </w:r>
    </w:p>
    <w:p xmlns:wp14="http://schemas.microsoft.com/office/word/2010/wordml" w:rsidP="018AD5D5" wp14:paraId="1C13B2D9" wp14:textId="28E4C100">
      <w:p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6953342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i-FI"/>
        </w:rPr>
        <w:t>Toimintaohje sukupuolisiin /seksuaalisiin kiusaamis-, häirintä-ja väkivaltatilanteisiin</w:t>
      </w:r>
    </w:p>
    <w:p xmlns:wp14="http://schemas.microsoft.com/office/word/2010/wordml" w:rsidP="018AD5D5" wp14:paraId="05ECF05E" wp14:textId="27C07236">
      <w:pPr>
        <w:spacing w:after="160" w:line="259" w:lineRule="auto"/>
        <w:ind w:left="1302"/>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695334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Älä hyväksy häirintää. Jos huomaat tai koet häirintää, osoita ettet hyväksy sitä. Älä ole hiljaa tilanteessa, jossa sinuun tai johonkin toiseen kohdistuu häirintää. Vaikka kiusaaminen ja häirintä ovat ryhmäilmiöitä ja niistä tiedetään laajasti, niistä vaietaan. Vaikeneminen osoittaa hyväksymistä, välinpitämättömyyttä ja alistumista.</w:t>
      </w:r>
    </w:p>
    <w:p xmlns:wp14="http://schemas.microsoft.com/office/word/2010/wordml" w:rsidP="018AD5D5" wp14:paraId="074BA3D4" wp14:textId="2E2CB1C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Lapinlahden kunnan kouluilla käytetään kiusaamisen selvittämiseen omaa toimintamallia:  </w:t>
      </w:r>
    </w:p>
    <w:p xmlns:wp14="http://schemas.microsoft.com/office/word/2010/wordml" w:rsidP="018AD5D5" wp14:paraId="74AABEEB" wp14:textId="7A844AB1">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Seulonta  </w:t>
      </w:r>
    </w:p>
    <w:p xmlns:wp14="http://schemas.microsoft.com/office/word/2010/wordml" w:rsidP="018AD5D5" wp14:paraId="545AD216" wp14:textId="49D6502A">
      <w:pPr>
        <w:pStyle w:val="ListParagraph"/>
        <w:numPr>
          <w:ilvl w:val="0"/>
          <w:numId w:val="15"/>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Onko kyse kiusaamistapauksesta? </w:t>
      </w:r>
    </w:p>
    <w:p xmlns:wp14="http://schemas.microsoft.com/office/word/2010/wordml" w:rsidP="018AD5D5" wp14:paraId="7A5A9B17" wp14:textId="1FE5D549">
      <w:pPr>
        <w:pStyle w:val="ListParagraph"/>
        <w:numPr>
          <w:ilvl w:val="0"/>
          <w:numId w:val="15"/>
        </w:numPr>
        <w:tabs>
          <w:tab w:val="clear" w:leader="none" w:pos="2024"/>
          <w:tab w:val="num" w:leader="none" w:pos="1108"/>
        </w:tabs>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Jos kiusaaminen ei ole systemaattista, kasvatuksellinen keskustelu osallisten kanssa. </w:t>
      </w:r>
    </w:p>
    <w:p xmlns:wp14="http://schemas.microsoft.com/office/word/2010/wordml" w:rsidP="018AD5D5" wp14:paraId="5405606B" wp14:textId="694AA0D2">
      <w:pPr>
        <w:pStyle w:val="ListParagraph"/>
        <w:numPr>
          <w:ilvl w:val="0"/>
          <w:numId w:val="15"/>
        </w:numPr>
        <w:tabs>
          <w:tab w:val="clear" w:leader="none" w:pos="2024"/>
          <w:tab w:val="num" w:leader="none" w:pos="1108"/>
        </w:tabs>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Seulonnan tekee tilanteen havainnut opettaja.</w:t>
      </w:r>
    </w:p>
    <w:p xmlns:wp14="http://schemas.microsoft.com/office/word/2010/wordml" w:rsidP="018AD5D5" wp14:paraId="4552D205" wp14:textId="24E680A9">
      <w:pPr>
        <w:pStyle w:val="ListParagraph"/>
        <w:numPr>
          <w:ilvl w:val="0"/>
          <w:numId w:val="15"/>
        </w:numPr>
        <w:tabs>
          <w:tab w:val="clear" w:leader="none" w:pos="2024"/>
          <w:tab w:val="num" w:leader="none" w:pos="1108"/>
        </w:tabs>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Jos kiusaaminen on systemaattista, siirrytään vaiheeseen 2, josta eteenpäin toimenpiteet tekevät tehtävään nimetyt opettajat (KiVa-ryhmä)</w:t>
      </w:r>
    </w:p>
    <w:p xmlns:wp14="http://schemas.microsoft.com/office/word/2010/wordml" w:rsidP="018AD5D5" wp14:paraId="08234C82" wp14:textId="0395A7A9">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Keskustelu kiusatun kanssa. </w:t>
      </w:r>
    </w:p>
    <w:p xmlns:wp14="http://schemas.microsoft.com/office/word/2010/wordml" w:rsidP="018AD5D5" wp14:paraId="72B76B3E" wp14:textId="426F38D1">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Yksilökeskustelut kiusaamiseen osallistuneiden sekä tilanteen mahdollisten silminnäkijöiden kanssa.</w:t>
      </w:r>
    </w:p>
    <w:p xmlns:wp14="http://schemas.microsoft.com/office/word/2010/wordml" w:rsidP="018AD5D5" wp14:paraId="70C27172" wp14:textId="1071D7A2">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Yhteiskeskustelu kiusaamistilanteessa olleiden molempien osapuolten kanssa aikuisen harkinnan mukaan. Yhteiskeskustelu järjestetään, mikäli aikuisen harkinnan mukaan se on tarkoituksenmukaista esimerkiksi anteeksipyytämisen kannalta eikä tapaaminen vaaranna kenenkään turvallisuuden tunnetta.  </w:t>
      </w:r>
    </w:p>
    <w:p xmlns:wp14="http://schemas.microsoft.com/office/word/2010/wordml" w:rsidP="018AD5D5" wp14:paraId="06DF87E8" wp14:textId="4DE4F52E">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 xml:space="preserve">Kotiin otetaan yhteyttä viimeistään siinä vaiheessa, kun tapahtumien kulku on selvitetty. </w:t>
      </w:r>
    </w:p>
    <w:p xmlns:wp14="http://schemas.microsoft.com/office/word/2010/wordml" w:rsidP="018AD5D5" wp14:paraId="6E6F9400" wp14:textId="52C1BDF3">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Kirjataan tapahtuman tiedot Wilmaan KiVa-lomakkeelle.</w:t>
      </w:r>
    </w:p>
    <w:p xmlns:wp14="http://schemas.microsoft.com/office/word/2010/wordml" w:rsidP="018AD5D5" wp14:paraId="038F4244" wp14:textId="488B88ED">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Seurauksien toimeenpano  </w:t>
      </w:r>
    </w:p>
    <w:p xmlns:wp14="http://schemas.microsoft.com/office/word/2010/wordml" w:rsidP="018AD5D5" wp14:paraId="1CD0B9AC" wp14:textId="76EF28B5">
      <w:pPr>
        <w:pStyle w:val="ListParagraph"/>
        <w:numPr>
          <w:ilvl w:val="0"/>
          <w:numId w:val="1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Seurantakeskustelut  </w:t>
      </w:r>
    </w:p>
    <w:p xmlns:wp14="http://schemas.microsoft.com/office/word/2010/wordml" w:rsidP="018AD5D5" wp14:paraId="0246B074" wp14:textId="16C20D0F">
      <w:pPr>
        <w:pStyle w:val="ListParagraph"/>
        <w:numPr>
          <w:ilvl w:val="0"/>
          <w:numId w:val="26"/>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Selvittelyn yhteydessä sovittu seurantajakso viimeistään kahden viikon päähän, jolloin tarkkaillaan, onko kiusaaminen loppunut. </w:t>
      </w:r>
    </w:p>
    <w:p xmlns:wp14="http://schemas.microsoft.com/office/word/2010/wordml" w:rsidP="018AD5D5" wp14:paraId="5BA49562" wp14:textId="35674DB4">
      <w:pPr>
        <w:pStyle w:val="ListParagraph"/>
        <w:numPr>
          <w:ilvl w:val="0"/>
          <w:numId w:val="14"/>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Tilanteen jatkuessa mahdolliset lisätoimenpiteet </w:t>
      </w:r>
    </w:p>
    <w:p xmlns:wp14="http://schemas.microsoft.com/office/word/2010/wordml" w:rsidP="018AD5D5" wp14:paraId="67D62F03" wp14:textId="7334999F">
      <w:pPr>
        <w:pStyle w:val="ListParagraph"/>
        <w:numPr>
          <w:ilvl w:val="0"/>
          <w:numId w:val="28"/>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Koulun kurinpidolliset seuraukset kiusaajalle: kasvatuskeskustelu, jälki-istunto, kirjallinen varoitus, määräaikainen erottaminen.</w:t>
      </w:r>
    </w:p>
    <w:p xmlns:wp14="http://schemas.microsoft.com/office/word/2010/wordml" w:rsidP="018AD5D5" wp14:paraId="083F339C" wp14:textId="5788F45B">
      <w:pPr>
        <w:pStyle w:val="ListParagraph"/>
        <w:numPr>
          <w:ilvl w:val="0"/>
          <w:numId w:val="28"/>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Yksilökohtainen oppilashuoltopalaveri kiusaajalle ja/tai kiusatulle, mikäli herää huoli kiusaajan tai kiusatun hyvinvoinnista.  </w:t>
      </w:r>
    </w:p>
    <w:p xmlns:wp14="http://schemas.microsoft.com/office/word/2010/wordml" w:rsidP="018AD5D5" wp14:paraId="341B0A76" wp14:textId="3214A8C0">
      <w:pPr>
        <w:pStyle w:val="ListParagraph"/>
        <w:numPr>
          <w:ilvl w:val="0"/>
          <w:numId w:val="28"/>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Vanhempaintapaaminen, jossa voi olla kiusaajan ja kiusatun huoltajat, koulun edustus, kuraattori, sosiaalityöntekijä tai muita viranomaisia.</w:t>
      </w:r>
    </w:p>
    <w:p xmlns:wp14="http://schemas.microsoft.com/office/word/2010/wordml" w:rsidP="018AD5D5" wp14:paraId="19D414F7" wp14:textId="3174E0B7">
      <w:pPr>
        <w:pStyle w:val="ListParagraph"/>
        <w:numPr>
          <w:ilvl w:val="0"/>
          <w:numId w:val="28"/>
        </w:numPr>
        <w:spacing w:before="0" w:beforeAutospacing="off" w:after="0" w:afterAutospacing="off" w:line="240" w:lineRule="auto"/>
        <w:ind w:left="1108"/>
        <w:rPr>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Lastensuojeluilmoitus kiusaajasta varhaisessa vaiheessa, mikäli herää huoli oppilaan hyvinvoinnista.</w:t>
      </w:r>
    </w:p>
    <w:p xmlns:wp14="http://schemas.microsoft.com/office/word/2010/wordml" w:rsidP="018AD5D5" wp14:paraId="4D8B9B23" wp14:textId="18F63577">
      <w:pPr>
        <w:pStyle w:val="ListParagraph"/>
        <w:numPr>
          <w:ilvl w:val="0"/>
          <w:numId w:val="28"/>
        </w:numPr>
        <w:spacing w:before="0" w:beforeAutospacing="off" w:after="0" w:afterAutospacing="off"/>
        <w:jc w:val="left"/>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pPr>
      <w:r w:rsidRPr="018AD5D5" w:rsidR="24CBEAB0">
        <w:rPr>
          <w:rStyle w:val="normaltextrun"/>
          <w:rFonts w:ascii="Calibri" w:hAnsi="Calibri" w:eastAsia="Calibri" w:cs="Calibri"/>
          <w:b w:val="0"/>
          <w:bCs w:val="0"/>
          <w:i w:val="0"/>
          <w:iCs w:val="0"/>
          <w:caps w:val="0"/>
          <w:smallCaps w:val="0"/>
          <w:noProof w:val="0"/>
          <w:color w:val="000000" w:themeColor="text1" w:themeTint="FF" w:themeShade="FF"/>
          <w:sz w:val="22"/>
          <w:szCs w:val="22"/>
          <w:lang w:val="fi-FI"/>
        </w:rPr>
        <w:t>Rikosoikeudelliset toimenpiteet: Huoltaja voi tehdä rikosilmoituksen tapahtuneesta. Koulun rehtori ottaa yhteyttä poliisiin Ankkuritiimiin ja tekee tarvittaessa tutkintapyynnön kiusaajasta.</w:t>
      </w:r>
    </w:p>
    <w:p xmlns:wp14="http://schemas.microsoft.com/office/word/2010/wordml" w:rsidP="018AD5D5" wp14:paraId="645576CF" wp14:textId="6F1E947A">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018AD5D5" wp14:paraId="3AC6D595" wp14:textId="1174267E">
      <w:pPr>
        <w:pStyle w:val="Normal"/>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018AD5D5" w:rsidR="2165C7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206FEB27" wp14:paraId="1E66FF10" wp14:textId="4AC8215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5A60D497" wp14:textId="248B3046">
      <w:pPr>
        <w:spacing w:after="160" w:line="259"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xmlns:wp14="http://schemas.microsoft.com/office/word/2010/wordml" w:rsidP="018AD5D5" wp14:paraId="0E11A86D" wp14:textId="521E0616">
      <w:pPr>
        <w:pStyle w:val="Norma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2">
    <w:nsid w:val="71692a85"/>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3ae600"/>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50a910"/>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148271b"/>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7ccb07f"/>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de9c41"/>
    <w:multiLevelType xmlns:w="http://schemas.openxmlformats.org/wordprocessingml/2006/main" w:val="hybridMultilevel"/>
    <w:lvl xmlns:w="http://schemas.openxmlformats.org/wordprocessingml/2006/main" w:ilvl="0">
      <w:start w:val="9"/>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37c555b"/>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2125372"/>
    <w:multiLevelType xmlns:w="http://schemas.openxmlformats.org/wordprocessingml/2006/main" w:val="hybridMultilevel"/>
    <w:lvl xmlns:w="http://schemas.openxmlformats.org/wordprocessingml/2006/main" w:ilvl="0">
      <w:start w:val="8"/>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67ca249"/>
    <w:multiLevelType xmlns:w="http://schemas.openxmlformats.org/wordprocessingml/2006/main" w:val="hybridMultilevel"/>
    <w:lvl xmlns:w="http://schemas.openxmlformats.org/wordprocessingml/2006/main" w:ilvl="0">
      <w:start w:val="7"/>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5fc9179"/>
    <w:multiLevelType xmlns:w="http://schemas.openxmlformats.org/wordprocessingml/2006/main" w:val="hybridMultilevel"/>
    <w:lvl xmlns:w="http://schemas.openxmlformats.org/wordprocessingml/2006/main" w:ilvl="0">
      <w:start w:val="6"/>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2242e68"/>
    <w:multiLevelType xmlns:w="http://schemas.openxmlformats.org/wordprocessingml/2006/main" w:val="hybridMultilevel"/>
    <w:lvl xmlns:w="http://schemas.openxmlformats.org/wordprocessingml/2006/main" w:ilvl="0">
      <w:start w:val="5"/>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4dbdceb"/>
    <w:multiLevelType xmlns:w="http://schemas.openxmlformats.org/wordprocessingml/2006/main" w:val="hybridMultilevel"/>
    <w:lvl xmlns:w="http://schemas.openxmlformats.org/wordprocessingml/2006/main" w:ilvl="0">
      <w:start w:val="4"/>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81f8ce0"/>
    <w:multiLevelType xmlns:w="http://schemas.openxmlformats.org/wordprocessingml/2006/main" w:val="hybridMultilevel"/>
    <w:lvl xmlns:w="http://schemas.openxmlformats.org/wordprocessingml/2006/main" w:ilvl="0">
      <w:start w:val="3"/>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7e1061f"/>
    <w:multiLevelType xmlns:w="http://schemas.openxmlformats.org/wordprocessingml/2006/main" w:val="hybridMultilevel"/>
    <w:lvl xmlns:w="http://schemas.openxmlformats.org/wordprocessingml/2006/main" w:ilvl="0">
      <w:start w:val="2"/>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58daf7a"/>
    <w:multiLevelType xmlns:w="http://schemas.openxmlformats.org/wordprocessingml/2006/main" w:val="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157205"/>
    <w:multiLevelType xmlns:w="http://schemas.openxmlformats.org/wordprocessingml/2006/main" w:val="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7f3aefb"/>
    <w:multiLevelType xmlns:w="http://schemas.openxmlformats.org/wordprocessingml/2006/main" w:val="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eab651d"/>
    <w:multiLevelType xmlns:w="http://schemas.openxmlformats.org/wordprocessingml/2006/main" w:val="hybridMultilevel"/>
    <w:lvl xmlns:w="http://schemas.openxmlformats.org/wordprocessingml/2006/main" w:ilvl="0">
      <w:start w:val="1"/>
      <w:numFmt w:val="bullet"/>
      <w:lvlText w:val=""/>
      <w:lvlJc w:val="left"/>
      <w:pPr>
        <w:ind w:left="20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f5d93c3"/>
    <w:multiLevelType xmlns:w="http://schemas.openxmlformats.org/wordprocessingml/2006/main" w:val="hybridMultilevel"/>
    <w:lvl xmlns:w="http://schemas.openxmlformats.org/wordprocessingml/2006/main" w:ilvl="0">
      <w:start w:val="1"/>
      <w:numFmt w:val="decimal"/>
      <w:lvlText w:val="%1."/>
      <w:lvlJc w:val="left"/>
      <w:pPr>
        <w:ind w:left="73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165b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ed63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2c69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209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50e5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faa1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ca3d7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c5413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1c912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07223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03b89c"/>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1d22f9"/>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75b781"/>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74DDA"/>
    <w:rsid w:val="0015E76B"/>
    <w:rsid w:val="0092BDBF"/>
    <w:rsid w:val="011BEBD2"/>
    <w:rsid w:val="018AD5D5"/>
    <w:rsid w:val="01B1B7CC"/>
    <w:rsid w:val="01E9A1C9"/>
    <w:rsid w:val="02D3A731"/>
    <w:rsid w:val="0385722A"/>
    <w:rsid w:val="044605E5"/>
    <w:rsid w:val="05E8D14A"/>
    <w:rsid w:val="0701FF43"/>
    <w:rsid w:val="0722BA1C"/>
    <w:rsid w:val="0724EB1B"/>
    <w:rsid w:val="07D5C38C"/>
    <w:rsid w:val="089DCFA4"/>
    <w:rsid w:val="08BE8A7D"/>
    <w:rsid w:val="0B628BD4"/>
    <w:rsid w:val="0BD24436"/>
    <w:rsid w:val="0D575FE1"/>
    <w:rsid w:val="0E4E42C8"/>
    <w:rsid w:val="0ED9386A"/>
    <w:rsid w:val="0F168722"/>
    <w:rsid w:val="11789A3C"/>
    <w:rsid w:val="11837C1F"/>
    <w:rsid w:val="12392DF7"/>
    <w:rsid w:val="123F1B40"/>
    <w:rsid w:val="131F89E9"/>
    <w:rsid w:val="1406C4B3"/>
    <w:rsid w:val="14A7842A"/>
    <w:rsid w:val="1536C445"/>
    <w:rsid w:val="153F53DB"/>
    <w:rsid w:val="1604B0B5"/>
    <w:rsid w:val="183BD7DF"/>
    <w:rsid w:val="19960988"/>
    <w:rsid w:val="1A12C4FE"/>
    <w:rsid w:val="1AD7B51F"/>
    <w:rsid w:val="1D37E1F1"/>
    <w:rsid w:val="1E11F47F"/>
    <w:rsid w:val="1FADC4E0"/>
    <w:rsid w:val="206FEB27"/>
    <w:rsid w:val="2165C72B"/>
    <w:rsid w:val="219C4553"/>
    <w:rsid w:val="21BC8BC1"/>
    <w:rsid w:val="22D67D18"/>
    <w:rsid w:val="2301978C"/>
    <w:rsid w:val="2335704A"/>
    <w:rsid w:val="233D02C6"/>
    <w:rsid w:val="23B117AE"/>
    <w:rsid w:val="23ED7864"/>
    <w:rsid w:val="24CBEAB0"/>
    <w:rsid w:val="2639384E"/>
    <w:rsid w:val="26618D19"/>
    <w:rsid w:val="2747ABA2"/>
    <w:rsid w:val="2796D06F"/>
    <w:rsid w:val="29992DDB"/>
    <w:rsid w:val="2A0730D5"/>
    <w:rsid w:val="2ADF3C7E"/>
    <w:rsid w:val="2B567A3B"/>
    <w:rsid w:val="2D060D84"/>
    <w:rsid w:val="2DDC582C"/>
    <w:rsid w:val="2F3683D9"/>
    <w:rsid w:val="316A354C"/>
    <w:rsid w:val="320DA7C6"/>
    <w:rsid w:val="336CA3E8"/>
    <w:rsid w:val="33AE131B"/>
    <w:rsid w:val="34262EAA"/>
    <w:rsid w:val="3571F463"/>
    <w:rsid w:val="359BD588"/>
    <w:rsid w:val="35CFA375"/>
    <w:rsid w:val="35F523AB"/>
    <w:rsid w:val="3692B4D8"/>
    <w:rsid w:val="3698D28D"/>
    <w:rsid w:val="36CE2132"/>
    <w:rsid w:val="36E5B3DD"/>
    <w:rsid w:val="3713802F"/>
    <w:rsid w:val="37DCF208"/>
    <w:rsid w:val="3872DC5A"/>
    <w:rsid w:val="398EEA60"/>
    <w:rsid w:val="39CA559A"/>
    <w:rsid w:val="3B6625FB"/>
    <w:rsid w:val="3BB92500"/>
    <w:rsid w:val="3CFF68F1"/>
    <w:rsid w:val="3D01F65C"/>
    <w:rsid w:val="3D8ECD88"/>
    <w:rsid w:val="3E003590"/>
    <w:rsid w:val="3E9DC6BD"/>
    <w:rsid w:val="4155B974"/>
    <w:rsid w:val="41609E0C"/>
    <w:rsid w:val="41D6143F"/>
    <w:rsid w:val="42DF365E"/>
    <w:rsid w:val="442B179D"/>
    <w:rsid w:val="448D5A36"/>
    <w:rsid w:val="46205EAB"/>
    <w:rsid w:val="46276767"/>
    <w:rsid w:val="48CA3530"/>
    <w:rsid w:val="48D69448"/>
    <w:rsid w:val="49DA2660"/>
    <w:rsid w:val="4A3B65EF"/>
    <w:rsid w:val="4AB3817E"/>
    <w:rsid w:val="4B8CC9E5"/>
    <w:rsid w:val="4BFC4512"/>
    <w:rsid w:val="4CB1D0E6"/>
    <w:rsid w:val="4D7306B1"/>
    <w:rsid w:val="4DB7D1CC"/>
    <w:rsid w:val="4DCA69E7"/>
    <w:rsid w:val="4EA2A41D"/>
    <w:rsid w:val="4F01C47F"/>
    <w:rsid w:val="4F934874"/>
    <w:rsid w:val="4FE9D547"/>
    <w:rsid w:val="50618D37"/>
    <w:rsid w:val="50684362"/>
    <w:rsid w:val="5081B098"/>
    <w:rsid w:val="516059F3"/>
    <w:rsid w:val="524677D4"/>
    <w:rsid w:val="5321126A"/>
    <w:rsid w:val="54BCE2CB"/>
    <w:rsid w:val="54D60B28"/>
    <w:rsid w:val="55603574"/>
    <w:rsid w:val="566A3424"/>
    <w:rsid w:val="5778DC29"/>
    <w:rsid w:val="578B1F2B"/>
    <w:rsid w:val="583AEEB9"/>
    <w:rsid w:val="58BAF130"/>
    <w:rsid w:val="5962F971"/>
    <w:rsid w:val="5B2C244F"/>
    <w:rsid w:val="5BB00A22"/>
    <w:rsid w:val="5CFFC0DC"/>
    <w:rsid w:val="5DE81DAD"/>
    <w:rsid w:val="5E63C511"/>
    <w:rsid w:val="5EC630C7"/>
    <w:rsid w:val="61FA966E"/>
    <w:rsid w:val="6246A602"/>
    <w:rsid w:val="628B54D9"/>
    <w:rsid w:val="639666CF"/>
    <w:rsid w:val="655764CD"/>
    <w:rsid w:val="657E46C4"/>
    <w:rsid w:val="674A77E6"/>
    <w:rsid w:val="67574DDA"/>
    <w:rsid w:val="6772E339"/>
    <w:rsid w:val="67FEC8CF"/>
    <w:rsid w:val="68699A89"/>
    <w:rsid w:val="69533423"/>
    <w:rsid w:val="6BAAF2B5"/>
    <w:rsid w:val="6C46545C"/>
    <w:rsid w:val="6CB05054"/>
    <w:rsid w:val="6CDE187A"/>
    <w:rsid w:val="6DC142A6"/>
    <w:rsid w:val="6F7DF51E"/>
    <w:rsid w:val="6FE923EA"/>
    <w:rsid w:val="70748DEB"/>
    <w:rsid w:val="7119C57F"/>
    <w:rsid w:val="728C2433"/>
    <w:rsid w:val="73B43AB6"/>
    <w:rsid w:val="76EBDB78"/>
    <w:rsid w:val="788351F2"/>
    <w:rsid w:val="78E87C20"/>
    <w:rsid w:val="7923769E"/>
    <w:rsid w:val="7A237C3A"/>
    <w:rsid w:val="7AF718A6"/>
    <w:rsid w:val="7B9EB1BD"/>
    <w:rsid w:val="7BAF0AA7"/>
    <w:rsid w:val="7BBF4C9B"/>
    <w:rsid w:val="7C14AAC5"/>
    <w:rsid w:val="7C8A5489"/>
    <w:rsid w:val="7E00360D"/>
    <w:rsid w:val="7EF6ED5D"/>
    <w:rsid w:val="7F73BE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4DDA"/>
  <w15:chartTrackingRefBased/>
  <w15:docId w15:val="{9F0CAF1C-BB89-47AA-8111-35914A196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018AD5D5"/>
  </w:style>
  <w:style w:type="character" w:styleId="eop" w:customStyle="true">
    <w:uiPriority w:val="1"/>
    <w:name w:val="eop"/>
    <w:basedOn w:val="DefaultParagraphFont"/>
    <w:rsid w:val="018AD5D5"/>
  </w:style>
  <w:style w:type="character" w:styleId="spellingerror" w:customStyle="true">
    <w:uiPriority w:val="1"/>
    <w:name w:val="spellingerror"/>
    <w:basedOn w:val="DefaultParagraphFont"/>
    <w:rsid w:val="018AD5D5"/>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5dea189050824218"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9E68852360932468D83C2D1446D69AB" ma:contentTypeVersion="15" ma:contentTypeDescription="Luo uusi asiakirja." ma:contentTypeScope="" ma:versionID="5f3fe5d657e0f58e68c9081e2e800306">
  <xsd:schema xmlns:xsd="http://www.w3.org/2001/XMLSchema" xmlns:xs="http://www.w3.org/2001/XMLSchema" xmlns:p="http://schemas.microsoft.com/office/2006/metadata/properties" xmlns:ns2="ad19f72d-0a97-4d71-b4de-c7da1234cabc" xmlns:ns3="49feae39-f952-4b73-857a-9e4ceb71d7d9" targetNamespace="http://schemas.microsoft.com/office/2006/metadata/properties" ma:root="true" ma:fieldsID="2a68ebfd24eae1fced10922d7bc170a7" ns2:_="" ns3:_="">
    <xsd:import namespace="ad19f72d-0a97-4d71-b4de-c7da1234cabc"/>
    <xsd:import namespace="49feae39-f952-4b73-857a-9e4ceb71d7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f72d-0a97-4d71-b4de-c7da1234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939dd1c-870e-4d3a-87a3-83930460d4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eae39-f952-4b73-857a-9e4ceb71d7d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e9d527bf-782e-44e8-a1aa-3cbb1b933ba1}" ma:internalName="TaxCatchAll" ma:showField="CatchAllData" ma:web="49feae39-f952-4b73-857a-9e4ceb71d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19f72d-0a97-4d71-b4de-c7da1234cabc">
      <Terms xmlns="http://schemas.microsoft.com/office/infopath/2007/PartnerControls"/>
    </lcf76f155ced4ddcb4097134ff3c332f>
    <TaxCatchAll xmlns="49feae39-f952-4b73-857a-9e4ceb71d7d9" xsi:nil="true"/>
  </documentManagement>
</p:properties>
</file>

<file path=customXml/itemProps1.xml><?xml version="1.0" encoding="utf-8"?>
<ds:datastoreItem xmlns:ds="http://schemas.openxmlformats.org/officeDocument/2006/customXml" ds:itemID="{239875FD-B929-483D-B88E-A5BA59A2FCBA}"/>
</file>

<file path=customXml/itemProps2.xml><?xml version="1.0" encoding="utf-8"?>
<ds:datastoreItem xmlns:ds="http://schemas.openxmlformats.org/officeDocument/2006/customXml" ds:itemID="{6A25254F-53EA-4FFC-B4D7-B2C88908E7B7}"/>
</file>

<file path=customXml/itemProps3.xml><?xml version="1.0" encoding="utf-8"?>
<ds:datastoreItem xmlns:ds="http://schemas.openxmlformats.org/officeDocument/2006/customXml" ds:itemID="{21E83995-43A4-47FE-A82D-E31A0CDAD2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Nousiainen Satu</dc:creator>
  <keywords/>
  <dc:description/>
  <lastModifiedBy>Nousiainen Satu</lastModifiedBy>
  <dcterms:created xsi:type="dcterms:W3CDTF">2023-12-06T06:35:05.0000000Z</dcterms:created>
  <dcterms:modified xsi:type="dcterms:W3CDTF">2024-04-22T10:56:27.3647012Z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0x01010069E68852360932468D83C2D1446D69AB</vt:lpwstr>
  </property>
  <property fmtid="{D5CDD505-2E9C-101B-9397-08002B2CF9AE}" pid="3" name="MediaServiceImageTags">
    <vt:lpwstr/>
  </property>
</Properties>
</file>