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C6" w:rsidRDefault="000D555C" w:rsidP="003D5396">
      <w:pPr>
        <w:pStyle w:val="Heading1"/>
        <w:rPr>
          <w:b/>
        </w:rPr>
      </w:pPr>
      <w:bookmarkStart w:id="0" w:name="_GoBack"/>
      <w:bookmarkEnd w:id="0"/>
      <w:r w:rsidRPr="003D5396">
        <w:rPr>
          <w:b/>
        </w:rPr>
        <w:t>L</w:t>
      </w:r>
      <w:r w:rsidR="008947C6">
        <w:rPr>
          <w:b/>
        </w:rPr>
        <w:t>iikunnan yhteiskuntatieteet</w:t>
      </w:r>
    </w:p>
    <w:p w:rsidR="003D5396" w:rsidRPr="008947C6" w:rsidRDefault="008947C6" w:rsidP="008947C6">
      <w:pPr>
        <w:pStyle w:val="Heading2"/>
      </w:pPr>
      <w:r>
        <w:t xml:space="preserve">Tutkintojen osaamistavoitehahmottelua, </w:t>
      </w:r>
      <w:proofErr w:type="spellStart"/>
      <w:r>
        <w:t>ops</w:t>
      </w:r>
      <w:proofErr w:type="spellEnd"/>
      <w:r>
        <w:t xml:space="preserve"> 2020-2023</w:t>
      </w:r>
    </w:p>
    <w:p w:rsidR="000D555C" w:rsidRDefault="000D555C"/>
    <w:p w:rsidR="000D555C" w:rsidRPr="00A06A96" w:rsidRDefault="000D555C">
      <w:pPr>
        <w:rPr>
          <w:b/>
          <w:sz w:val="28"/>
          <w:szCs w:val="28"/>
        </w:rPr>
      </w:pPr>
      <w:r w:rsidRPr="00A06A96">
        <w:rPr>
          <w:b/>
          <w:sz w:val="28"/>
          <w:szCs w:val="28"/>
        </w:rPr>
        <w:t>Kuvaus</w:t>
      </w:r>
    </w:p>
    <w:p w:rsidR="008947C6" w:rsidRPr="00315A6E" w:rsidRDefault="008947C6" w:rsidP="008947C6">
      <w:pPr>
        <w:pStyle w:val="ng-scope"/>
        <w:rPr>
          <w:rFonts w:asciiTheme="minorHAnsi" w:hAnsiTheme="minorHAnsi" w:cstheme="minorHAnsi"/>
        </w:rPr>
      </w:pPr>
      <w:r w:rsidRPr="00315A6E">
        <w:rPr>
          <w:rFonts w:asciiTheme="minorHAnsi" w:hAnsiTheme="minorHAnsi" w:cstheme="minorHAnsi"/>
        </w:rPr>
        <w:t>Liikunnan yhteiskuntatieteiden koulutuksen tavoitteena on ymmärtää liikuntaa ja urheilua laajoina yhteiskunnallisina ilmiöinä. Opetusta toteutetaan liikuntasosiologian sekä liikunta</w:t>
      </w:r>
      <w:r>
        <w:rPr>
          <w:rFonts w:asciiTheme="minorHAnsi" w:hAnsiTheme="minorHAnsi" w:cstheme="minorHAnsi"/>
        </w:rPr>
        <w:t>hallinnon</w:t>
      </w:r>
      <w:r w:rsidRPr="00315A6E">
        <w:rPr>
          <w:rFonts w:asciiTheme="minorHAnsi" w:hAnsiTheme="minorHAnsi" w:cstheme="minorHAnsi"/>
        </w:rPr>
        <w:t xml:space="preserve"> ja -politiikan näkökulmista.</w:t>
      </w:r>
    </w:p>
    <w:p w:rsidR="008947C6" w:rsidRPr="00315A6E" w:rsidRDefault="008947C6" w:rsidP="008947C6">
      <w:pPr>
        <w:pStyle w:val="ng-scope"/>
        <w:rPr>
          <w:rFonts w:asciiTheme="minorHAnsi" w:hAnsiTheme="minorHAnsi" w:cstheme="minorHAnsi"/>
        </w:rPr>
      </w:pPr>
      <w:r w:rsidRPr="00315A6E">
        <w:rPr>
          <w:rFonts w:asciiTheme="minorHAnsi" w:hAnsiTheme="minorHAnsi" w:cstheme="minorHAnsi"/>
        </w:rPr>
        <w:t>Liikuntasosiologisen tutkimuksen ja opetuksen painopistealueita ovat liikuntakulttuurin muutos, liikunnan ja urheilun kansalaistoiminnat, urheilun laji- ja yleisökulttuurit, urheiluetiikka ja -historia, urheilumedia sekä liikunnan alue- ja ympäristökysymykset. Opinnoissa perehdytään liikuntatoiminnan asemaan ja organisoitumiseen yhteiskunnassa sekä opitaan analysoimaan eri sektoreiden (julkinen, yksityinen, kolmas) toimintaa. Tarkastelun kohteena ovat myös liikuntakulttuurien kansainvälisyys ja monikulttuurisuus sekä liikunnan ja urheilun arvolähtökohdat.</w:t>
      </w:r>
    </w:p>
    <w:p w:rsidR="008947C6" w:rsidRPr="00315A6E" w:rsidRDefault="008947C6" w:rsidP="008947C6">
      <w:pPr>
        <w:pStyle w:val="ng-scope"/>
        <w:rPr>
          <w:rFonts w:asciiTheme="minorHAnsi" w:hAnsiTheme="minorHAnsi" w:cstheme="minorHAnsi"/>
        </w:rPr>
      </w:pPr>
      <w:r w:rsidRPr="00315A6E">
        <w:rPr>
          <w:rFonts w:asciiTheme="minorHAnsi" w:hAnsiTheme="minorHAnsi" w:cstheme="minorHAnsi"/>
        </w:rPr>
        <w:t>Liikuntahallinnon</w:t>
      </w:r>
      <w:r>
        <w:rPr>
          <w:rFonts w:asciiTheme="minorHAnsi" w:hAnsiTheme="minorHAnsi" w:cstheme="minorHAnsi"/>
        </w:rPr>
        <w:t xml:space="preserve"> ja -politiikan</w:t>
      </w:r>
      <w:r w:rsidRPr="00315A6E">
        <w:rPr>
          <w:rFonts w:asciiTheme="minorHAnsi" w:hAnsiTheme="minorHAnsi" w:cstheme="minorHAnsi"/>
        </w:rPr>
        <w:t xml:space="preserve"> avainalueita ovat liikuntapolitiikka,</w:t>
      </w:r>
      <w:r>
        <w:rPr>
          <w:rFonts w:asciiTheme="minorHAnsi" w:hAnsiTheme="minorHAnsi" w:cstheme="minorHAnsi"/>
        </w:rPr>
        <w:t xml:space="preserve"> uudet hallintokäytännöt,</w:t>
      </w:r>
      <w:r w:rsidRPr="00315A6E">
        <w:rPr>
          <w:rFonts w:asciiTheme="minorHAnsi" w:hAnsiTheme="minorHAnsi" w:cstheme="minorHAnsi"/>
        </w:rPr>
        <w:t xml:space="preserve"> liikuntatalous ja liikuntaan liittyvä lainsäädäntö. Oppiaineessa käsitellään myös johtamista ja päätöksentekoa sekä politiikkatoimia, joilla luodaan liikuntaolosuhteita ja aktivoidaan ihmisiä liikkumaan. Liikuntatalouden opetus antaa valmiuksia ymmärtää liikuntatoiminnan kansantaloudellisia vaikutuksia, liikuntamarkkinoiden toimintamekanismeja sekä yksityisen sektorin liikuntatoimintaa.</w:t>
      </w:r>
    </w:p>
    <w:p w:rsidR="008947C6" w:rsidRPr="00315A6E" w:rsidRDefault="008947C6" w:rsidP="008947C6">
      <w:pPr>
        <w:pStyle w:val="ng-scope"/>
        <w:rPr>
          <w:rFonts w:asciiTheme="minorHAnsi" w:hAnsiTheme="minorHAnsi" w:cstheme="minorHAnsi"/>
        </w:rPr>
      </w:pPr>
      <w:r w:rsidRPr="00315A6E">
        <w:rPr>
          <w:rFonts w:asciiTheme="minorHAnsi" w:hAnsiTheme="minorHAnsi" w:cstheme="minorHAnsi"/>
        </w:rPr>
        <w:t>Lisäksi opintojen aikana perehdytään tieteellisen tiedon hallintaan ja muodostamiseen. Käytännön osaamista kehitetään vähintään yhdellä kolmen kuukauden mittaisella työharjoittelujaksolla, joka suoritetaan valinnaisessa liikunta-alan organisaatiossa. Tutkintoon kuuluu myös oman mielenkiinnon pohjalta valittavia valinnaisia opintoja. Harjoittelu, kirjalliset tehtävät, tutkielmien aihepiirit sekä valinnaiset opinnot antavat mahdollisuuden suunnata omaa asiantuntijuuttaan opiskelijan haluamaan suuntaan.</w:t>
      </w:r>
    </w:p>
    <w:p w:rsidR="008947C6" w:rsidRDefault="008947C6" w:rsidP="008947C6">
      <w:pPr>
        <w:rPr>
          <w:b/>
        </w:rPr>
      </w:pPr>
    </w:p>
    <w:p w:rsidR="000D555C" w:rsidRPr="00A06A96" w:rsidRDefault="008947C6" w:rsidP="008947C6">
      <w:pPr>
        <w:rPr>
          <w:b/>
          <w:sz w:val="28"/>
          <w:szCs w:val="28"/>
        </w:rPr>
      </w:pPr>
      <w:r w:rsidRPr="00A06A96">
        <w:rPr>
          <w:b/>
          <w:sz w:val="28"/>
          <w:szCs w:val="28"/>
        </w:rPr>
        <w:t>Osaamistavoitteet</w:t>
      </w:r>
    </w:p>
    <w:p w:rsidR="008947C6" w:rsidRDefault="008947C6" w:rsidP="008947C6">
      <w:pPr>
        <w:rPr>
          <w:b/>
        </w:rPr>
      </w:pPr>
    </w:p>
    <w:p w:rsidR="008947C6" w:rsidRDefault="008947C6" w:rsidP="008947C6">
      <w:pPr>
        <w:rPr>
          <w:b/>
        </w:rPr>
      </w:pPr>
      <w:r w:rsidRPr="003D5396">
        <w:rPr>
          <w:b/>
        </w:rPr>
        <w:t>Tiedollinen osaaminen (substanssi)</w:t>
      </w:r>
    </w:p>
    <w:p w:rsidR="003D5396" w:rsidRPr="008947C6" w:rsidRDefault="008947C6" w:rsidP="000D555C">
      <w:r w:rsidRPr="008947C6">
        <w:t>Liikunnan yhteiskuntatieteiden kandidaatti</w:t>
      </w:r>
    </w:p>
    <w:p w:rsidR="003D5396" w:rsidRDefault="003D5396" w:rsidP="003D5396">
      <w:pPr>
        <w:pStyle w:val="ListParagraph"/>
        <w:numPr>
          <w:ilvl w:val="0"/>
          <w:numId w:val="3"/>
        </w:numPr>
      </w:pPr>
      <w:r>
        <w:t>jäsentää liikuntakulttuuria yhteiskunnallisena ja muuttuvana ilmiönä</w:t>
      </w:r>
    </w:p>
    <w:p w:rsidR="003D5396" w:rsidRDefault="003D5396" w:rsidP="003D5396">
      <w:pPr>
        <w:pStyle w:val="ListParagraph"/>
        <w:numPr>
          <w:ilvl w:val="0"/>
          <w:numId w:val="3"/>
        </w:numPr>
      </w:pPr>
      <w:r>
        <w:t>tunnistaa liikuntakulttuurin kolmen sektorin (julkinen, yksityinen, vapaaehtoinen) toimijakokonaisuuden</w:t>
      </w:r>
    </w:p>
    <w:p w:rsidR="003D5396" w:rsidRDefault="003D5396" w:rsidP="003D5396">
      <w:pPr>
        <w:pStyle w:val="ListParagraph"/>
        <w:numPr>
          <w:ilvl w:val="0"/>
          <w:numId w:val="3"/>
        </w:numPr>
      </w:pPr>
      <w:r>
        <w:t>tunnistaa liikuntapoliittisen päätöksenteon käytäntöjä ja tavoitteellisuutta</w:t>
      </w:r>
    </w:p>
    <w:p w:rsidR="008947C6" w:rsidRDefault="00A06A96" w:rsidP="00A06A96">
      <w:pPr>
        <w:pStyle w:val="ListParagraph"/>
        <w:numPr>
          <w:ilvl w:val="0"/>
          <w:numId w:val="3"/>
        </w:numPr>
      </w:pPr>
      <w:r>
        <w:lastRenderedPageBreak/>
        <w:t xml:space="preserve">tuntee </w:t>
      </w:r>
      <w:r w:rsidR="008947C6">
        <w:t>liikuntaan liittyvä</w:t>
      </w:r>
      <w:r>
        <w:t xml:space="preserve">n </w:t>
      </w:r>
      <w:r w:rsidR="008947C6">
        <w:t>lainsäädännö</w:t>
      </w:r>
      <w:r>
        <w:t xml:space="preserve">n </w:t>
      </w:r>
      <w:r w:rsidR="00845408">
        <w:t>sekä</w:t>
      </w:r>
      <w:r w:rsidRPr="00A06A96">
        <w:t xml:space="preserve"> liikuntatoiminnan kansantaloudellisia vaikutuksia, liikuntamarkkinoiden toimintamekanismeja sekä yksityisen sektorin liikuntatoimintaa.</w:t>
      </w:r>
    </w:p>
    <w:p w:rsidR="00A06A96" w:rsidRDefault="00A06A96">
      <w:pPr>
        <w:rPr>
          <w:b/>
        </w:rPr>
      </w:pPr>
      <w:r>
        <w:rPr>
          <w:b/>
        </w:rPr>
        <w:br w:type="page"/>
      </w:r>
    </w:p>
    <w:p w:rsidR="00DF547A" w:rsidRDefault="00DF547A" w:rsidP="00DF547A">
      <w:pPr>
        <w:rPr>
          <w:b/>
        </w:rPr>
      </w:pPr>
      <w:r w:rsidRPr="003D5396">
        <w:rPr>
          <w:b/>
        </w:rPr>
        <w:lastRenderedPageBreak/>
        <w:t>Taidollinen osaaminen (metataidot)</w:t>
      </w:r>
    </w:p>
    <w:p w:rsidR="008947C6" w:rsidRPr="008947C6" w:rsidRDefault="008947C6" w:rsidP="008947C6">
      <w:r w:rsidRPr="008947C6">
        <w:t>Liikunnan yhteiskuntatieteiden kandidaatti</w:t>
      </w:r>
    </w:p>
    <w:p w:rsidR="00DF547A" w:rsidRDefault="00DF547A" w:rsidP="00DF547A">
      <w:pPr>
        <w:pStyle w:val="ListParagraph"/>
        <w:numPr>
          <w:ilvl w:val="0"/>
          <w:numId w:val="3"/>
        </w:numPr>
      </w:pPr>
      <w:r>
        <w:t>osaa hankkia yhteiskuntatieteellistä tietoa ja soveltaa sitä liikunnan päätöksenteon tarpeisiin</w:t>
      </w:r>
    </w:p>
    <w:p w:rsidR="00DF547A" w:rsidRDefault="00DF547A" w:rsidP="00DF547A">
      <w:pPr>
        <w:pStyle w:val="ListParagraph"/>
        <w:numPr>
          <w:ilvl w:val="0"/>
          <w:numId w:val="3"/>
        </w:numPr>
      </w:pPr>
      <w:r>
        <w:t>kykenee kriittiseen ajatteluun ja on tietoinen liikunta- ja urheilukulttuurin keskeisistä eettisistä kysymyksistä</w:t>
      </w:r>
    </w:p>
    <w:p w:rsidR="00DF547A" w:rsidRPr="000D555C" w:rsidRDefault="00DF547A" w:rsidP="00DF547A">
      <w:pPr>
        <w:pStyle w:val="ListParagraph"/>
        <w:numPr>
          <w:ilvl w:val="0"/>
          <w:numId w:val="3"/>
        </w:numPr>
      </w:pPr>
      <w:r>
        <w:t>on motivoitunut ylläpitämään ja kehittämään osaamistaan</w:t>
      </w:r>
    </w:p>
    <w:p w:rsidR="008947C6" w:rsidRDefault="008947C6" w:rsidP="008947C6">
      <w:pPr>
        <w:pStyle w:val="ListParagraph"/>
        <w:numPr>
          <w:ilvl w:val="0"/>
          <w:numId w:val="3"/>
        </w:numPr>
      </w:pPr>
      <w:r>
        <w:t>hallitsee liikunnan yhteiskuntatieteellisiä toimintoja ja kykenee toimimaan liikunta- ja vapaa-aika-alan asiantuntijatehtävissä itsenäisesti ja ryhmässä</w:t>
      </w:r>
    </w:p>
    <w:p w:rsidR="00DF547A" w:rsidRDefault="00DF547A"/>
    <w:p w:rsidR="00DF547A" w:rsidRPr="00DF547A" w:rsidRDefault="00DF547A" w:rsidP="000D555C">
      <w:pPr>
        <w:rPr>
          <w:b/>
        </w:rPr>
      </w:pPr>
    </w:p>
    <w:p w:rsidR="00DF547A" w:rsidRDefault="00DF547A" w:rsidP="00DF547A">
      <w:pPr>
        <w:rPr>
          <w:b/>
        </w:rPr>
      </w:pPr>
      <w:r w:rsidRPr="003D5396">
        <w:rPr>
          <w:b/>
        </w:rPr>
        <w:t>Tiedollinen osaaminen (substanssi)</w:t>
      </w:r>
    </w:p>
    <w:p w:rsidR="008947C6" w:rsidRPr="008947C6" w:rsidRDefault="008947C6" w:rsidP="00DF547A">
      <w:r w:rsidRPr="008947C6">
        <w:t>Liikunnan yhteiskuntatieteiden maisteri</w:t>
      </w:r>
    </w:p>
    <w:p w:rsidR="000D555C" w:rsidRDefault="003D5396" w:rsidP="003D5396">
      <w:pPr>
        <w:pStyle w:val="ListParagraph"/>
        <w:numPr>
          <w:ilvl w:val="0"/>
          <w:numId w:val="3"/>
        </w:numPr>
      </w:pPr>
      <w:r>
        <w:t xml:space="preserve">hallitsee liikunnan yhteiskuntatieteellistä teoretisointia sekä liikunnan keskeiset suunnitteluteoriat ja </w:t>
      </w:r>
      <w:r w:rsidR="00A06A96">
        <w:t>-</w:t>
      </w:r>
      <w:r>
        <w:t>menetelmät</w:t>
      </w:r>
    </w:p>
    <w:p w:rsidR="003D5396" w:rsidRDefault="003D5396" w:rsidP="003D5396">
      <w:pPr>
        <w:pStyle w:val="ListParagraph"/>
        <w:numPr>
          <w:ilvl w:val="0"/>
          <w:numId w:val="3"/>
        </w:numPr>
      </w:pPr>
      <w:r>
        <w:t>pystyy analysoimaan liikuntakulttuurin muuttuvia organisaatiokäytäntöjä ja niihin vaikuttavia tekijöitä</w:t>
      </w:r>
    </w:p>
    <w:p w:rsidR="003D5396" w:rsidRDefault="003D5396" w:rsidP="003D5396">
      <w:pPr>
        <w:pStyle w:val="ListParagraph"/>
        <w:numPr>
          <w:ilvl w:val="0"/>
          <w:numId w:val="3"/>
        </w:numPr>
      </w:pPr>
      <w:r>
        <w:t>osaa perustella liikunnan merkityksen osana hyvinvointipolitiikkaa</w:t>
      </w:r>
    </w:p>
    <w:p w:rsidR="000D555C" w:rsidRDefault="003D5396" w:rsidP="003D5396">
      <w:pPr>
        <w:pStyle w:val="ListParagraph"/>
        <w:numPr>
          <w:ilvl w:val="0"/>
          <w:numId w:val="3"/>
        </w:numPr>
      </w:pPr>
      <w:r>
        <w:t xml:space="preserve">on tietoinen liikunta- ja urheilukulttuurin keskeisistä eettisistä kysymyksistä ja kykenee kriittiseen ajatteluun ja toimialansa arviointiin </w:t>
      </w:r>
    </w:p>
    <w:p w:rsidR="003D5396" w:rsidRDefault="003D5396" w:rsidP="003D5396">
      <w:pPr>
        <w:pStyle w:val="ListParagraph"/>
        <w:numPr>
          <w:ilvl w:val="0"/>
          <w:numId w:val="3"/>
        </w:numPr>
      </w:pPr>
      <w:r>
        <w:t>omaa tieteellisen jatkokoulutuksen edellyttämät akateemiset valmiudet</w:t>
      </w:r>
      <w:r w:rsidR="008947C6">
        <w:t>.</w:t>
      </w:r>
      <w:r>
        <w:t xml:space="preserve"> </w:t>
      </w:r>
    </w:p>
    <w:p w:rsidR="000D555C" w:rsidRDefault="000D555C" w:rsidP="000D555C"/>
    <w:p w:rsidR="00DF547A" w:rsidRDefault="00DF547A" w:rsidP="00DF547A">
      <w:pPr>
        <w:rPr>
          <w:b/>
        </w:rPr>
      </w:pPr>
      <w:r w:rsidRPr="00DF547A">
        <w:rPr>
          <w:b/>
        </w:rPr>
        <w:t>Taidollinen osaaminen (metataidot)</w:t>
      </w:r>
    </w:p>
    <w:p w:rsidR="008947C6" w:rsidRPr="008947C6" w:rsidRDefault="008947C6" w:rsidP="008947C6">
      <w:r w:rsidRPr="008947C6">
        <w:t>Liikunnan yhteiskuntatieteiden maisteri</w:t>
      </w:r>
    </w:p>
    <w:p w:rsidR="003D5396" w:rsidRDefault="003D5396" w:rsidP="003D5396">
      <w:pPr>
        <w:pStyle w:val="ListParagraph"/>
        <w:numPr>
          <w:ilvl w:val="0"/>
          <w:numId w:val="3"/>
        </w:numPr>
      </w:pPr>
      <w:r>
        <w:t>kykenee tekemään ja soveltamaan liikunnan yhteiskuntatieteellistä tutkimusta</w:t>
      </w:r>
    </w:p>
    <w:p w:rsidR="003D5396" w:rsidRDefault="003D5396" w:rsidP="003D5396">
      <w:pPr>
        <w:pStyle w:val="ListParagraph"/>
        <w:numPr>
          <w:ilvl w:val="0"/>
          <w:numId w:val="3"/>
        </w:numPr>
      </w:pPr>
      <w:r>
        <w:t xml:space="preserve">osaa perustella osaamisensa ja erityisasiantuntemuksensa sekä haluaa jatkuvasti kehittää itseään ja toimialaansa </w:t>
      </w:r>
    </w:p>
    <w:p w:rsidR="003D5396" w:rsidRDefault="003D5396" w:rsidP="003D5396">
      <w:pPr>
        <w:pStyle w:val="ListParagraph"/>
        <w:numPr>
          <w:ilvl w:val="0"/>
          <w:numId w:val="3"/>
        </w:numPr>
      </w:pPr>
      <w:r>
        <w:t>kykenee vastuulliseen ja eettisesti kestävään vapaa-aikahallinnon päätöksentekoon</w:t>
      </w:r>
    </w:p>
    <w:p w:rsidR="00350236" w:rsidRDefault="003D5396" w:rsidP="00A06A96">
      <w:pPr>
        <w:pStyle w:val="ListParagraph"/>
        <w:numPr>
          <w:ilvl w:val="0"/>
          <w:numId w:val="3"/>
        </w:numPr>
      </w:pPr>
      <w:r>
        <w:t>pystyy toimimaan yksilöllisesti ja yhteisöllisesti erilaisissa vapaa-aikasektorin johto- ja asiantuntijatehtävissä kansallisesti ja kansainvälisesti</w:t>
      </w:r>
      <w:r w:rsidR="008947C6">
        <w:t>.</w:t>
      </w:r>
      <w:r>
        <w:br/>
      </w:r>
    </w:p>
    <w:sectPr w:rsidR="00350236" w:rsidSect="00315A6E">
      <w:pgSz w:w="11906" w:h="16838"/>
      <w:pgMar w:top="1134" w:right="102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2860"/>
    <w:multiLevelType w:val="hybridMultilevel"/>
    <w:tmpl w:val="EA685A52"/>
    <w:lvl w:ilvl="0" w:tplc="208CF08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A511081"/>
    <w:multiLevelType w:val="hybridMultilevel"/>
    <w:tmpl w:val="C06C616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F3B7606"/>
    <w:multiLevelType w:val="hybridMultilevel"/>
    <w:tmpl w:val="0D3037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48C5FB6"/>
    <w:multiLevelType w:val="hybridMultilevel"/>
    <w:tmpl w:val="26C49014"/>
    <w:lvl w:ilvl="0" w:tplc="208CF08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2E71DD6"/>
    <w:multiLevelType w:val="hybridMultilevel"/>
    <w:tmpl w:val="C132178E"/>
    <w:lvl w:ilvl="0" w:tplc="208CF08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C522EE8"/>
    <w:multiLevelType w:val="hybridMultilevel"/>
    <w:tmpl w:val="57D0406A"/>
    <w:lvl w:ilvl="0" w:tplc="208CF08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5C"/>
    <w:rsid w:val="00000712"/>
    <w:rsid w:val="00002D9E"/>
    <w:rsid w:val="00041577"/>
    <w:rsid w:val="00042100"/>
    <w:rsid w:val="00067DD4"/>
    <w:rsid w:val="000B6F1B"/>
    <w:rsid w:val="000C0E68"/>
    <w:rsid w:val="000D555C"/>
    <w:rsid w:val="000D66CD"/>
    <w:rsid w:val="000D7F91"/>
    <w:rsid w:val="000E50BD"/>
    <w:rsid w:val="000F075A"/>
    <w:rsid w:val="0012306D"/>
    <w:rsid w:val="001533CE"/>
    <w:rsid w:val="001679BD"/>
    <w:rsid w:val="00185B7D"/>
    <w:rsid w:val="001A5DB3"/>
    <w:rsid w:val="001B4104"/>
    <w:rsid w:val="001D2493"/>
    <w:rsid w:val="002033A6"/>
    <w:rsid w:val="00234671"/>
    <w:rsid w:val="00234A7B"/>
    <w:rsid w:val="002445A2"/>
    <w:rsid w:val="00272903"/>
    <w:rsid w:val="002836AE"/>
    <w:rsid w:val="002946A3"/>
    <w:rsid w:val="002A6551"/>
    <w:rsid w:val="002B3D25"/>
    <w:rsid w:val="002F6D00"/>
    <w:rsid w:val="00315A6E"/>
    <w:rsid w:val="00320780"/>
    <w:rsid w:val="003269D6"/>
    <w:rsid w:val="00334188"/>
    <w:rsid w:val="00350236"/>
    <w:rsid w:val="00355D0C"/>
    <w:rsid w:val="0037150D"/>
    <w:rsid w:val="00376963"/>
    <w:rsid w:val="00391CAC"/>
    <w:rsid w:val="003A3657"/>
    <w:rsid w:val="003D1108"/>
    <w:rsid w:val="003D3B61"/>
    <w:rsid w:val="003D5396"/>
    <w:rsid w:val="0040609A"/>
    <w:rsid w:val="0041087B"/>
    <w:rsid w:val="004139B3"/>
    <w:rsid w:val="004459D4"/>
    <w:rsid w:val="00451726"/>
    <w:rsid w:val="004562F8"/>
    <w:rsid w:val="0046281B"/>
    <w:rsid w:val="00466CDD"/>
    <w:rsid w:val="00513865"/>
    <w:rsid w:val="00520CF7"/>
    <w:rsid w:val="0053528C"/>
    <w:rsid w:val="0054346E"/>
    <w:rsid w:val="00553698"/>
    <w:rsid w:val="005B3150"/>
    <w:rsid w:val="005F786F"/>
    <w:rsid w:val="0060472A"/>
    <w:rsid w:val="00641F1D"/>
    <w:rsid w:val="0065606A"/>
    <w:rsid w:val="00686E96"/>
    <w:rsid w:val="0068793A"/>
    <w:rsid w:val="006A3352"/>
    <w:rsid w:val="006A711B"/>
    <w:rsid w:val="006E5DE4"/>
    <w:rsid w:val="00701A9E"/>
    <w:rsid w:val="00703464"/>
    <w:rsid w:val="00753A95"/>
    <w:rsid w:val="0076017B"/>
    <w:rsid w:val="007776C3"/>
    <w:rsid w:val="007A3B8B"/>
    <w:rsid w:val="007A3BFB"/>
    <w:rsid w:val="007A444C"/>
    <w:rsid w:val="007C3310"/>
    <w:rsid w:val="007C567F"/>
    <w:rsid w:val="007C6B35"/>
    <w:rsid w:val="00803FCC"/>
    <w:rsid w:val="00822C12"/>
    <w:rsid w:val="00835D8E"/>
    <w:rsid w:val="00845408"/>
    <w:rsid w:val="00851469"/>
    <w:rsid w:val="008947C6"/>
    <w:rsid w:val="008B2584"/>
    <w:rsid w:val="008C33DB"/>
    <w:rsid w:val="008D395F"/>
    <w:rsid w:val="008E58CA"/>
    <w:rsid w:val="009924D6"/>
    <w:rsid w:val="00A06A96"/>
    <w:rsid w:val="00A240C1"/>
    <w:rsid w:val="00A44C70"/>
    <w:rsid w:val="00A768ED"/>
    <w:rsid w:val="00A93EC4"/>
    <w:rsid w:val="00AA7127"/>
    <w:rsid w:val="00AB57CD"/>
    <w:rsid w:val="00AE08B9"/>
    <w:rsid w:val="00AE1C1A"/>
    <w:rsid w:val="00B11561"/>
    <w:rsid w:val="00B34EB5"/>
    <w:rsid w:val="00B6416F"/>
    <w:rsid w:val="00B76175"/>
    <w:rsid w:val="00B8568E"/>
    <w:rsid w:val="00B93494"/>
    <w:rsid w:val="00BA73E3"/>
    <w:rsid w:val="00BD2854"/>
    <w:rsid w:val="00C07BED"/>
    <w:rsid w:val="00CC11D1"/>
    <w:rsid w:val="00CD6B38"/>
    <w:rsid w:val="00CE5059"/>
    <w:rsid w:val="00CF1B33"/>
    <w:rsid w:val="00CF796B"/>
    <w:rsid w:val="00D0246A"/>
    <w:rsid w:val="00D07EDA"/>
    <w:rsid w:val="00D1555B"/>
    <w:rsid w:val="00D31318"/>
    <w:rsid w:val="00D618C3"/>
    <w:rsid w:val="00D7530D"/>
    <w:rsid w:val="00D965AD"/>
    <w:rsid w:val="00DA0C17"/>
    <w:rsid w:val="00DB5C82"/>
    <w:rsid w:val="00DC1B4E"/>
    <w:rsid w:val="00DF2712"/>
    <w:rsid w:val="00DF547A"/>
    <w:rsid w:val="00E04F5C"/>
    <w:rsid w:val="00E10460"/>
    <w:rsid w:val="00E25102"/>
    <w:rsid w:val="00E468C1"/>
    <w:rsid w:val="00E671EF"/>
    <w:rsid w:val="00E81C02"/>
    <w:rsid w:val="00EA1DF9"/>
    <w:rsid w:val="00EB0D38"/>
    <w:rsid w:val="00EC0D03"/>
    <w:rsid w:val="00EC0FFE"/>
    <w:rsid w:val="00EC381B"/>
    <w:rsid w:val="00EC3E18"/>
    <w:rsid w:val="00EC615D"/>
    <w:rsid w:val="00F51D32"/>
    <w:rsid w:val="00F574AA"/>
    <w:rsid w:val="00FA5505"/>
    <w:rsid w:val="00FC13E1"/>
    <w:rsid w:val="00FD2462"/>
    <w:rsid w:val="00FE58B8"/>
    <w:rsid w:val="00FE5ED1"/>
    <w:rsid w:val="00FF26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F1131-C5FA-4257-9638-BEFCF827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3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53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55C"/>
    <w:pPr>
      <w:ind w:left="720"/>
      <w:contextualSpacing/>
    </w:pPr>
  </w:style>
  <w:style w:type="character" w:customStyle="1" w:styleId="Heading1Char">
    <w:name w:val="Heading 1 Char"/>
    <w:basedOn w:val="DefaultParagraphFont"/>
    <w:link w:val="Heading1"/>
    <w:uiPriority w:val="9"/>
    <w:rsid w:val="003D53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539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35023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BalloonText">
    <w:name w:val="Balloon Text"/>
    <w:basedOn w:val="Normal"/>
    <w:link w:val="BalloonTextChar"/>
    <w:uiPriority w:val="99"/>
    <w:semiHidden/>
    <w:unhideWhenUsed/>
    <w:rsid w:val="00315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6E"/>
    <w:rPr>
      <w:rFonts w:ascii="Segoe UI" w:hAnsi="Segoe UI" w:cs="Segoe UI"/>
      <w:sz w:val="18"/>
      <w:szCs w:val="18"/>
    </w:rPr>
  </w:style>
  <w:style w:type="paragraph" w:customStyle="1" w:styleId="ng-scope">
    <w:name w:val="ng-scope"/>
    <w:basedOn w:val="Normal"/>
    <w:rsid w:val="00315A6E"/>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77892">
      <w:bodyDiv w:val="1"/>
      <w:marLeft w:val="0"/>
      <w:marRight w:val="0"/>
      <w:marTop w:val="0"/>
      <w:marBottom w:val="0"/>
      <w:divBdr>
        <w:top w:val="none" w:sz="0" w:space="0" w:color="auto"/>
        <w:left w:val="none" w:sz="0" w:space="0" w:color="auto"/>
        <w:bottom w:val="none" w:sz="0" w:space="0" w:color="auto"/>
        <w:right w:val="none" w:sz="0" w:space="0" w:color="auto"/>
      </w:divBdr>
      <w:divsChild>
        <w:div w:id="279605603">
          <w:marLeft w:val="0"/>
          <w:marRight w:val="0"/>
          <w:marTop w:val="0"/>
          <w:marBottom w:val="0"/>
          <w:divBdr>
            <w:top w:val="none" w:sz="0" w:space="0" w:color="auto"/>
            <w:left w:val="none" w:sz="0" w:space="0" w:color="auto"/>
            <w:bottom w:val="none" w:sz="0" w:space="0" w:color="auto"/>
            <w:right w:val="none" w:sz="0" w:space="0" w:color="auto"/>
          </w:divBdr>
          <w:divsChild>
            <w:div w:id="1055659500">
              <w:marLeft w:val="0"/>
              <w:marRight w:val="0"/>
              <w:marTop w:val="0"/>
              <w:marBottom w:val="0"/>
              <w:divBdr>
                <w:top w:val="none" w:sz="0" w:space="0" w:color="auto"/>
                <w:left w:val="none" w:sz="0" w:space="0" w:color="auto"/>
                <w:bottom w:val="none" w:sz="0" w:space="0" w:color="auto"/>
                <w:right w:val="none" w:sz="0" w:space="0" w:color="auto"/>
              </w:divBdr>
              <w:divsChild>
                <w:div w:id="9135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9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3538</Characters>
  <Application>Microsoft Office Word</Application>
  <DocSecurity>4</DocSecurity>
  <Lines>29</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Kettunen, Minna</dc:creator>
  <cp:keywords/>
  <dc:description/>
  <cp:lastModifiedBy>Bottas, Reijo</cp:lastModifiedBy>
  <cp:revision>2</cp:revision>
  <cp:lastPrinted>2019-02-07T07:12:00Z</cp:lastPrinted>
  <dcterms:created xsi:type="dcterms:W3CDTF">2019-02-07T07:12:00Z</dcterms:created>
  <dcterms:modified xsi:type="dcterms:W3CDTF">2019-02-07T07:12:00Z</dcterms:modified>
</cp:coreProperties>
</file>