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b/>
          <w:b/>
          <w:lang w:val="fi-FI"/>
        </w:rPr>
      </w:pPr>
      <w:r>
        <w:rPr>
          <w:rFonts w:ascii="Calibri" w:hAnsi="Calibri"/>
          <w:b/>
          <w:lang w:val="fi-FI"/>
        </w:rPr>
        <w:t>TAIDE JA LUOVA ILMAISU  1 osp / Arvioitavat tehtävät</w:t>
      </w:r>
    </w:p>
    <w:p>
      <w:pPr>
        <w:pStyle w:val="Normal"/>
        <w:rPr>
          <w:rFonts w:ascii="Calibri" w:hAnsi="Calibri"/>
          <w:b/>
          <w:b/>
          <w:lang w:val="fi-FI"/>
        </w:rPr>
      </w:pPr>
      <w:r>
        <w:rPr>
          <w:rFonts w:ascii="Calibri" w:hAnsi="Calibri"/>
          <w:b/>
          <w:lang w:val="fi-FI"/>
        </w:rPr>
      </w:r>
    </w:p>
    <w:p>
      <w:pPr>
        <w:pStyle w:val="Normal"/>
        <w:rPr>
          <w:rFonts w:ascii="Calibri" w:hAnsi="Calibri"/>
          <w:lang w:val="fi-FI"/>
        </w:rPr>
      </w:pPr>
      <w:r>
        <w:rPr>
          <w:rFonts w:ascii="Calibri" w:hAnsi="Calibri"/>
          <w:lang w:val="fi-FI"/>
        </w:rPr>
      </w:r>
    </w:p>
    <w:p>
      <w:pPr>
        <w:pStyle w:val="Normal"/>
        <w:rPr>
          <w:rFonts w:ascii="Calibri" w:hAnsi="Calibri"/>
          <w:b/>
          <w:b/>
          <w:lang w:val="fi-FI"/>
        </w:rPr>
      </w:pPr>
      <w:r>
        <w:rPr>
          <w:rFonts w:ascii="Calibri" w:hAnsi="Calibri"/>
          <w:b/>
          <w:lang w:val="fi-FI"/>
        </w:rPr>
        <w:t>Ryhmäkeskustelu / Itsenäinen pohdintatehtävä opintojen alkuun: (VASTAA MYÖS NÄIHIN!)</w:t>
      </w:r>
    </w:p>
    <w:p>
      <w:pPr>
        <w:pStyle w:val="ListParagraph"/>
        <w:numPr>
          <w:ilvl w:val="0"/>
          <w:numId w:val="1"/>
        </w:numPr>
        <w:rPr>
          <w:rFonts w:ascii="Calibri" w:hAnsi="Calibri"/>
          <w:lang w:val="fi-FI"/>
        </w:rPr>
      </w:pPr>
      <w:r>
        <w:rPr>
          <w:rFonts w:ascii="Calibri" w:hAnsi="Calibri"/>
          <w:lang w:val="fi-FI"/>
        </w:rPr>
        <w:t>Mitä taiteella ja kulttuurilla ymmärretään?</w:t>
      </w:r>
    </w:p>
    <w:p>
      <w:pPr>
        <w:pStyle w:val="ListParagraph"/>
        <w:numPr>
          <w:ilvl w:val="0"/>
          <w:numId w:val="1"/>
        </w:numPr>
        <w:rPr>
          <w:rFonts w:ascii="Calibri" w:hAnsi="Calibri"/>
          <w:lang w:val="fi-FI"/>
        </w:rPr>
      </w:pPr>
      <w:r>
        <w:rPr>
          <w:rFonts w:ascii="Calibri" w:hAnsi="Calibri"/>
          <w:lang w:val="fi-FI"/>
        </w:rPr>
        <w:t>Miten taide ja kulttuuri tulevat esille lähiympäristössäsi?</w:t>
      </w:r>
    </w:p>
    <w:p>
      <w:pPr>
        <w:pStyle w:val="ListParagraph"/>
        <w:numPr>
          <w:ilvl w:val="0"/>
          <w:numId w:val="1"/>
        </w:numPr>
        <w:rPr>
          <w:rFonts w:ascii="Calibri" w:hAnsi="Calibri"/>
          <w:lang w:val="fi-FI"/>
        </w:rPr>
      </w:pPr>
      <w:r>
        <w:rPr>
          <w:rFonts w:ascii="Calibri" w:hAnsi="Calibri"/>
          <w:lang w:val="fi-FI"/>
        </w:rPr>
        <w:t>Pohtikaa harrastuksia, jotka liittyvät taiteeseen ja kulttuuriin.</w:t>
      </w:r>
    </w:p>
    <w:p>
      <w:pPr>
        <w:pStyle w:val="Normal"/>
        <w:rPr>
          <w:rFonts w:ascii="Calibri" w:hAnsi="Calibri"/>
          <w:lang w:val="fi-FI"/>
        </w:rPr>
      </w:pPr>
      <w:r>
        <w:rPr>
          <w:rFonts w:ascii="Calibri" w:hAnsi="Calibri"/>
          <w:lang w:val="fi-FI"/>
        </w:rPr>
        <w:tab/>
        <w:tab/>
        <w:tab/>
      </w:r>
    </w:p>
    <w:p>
      <w:pPr>
        <w:pStyle w:val="Normal"/>
        <w:rPr>
          <w:highlight w:val="none"/>
          <w:shd w:fill="FFFF00" w:val="clear"/>
        </w:rPr>
      </w:pPr>
      <w:r>
        <w:rPr>
          <w:rFonts w:ascii="Calibri" w:hAnsi="Calibri"/>
          <w:shd w:fill="FFFF00" w:val="clear"/>
          <w:lang w:val="fi-FI"/>
        </w:rPr>
        <w:t>1. Taide on keskeinen osa kulttuuria, ja molemmat vaikuttavat toisiinsa jatkuvasti. Taide voi heijastaa, muuttaa ja kommentoida kulttuuria, kun taas kulttuuri antaa taiteelle kontekstin ja merkityksen. Esimerkiksi yhteiskunnalliset muutokset, historialliset tapahtumat ja teknologinen kehitys vaikuttavat siihen, millaista taidetta tehdään ja miten se vastaanotetaan. Toisaalta taide voi vaikuttaa kulttuuriin herättämällä keskustelua, inspiroimalla muutoksia tai ylläpitämällä ja vahvistamalla kulttuurisia identiteettejä.</w:t>
      </w:r>
    </w:p>
    <w:p>
      <w:pPr>
        <w:pStyle w:val="Leipteksti"/>
        <w:rPr>
          <w:highlight w:val="none"/>
          <w:shd w:fill="FFFF00" w:val="clear"/>
        </w:rPr>
      </w:pPr>
      <w:r>
        <w:rPr>
          <w:rFonts w:ascii="Calibri" w:hAnsi="Calibri"/>
          <w:shd w:fill="FFFF00" w:val="clear"/>
          <w:lang w:val="fi-FI"/>
        </w:rPr>
        <w:t>Yhteenvetona, taide ja kulttuuri ovat erottamattomasti sidoksissa toisiinsa ja muodostavat yhdessä monimutkaisen verkoston, joka määrittää inhimillisen kokemuksen rikkauden ja monimuotoisuuden.</w:t>
      </w:r>
    </w:p>
    <w:p>
      <w:pPr>
        <w:pStyle w:val="Normal"/>
        <w:rPr>
          <w:highlight w:val="none"/>
          <w:shd w:fill="FFFF00" w:val="clear"/>
        </w:rPr>
      </w:pPr>
      <w:r>
        <w:rPr>
          <w:rFonts w:ascii="Calibri" w:hAnsi="Calibri"/>
          <w:shd w:fill="FFFF00" w:val="clear"/>
          <w:lang w:val="fi-FI"/>
        </w:rPr>
        <w:t>2. Taide näkyy esimerkiksi museoissa ja näyttelyissä. Kulttuuri näkyy erilaisissa festivaaleissa, juhlissa ja konserteissa, myös kulttuuri näkyy kulttuuritaloissa.</w:t>
      </w:r>
    </w:p>
    <w:p>
      <w:pPr>
        <w:pStyle w:val="Normal"/>
        <w:rPr>
          <w:highlight w:val="none"/>
          <w:shd w:fill="FFFF00" w:val="clear"/>
        </w:rPr>
      </w:pPr>
      <w:r>
        <w:rPr>
          <w:shd w:fill="FFFF00" w:val="clear"/>
        </w:rPr>
      </w:r>
    </w:p>
    <w:p>
      <w:pPr>
        <w:pStyle w:val="Normal"/>
        <w:rPr>
          <w:highlight w:val="none"/>
          <w:shd w:fill="FFFF00" w:val="clear"/>
        </w:rPr>
      </w:pPr>
      <w:r>
        <w:rPr>
          <w:rFonts w:ascii="Calibri" w:hAnsi="Calibri"/>
          <w:shd w:fill="FFFF00" w:val="clear"/>
          <w:lang w:val="fi-FI"/>
        </w:rPr>
        <w:t>3. Taide harrastuksia on monia erilaisia kuten, musiikin sointi, piirtäminen, tanssi, ruuanlaitto. Kaikissa näissä harrastuksissa voi näkyä myös kulttuuria.</w:t>
      </w:r>
    </w:p>
    <w:p>
      <w:pPr>
        <w:pStyle w:val="Normal"/>
        <w:rPr>
          <w:rFonts w:ascii="Calibri" w:hAnsi="Calibri"/>
          <w:lang w:val="fi-FI"/>
        </w:rPr>
      </w:pPr>
      <w:r>
        <w:rPr/>
      </w:r>
    </w:p>
    <w:p>
      <w:pPr>
        <w:pStyle w:val="Normal"/>
        <w:rPr>
          <w:rFonts w:ascii="Calibri" w:hAnsi="Calibri"/>
          <w:lang w:val="fi-FI"/>
        </w:rPr>
      </w:pPr>
      <w:r>
        <w:rPr>
          <w:rFonts w:ascii="Calibri" w:hAnsi="Calibri"/>
          <w:lang w:val="fi-FI"/>
        </w:rPr>
        <w:t xml:space="preserve">Hyödynnä linkkejä ja käy taidenäyttelyssä virtuaalisesti: </w:t>
      </w:r>
    </w:p>
    <w:p>
      <w:pPr>
        <w:pStyle w:val="ListParagraph"/>
        <w:numPr>
          <w:ilvl w:val="0"/>
          <w:numId w:val="1"/>
        </w:numPr>
        <w:rPr>
          <w:rFonts w:ascii="Calibri" w:hAnsi="Calibri" w:cs="Calibri"/>
          <w:color w:val="0070C0"/>
          <w:lang w:val="fi-FI"/>
        </w:rPr>
      </w:pPr>
      <w:hyperlink r:id="rId2">
        <w:r>
          <w:rPr>
            <w:rStyle w:val="Internetlinkki"/>
            <w:rFonts w:cs="Calibri" w:ascii="Calibri" w:hAnsi="Calibri"/>
            <w:color w:val="0070C0"/>
            <w:u w:val="none"/>
            <w:lang w:val="fi-FI"/>
          </w:rPr>
          <w:t>http://www.kiasma.fi</w:t>
        </w:r>
      </w:hyperlink>
    </w:p>
    <w:p>
      <w:pPr>
        <w:pStyle w:val="ListParagraph"/>
        <w:numPr>
          <w:ilvl w:val="0"/>
          <w:numId w:val="1"/>
        </w:numPr>
        <w:rPr>
          <w:rFonts w:ascii="Calibri" w:hAnsi="Calibri" w:cs="Calibri"/>
          <w:color w:val="0070C0"/>
          <w:lang w:val="fi-FI"/>
        </w:rPr>
      </w:pPr>
      <w:hyperlink r:id="rId3">
        <w:r>
          <w:rPr>
            <w:rStyle w:val="Internetlinkki"/>
            <w:rFonts w:cs="Calibri" w:ascii="Calibri" w:hAnsi="Calibri"/>
            <w:color w:val="0070C0"/>
            <w:u w:val="none"/>
            <w:lang w:val="fi-FI"/>
          </w:rPr>
          <w:t>http://www.ateneum.fi</w:t>
        </w:r>
      </w:hyperlink>
    </w:p>
    <w:p>
      <w:pPr>
        <w:pStyle w:val="ListParagraph"/>
        <w:numPr>
          <w:ilvl w:val="0"/>
          <w:numId w:val="1"/>
        </w:numPr>
        <w:rPr>
          <w:rFonts w:ascii="Calibri" w:hAnsi="Calibri" w:cs="Calibri"/>
          <w:color w:val="0070C0"/>
          <w:lang w:val="fi-FI"/>
        </w:rPr>
      </w:pPr>
      <w:r>
        <w:rPr>
          <w:rFonts w:eastAsia="Calibri" w:cs="Calibri" w:ascii="Calibri" w:hAnsi="Calibri" w:eastAsiaTheme="minorHAnsi"/>
          <w:color w:val="0070C0"/>
          <w:lang w:val="fi-FI" w:eastAsia="en-US"/>
        </w:rPr>
        <w:t>http://www.sinebrychoffintaidemuseo.fi</w:t>
      </w:r>
    </w:p>
    <w:p>
      <w:pPr>
        <w:pStyle w:val="Normal"/>
        <w:rPr>
          <w:rFonts w:ascii="Calibri" w:hAnsi="Calibri" w:cs="Calibri"/>
          <w:b/>
          <w:b/>
          <w:color w:val="0070C0"/>
          <w:lang w:val="fi-FI"/>
        </w:rPr>
      </w:pPr>
      <w:r>
        <w:rPr>
          <w:rFonts w:cs="Calibri" w:ascii="Calibri" w:hAnsi="Calibri"/>
          <w:b/>
          <w:color w:val="0070C0"/>
          <w:lang w:val="fi-FI"/>
        </w:rPr>
      </w:r>
    </w:p>
    <w:p>
      <w:pPr>
        <w:pStyle w:val="Normal"/>
        <w:rPr>
          <w:rFonts w:ascii="Calibri" w:hAnsi="Calibri"/>
          <w:b/>
          <w:b/>
          <w:lang w:val="fi-FI"/>
        </w:rPr>
      </w:pPr>
      <w:r>
        <w:rPr>
          <w:rFonts w:ascii="Calibri" w:hAnsi="Calibri"/>
          <w:b/>
          <w:lang w:val="fi-FI"/>
        </w:rPr>
        <w:t>TEHTÄVÄ 1.</w:t>
      </w:r>
    </w:p>
    <w:p>
      <w:pPr>
        <w:pStyle w:val="Normal"/>
        <w:rPr>
          <w:rFonts w:ascii="Calibri" w:hAnsi="Calibri"/>
          <w:lang w:val="fi-FI"/>
        </w:rPr>
      </w:pPr>
      <w:r>
        <w:rPr>
          <w:rFonts w:ascii="Calibri" w:hAnsi="Calibri"/>
          <w:lang w:val="fi-FI"/>
        </w:rPr>
        <w:t xml:space="preserve">Luettele taiteen ja kulttuurin eri muotoja. </w:t>
      </w:r>
    </w:p>
    <w:p>
      <w:pPr>
        <w:pStyle w:val="Normal"/>
        <w:rPr>
          <w:rFonts w:ascii="Calibri" w:hAnsi="Calibri"/>
          <w:lang w:val="fi-FI"/>
        </w:rPr>
      </w:pPr>
      <w:r>
        <w:rPr/>
      </w:r>
    </w:p>
    <w:p>
      <w:pPr>
        <w:pStyle w:val="Normal"/>
        <w:rPr>
          <w:highlight w:val="none"/>
          <w:shd w:fill="FFFF00" w:val="clear"/>
        </w:rPr>
      </w:pPr>
      <w:r>
        <w:rPr>
          <w:rFonts w:ascii="Calibri" w:hAnsi="Calibri"/>
          <w:shd w:fill="FFFF00" w:val="clear"/>
          <w:lang w:val="fi-FI"/>
        </w:rPr>
        <w:t>Visuaalinen taide, esittävä taide, kirjallisuus, elokuva ja media, kielet ja kulttuurit,kulttuuritapahtumat ja festivaalit, muoti.</w:t>
      </w:r>
    </w:p>
    <w:p>
      <w:pPr>
        <w:pStyle w:val="Normal"/>
        <w:rPr>
          <w:rFonts w:ascii="Calibri" w:hAnsi="Calibri"/>
          <w:b/>
          <w:b/>
          <w:highlight w:val="none"/>
          <w:shd w:fill="FFFF00" w:val="clear"/>
          <w:lang w:val="fi-FI"/>
        </w:rPr>
      </w:pPr>
      <w:r>
        <w:rPr>
          <w:rFonts w:ascii="Calibri" w:hAnsi="Calibri"/>
          <w:b/>
          <w:shd w:fill="FFFF00" w:val="clear"/>
          <w:lang w:val="fi-FI"/>
        </w:rPr>
      </w:r>
    </w:p>
    <w:p>
      <w:pPr>
        <w:pStyle w:val="Normal"/>
        <w:rPr>
          <w:rFonts w:ascii="Calibri" w:hAnsi="Calibri"/>
          <w:b/>
          <w:b/>
          <w:lang w:val="fi-FI"/>
        </w:rPr>
      </w:pPr>
      <w:r>
        <w:rPr>
          <w:rFonts w:ascii="Calibri" w:hAnsi="Calibri"/>
          <w:b/>
          <w:lang w:val="fi-FI"/>
        </w:rPr>
        <w:t>TEHTÄVÄ 2.</w:t>
      </w:r>
    </w:p>
    <w:p>
      <w:pPr>
        <w:pStyle w:val="Normal"/>
        <w:rPr>
          <w:rFonts w:ascii="Calibri" w:hAnsi="Calibri"/>
          <w:lang w:val="fi-FI"/>
        </w:rPr>
      </w:pPr>
      <w:r>
        <w:rPr>
          <w:rFonts w:ascii="Calibri" w:hAnsi="Calibri"/>
          <w:lang w:val="fi-FI"/>
        </w:rPr>
        <w:t>Esittele joku a) taiteen TAI  b) kulttuurin ilmenemismuoto.</w:t>
      </w:r>
    </w:p>
    <w:p>
      <w:pPr>
        <w:pStyle w:val="Normal"/>
        <w:rPr>
          <w:rFonts w:ascii="Calibri" w:hAnsi="Calibri"/>
          <w:lang w:val="fi-FI"/>
        </w:rPr>
      </w:pPr>
      <w:r>
        <w:rPr>
          <w:rFonts w:ascii="Calibri" w:hAnsi="Calibri"/>
          <w:lang w:val="fi-FI"/>
        </w:rPr>
      </w:r>
    </w:p>
    <w:p>
      <w:pPr>
        <w:pStyle w:val="Normal"/>
        <w:rPr>
          <w:rFonts w:ascii="Calibri" w:hAnsi="Calibri"/>
          <w:lang w:val="fi-FI"/>
        </w:rPr>
      </w:pPr>
      <w:r>
        <w:rPr>
          <w:rFonts w:ascii="Calibri" w:hAnsi="Calibri"/>
          <w:lang w:val="fi-FI"/>
        </w:rPr>
        <w:t>Valitse jokin itseäsi miellyttävä musiikin, tanssin, teatterin, kirjallisuuden, median, kuvataiteen tai käsityön alan ”taideteos” ja esittele ja arvioi se. Liitä linkki, kuva tai video vastaukseesi.</w:t>
      </w:r>
    </w:p>
    <w:p>
      <w:pPr>
        <w:pStyle w:val="Normal"/>
        <w:rPr>
          <w:rFonts w:ascii="Calibri" w:hAnsi="Calibri"/>
          <w:lang w:val="fi-FI"/>
        </w:rPr>
      </w:pPr>
      <w:r>
        <w:rPr>
          <w:rFonts w:ascii="Calibri" w:hAnsi="Calibri"/>
          <w:lang w:val="fi-FI"/>
        </w:rPr>
      </w:r>
    </w:p>
    <w:p>
      <w:pPr>
        <w:pStyle w:val="Normal"/>
        <w:rPr>
          <w:rFonts w:ascii="Calibri" w:hAnsi="Calibri"/>
          <w:lang w:val="fi-FI"/>
        </w:rPr>
      </w:pPr>
      <w:r>
        <w:rPr>
          <w:rFonts w:ascii="Calibri" w:hAnsi="Calibri"/>
          <w:lang w:val="fi-FI"/>
        </w:rPr>
        <w:t xml:space="preserve">Esimerkiksi: Etsi kuva taideteoksesta. Arvioi taideteos. Liitä kuva vastaukseesi. Perustele mielipiteesi, ja kerro miksi valitsit juuri tämän työn. </w:t>
      </w:r>
    </w:p>
    <w:p>
      <w:pPr>
        <w:pStyle w:val="Normal"/>
        <w:rPr>
          <w:rFonts w:ascii="Calibri" w:hAnsi="Calibri"/>
          <w:lang w:val="fi-FI"/>
        </w:rPr>
      </w:pPr>
      <w:r>
        <w:rPr>
          <w:rFonts w:ascii="Calibri" w:hAnsi="Calibri"/>
          <w:lang w:val="fi-FI"/>
        </w:rPr>
      </w:r>
    </w:p>
    <w:p>
      <w:pPr>
        <w:pStyle w:val="Normal"/>
        <w:rPr>
          <w:rFonts w:ascii="Calibri" w:hAnsi="Calibri"/>
          <w:lang w:val="fi-FI"/>
        </w:rPr>
      </w:pPr>
      <w:r>
        <w:rPr>
          <w:rFonts w:ascii="Calibri" w:hAnsi="Calibri"/>
          <w:lang w:val="fi-FI"/>
        </w:rPr>
        <w:t>a</w:t>
      </w:r>
      <w:r>
        <w:rPr>
          <w:rFonts w:ascii="Calibri" w:hAnsi="Calibri"/>
          <w:shd w:fill="FFFF00" w:val="clear"/>
          <w:lang w:val="fi-FI"/>
        </w:rPr>
        <w:t>) Kuvataiteen eri lajeja ovat maalaustaide, taidegrafiikka, piirustustaide, kuvanveisto, valokuvataide sekä media-, video-, ympäristö-, käsite- ja valotaide. Lisäksi usein esimerkiksi äänitaide ja performanssi lukeutuvat kuvataiteen piiriin.</w:t>
      </w:r>
    </w:p>
    <w:p>
      <w:pPr>
        <w:pStyle w:val="Normal"/>
        <w:rPr>
          <w:rFonts w:ascii="Calibri" w:hAnsi="Calibri"/>
          <w:lang w:val="fi-FI"/>
        </w:rPr>
      </w:pPr>
      <w:r>
        <w:rPr>
          <w:rFonts w:ascii="Calibri" w:hAnsi="Calibri"/>
          <w:lang w:val="fi-FI"/>
        </w:rPr>
      </w:r>
    </w:p>
    <w:p>
      <w:pPr>
        <w:pStyle w:val="Normal"/>
        <w:rPr>
          <w:highlight w:val="none"/>
          <w:shd w:fill="FFFF00" w:val="clear"/>
        </w:rPr>
      </w:pPr>
      <w:r>
        <w:rPr>
          <w:shd w:fill="FFFF00" w:val="clear"/>
        </w:rPr>
        <w:t>Mona Lisa on mestariteos, joka yhdistää taiteellisen taituruuden, te</w:t>
      </w:r>
      <w:r>
        <w:drawing>
          <wp:anchor behindDoc="0" distT="0" distB="0" distL="0" distR="0" simplePos="0" locked="0" layoutInCell="0" allowOverlap="1" relativeHeight="2">
            <wp:simplePos x="0" y="0"/>
            <wp:positionH relativeFrom="column">
              <wp:posOffset>5222240</wp:posOffset>
            </wp:positionH>
            <wp:positionV relativeFrom="paragraph">
              <wp:posOffset>-611505</wp:posOffset>
            </wp:positionV>
            <wp:extent cx="1483995" cy="2211070"/>
            <wp:effectExtent l="0" t="0" r="0" b="0"/>
            <wp:wrapSquare wrapText="largest"/>
            <wp:docPr id="1" name="Kuv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1" descr=""/>
                    <pic:cNvPicPr>
                      <a:picLocks noChangeAspect="1" noChangeArrowheads="1"/>
                    </pic:cNvPicPr>
                  </pic:nvPicPr>
                  <pic:blipFill>
                    <a:blip r:embed="rId4"/>
                    <a:stretch>
                      <a:fillRect/>
                    </a:stretch>
                  </pic:blipFill>
                  <pic:spPr bwMode="auto">
                    <a:xfrm>
                      <a:off x="0" y="0"/>
                      <a:ext cx="1483995" cy="2211070"/>
                    </a:xfrm>
                    <a:prstGeom prst="rect">
                      <a:avLst/>
                    </a:prstGeom>
                  </pic:spPr>
                </pic:pic>
              </a:graphicData>
            </a:graphic>
          </wp:anchor>
        </w:drawing>
      </w:r>
      <w:r>
        <w:rPr>
          <w:shd w:fill="FFFF00" w:val="clear"/>
        </w:rPr>
        <w:t>kniset innovaatiot ja syvän symboliikan. Leonardon käyttö sfumato-tekniikassa, tarkka anatominen esitys ja taidokas kompositio tekevät maalauksesta merkittävän taiteen historian kannalta. Mona Lisan mystinen hymy ja suora katse ovat herättäneet katsojien mielenkiinnon vuosisatojen ajan, ja maalaus on edelleen yksi maailman tunnetuimmista ja arvostetuimmista taideteoksista.</w:t>
      </w:r>
    </w:p>
    <w:p>
      <w:pPr>
        <w:pStyle w:val="Normal"/>
        <w:rPr>
          <w:rFonts w:ascii="Calibri" w:hAnsi="Calibri"/>
          <w:highlight w:val="none"/>
          <w:shd w:fill="FFFF00" w:val="clear"/>
          <w:lang w:val="fi-FI"/>
        </w:rPr>
      </w:pPr>
      <w:r>
        <w:rPr>
          <w:rFonts w:ascii="Calibri" w:hAnsi="Calibri"/>
          <w:shd w:fill="FFFF00" w:val="clear"/>
          <w:lang w:val="fi-FI"/>
        </w:rPr>
      </w:r>
    </w:p>
    <w:p>
      <w:pPr>
        <w:pStyle w:val="Normal"/>
        <w:rPr>
          <w:rFonts w:ascii="Calibri" w:hAnsi="Calibri"/>
          <w:lang w:val="fi-FI"/>
        </w:rPr>
      </w:pPr>
      <w:r>
        <w:rPr>
          <w:rFonts w:ascii="Calibri" w:hAnsi="Calibri"/>
          <w:lang w:val="fi-FI"/>
        </w:rPr>
      </w:r>
    </w:p>
    <w:p>
      <w:pPr>
        <w:pStyle w:val="Normal"/>
        <w:rPr>
          <w:rFonts w:ascii="Calibri" w:hAnsi="Calibri"/>
          <w:lang w:val="fi-FI"/>
        </w:rPr>
      </w:pPr>
      <w:r>
        <w:rPr>
          <w:rFonts w:ascii="Calibri" w:hAnsi="Calibri"/>
          <w:lang w:val="fi-FI"/>
        </w:rPr>
      </w:r>
    </w:p>
    <w:p>
      <w:pPr>
        <w:pStyle w:val="Normal"/>
        <w:rPr>
          <w:rFonts w:ascii="Calibri" w:hAnsi="Calibri"/>
          <w:b/>
          <w:b/>
          <w:lang w:val="fi-FI"/>
        </w:rPr>
      </w:pPr>
      <w:r>
        <w:rPr>
          <w:rFonts w:ascii="Calibri" w:hAnsi="Calibri"/>
          <w:b/>
          <w:lang w:val="fi-FI"/>
        </w:rPr>
        <w:t>TEHTÄVÄ 3.</w:t>
      </w:r>
    </w:p>
    <w:p>
      <w:pPr>
        <w:pStyle w:val="Normal"/>
        <w:rPr>
          <w:rFonts w:ascii="Calibri" w:hAnsi="Calibri"/>
          <w:lang w:val="fi-FI"/>
        </w:rPr>
      </w:pPr>
      <w:r>
        <w:rPr>
          <w:rFonts w:ascii="Calibri" w:hAnsi="Calibri"/>
          <w:lang w:val="fi-FI"/>
        </w:rPr>
        <w:t xml:space="preserve">Käy taidenäyttelyssä tai osallistu johonkin kulttuuritapahtumaan. </w:t>
      </w:r>
    </w:p>
    <w:p>
      <w:pPr>
        <w:pStyle w:val="Normal"/>
        <w:rPr>
          <w:rFonts w:ascii="Calibri" w:hAnsi="Calibri"/>
          <w:lang w:val="fi-FI"/>
        </w:rPr>
      </w:pPr>
      <w:r>
        <w:rPr>
          <w:rFonts w:ascii="Calibri" w:hAnsi="Calibri"/>
          <w:lang w:val="fi-FI"/>
        </w:rPr>
      </w:r>
    </w:p>
    <w:p>
      <w:pPr>
        <w:pStyle w:val="Normal"/>
        <w:rPr>
          <w:rFonts w:ascii="Calibri" w:hAnsi="Calibri"/>
          <w:u w:val="single"/>
          <w:lang w:val="fi-FI"/>
        </w:rPr>
      </w:pPr>
      <w:r>
        <w:rPr>
          <w:rFonts w:ascii="Calibri" w:hAnsi="Calibri"/>
          <w:u w:val="single"/>
          <w:lang w:val="fi-FI"/>
        </w:rPr>
        <w:t xml:space="preserve">Laadi raportti, jossa esittelet tapahtumaa. </w:t>
      </w:r>
    </w:p>
    <w:p>
      <w:pPr>
        <w:pStyle w:val="Normal"/>
        <w:rPr>
          <w:rFonts w:ascii="Calibri" w:hAnsi="Calibri"/>
          <w:lang w:val="fi-FI"/>
        </w:rPr>
      </w:pPr>
      <w:r>
        <w:rPr>
          <w:rFonts w:ascii="Calibri" w:hAnsi="Calibri"/>
          <w:lang w:val="fi-FI"/>
        </w:rPr>
        <w:t>Millainen tapahtuma tai näyttely oli, missä se järjestettiin?</w:t>
      </w:r>
    </w:p>
    <w:p>
      <w:pPr>
        <w:pStyle w:val="Normal"/>
        <w:rPr>
          <w:rFonts w:ascii="Calibri" w:hAnsi="Calibri"/>
          <w:lang w:val="fi-FI"/>
        </w:rPr>
      </w:pPr>
      <w:r>
        <w:rPr>
          <w:rFonts w:ascii="Calibri" w:hAnsi="Calibri"/>
          <w:lang w:val="fi-FI"/>
        </w:rPr>
        <w:t xml:space="preserve">Mikä sai sinut kiinnostumaan tapahtumasta? </w:t>
      </w:r>
    </w:p>
    <w:p>
      <w:pPr>
        <w:pStyle w:val="Normal"/>
        <w:rPr>
          <w:rFonts w:ascii="Calibri" w:hAnsi="Calibri"/>
          <w:lang w:val="fi-FI"/>
        </w:rPr>
      </w:pPr>
      <w:r>
        <w:rPr>
          <w:rFonts w:ascii="Calibri" w:hAnsi="Calibri"/>
          <w:lang w:val="fi-FI"/>
        </w:rPr>
        <w:t xml:space="preserve">Mikä jäi erityisesti mieleesi tapahtumasta? </w:t>
      </w:r>
    </w:p>
    <w:p>
      <w:pPr>
        <w:pStyle w:val="Normal"/>
        <w:rPr>
          <w:rFonts w:ascii="Calibri" w:hAnsi="Calibri"/>
          <w:lang w:val="fi-FI"/>
        </w:rPr>
      </w:pPr>
      <w:r>
        <w:rPr>
          <w:rFonts w:ascii="Calibri" w:hAnsi="Calibri"/>
          <w:lang w:val="fi-FI"/>
        </w:rPr>
        <w:t>Mitä jäit miettimään tapahtuman järjestelyissä?</w:t>
      </w:r>
    </w:p>
    <w:p>
      <w:pPr>
        <w:pStyle w:val="Normal"/>
        <w:rPr>
          <w:rFonts w:ascii="Calibri" w:hAnsi="Calibri"/>
          <w:lang w:val="fi-FI"/>
        </w:rPr>
      </w:pPr>
      <w:r>
        <w:rPr>
          <w:rFonts w:ascii="Calibri" w:hAnsi="Calibri"/>
          <w:lang w:val="fi-FI"/>
        </w:rPr>
      </w:r>
    </w:p>
    <w:p>
      <w:pPr>
        <w:pStyle w:val="Normal"/>
        <w:rPr>
          <w:rFonts w:ascii="Calibri" w:hAnsi="Calibri"/>
          <w:highlight w:val="none"/>
          <w:shd w:fill="FFFF00" w:val="clear"/>
        </w:rPr>
      </w:pPr>
      <w:r>
        <w:rPr>
          <w:rFonts w:ascii="Calibri" w:hAnsi="Calibri"/>
          <w:shd w:fill="FFFF00" w:val="clear"/>
          <w:lang w:val="fi-FI"/>
        </w:rPr>
        <w:t xml:space="preserve">Kävin Kuopion taidemuseossa näyttelyssä nimeltään Uberhund. </w:t>
      </w:r>
    </w:p>
    <w:p>
      <w:pPr>
        <w:pStyle w:val="Normal"/>
        <w:rPr>
          <w:rFonts w:ascii="Calibri" w:hAnsi="Calibri"/>
          <w:highlight w:val="none"/>
          <w:shd w:fill="FFFF00" w:val="clear"/>
        </w:rPr>
      </w:pPr>
      <w:r>
        <w:rPr>
          <w:rFonts w:ascii="Calibri" w:hAnsi="Calibri"/>
          <w:shd w:fill="FFFF00" w:val="clear"/>
          <w:lang w:val="fi-FI"/>
        </w:rPr>
        <w:t xml:space="preserve">Kiinnostuin näyttelystä, koska näyttely oli koirista ja pidän erityisesti koira eläimistä. </w:t>
      </w:r>
    </w:p>
    <w:p>
      <w:pPr>
        <w:pStyle w:val="Normal"/>
        <w:rPr>
          <w:rFonts w:ascii="Calibri" w:hAnsi="Calibri"/>
          <w:highlight w:val="none"/>
          <w:shd w:fill="FFFF00" w:val="clear"/>
        </w:rPr>
      </w:pPr>
      <w:r>
        <w:rPr>
          <w:rFonts w:ascii="Calibri" w:hAnsi="Calibri"/>
          <w:shd w:fill="FFFF00" w:val="clear"/>
        </w:rPr>
        <w:t xml:space="preserve">Näyttelyssä kaikki taideteokset olivat tosi mieleenkiintoisa. Erityisesti minulle jäi mieleen taideteokset, jotka kuvasivat tulevaisuutta, esimeerkiksi sellainen taideteos “robottikoira”. Taideteos robottikoira näytti vain mustalta metalliselta liikuvalta laatikolta, jonka vieressä oli pitkä metallinen musta henkilö laatikko. </w:t>
      </w:r>
    </w:p>
    <w:p>
      <w:pPr>
        <w:pStyle w:val="Normal"/>
        <w:rPr>
          <w:rFonts w:ascii="Calibri" w:hAnsi="Calibri"/>
          <w:highlight w:val="none"/>
          <w:shd w:fill="FFFF00" w:val="clear"/>
        </w:rPr>
      </w:pPr>
      <w:r>
        <w:rPr>
          <w:rFonts w:ascii="Calibri" w:hAnsi="Calibri"/>
          <w:shd w:fill="FFFF00" w:val="clear"/>
        </w:rPr>
        <w:t xml:space="preserve">En jäänyt miettimään näyttelyn järjestelyssä mitään </w:t>
      </w:r>
    </w:p>
    <w:p>
      <w:pPr>
        <w:pStyle w:val="Normal"/>
        <w:rPr>
          <w:rFonts w:ascii="Calibri" w:hAnsi="Calibri"/>
          <w:lang w:val="fi-FI"/>
        </w:rPr>
      </w:pPr>
      <w:r>
        <w:rPr>
          <w:rFonts w:ascii="Calibri" w:hAnsi="Calibri"/>
        </w:rPr>
      </w:r>
    </w:p>
    <w:p>
      <w:pPr>
        <w:pStyle w:val="Normal"/>
        <w:rPr>
          <w:rFonts w:ascii="Calibri" w:hAnsi="Calibri"/>
          <w:b/>
          <w:b/>
          <w:lang w:val="fi-FI"/>
        </w:rPr>
      </w:pPr>
      <w:r>
        <w:rPr>
          <w:rFonts w:ascii="Calibri" w:hAnsi="Calibri"/>
          <w:b/>
          <w:lang w:val="fi-FI"/>
        </w:rPr>
        <w:t>TEHTÄVÄ 4.</w:t>
      </w:r>
    </w:p>
    <w:p>
      <w:pPr>
        <w:pStyle w:val="Normal"/>
        <w:rPr>
          <w:rFonts w:ascii="Calibri" w:hAnsi="Calibri"/>
          <w:lang w:val="fi-FI"/>
        </w:rPr>
      </w:pPr>
      <w:r>
        <w:rPr>
          <w:rFonts w:ascii="Calibri" w:hAnsi="Calibri"/>
          <w:lang w:val="fi-FI"/>
        </w:rPr>
        <w:t xml:space="preserve">Esittele lyhyesti jokin esimerkki </w:t>
      </w:r>
    </w:p>
    <w:p>
      <w:pPr>
        <w:pStyle w:val="ListParagraph"/>
        <w:numPr>
          <w:ilvl w:val="0"/>
          <w:numId w:val="2"/>
        </w:numPr>
        <w:rPr>
          <w:rFonts w:ascii="Calibri" w:hAnsi="Calibri"/>
          <w:lang w:val="fi-FI"/>
        </w:rPr>
      </w:pPr>
      <w:r>
        <w:rPr>
          <w:rFonts w:ascii="Calibri" w:hAnsi="Calibri"/>
          <w:lang w:val="fi-FI"/>
        </w:rPr>
        <w:t>paikallisesta kulttuurista ja taiteesta</w:t>
      </w:r>
    </w:p>
    <w:p>
      <w:pPr>
        <w:pStyle w:val="ListParagraph"/>
        <w:numPr>
          <w:ilvl w:val="0"/>
          <w:numId w:val="2"/>
        </w:numPr>
        <w:rPr>
          <w:rFonts w:ascii="Calibri" w:hAnsi="Calibri"/>
          <w:lang w:val="fi-FI"/>
        </w:rPr>
      </w:pPr>
      <w:r>
        <w:rPr>
          <w:rFonts w:ascii="Calibri" w:hAnsi="Calibri"/>
          <w:lang w:val="fi-FI"/>
        </w:rPr>
        <w:t>kansallisesta kulttuurista ja taiteesta</w:t>
      </w:r>
    </w:p>
    <w:p>
      <w:pPr>
        <w:pStyle w:val="ListParagraph"/>
        <w:numPr>
          <w:ilvl w:val="0"/>
          <w:numId w:val="2"/>
        </w:numPr>
        <w:rPr>
          <w:rFonts w:ascii="Calibri" w:hAnsi="Calibri"/>
          <w:lang w:val="fi-FI"/>
        </w:rPr>
      </w:pPr>
      <w:r>
        <w:rPr>
          <w:rFonts w:ascii="Calibri" w:hAnsi="Calibri"/>
          <w:lang w:val="fi-FI"/>
        </w:rPr>
        <w:t>eurooppalaisesta kulttuurista ja taiteesta</w:t>
      </w:r>
    </w:p>
    <w:p>
      <w:pPr>
        <w:pStyle w:val="Normal"/>
        <w:rPr>
          <w:rFonts w:ascii="Calibri" w:hAnsi="Calibri"/>
          <w:b/>
          <w:b/>
          <w:lang w:val="fi-FI"/>
        </w:rPr>
      </w:pPr>
      <w:r>
        <w:rPr>
          <w:rFonts w:ascii="Calibri" w:hAnsi="Calibri"/>
          <w:b/>
          <w:lang w:val="fi-FI"/>
        </w:rPr>
      </w:r>
    </w:p>
    <w:p>
      <w:pPr>
        <w:pStyle w:val="Normal"/>
        <w:rPr>
          <w:highlight w:val="none"/>
          <w:shd w:fill="FFFF00" w:val="clear"/>
        </w:rPr>
      </w:pPr>
      <w:r>
        <w:rPr>
          <w:rFonts w:ascii="Calibri" w:hAnsi="Calibri"/>
          <w:b w:val="false"/>
          <w:bCs w:val="false"/>
          <w:shd w:fill="FFFF00" w:val="clear"/>
          <w:lang w:val="fi-FI"/>
        </w:rPr>
        <w:t xml:space="preserve">a) </w:t>
      </w:r>
      <w:r>
        <w:rPr>
          <w:rFonts w:ascii="Carlito" w:hAnsi="Carlito"/>
          <w:sz w:val="24"/>
          <w:szCs w:val="24"/>
          <w:shd w:fill="FFFF00" w:val="clear"/>
        </w:rPr>
        <w:t xml:space="preserve">Kuopion paikallinen taide ja kulttuuri tarjoavat monipuolisen ja rikastuttavan kokemuksen niin paikallisille asukkaille kuin vierailijoille. Kaupunki tukee aktiivisesti taiteilijoita ja kulttuuritoimijoita, mikä näkyy monipuolisena ja elävänä kulttuuritarjontana. </w:t>
      </w:r>
      <w:r>
        <w:rPr>
          <w:rFonts w:ascii="Carlito" w:hAnsi="Carlito"/>
          <w:sz w:val="24"/>
          <w:szCs w:val="24"/>
          <w:shd w:fill="FFFF00" w:val="clear"/>
        </w:rPr>
        <w:t>Yksi suurimmista kulttuuritapahtumista on KuopioRock.</w:t>
      </w:r>
    </w:p>
    <w:p>
      <w:pPr>
        <w:pStyle w:val="Normal"/>
        <w:rPr>
          <w:highlight w:val="none"/>
          <w:shd w:fill="FFFF00" w:val="clear"/>
        </w:rPr>
      </w:pPr>
      <w:r>
        <w:rPr>
          <w:rFonts w:ascii="Carlito" w:hAnsi="Carlito"/>
          <w:sz w:val="24"/>
          <w:szCs w:val="24"/>
          <w:shd w:fill="FFFF00" w:val="clear"/>
        </w:rPr>
        <w:t>b)Akseli Gallen-Kallela: Hänen teoksensa, kuten "Aino-taru" ja "Sammon puolustus", ovat erottamaton osa suomalaista kansallisromanttista taidetta. Gallen-Kallelan teokset ammentavat suomalaisesta mytologiasta ja "Kalevalasta".</w:t>
      </w:r>
    </w:p>
    <w:p>
      <w:pPr>
        <w:pStyle w:val="Normal"/>
        <w:rPr>
          <w:highlight w:val="none"/>
          <w:shd w:fill="FFFF00" w:val="clear"/>
        </w:rPr>
      </w:pPr>
      <w:r>
        <w:rPr>
          <w:rFonts w:ascii="Carlito" w:hAnsi="Carlito"/>
          <w:sz w:val="24"/>
          <w:szCs w:val="24"/>
          <w:shd w:fill="FFFF00" w:val="clear"/>
        </w:rPr>
        <w:t>c)Romaani: Realistinen ja tarkka kirjallisuusmuoto, joka sai alkunsa 1700-luvulla ja keskittyi yhteiskunnallisiin ja psykologisiin kysymyksiin. Tunnettuja romaaneja ovat esimerkiksi Cervantesin "Don Quijote", Danten "Jumalainen näytelmä" ja Goethen "Faust".</w:t>
      </w:r>
    </w:p>
    <w:p>
      <w:pPr>
        <w:pStyle w:val="Normal"/>
        <w:rPr/>
      </w:pPr>
      <w:r>
        <w:rPr>
          <w:rFonts w:ascii="Calibri" w:hAnsi="Calibri"/>
          <w:b/>
          <w:lang w:val="fi-FI"/>
        </w:rPr>
        <w:t>TEHTÄVÄ 5.</w:t>
      </w:r>
    </w:p>
    <w:p>
      <w:pPr>
        <w:pStyle w:val="Normal"/>
        <w:rPr>
          <w:rFonts w:ascii="Calibri" w:hAnsi="Calibri"/>
          <w:lang w:val="fi-FI"/>
        </w:rPr>
      </w:pPr>
      <w:r>
        <w:rPr>
          <w:rFonts w:ascii="Calibri" w:hAnsi="Calibri"/>
          <w:lang w:val="fi-FI"/>
        </w:rPr>
        <w:t>Millä eri tavoilla taiteella ja kulttuurilla voi olla vaikutusta ihmisten hyvinvoinnille?</w:t>
      </w:r>
    </w:p>
    <w:p>
      <w:pPr>
        <w:pStyle w:val="Normal"/>
        <w:rPr>
          <w:rFonts w:ascii="Calibri" w:hAnsi="Calibri"/>
          <w:highlight w:val="none"/>
          <w:shd w:fill="FFFF00" w:val="clear"/>
          <w:lang w:val="fi-FI"/>
        </w:rPr>
      </w:pPr>
      <w:r>
        <w:rPr>
          <w:rFonts w:ascii="Calibri" w:hAnsi="Calibri"/>
          <w:shd w:fill="FFFF00" w:val="clear"/>
          <w:lang w:val="fi-FI"/>
        </w:rPr>
        <w:t>Emotionaalinen ja psyykkinen hyvinvointi, sosiaalinen hyvinvointi, fyysinen hyvinvointi, henkinen hyvinvointi</w:t>
      </w:r>
    </w:p>
    <w:p>
      <w:pPr>
        <w:pStyle w:val="Normal"/>
        <w:rPr>
          <w:rFonts w:ascii="Calibri" w:hAnsi="Calibri"/>
          <w:b/>
          <w:b/>
          <w:lang w:val="fi-FI"/>
        </w:rPr>
      </w:pPr>
      <w:r>
        <w:rPr>
          <w:rFonts w:ascii="Calibri" w:hAnsi="Calibri"/>
          <w:b/>
          <w:lang w:val="fi-FI"/>
        </w:rPr>
      </w:r>
    </w:p>
    <w:p>
      <w:pPr>
        <w:pStyle w:val="Normal"/>
        <w:rPr>
          <w:rFonts w:ascii="Calibri" w:hAnsi="Calibri"/>
          <w:b/>
          <w:b/>
          <w:lang w:val="fi-FI"/>
        </w:rPr>
      </w:pPr>
      <w:r>
        <w:rPr>
          <w:rFonts w:ascii="Calibri" w:hAnsi="Calibri"/>
          <w:b/>
          <w:lang w:val="fi-FI"/>
        </w:rPr>
      </w:r>
    </w:p>
    <w:p>
      <w:pPr>
        <w:pStyle w:val="Normal"/>
        <w:rPr>
          <w:rFonts w:ascii="Calibri" w:hAnsi="Calibri"/>
          <w:b/>
          <w:b/>
          <w:lang w:val="fi-FI"/>
        </w:rPr>
      </w:pPr>
      <w:r>
        <w:rPr>
          <w:rFonts w:ascii="Calibri" w:hAnsi="Calibri"/>
          <w:b/>
          <w:lang w:val="fi-FI"/>
        </w:rPr>
        <w:t>TEHTÄVÄ 6.</w:t>
      </w:r>
    </w:p>
    <w:p>
      <w:pPr>
        <w:pStyle w:val="Normal"/>
        <w:spacing w:beforeAutospacing="1" w:afterAutospacing="1"/>
        <w:rPr>
          <w:rFonts w:ascii="Calibri" w:hAnsi="Calibri" w:cs="Calibri" w:asciiTheme="minorHAnsi" w:cstheme="minorHAnsi" w:hAnsiTheme="minorHAnsi"/>
          <w:lang w:val="fi-FI"/>
        </w:rPr>
      </w:pPr>
      <w:r>
        <w:rPr>
          <w:rFonts w:cs="Calibri" w:ascii="Calibri" w:hAnsi="Calibri" w:asciiTheme="minorHAnsi" w:cstheme="minorHAnsi" w:hAnsiTheme="minorHAnsi"/>
          <w:lang w:val="fi-FI"/>
        </w:rPr>
        <w:t>Mitä mahdollisuuksia taide ja kulttuuri antaa seuraavista näkökulmista</w:t>
      </w:r>
    </w:p>
    <w:p>
      <w:pPr>
        <w:pStyle w:val="Normal"/>
        <w:numPr>
          <w:ilvl w:val="0"/>
          <w:numId w:val="3"/>
        </w:numPr>
        <w:spacing w:beforeAutospacing="1" w:afterAutospacing="1"/>
        <w:rPr>
          <w:rFonts w:ascii="Calibri" w:hAnsi="Calibri" w:cs="Calibri" w:asciiTheme="minorHAnsi" w:cstheme="minorHAnsi" w:hAnsiTheme="minorHAnsi"/>
          <w:lang w:val="fi-FI"/>
        </w:rPr>
      </w:pPr>
      <w:r>
        <w:rPr>
          <w:rFonts w:cs="Calibri" w:ascii="Calibri" w:hAnsi="Calibri" w:asciiTheme="minorHAnsi" w:cstheme="minorHAnsi" w:hAnsiTheme="minorHAnsi"/>
          <w:b/>
          <w:lang w:val="fi-FI"/>
        </w:rPr>
        <w:t>Oman identiteetin rakentamisessa</w:t>
      </w:r>
      <w:r>
        <w:rPr>
          <w:rFonts w:cs="Calibri" w:ascii="Calibri" w:hAnsi="Calibri" w:asciiTheme="minorHAnsi" w:cstheme="minorHAnsi" w:hAnsiTheme="minorHAnsi"/>
          <w:lang w:val="fi-FI"/>
        </w:rPr>
        <w:t>, eli esimerkiksi; miten voit vaikuttaa itseesi, ajatteluusi, toimintatapoihisi, elämääsi ylipäätään, taiteen- ja kulttuurin eri ilmenemismuotojen avulla?</w:t>
      </w:r>
    </w:p>
    <w:p>
      <w:pPr>
        <w:pStyle w:val="Leipteksti"/>
        <w:spacing w:beforeAutospacing="1" w:afterAutospacing="1"/>
        <w:ind w:left="720" w:hanging="0"/>
        <w:rPr>
          <w:rFonts w:ascii="Calibri" w:hAnsi="Calibri" w:cs="Calibri" w:asciiTheme="minorHAnsi" w:cstheme="minorHAnsi" w:hAnsiTheme="minorHAnsi"/>
          <w:highlight w:val="none"/>
          <w:shd w:fill="FFFF00" w:val="clear"/>
          <w:lang w:val="fi-FI"/>
        </w:rPr>
      </w:pPr>
      <w:r>
        <w:rPr>
          <w:rFonts w:cs="Calibri" w:cstheme="minorHAnsi" w:ascii="Calibri" w:hAnsi="Calibri"/>
          <w:shd w:fill="FFFF00" w:val="clear"/>
          <w:lang w:val="fi-FI"/>
        </w:rPr>
        <w:t xml:space="preserve"> </w:t>
      </w:r>
      <w:r>
        <w:rPr>
          <w:rFonts w:cs="Calibri" w:cstheme="minorHAnsi" w:ascii="Calibri" w:hAnsi="Calibri"/>
          <w:shd w:fill="FFFF00" w:val="clear"/>
          <w:lang w:val="fi-FI"/>
        </w:rPr>
        <w:t>Taide tarjoaa välineitä ja tapoja ilmaista itseään ainutlaatuisella tavalla. Esimerkiksi maalaaminen, kirjoittaminen, musiikin luominen tai näyttelemisen kautta voi tuoda esille omia tunteita, ajatuksia ja kokemuksia. Taide ja kulttuuri voivat muokata yksilön maailmankuvaa ja arvoja. Esimerkiksi kirjallisuuden, elokuvien ja taiteen kautta yksilö voi saada uusia näkökulmia ja syventää ymmärrystään erilaisista ihmisistä, yhteiskunnista ja elämästä yleensä.</w:t>
      </w:r>
    </w:p>
    <w:p>
      <w:pPr>
        <w:pStyle w:val="Normal"/>
        <w:spacing w:beforeAutospacing="1" w:afterAutospacing="1"/>
        <w:ind w:left="720" w:hanging="0"/>
        <w:rPr>
          <w:rFonts w:ascii="Calibri" w:hAnsi="Calibri" w:cs="Calibri" w:asciiTheme="minorHAnsi" w:cstheme="minorHAnsi" w:hAnsiTheme="minorHAnsi"/>
          <w:lang w:val="fi-FI"/>
        </w:rPr>
      </w:pPr>
      <w:r>
        <w:rPr>
          <w:rFonts w:cs="Calibri" w:cstheme="minorHAnsi" w:ascii="Calibri" w:hAnsi="Calibri"/>
          <w:lang w:val="fi-FI"/>
        </w:rPr>
      </w:r>
    </w:p>
    <w:p>
      <w:pPr>
        <w:pStyle w:val="Normal"/>
        <w:numPr>
          <w:ilvl w:val="0"/>
          <w:numId w:val="3"/>
        </w:numPr>
        <w:spacing w:beforeAutospacing="1" w:afterAutospacing="1"/>
        <w:rPr>
          <w:rFonts w:ascii="Calibri" w:hAnsi="Calibri" w:cs="Calibri" w:asciiTheme="minorHAnsi" w:cstheme="minorHAnsi" w:hAnsiTheme="minorHAnsi"/>
          <w:lang w:val="fi-FI"/>
        </w:rPr>
      </w:pPr>
      <w:r>
        <w:rPr>
          <w:rFonts w:cs="Calibri" w:ascii="Calibri" w:hAnsi="Calibri" w:asciiTheme="minorHAnsi" w:cstheme="minorHAnsi" w:hAnsiTheme="minorHAnsi"/>
          <w:b/>
          <w:lang w:val="fi-FI"/>
        </w:rPr>
        <w:t>Muiden kulttuurien ymmärtämisessä</w:t>
      </w:r>
      <w:r>
        <w:rPr>
          <w:rFonts w:cs="Calibri" w:ascii="Calibri" w:hAnsi="Calibri" w:asciiTheme="minorHAnsi" w:cstheme="minorHAnsi" w:hAnsiTheme="minorHAnsi"/>
          <w:lang w:val="fi-FI"/>
        </w:rPr>
        <w:t>, eli esimerkiksi; miten taiteen ja kulttuurin eri ilmenemismuodot lisäävät ymmärrystäsi sinulle vieraista kulttuureista (tavoista, perinteistä)?</w:t>
      </w:r>
    </w:p>
    <w:p>
      <w:pPr>
        <w:pStyle w:val="Normal"/>
        <w:spacing w:beforeAutospacing="1" w:afterAutospacing="1"/>
        <w:rPr>
          <w:rFonts w:ascii="Calibri" w:hAnsi="Calibri" w:cs="Calibri" w:asciiTheme="minorHAnsi" w:cstheme="minorHAnsi" w:hAnsiTheme="minorHAnsi"/>
          <w:highlight w:val="none"/>
          <w:shd w:fill="FFFF00" w:val="clear"/>
          <w:lang w:val="fi-FI"/>
        </w:rPr>
      </w:pPr>
      <w:r>
        <w:rPr>
          <w:rFonts w:cs="Calibri" w:cstheme="minorHAnsi" w:ascii="Calibri" w:hAnsi="Calibri"/>
          <w:shd w:fill="FFFF00" w:val="clear"/>
          <w:lang w:val="fi-FI"/>
        </w:rPr>
        <w:t xml:space="preserve">              </w:t>
      </w:r>
      <w:r>
        <w:rPr>
          <w:rFonts w:cs="Calibri" w:cstheme="minorHAnsi" w:ascii="Calibri" w:hAnsi="Calibri"/>
          <w:shd w:fill="FFFF00" w:val="clear"/>
          <w:lang w:val="fi-FI"/>
        </w:rPr>
        <w:t>Taide, kuten kirjallisuus, elokuvat ja kuvataide, voivat tarjota syvällisen näkökulman toisen kulttuurin ihmisten elämään, kokemuksiin ja tunteisiin. Tämä auttaa rakentamaan empatiaa ja myötätuntoa. Taide tarjoaa tilaisuuden tutustua erilaisiin taideilmaisuihin ja -tyyleihin eri kulttuureista. Esimerkiksi arkkitehtuuri, kuvataide ja musiikki voivat heijastaa paikallisia perinteitä ja nykyaikaista taiteellista luomiskykyä eri puolilla maailmaa.</w:t>
      </w:r>
    </w:p>
    <w:p>
      <w:pPr>
        <w:pStyle w:val="Normal"/>
        <w:numPr>
          <w:ilvl w:val="0"/>
          <w:numId w:val="3"/>
        </w:numPr>
        <w:spacing w:beforeAutospacing="1" w:afterAutospacing="1"/>
        <w:rPr>
          <w:rFonts w:ascii="Calibri" w:hAnsi="Calibri" w:cs="Calibri" w:asciiTheme="minorHAnsi" w:cstheme="minorHAnsi" w:hAnsiTheme="minorHAnsi"/>
          <w:lang w:val="fi-FI"/>
        </w:rPr>
      </w:pPr>
      <w:r>
        <w:rPr>
          <w:rFonts w:cs="Calibri" w:ascii="Calibri" w:hAnsi="Calibri" w:asciiTheme="minorHAnsi" w:cstheme="minorHAnsi" w:hAnsiTheme="minorHAnsi"/>
          <w:b/>
          <w:lang w:val="fi-FI"/>
        </w:rPr>
        <w:t>Ammatillisesti; omalla ammattialallasi ja tulevassa työssäsi</w:t>
      </w:r>
      <w:r>
        <w:rPr>
          <w:rFonts w:cs="Calibri" w:ascii="Calibri" w:hAnsi="Calibri" w:asciiTheme="minorHAnsi" w:cstheme="minorHAnsi" w:hAnsiTheme="minorHAnsi"/>
          <w:lang w:val="fi-FI"/>
        </w:rPr>
        <w:t xml:space="preserve">, eli esimerkiksi; miten voit hyödyntää taiteen- ja kulttuurin eri </w:t>
      </w:r>
      <w:bookmarkStart w:id="0" w:name="_GoBack"/>
      <w:bookmarkEnd w:id="0"/>
      <w:r>
        <w:rPr>
          <w:rFonts w:cs="Calibri" w:ascii="Calibri" w:hAnsi="Calibri" w:asciiTheme="minorHAnsi" w:cstheme="minorHAnsi" w:hAnsiTheme="minorHAnsi"/>
          <w:lang w:val="fi-FI"/>
        </w:rPr>
        <w:t>ilmenemismuotoja tulevassa ammatissasi, työtehtävissäsi, työyhteisössä toimimisessa?</w:t>
      </w:r>
    </w:p>
    <w:p>
      <w:pPr>
        <w:pStyle w:val="Normal"/>
        <w:rPr>
          <w:rFonts w:ascii="Calibri" w:hAnsi="Calibri"/>
          <w:highlight w:val="none"/>
          <w:shd w:fill="FFFF00" w:val="clear"/>
          <w:lang w:val="fi-FI"/>
        </w:rPr>
      </w:pPr>
      <w:r>
        <w:rPr>
          <w:rFonts w:ascii="Calibri" w:hAnsi="Calibri"/>
          <w:shd w:fill="FFFF00" w:val="clear"/>
          <w:lang w:val="fi-FI"/>
        </w:rPr>
        <w:t>Oman alan luovuus: Taide voi inspiroida ja edistää luovaa ajattelua omalla ammattialallasi. Esimerkiksi luovat kirjoittamistaidot voivat parantaa viestintääsi markkinointitehtävissä tai tuotesuunnittelussa.</w:t>
      </w:r>
    </w:p>
    <w:p>
      <w:pPr>
        <w:pStyle w:val="Normal"/>
        <w:rPr>
          <w:rFonts w:ascii="Calibri" w:hAnsi="Calibri"/>
          <w:highlight w:val="none"/>
          <w:shd w:fill="FFFF00" w:val="clear"/>
          <w:lang w:val="fi-FI"/>
        </w:rPr>
      </w:pPr>
      <w:r>
        <w:rPr>
          <w:rFonts w:ascii="Calibri" w:hAnsi="Calibri"/>
          <w:shd w:fill="FFFF00" w:val="clear"/>
          <w:lang w:val="fi-FI"/>
        </w:rPr>
        <w:t>Innovaatiot: Taide voi toimia lähteenä innovaatioille ja uusille ideoille. Esimerkiksi taiteen ja designin yhdistäminen voi johtaa ainutlaatuisiin ratkaisuihin ongelmiin työssäs</w:t>
      </w:r>
      <w:r>
        <w:rPr>
          <w:rFonts w:ascii="Calibri" w:hAnsi="Calibri"/>
          <w:shd w:fill="FFFF00" w:val="clear"/>
          <w:lang w:val="fi-FI"/>
        </w:rPr>
        <w:t>i.</w:t>
      </w:r>
    </w:p>
    <w:p>
      <w:pPr>
        <w:pStyle w:val="Normal"/>
        <w:rPr>
          <w:rFonts w:ascii="Calibri" w:hAnsi="Calibri"/>
          <w:highlight w:val="none"/>
          <w:shd w:fill="FFFF00" w:val="clear"/>
          <w:lang w:val="fi-FI"/>
        </w:rPr>
      </w:pPr>
      <w:r>
        <w:rPr>
          <w:rFonts w:ascii="Calibri" w:hAnsi="Calibri"/>
          <w:shd w:fill="FFFF00" w:val="clear"/>
          <w:lang w:val="fi-FI"/>
        </w:rPr>
        <w:t>Viestintä: Taide- ja kulttuurialat voivat parantaa vuorovaikutus- ja viestintätaitojasi. Esimerkiksi näyttelijänä tai esiintyjänä toimiminen voi parantaa esiintymiskykyäsi ja itsevarmuuttasi työpaikan kokouksissa tai asiakastapaamisissa.</w:t>
      </w:r>
    </w:p>
    <w:p>
      <w:pPr>
        <w:pStyle w:val="Normal"/>
        <w:rPr>
          <w:rFonts w:ascii="Calibri" w:hAnsi="Calibri"/>
          <w:highlight w:val="none"/>
          <w:shd w:fill="FFFF00" w:val="clear"/>
          <w:lang w:val="fi-FI"/>
        </w:rPr>
      </w:pPr>
      <w:r>
        <w:rPr>
          <w:rFonts w:ascii="Calibri" w:hAnsi="Calibri"/>
          <w:shd w:fill="FFFF00" w:val="clear"/>
          <w:lang w:val="fi-FI"/>
        </w:rPr>
        <w:t>Konfliktien hallinta: Taide ja draama voivat opettaa konfliktien hallintaa ja tiimityöskentelytaitoja, jotka ovat arvokkaita monilla työpaikoilla.</w:t>
      </w:r>
    </w:p>
    <w:p>
      <w:pPr>
        <w:pStyle w:val="Normal"/>
        <w:rPr>
          <w:highlight w:val="none"/>
          <w:shd w:fill="FFFF00" w:val="clear"/>
        </w:rPr>
      </w:pPr>
      <w:r>
        <w:rPr>
          <w:rFonts w:ascii="Calibri" w:hAnsi="Calibri"/>
          <w:shd w:fill="FFFF00" w:val="clear"/>
          <w:lang w:val="fi-FI"/>
        </w:rPr>
        <w:t>Pohdi asiaa laajasti.</w:t>
      </w:r>
    </w:p>
    <w:p>
      <w:pPr>
        <w:pStyle w:val="Normal"/>
        <w:rPr>
          <w:rFonts w:ascii="Calibri" w:hAnsi="Calibri"/>
          <w:lang w:val="fi-FI"/>
        </w:rPr>
      </w:pPr>
      <w:r>
        <w:rPr>
          <w:rFonts w:ascii="Calibri" w:hAnsi="Calibri"/>
          <w:lang w:val="fi-FI"/>
        </w:rPr>
      </w:r>
    </w:p>
    <w:p>
      <w:pPr>
        <w:pStyle w:val="Normal"/>
        <w:rPr>
          <w:rFonts w:ascii="Calibri" w:hAnsi="Calibri"/>
          <w:lang w:val="fi-FI"/>
        </w:rPr>
      </w:pPr>
      <w:r>
        <w:rPr>
          <w:rFonts w:ascii="Calibri" w:hAnsi="Calibri"/>
          <w:lang w:val="fi-FI"/>
        </w:rPr>
        <w:t>Palauta vastauksesi peda.net palautuskansioon.</w:t>
      </w:r>
    </w:p>
    <w:p>
      <w:pPr>
        <w:pStyle w:val="Normal"/>
        <w:rPr>
          <w:rFonts w:ascii="Calibri" w:hAnsi="Calibri"/>
          <w:lang w:val="fi-FI"/>
        </w:rPr>
      </w:pPr>
      <w:r>
        <w:rPr>
          <w:rFonts w:ascii="Calibri" w:hAnsi="Calibri"/>
          <w:lang w:val="fi-FI"/>
        </w:rPr>
      </w:r>
    </w:p>
    <w:p>
      <w:pPr>
        <w:pStyle w:val="Normal"/>
        <w:rPr>
          <w:rFonts w:ascii="Calibri" w:hAnsi="Calibri"/>
          <w:lang w:val="fi-FI"/>
        </w:rPr>
      </w:pPr>
      <w:r>
        <w:rPr>
          <w:rFonts w:ascii="Calibri" w:hAnsi="Calibri"/>
          <w:lang w:val="fi-FI"/>
        </w:rPr>
      </w:r>
    </w:p>
    <w:p>
      <w:pPr>
        <w:pStyle w:val="Normal"/>
        <w:rPr>
          <w:rFonts w:ascii="Calibri" w:hAnsi="Calibri"/>
          <w:b/>
          <w:b/>
          <w:lang w:val="fi-FI"/>
        </w:rPr>
      </w:pPr>
      <w:r>
        <w:rPr>
          <w:rFonts w:ascii="Calibri" w:hAnsi="Calibri"/>
          <w:b/>
          <w:lang w:val="fi-FI"/>
        </w:rPr>
      </w:r>
    </w:p>
    <w:p>
      <w:pPr>
        <w:pStyle w:val="Normal"/>
        <w:rPr/>
      </w:pPr>
      <w:r>
        <w:rPr/>
      </w:r>
    </w:p>
    <w:sectPr>
      <w:type w:val="nextPage"/>
      <w:pgSz w:w="11906" w:h="16838"/>
      <w:pgMar w:left="1134" w:right="1134"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Carlito">
    <w:altName w:val="Calibri"/>
    <w:charset w:val="01"/>
    <w:family w:val="swiss"/>
    <w:pitch w:val="variable"/>
  </w:font>
  <w:font w:name="Garamond">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Otsikk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4180"/>
    <w:pPr>
      <w:widowControl/>
      <w:bidi w:val="0"/>
      <w:spacing w:lineRule="auto" w:line="240" w:before="0" w:after="0"/>
      <w:jc w:val="left"/>
    </w:pPr>
    <w:rPr>
      <w:rFonts w:ascii="Garamond" w:hAnsi="Garamond" w:eastAsia="Times New Roman" w:cs="Times New Roman"/>
      <w:color w:val="auto"/>
      <w:kern w:val="0"/>
      <w:sz w:val="24"/>
      <w:szCs w:val="24"/>
      <w:lang w:val="en-GB" w:eastAsia="fi-FI" w:bidi="ar-SA"/>
    </w:rPr>
  </w:style>
  <w:style w:type="paragraph" w:styleId="Otsikko3">
    <w:name w:val="Heading 3"/>
    <w:basedOn w:val="Otsikko"/>
    <w:next w:val="Leipteksti"/>
    <w:qFormat/>
    <w:pPr>
      <w:spacing w:before="140" w:after="120"/>
      <w:outlineLvl w:val="2"/>
    </w:pPr>
    <w:rPr>
      <w:rFonts w:ascii="Liberation Serif" w:hAnsi="Liberation Serif" w:eastAsia="DejaVu Sans" w:cs="DejaVu Sans"/>
      <w:b/>
      <w:bCs/>
      <w:sz w:val="28"/>
      <w:szCs w:val="28"/>
    </w:rPr>
  </w:style>
  <w:style w:type="character" w:styleId="DefaultParagraphFont" w:default="1">
    <w:name w:val="Default Paragraph Font"/>
    <w:uiPriority w:val="1"/>
    <w:unhideWhenUsed/>
    <w:qFormat/>
    <w:rPr/>
  </w:style>
  <w:style w:type="character" w:styleId="Internetlinkki">
    <w:name w:val="Hyperlink"/>
    <w:basedOn w:val="DefaultParagraphFont"/>
    <w:uiPriority w:val="99"/>
    <w:unhideWhenUsed/>
    <w:rsid w:val="00014180"/>
    <w:rPr>
      <w:color w:val="0563C1" w:themeColor="hyperlink"/>
      <w:u w:val="single"/>
    </w:rPr>
  </w:style>
  <w:style w:type="character" w:styleId="Luettelomerkit">
    <w:name w:val="Luettelomerkit"/>
    <w:qFormat/>
    <w:rPr>
      <w:rFonts w:ascii="OpenSymbol" w:hAnsi="OpenSymbol" w:eastAsia="OpenSymbol" w:cs="OpenSymbol"/>
    </w:rPr>
  </w:style>
  <w:style w:type="character" w:styleId="Vahvapainotus">
    <w:name w:val="Strong"/>
    <w:qFormat/>
    <w:rPr>
      <w:b/>
      <w:bCs/>
    </w:rPr>
  </w:style>
  <w:style w:type="paragraph" w:styleId="Otsikko">
    <w:name w:val="Otsikko"/>
    <w:basedOn w:val="Normal"/>
    <w:next w:val="Leipteksti"/>
    <w:qFormat/>
    <w:pPr>
      <w:keepNext w:val="true"/>
      <w:spacing w:before="240" w:after="120"/>
    </w:pPr>
    <w:rPr>
      <w:rFonts w:ascii="Liberation Sans" w:hAnsi="Liberation Sans" w:eastAsia="Bitstream Vera Sans" w:cs="FreeSans"/>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FreeSans"/>
    </w:rPr>
  </w:style>
  <w:style w:type="paragraph" w:styleId="Kuvaotsikko">
    <w:name w:val="Caption"/>
    <w:basedOn w:val="Normal"/>
    <w:qFormat/>
    <w:pPr>
      <w:suppressLineNumbers/>
      <w:spacing w:before="120" w:after="120"/>
    </w:pPr>
    <w:rPr>
      <w:rFonts w:cs="FreeSans"/>
      <w:i/>
      <w:iCs/>
      <w:sz w:val="24"/>
      <w:szCs w:val="24"/>
    </w:rPr>
  </w:style>
  <w:style w:type="paragraph" w:styleId="Hakemisto">
    <w:name w:val="Hakemisto"/>
    <w:basedOn w:val="Normal"/>
    <w:qFormat/>
    <w:pPr>
      <w:suppressLineNumbers/>
    </w:pPr>
    <w:rPr>
      <w:rFonts w:cs="FreeSans"/>
    </w:rPr>
  </w:style>
  <w:style w:type="paragraph" w:styleId="ListParagraph">
    <w:name w:val="List Paragraph"/>
    <w:basedOn w:val="Normal"/>
    <w:uiPriority w:val="34"/>
    <w:qFormat/>
    <w:rsid w:val="00014180"/>
    <w:pPr>
      <w:spacing w:before="0" w:after="0"/>
      <w:ind w:left="720" w:hanging="0"/>
      <w:contextualSpacing/>
    </w:pPr>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asma.fi/" TargetMode="External"/><Relationship Id="rId3" Type="http://schemas.openxmlformats.org/officeDocument/2006/relationships/hyperlink" Target="http://www.ateneum.fi/" TargetMode="Externa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Application>LibreOffice/7.4.7.2$Linux_X86_64 LibreOffice_project/40$Build-2</Application>
  <AppVersion>15.0000</AppVersion>
  <Pages>4</Pages>
  <Words>800</Words>
  <Characters>6448</Characters>
  <CharactersWithSpaces>7211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2020-06-04T05:56:00Z</dcterms:created>
  <dc:creator>Eeva Dahlqvist</dc:creator>
  <dc:description/>
  <dc:language>fi-FI</dc:language>
  <cp:lastModifiedBy/>
  <dcterms:modified xsi:type="dcterms:W3CDTF">2024-06-22T22:30:06Z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