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AE" w:rsidRPr="00EB51AD" w:rsidRDefault="003A4CAE" w:rsidP="003A4CAE">
      <w:pPr>
        <w:rPr>
          <w:rFonts w:ascii="Arial" w:hAnsi="Arial" w:cs="Arial"/>
          <w:b/>
          <w:color w:val="FF0000"/>
          <w:sz w:val="24"/>
          <w:szCs w:val="24"/>
        </w:rPr>
      </w:pPr>
      <w:r w:rsidRPr="00E9779D">
        <w:rPr>
          <w:rFonts w:ascii="Arial" w:hAnsi="Arial" w:cs="Arial"/>
          <w:sz w:val="24"/>
          <w:szCs w:val="24"/>
        </w:rPr>
        <w:tab/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b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E9779D">
        <w:rPr>
          <w:rFonts w:ascii="Arial" w:hAnsi="Arial" w:cs="Arial"/>
          <w:b/>
          <w:sz w:val="24"/>
          <w:szCs w:val="24"/>
        </w:rPr>
        <w:t>.</w:t>
      </w:r>
      <w:r w:rsidRPr="00E9779D">
        <w:rPr>
          <w:rFonts w:ascii="Arial" w:hAnsi="Arial" w:cs="Arial"/>
          <w:b/>
          <w:sz w:val="24"/>
          <w:szCs w:val="24"/>
        </w:rPr>
        <w:tab/>
        <w:t>a)</w:t>
      </w:r>
      <w:r w:rsidRPr="00E9779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Muunna 0,18 prosenteiksi.</w:t>
      </w:r>
    </w:p>
    <w:p w:rsidR="003A4CAE" w:rsidRPr="00317E7F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Muunna 3,1 promilleiksi.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184785</wp:posOffset>
                </wp:positionV>
                <wp:extent cx="1562100" cy="1143000"/>
                <wp:effectExtent l="0" t="1905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CAE" w:rsidRDefault="003A4CAE" w:rsidP="003A4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44.8pt;margin-top:14.55pt;width:12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" filled="f" stroked="f">
                <v:textbox>
                  <w:txbxContent>
                    <w:p w:rsidR="003A4CAE" w:rsidRDefault="003A4CAE" w:rsidP="003A4CA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Muunna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prosenteiksi.</w:t>
      </w:r>
    </w:p>
    <w:p w:rsidR="003A4CAE" w:rsidRPr="00451812" w:rsidRDefault="003A4CAE" w:rsidP="003A4CAE">
      <w:pPr>
        <w:pStyle w:val="Otsikko1"/>
        <w:shd w:val="clear" w:color="auto" w:fill="FFFFFF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b w:val="0"/>
          <w:sz w:val="24"/>
        </w:rPr>
        <w:t>d) Muunna 31</w:t>
      </w:r>
      <w:r>
        <w:rPr>
          <w:rFonts w:ascii="Arial" w:hAnsi="Arial" w:cs="Arial"/>
          <w:sz w:val="24"/>
        </w:rPr>
        <w:t xml:space="preserve"> </w:t>
      </w:r>
      <w:r>
        <w:rPr>
          <w:rFonts w:ascii="Georgia" w:hAnsi="Georgia"/>
          <w:b w:val="0"/>
          <w:bCs w:val="0"/>
          <w:color w:val="333333"/>
          <w:sz w:val="38"/>
          <w:szCs w:val="38"/>
        </w:rPr>
        <w:t xml:space="preserve">‰ </w:t>
      </w:r>
      <w:r w:rsidRPr="00C55E63">
        <w:rPr>
          <w:rFonts w:ascii="Arial" w:hAnsi="Arial" w:cs="Arial"/>
          <w:b w:val="0"/>
          <w:sz w:val="24"/>
        </w:rPr>
        <w:t>desimaaliluvuksi.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Muunna 2,7 % desimaaliluvuksi.</w:t>
      </w:r>
    </w:p>
    <w:p w:rsidR="003A4CAE" w:rsidRPr="003723FF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C55E63"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a) Kuviosta on väritetty 13 ruutua ja kuviossa on kaikkiaan 40 ruutua. Kuinka monta prosenttia kuviosta on väritetty?</w:t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  <w:t>(Vastaus 32,5%)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Laske 14 % luvusta 36.</w:t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  <w:t>(Vastaus 5,04)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Tuotteen hintaa nostetaan 15 %. Mikä oli tuotteen uusi hinta, jos hinta alussa oli 35€. </w:t>
      </w:r>
    </w:p>
    <w:p w:rsidR="0063037B" w:rsidRDefault="0063037B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63037B" w:rsidRDefault="0063037B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(Vastaus 40,25 €)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Sama tehtävä kuin </w:t>
      </w:r>
      <w:proofErr w:type="gramStart"/>
      <w:r>
        <w:rPr>
          <w:rFonts w:ascii="Arial" w:hAnsi="Arial" w:cs="Arial"/>
          <w:sz w:val="24"/>
          <w:szCs w:val="24"/>
        </w:rPr>
        <w:t>c)-</w:t>
      </w:r>
      <w:proofErr w:type="gramEnd"/>
      <w:r>
        <w:rPr>
          <w:rFonts w:ascii="Arial" w:hAnsi="Arial" w:cs="Arial"/>
          <w:sz w:val="24"/>
          <w:szCs w:val="24"/>
        </w:rPr>
        <w:t>kohta, mutta tuotteen hintaa lasketaan 15 %. Mikä oli loppuhinta?</w:t>
      </w:r>
    </w:p>
    <w:p w:rsidR="0063037B" w:rsidRDefault="0063037B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63037B" w:rsidRDefault="0063037B" w:rsidP="003A4CAE">
      <w:pPr>
        <w:tabs>
          <w:tab w:val="left" w:pos="567"/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(Vastaus 29,75 €)</w:t>
      </w:r>
    </w:p>
    <w:p w:rsidR="003A4CAE" w:rsidRDefault="003A4CAE" w:rsidP="003A4CAE">
      <w:pPr>
        <w:rPr>
          <w:rFonts w:ascii="Arial" w:hAnsi="Arial" w:cs="Arial"/>
          <w:b/>
          <w:color w:val="FF0000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E9779D">
        <w:rPr>
          <w:rFonts w:ascii="Arial" w:hAnsi="Arial" w:cs="Arial"/>
          <w:b/>
          <w:sz w:val="24"/>
          <w:szCs w:val="24"/>
        </w:rPr>
        <w:t>.</w:t>
      </w:r>
      <w:r w:rsidRPr="00E977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779D">
        <w:rPr>
          <w:rFonts w:ascii="Arial" w:hAnsi="Arial" w:cs="Arial"/>
          <w:sz w:val="24"/>
          <w:szCs w:val="24"/>
        </w:rPr>
        <w:t xml:space="preserve">Kuinka monta prosenttia </w:t>
      </w:r>
    </w:p>
    <w:p w:rsidR="003A4CAE" w:rsidRPr="00E9779D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977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779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21,00 euroa on enemmän kuin 6</w:t>
      </w:r>
      <w:r w:rsidRPr="00E9779D">
        <w:rPr>
          <w:rFonts w:ascii="Arial" w:hAnsi="Arial" w:cs="Arial"/>
          <w:sz w:val="24"/>
          <w:szCs w:val="24"/>
        </w:rPr>
        <w:t>,00 euroa</w:t>
      </w:r>
      <w:r>
        <w:rPr>
          <w:rFonts w:ascii="Arial" w:hAnsi="Arial" w:cs="Arial"/>
          <w:sz w:val="24"/>
          <w:szCs w:val="24"/>
        </w:rPr>
        <w:t>?</w:t>
      </w:r>
      <w:r w:rsidR="0063037B">
        <w:rPr>
          <w:rFonts w:ascii="Arial" w:hAnsi="Arial" w:cs="Arial"/>
          <w:sz w:val="24"/>
          <w:szCs w:val="24"/>
        </w:rPr>
        <w:tab/>
        <w:t>(Vastaus 250 %)</w:t>
      </w:r>
    </w:p>
    <w:p w:rsidR="003A4CAE" w:rsidRPr="00E9779D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977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779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35 grammaa on vähemmän kuin puoli kiloa</w:t>
      </w:r>
      <w:r w:rsidRPr="00E9779D">
        <w:rPr>
          <w:rFonts w:ascii="Arial" w:hAnsi="Arial" w:cs="Arial"/>
          <w:sz w:val="24"/>
          <w:szCs w:val="24"/>
        </w:rPr>
        <w:t>?</w:t>
      </w:r>
      <w:r w:rsidR="0063037B">
        <w:rPr>
          <w:rFonts w:ascii="Arial" w:hAnsi="Arial" w:cs="Arial"/>
          <w:sz w:val="24"/>
          <w:szCs w:val="24"/>
        </w:rPr>
        <w:tab/>
        <w:t>(Vastaus 93 %)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Korkoprosentti oli alussa 2,7 % ja laski sitten 2 </w:t>
      </w:r>
      <w:proofErr w:type="gramStart"/>
      <w:r>
        <w:rPr>
          <w:rFonts w:ascii="Arial" w:hAnsi="Arial" w:cs="Arial"/>
          <w:sz w:val="24"/>
          <w:szCs w:val="24"/>
        </w:rPr>
        <w:t>%:in.</w:t>
      </w:r>
      <w:proofErr w:type="gramEnd"/>
      <w:r>
        <w:rPr>
          <w:rFonts w:ascii="Cambria Math" w:hAnsi="Cambria Math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Kuinka monta  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proofErr w:type="gramStart"/>
      <w:r>
        <w:rPr>
          <w:rFonts w:ascii="Arial" w:hAnsi="Arial" w:cs="Arial"/>
          <w:sz w:val="24"/>
          <w:szCs w:val="24"/>
        </w:rPr>
        <w:t xml:space="preserve">prosenttiyksikköä  </w:t>
      </w:r>
      <w:r w:rsidR="0063037B">
        <w:rPr>
          <w:rFonts w:ascii="Arial" w:hAnsi="Arial" w:cs="Arial"/>
          <w:sz w:val="24"/>
          <w:szCs w:val="24"/>
        </w:rPr>
        <w:tab/>
      </w:r>
      <w:proofErr w:type="gramEnd"/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  <w:t>(Vastaus 0,7 %-yksikköä)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b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prosenttia korko laski?</w:t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</w:r>
      <w:r w:rsidR="0063037B">
        <w:rPr>
          <w:rFonts w:ascii="Arial" w:hAnsi="Arial" w:cs="Arial"/>
          <w:sz w:val="24"/>
          <w:szCs w:val="24"/>
        </w:rPr>
        <w:tab/>
        <w:t>(Vastaus 25,9 %)</w:t>
      </w:r>
      <w:bookmarkStart w:id="0" w:name="_GoBack"/>
      <w:bookmarkEnd w:id="0"/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Lisäksi kertaustehtävistä s. 142 – 143: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helpommat: 3, 8 ja haastavammat 18, 24</w:t>
      </w:r>
    </w:p>
    <w:p w:rsidR="003A4CAE" w:rsidRDefault="003A4CAE" w:rsidP="003A4CAE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897E48" w:rsidRPr="0063037B" w:rsidRDefault="003A4CAE" w:rsidP="0063037B">
      <w:pPr>
        <w:tabs>
          <w:tab w:val="left" w:pos="567"/>
          <w:tab w:val="left" w:pos="993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170 – 171: helpommat 2, 4, 6, 7 ja 11 sekä haastavammat </w:t>
      </w:r>
      <w:r w:rsidR="006E19DB">
        <w:rPr>
          <w:rFonts w:ascii="Arial" w:hAnsi="Arial" w:cs="Arial"/>
          <w:sz w:val="24"/>
          <w:szCs w:val="24"/>
        </w:rPr>
        <w:t>18, 19, 22, 25 ja 26</w:t>
      </w:r>
    </w:p>
    <w:sectPr w:rsidR="00897E48" w:rsidRPr="0063037B" w:rsidSect="00922E3C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47" w:rsidRDefault="00A83647">
      <w:pPr>
        <w:spacing w:after="0" w:line="240" w:lineRule="auto"/>
      </w:pPr>
      <w:r>
        <w:separator/>
      </w:r>
    </w:p>
  </w:endnote>
  <w:endnote w:type="continuationSeparator" w:id="0">
    <w:p w:rsidR="00A83647" w:rsidRDefault="00A8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47" w:rsidRDefault="00A83647">
      <w:pPr>
        <w:spacing w:after="0" w:line="240" w:lineRule="auto"/>
      </w:pPr>
      <w:r>
        <w:separator/>
      </w:r>
    </w:p>
  </w:footnote>
  <w:footnote w:type="continuationSeparator" w:id="0">
    <w:p w:rsidR="00A83647" w:rsidRDefault="00A8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6A" w:rsidRDefault="006E19DB">
    <w:pPr>
      <w:pStyle w:val="Yltunniste"/>
    </w:pPr>
    <w:r>
      <w:t>KUUTIO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AE"/>
    <w:rsid w:val="003A4CAE"/>
    <w:rsid w:val="0063037B"/>
    <w:rsid w:val="006E19DB"/>
    <w:rsid w:val="00897E48"/>
    <w:rsid w:val="00A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667C"/>
  <w15:chartTrackingRefBased/>
  <w15:docId w15:val="{5D1E5834-D642-43C9-B412-31C59B86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4CAE"/>
    <w:pPr>
      <w:spacing w:after="200" w:line="276" w:lineRule="auto"/>
    </w:pPr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qFormat/>
    <w:rsid w:val="003A4CAE"/>
    <w:pPr>
      <w:keepNext/>
      <w:spacing w:after="0" w:line="240" w:lineRule="auto"/>
      <w:outlineLvl w:val="0"/>
    </w:pPr>
    <w:rPr>
      <w:rFonts w:ascii="Times New Roman" w:eastAsia="SimSun" w:hAnsi="Times New Roman"/>
      <w:b/>
      <w:bCs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3A4CAE"/>
    <w:rPr>
      <w:rFonts w:ascii="Times New Roman" w:eastAsia="SimSun" w:hAnsi="Times New Roman" w:cs="Times New Roman"/>
      <w:b/>
      <w:bCs/>
      <w:sz w:val="20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3A4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4CAE"/>
    <w:rPr>
      <w:rFonts w:ascii="Calibri" w:eastAsia="Calibri" w:hAnsi="Calibri" w:cs="Times New Roman"/>
    </w:rPr>
  </w:style>
  <w:style w:type="character" w:styleId="Paikkamerkkiteksti">
    <w:name w:val="Placeholder Text"/>
    <w:basedOn w:val="Kappaleenoletusfontti"/>
    <w:uiPriority w:val="99"/>
    <w:semiHidden/>
    <w:rsid w:val="003A4C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hkupila</dc:creator>
  <cp:keywords/>
  <dc:description/>
  <cp:lastModifiedBy>hkupila</cp:lastModifiedBy>
  <cp:revision>2</cp:revision>
  <dcterms:created xsi:type="dcterms:W3CDTF">2020-04-30T07:51:00Z</dcterms:created>
  <dcterms:modified xsi:type="dcterms:W3CDTF">2020-04-30T08:44:00Z</dcterms:modified>
</cp:coreProperties>
</file>