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418EF" w:rsidR="00573CFA" w:rsidP="25308E00" w:rsidRDefault="00573CFA" w14:paraId="6E7BEAA2" w14:textId="1A11213D">
      <w:pPr>
        <w:pStyle w:val="NormaaliWWW"/>
        <w:spacing w:before="240" w:beforeAutospacing="off" w:after="60" w:afterAutospacing="off"/>
        <w:rPr>
          <w:rFonts w:ascii="Calibri" w:hAnsi="Calibri"/>
        </w:rPr>
      </w:pPr>
      <w:r w:rsidRPr="25308E00" w:rsidR="00181414">
        <w:rPr>
          <w:rFonts w:ascii="Calibri" w:hAnsi="Calibri"/>
          <w:b w:val="1"/>
          <w:bCs w:val="1"/>
          <w:sz w:val="36"/>
          <w:szCs w:val="36"/>
        </w:rPr>
        <w:t>URJALAN</w:t>
      </w:r>
      <w:r w:rsidRPr="25308E00" w:rsidR="00573CFA">
        <w:rPr>
          <w:rFonts w:ascii="Calibri" w:hAnsi="Calibri"/>
          <w:b w:val="1"/>
          <w:bCs w:val="1"/>
          <w:sz w:val="36"/>
          <w:szCs w:val="36"/>
        </w:rPr>
        <w:t xml:space="preserve"> KUNNA</w:t>
      </w:r>
      <w:r w:rsidRPr="25308E00" w:rsidR="0576018E">
        <w:rPr>
          <w:rFonts w:ascii="Calibri" w:hAnsi="Calibri"/>
          <w:b w:val="1"/>
          <w:bCs w:val="1"/>
          <w:sz w:val="36"/>
          <w:szCs w:val="36"/>
        </w:rPr>
        <w:t>N OPI</w:t>
      </w:r>
      <w:r w:rsidRPr="25308E00" w:rsidR="00C43497">
        <w:rPr>
          <w:rFonts w:ascii="Calibri" w:hAnsi="Calibri"/>
          <w:b w:val="1"/>
          <w:bCs w:val="1"/>
          <w:sz w:val="36"/>
          <w:szCs w:val="36"/>
        </w:rPr>
        <w:t>SKELU</w:t>
      </w:r>
      <w:r w:rsidRPr="25308E00" w:rsidR="00573CFA">
        <w:rPr>
          <w:rFonts w:ascii="Calibri" w:hAnsi="Calibri"/>
          <w:b w:val="1"/>
          <w:bCs w:val="1"/>
          <w:sz w:val="36"/>
          <w:szCs w:val="36"/>
        </w:rPr>
        <w:t>HUOLTOSUUNNITELMA</w:t>
      </w:r>
    </w:p>
    <w:p w:rsidRPr="00BC5B1B" w:rsidR="00573CFA" w:rsidP="00573CFA" w:rsidRDefault="00573CFA" w14:paraId="63E4A9CD" w14:textId="77777777">
      <w:pPr>
        <w:pStyle w:val="NormaaliWWW"/>
        <w:spacing w:before="0" w:beforeAutospacing="0" w:after="200" w:afterAutospacing="0"/>
        <w:rPr>
          <w:rFonts w:ascii="Calibri" w:hAnsi="Calibri"/>
          <w:b/>
          <w:color w:val="FF0000"/>
          <w:sz w:val="32"/>
          <w:szCs w:val="32"/>
        </w:rPr>
      </w:pPr>
      <w:r w:rsidRPr="00F418EF">
        <w:rPr>
          <w:rFonts w:ascii="Calibri" w:hAnsi="Calibri"/>
        </w:rPr>
        <w:t> </w:t>
      </w:r>
    </w:p>
    <w:p w:rsidRPr="00BC5B1B" w:rsidR="00573CFA" w:rsidP="00573CFA" w:rsidRDefault="00573CFA" w14:paraId="3DA11C6F" w14:textId="77777777">
      <w:pPr>
        <w:pStyle w:val="NormaaliWWW"/>
        <w:spacing w:before="0" w:beforeAutospacing="0" w:after="200" w:afterAutospacing="0"/>
        <w:rPr>
          <w:rFonts w:ascii="Calibri" w:hAnsi="Calibri"/>
          <w:b/>
          <w:color w:val="FF0000"/>
          <w:sz w:val="32"/>
          <w:szCs w:val="32"/>
        </w:rPr>
      </w:pPr>
      <w:r w:rsidRPr="00BC5B1B">
        <w:rPr>
          <w:rFonts w:ascii="Calibri" w:hAnsi="Calibri"/>
          <w:b/>
          <w:bCs/>
          <w:color w:val="FF0000"/>
          <w:sz w:val="32"/>
          <w:szCs w:val="32"/>
        </w:rPr>
        <w:t xml:space="preserve">1.    </w:t>
      </w:r>
      <w:r w:rsidRPr="00BC5B1B" w:rsidR="00C6131B">
        <w:rPr>
          <w:rFonts w:ascii="Calibri" w:hAnsi="Calibri"/>
          <w:b/>
          <w:color w:val="FF0000"/>
          <w:sz w:val="32"/>
          <w:szCs w:val="32"/>
        </w:rPr>
        <w:t>Arvio opiskeluhuollon kokonaistarpeesta ja käytettävissä olevista opiskeluhuoltopalveluista</w:t>
      </w:r>
    </w:p>
    <w:p w:rsidR="00741149" w:rsidP="00573CFA" w:rsidRDefault="00573CFA" w14:paraId="4B37A597" w14:textId="77777777">
      <w:pPr>
        <w:pStyle w:val="NormaaliWWW"/>
        <w:spacing w:before="0" w:beforeAutospacing="0" w:after="200" w:afterAutospacing="0"/>
        <w:rPr>
          <w:rFonts w:ascii="Calibri" w:hAnsi="Calibri"/>
          <w:color w:val="FF0000"/>
        </w:rPr>
      </w:pPr>
      <w:r w:rsidRPr="00F418EF">
        <w:rPr>
          <w:rFonts w:ascii="Calibri" w:hAnsi="Calibri"/>
        </w:rPr>
        <w:t xml:space="preserve">Opiskeluhuollolla tarkoitetaan opiskelijan hyvän oppimisen, hyvän psyykkisen ja fyysisen terveyden sekä sosiaalisen hyvinvoinnin edistämistä ja ylläpitämistä sekä niiden edellytyksiä lisäävää toimintaa oppilaitosyhteisössä. </w:t>
      </w:r>
      <w:r w:rsidRPr="00741149" w:rsidR="001128B0">
        <w:rPr>
          <w:rFonts w:ascii="Calibri" w:hAnsi="Calibri"/>
        </w:rPr>
        <w:t>Opiskeluhuoltotyössä otetaan huomioon oppilaan edun ensisijaisuus. Opiskeluhuoltotyötä toteutetaan opetustoimen ja hyvinvointialueen suunnitelmallisena yhteistyönä oppilaiden, huoltajien ja tarvittaessa muiden yhteistyötahojen kanssa.</w:t>
      </w:r>
      <w:r w:rsidR="001128B0">
        <w:rPr>
          <w:rFonts w:ascii="Calibri" w:hAnsi="Calibri"/>
          <w:color w:val="FF0000"/>
        </w:rPr>
        <w:t xml:space="preserve"> </w:t>
      </w:r>
    </w:p>
    <w:p w:rsidRPr="00741149" w:rsidR="005E4BB3" w:rsidP="75FA22E2" w:rsidRDefault="00181414" w14:paraId="451840C4" w14:textId="203E1588">
      <w:pPr>
        <w:pStyle w:val="NormaaliWWW"/>
        <w:spacing w:before="0" w:beforeAutospacing="0" w:after="200" w:afterAutospacing="0"/>
        <w:rPr>
          <w:rFonts w:ascii="Calibri" w:hAnsi="Calibri"/>
        </w:rPr>
      </w:pPr>
      <w:r w:rsidRPr="75FA22E2">
        <w:rPr>
          <w:rFonts w:ascii="Calibri" w:hAnsi="Calibri"/>
        </w:rPr>
        <w:t>Urjalan</w:t>
      </w:r>
      <w:r w:rsidRPr="75FA22E2" w:rsidR="005E4BB3">
        <w:rPr>
          <w:rFonts w:ascii="Calibri" w:hAnsi="Calibri"/>
        </w:rPr>
        <w:t xml:space="preserve"> kunnan opiskeluhuoltosuunnitelma on oppilaitosten yhteinen, ja se sisältää eri yksiköiden erityispiirteet. Tämä opiskeluhuoltosuunnitelma liitetään osaksi kunnan</w:t>
      </w:r>
      <w:r w:rsidRPr="75FA22E2" w:rsidR="6C6F52AC">
        <w:rPr>
          <w:rFonts w:ascii="Calibri" w:hAnsi="Calibri"/>
        </w:rPr>
        <w:t xml:space="preserve"> laajaa hyvinvointisuunnitelmaa, joka pitää sis</w:t>
      </w:r>
      <w:r w:rsidRPr="75FA22E2" w:rsidR="580ABFEB">
        <w:rPr>
          <w:rFonts w:ascii="Calibri" w:hAnsi="Calibri"/>
        </w:rPr>
        <w:t>ä</w:t>
      </w:r>
      <w:r w:rsidRPr="75FA22E2" w:rsidR="6C6F52AC">
        <w:rPr>
          <w:rFonts w:ascii="Calibri" w:hAnsi="Calibri"/>
        </w:rPr>
        <w:t>llään lasten ja nuorten hyvinvointi</w:t>
      </w:r>
      <w:r w:rsidRPr="75FA22E2" w:rsidR="5AF046A3">
        <w:rPr>
          <w:rFonts w:ascii="Calibri" w:hAnsi="Calibri"/>
        </w:rPr>
        <w:t>suunnitelman.</w:t>
      </w:r>
      <w:r w:rsidRPr="75FA22E2" w:rsidR="00D3E56E">
        <w:rPr>
          <w:rFonts w:ascii="Calibri" w:hAnsi="Calibri"/>
        </w:rPr>
        <w:t xml:space="preserve"> </w:t>
      </w:r>
      <w:r w:rsidRPr="75FA22E2" w:rsidR="757DE593">
        <w:rPr>
          <w:rFonts w:ascii="Calibri" w:hAnsi="Calibri"/>
        </w:rPr>
        <w:t>Laaja hyvinvointis</w:t>
      </w:r>
      <w:r w:rsidRPr="75FA22E2" w:rsidR="00D3E56E">
        <w:rPr>
          <w:rFonts w:ascii="Calibri" w:hAnsi="Calibri"/>
        </w:rPr>
        <w:t>uunnitelma tarkistetaan valtuustokausittain.</w:t>
      </w:r>
    </w:p>
    <w:p w:rsidR="00741149" w:rsidP="00573CFA" w:rsidRDefault="005E4BB3" w14:paraId="5C4552AE" w14:textId="77777777">
      <w:pPr>
        <w:pStyle w:val="NormaaliWWW"/>
        <w:spacing w:before="0" w:beforeAutospacing="0" w:after="200" w:afterAutospacing="0"/>
        <w:rPr>
          <w:rFonts w:ascii="Calibri" w:hAnsi="Calibri"/>
        </w:rPr>
      </w:pPr>
      <w:r w:rsidRPr="75FA22E2">
        <w:rPr>
          <w:rFonts w:ascii="Calibri" w:hAnsi="Calibri"/>
        </w:rPr>
        <w:t>Opetuksen järjestäjän opiskeluhuoltosuunnitelma on laadittu yhteistyössä koulujen henkilöstön</w:t>
      </w:r>
      <w:r w:rsidRPr="75FA22E2" w:rsidR="00741149">
        <w:rPr>
          <w:rFonts w:ascii="Calibri" w:hAnsi="Calibri"/>
        </w:rPr>
        <w:t xml:space="preserve">, </w:t>
      </w:r>
      <w:r w:rsidRPr="75FA22E2" w:rsidR="00573CFA">
        <w:rPr>
          <w:rFonts w:ascii="Calibri" w:hAnsi="Calibri"/>
        </w:rPr>
        <w:t xml:space="preserve">oppilaiden ja heidän huoltajiensa kanssa. </w:t>
      </w:r>
    </w:p>
    <w:p w:rsidRPr="00741149" w:rsidR="00424E8E" w:rsidP="75FA22E2" w:rsidRDefault="5879F510" w14:paraId="513A8CED" w14:textId="423FE0FA">
      <w:pPr>
        <w:pStyle w:val="NormaaliWWW"/>
        <w:spacing w:before="0" w:beforeAutospacing="0" w:after="200" w:afterAutospacing="0"/>
        <w:rPr>
          <w:rFonts w:ascii="Calibri" w:hAnsi="Calibri"/>
        </w:rPr>
      </w:pPr>
      <w:r w:rsidRPr="392D345F">
        <w:rPr>
          <w:rFonts w:ascii="Calibri" w:hAnsi="Calibri"/>
        </w:rPr>
        <w:t xml:space="preserve">Urjalan kunnassa toimii </w:t>
      </w:r>
      <w:r w:rsidRPr="392D345F" w:rsidR="7CA80E1C">
        <w:rPr>
          <w:rFonts w:ascii="Calibri" w:hAnsi="Calibri"/>
        </w:rPr>
        <w:t>kaksi esiopetuksen</w:t>
      </w:r>
      <w:r w:rsidRPr="392D345F" w:rsidR="0415B573">
        <w:rPr>
          <w:rFonts w:ascii="Calibri" w:hAnsi="Calibri"/>
        </w:rPr>
        <w:t xml:space="preserve"> ja </w:t>
      </w:r>
      <w:r w:rsidRPr="392D345F" w:rsidR="0AB7D933">
        <w:rPr>
          <w:rFonts w:ascii="Calibri" w:hAnsi="Calibri"/>
        </w:rPr>
        <w:t>kaksi</w:t>
      </w:r>
      <w:r w:rsidRPr="392D345F">
        <w:rPr>
          <w:rFonts w:ascii="Calibri" w:hAnsi="Calibri"/>
        </w:rPr>
        <w:t xml:space="preserve"> perusopetuksen yksikköä: Aseman koulu ja </w:t>
      </w:r>
      <w:r w:rsidRPr="392D345F" w:rsidR="5B00CED4">
        <w:rPr>
          <w:rFonts w:ascii="Calibri" w:hAnsi="Calibri"/>
        </w:rPr>
        <w:t>Urjalan Y</w:t>
      </w:r>
      <w:r w:rsidRPr="392D345F" w:rsidR="2B0AB16E">
        <w:rPr>
          <w:rFonts w:ascii="Calibri" w:hAnsi="Calibri"/>
        </w:rPr>
        <w:t>hten</w:t>
      </w:r>
      <w:r w:rsidRPr="392D345F" w:rsidR="35E23AB2">
        <w:rPr>
          <w:rFonts w:ascii="Calibri" w:hAnsi="Calibri"/>
        </w:rPr>
        <w:t>ä</w:t>
      </w:r>
      <w:r w:rsidRPr="392D345F" w:rsidR="2B0AB16E">
        <w:rPr>
          <w:rFonts w:ascii="Calibri" w:hAnsi="Calibri"/>
        </w:rPr>
        <w:t>iskoulu</w:t>
      </w:r>
      <w:r w:rsidRPr="392D345F" w:rsidR="7CA80E1C">
        <w:rPr>
          <w:rFonts w:ascii="Calibri" w:hAnsi="Calibri"/>
        </w:rPr>
        <w:t xml:space="preserve"> sekä Väinö Linnan lukio</w:t>
      </w:r>
      <w:r w:rsidRPr="392D345F" w:rsidR="2B0AB16E">
        <w:rPr>
          <w:rFonts w:ascii="Calibri" w:hAnsi="Calibri"/>
        </w:rPr>
        <w:t>.</w:t>
      </w:r>
      <w:r w:rsidRPr="392D345F" w:rsidR="35E23AB2">
        <w:rPr>
          <w:rFonts w:ascii="Calibri" w:hAnsi="Calibri"/>
        </w:rPr>
        <w:t xml:space="preserve"> </w:t>
      </w:r>
      <w:r w:rsidRPr="392D345F" w:rsidR="3458B025">
        <w:rPr>
          <w:rFonts w:ascii="Calibri" w:hAnsi="Calibri"/>
        </w:rPr>
        <w:t xml:space="preserve">Opiskeluhuollosta </w:t>
      </w:r>
      <w:r w:rsidRPr="392D345F">
        <w:rPr>
          <w:rFonts w:ascii="Calibri" w:hAnsi="Calibri"/>
        </w:rPr>
        <w:t>(</w:t>
      </w:r>
      <w:r w:rsidRPr="392D345F" w:rsidR="3458B025">
        <w:rPr>
          <w:rFonts w:ascii="Calibri" w:hAnsi="Calibri"/>
        </w:rPr>
        <w:t>psykologi, kuraattori,</w:t>
      </w:r>
      <w:r w:rsidRPr="392D345F" w:rsidR="3458B025">
        <w:rPr>
          <w:rFonts w:ascii="Calibri" w:hAnsi="Calibri"/>
          <w:color w:val="FFC000" w:themeColor="accent4"/>
        </w:rPr>
        <w:t xml:space="preserve"> </w:t>
      </w:r>
      <w:r w:rsidRPr="392D345F">
        <w:rPr>
          <w:rFonts w:ascii="Calibri" w:hAnsi="Calibri"/>
        </w:rPr>
        <w:t xml:space="preserve">terveydenhoitaja, lääkäri) vastaa </w:t>
      </w:r>
      <w:r w:rsidRPr="392D345F" w:rsidR="35E23AB2">
        <w:rPr>
          <w:rFonts w:ascii="Calibri" w:hAnsi="Calibri"/>
        </w:rPr>
        <w:t>Pirkanmaan hyvinvointialue Pirha</w:t>
      </w:r>
      <w:r w:rsidRPr="392D345F">
        <w:rPr>
          <w:rFonts w:ascii="Calibri" w:hAnsi="Calibri"/>
        </w:rPr>
        <w:t>. Kouluilla työskentelee kaksi terveydenhoitaja</w:t>
      </w:r>
      <w:r w:rsidRPr="392D345F" w:rsidR="3458B025">
        <w:rPr>
          <w:rFonts w:ascii="Calibri" w:hAnsi="Calibri"/>
        </w:rPr>
        <w:t>a, joista toinen osa-aikaisesti</w:t>
      </w:r>
      <w:r w:rsidRPr="392D345F" w:rsidR="6494F4F0">
        <w:rPr>
          <w:rFonts w:ascii="Calibri" w:hAnsi="Calibri"/>
        </w:rPr>
        <w:t xml:space="preserve">, </w:t>
      </w:r>
      <w:r w:rsidRPr="392D345F" w:rsidR="3458B025">
        <w:rPr>
          <w:rFonts w:ascii="Calibri" w:hAnsi="Calibri"/>
        </w:rPr>
        <w:t>sekä kuraattori ja lasten ja nuorten psykologi, jonka työnkuvaan kuuluvat myös neuvolapsykologin tehtävät. Esiopetuksen terveydenhoitajana toimii lastenneuvolan terveydenhoitaja.</w:t>
      </w:r>
    </w:p>
    <w:p w:rsidR="00541459" w:rsidP="392D345F" w:rsidRDefault="5879F510" w14:paraId="0F6E0ECA" w14:textId="36A5EAA5">
      <w:pPr>
        <w:pStyle w:val="NormaaliWWW"/>
        <w:spacing w:before="0" w:beforeAutospacing="0" w:after="200" w:afterAutospacing="0"/>
        <w:rPr>
          <w:rFonts w:ascii="Calibri" w:hAnsi="Calibri"/>
        </w:rPr>
      </w:pPr>
      <w:r w:rsidRPr="392D345F">
        <w:rPr>
          <w:rFonts w:ascii="Calibri" w:hAnsi="Calibri"/>
          <w:i/>
          <w:iCs/>
        </w:rPr>
        <w:t>Urjalan</w:t>
      </w:r>
      <w:r w:rsidRPr="392D345F" w:rsidR="58BAF7A2">
        <w:rPr>
          <w:rFonts w:ascii="Calibri" w:hAnsi="Calibri"/>
          <w:i/>
          <w:iCs/>
        </w:rPr>
        <w:t xml:space="preserve"> kunnan monialainen op</w:t>
      </w:r>
      <w:r w:rsidRPr="392D345F" w:rsidR="35E23AB2">
        <w:rPr>
          <w:rFonts w:ascii="Calibri" w:hAnsi="Calibri"/>
          <w:i/>
          <w:iCs/>
        </w:rPr>
        <w:t>iskelu</w:t>
      </w:r>
      <w:r w:rsidRPr="392D345F" w:rsidR="58BAF7A2">
        <w:rPr>
          <w:rFonts w:ascii="Calibri" w:hAnsi="Calibri"/>
          <w:i/>
          <w:iCs/>
        </w:rPr>
        <w:t>huollon ohjausryhmä vastaa opetuksen ja koulutuksen järjestäjäkohtaisesta op</w:t>
      </w:r>
      <w:r w:rsidRPr="392D345F" w:rsidR="35E23AB2">
        <w:rPr>
          <w:rFonts w:ascii="Calibri" w:hAnsi="Calibri"/>
          <w:i/>
          <w:iCs/>
        </w:rPr>
        <w:t>iskelu</w:t>
      </w:r>
      <w:r w:rsidRPr="392D345F" w:rsidR="58BAF7A2">
        <w:rPr>
          <w:rFonts w:ascii="Calibri" w:hAnsi="Calibri"/>
          <w:i/>
          <w:iCs/>
        </w:rPr>
        <w:t>huollon yleisestä suunnittelusta, kehittämisestä, ohjauksesta ja arvioinnista.</w:t>
      </w:r>
      <w:r w:rsidRPr="392D345F" w:rsidR="58BAF7A2">
        <w:rPr>
          <w:rFonts w:ascii="Calibri" w:hAnsi="Calibri"/>
        </w:rPr>
        <w:t xml:space="preserve"> </w:t>
      </w:r>
    </w:p>
    <w:p w:rsidR="00541459" w:rsidP="715ABBCD" w:rsidRDefault="2B0AB16E" w14:paraId="1228486D" w14:textId="2CE1DE9D">
      <w:pPr>
        <w:pStyle w:val="NormaaliWWW"/>
        <w:spacing w:before="0" w:beforeAutospacing="0" w:after="200" w:afterAutospacing="0"/>
        <w:rPr>
          <w:rFonts w:ascii="Calibri" w:hAnsi="Calibri"/>
        </w:rPr>
      </w:pPr>
      <w:r w:rsidRPr="715ABBCD">
        <w:rPr>
          <w:rFonts w:ascii="Calibri" w:hAnsi="Calibri"/>
        </w:rPr>
        <w:t>Kuntakohtai</w:t>
      </w:r>
      <w:r w:rsidRPr="715ABBCD" w:rsidR="3458B025">
        <w:rPr>
          <w:rFonts w:ascii="Calibri" w:hAnsi="Calibri"/>
        </w:rPr>
        <w:t>s</w:t>
      </w:r>
      <w:r w:rsidRPr="715ABBCD">
        <w:rPr>
          <w:rFonts w:ascii="Calibri" w:hAnsi="Calibri"/>
        </w:rPr>
        <w:t>en ohjausryhmä</w:t>
      </w:r>
      <w:r w:rsidRPr="715ABBCD" w:rsidR="5B00CED4">
        <w:rPr>
          <w:rFonts w:ascii="Calibri" w:hAnsi="Calibri"/>
        </w:rPr>
        <w:t>n kokoonpano on seuraava:</w:t>
      </w:r>
      <w:r w:rsidRPr="715ABBCD">
        <w:rPr>
          <w:rFonts w:ascii="Calibri" w:hAnsi="Calibri"/>
        </w:rPr>
        <w:t xml:space="preserve"> </w:t>
      </w:r>
      <w:r w:rsidRPr="715ABBCD" w:rsidR="5B00CED4">
        <w:rPr>
          <w:rFonts w:ascii="Calibri" w:hAnsi="Calibri"/>
        </w:rPr>
        <w:t>sivistysjohtaja</w:t>
      </w:r>
      <w:r w:rsidRPr="715ABBCD">
        <w:rPr>
          <w:rFonts w:ascii="Calibri" w:hAnsi="Calibri"/>
        </w:rPr>
        <w:t xml:space="preserve">, </w:t>
      </w:r>
      <w:r w:rsidRPr="715ABBCD" w:rsidR="5B00CED4">
        <w:rPr>
          <w:rFonts w:ascii="Calibri" w:hAnsi="Calibri"/>
        </w:rPr>
        <w:t xml:space="preserve">rehtorit, </w:t>
      </w:r>
      <w:r w:rsidRPr="715ABBCD" w:rsidR="22903666">
        <w:rPr>
          <w:rFonts w:ascii="Calibri" w:hAnsi="Calibri"/>
        </w:rPr>
        <w:t xml:space="preserve">varhaiskasvatuspäällikkö, </w:t>
      </w:r>
      <w:r w:rsidRPr="715ABBCD" w:rsidR="5B00CED4">
        <w:rPr>
          <w:rFonts w:ascii="Calibri" w:hAnsi="Calibri"/>
        </w:rPr>
        <w:t xml:space="preserve">terveydenhoitajat, kuraattori, psykologi, </w:t>
      </w:r>
      <w:r w:rsidRPr="715ABBCD" w:rsidR="6CFE9337">
        <w:rPr>
          <w:rFonts w:ascii="Calibri" w:hAnsi="Calibri"/>
        </w:rPr>
        <w:t>opinto-ohjaaja</w:t>
      </w:r>
      <w:r w:rsidRPr="715ABBCD" w:rsidR="5B00CED4">
        <w:rPr>
          <w:rFonts w:ascii="Calibri" w:hAnsi="Calibri"/>
        </w:rPr>
        <w:t>, hyvinvointikoordinaattori, nuoriso- ja vapaa-aikaohjaaja,</w:t>
      </w:r>
      <w:r w:rsidRPr="715ABBCD" w:rsidR="55BEAAA3">
        <w:rPr>
          <w:rFonts w:ascii="Calibri" w:hAnsi="Calibri"/>
        </w:rPr>
        <w:t xml:space="preserve"> nuoriso- ja vapaa-aikakoordinaattori, etsivä nuorisotyöntekijä ja sosiaaliohjaaja. </w:t>
      </w:r>
      <w:r w:rsidRPr="715ABBCD">
        <w:rPr>
          <w:rFonts w:ascii="Calibri" w:hAnsi="Calibri"/>
        </w:rPr>
        <w:t xml:space="preserve">Kuntakohtaista ohjausryhmää voidaan tarpeen mukaan täydentää asiantuntijajäsenillä. Työryhmän koollekutsuja on sivistysjohtaja. </w:t>
      </w:r>
    </w:p>
    <w:p w:rsidR="00541459" w:rsidP="75FA22E2" w:rsidRDefault="58BAF7A2" w14:paraId="4B7A1E34" w14:textId="7065AC87">
      <w:pPr>
        <w:pStyle w:val="NormaaliWWW"/>
        <w:spacing w:before="0" w:beforeAutospacing="0" w:after="200" w:afterAutospacing="0"/>
        <w:rPr>
          <w:rFonts w:ascii="Calibri" w:hAnsi="Calibri"/>
        </w:rPr>
      </w:pPr>
      <w:r w:rsidRPr="392D345F">
        <w:rPr>
          <w:rFonts w:ascii="Calibri" w:hAnsi="Calibri"/>
        </w:rPr>
        <w:t>Koulujen op</w:t>
      </w:r>
      <w:r w:rsidRPr="392D345F" w:rsidR="3E821ABB">
        <w:rPr>
          <w:rFonts w:ascii="Calibri" w:hAnsi="Calibri"/>
        </w:rPr>
        <w:t>iskelu</w:t>
      </w:r>
      <w:r w:rsidRPr="392D345F">
        <w:rPr>
          <w:rFonts w:ascii="Calibri" w:hAnsi="Calibri"/>
        </w:rPr>
        <w:t>huollon suunnittelusta, kehittämisestä, toteuttamisesta ja arvioinnista vastaavat oppilaitoskohtaiset op</w:t>
      </w:r>
      <w:r w:rsidRPr="392D345F" w:rsidR="3E821ABB">
        <w:rPr>
          <w:rFonts w:ascii="Calibri" w:hAnsi="Calibri"/>
        </w:rPr>
        <w:t>iskeluh</w:t>
      </w:r>
      <w:r w:rsidRPr="392D345F">
        <w:rPr>
          <w:rFonts w:ascii="Calibri" w:hAnsi="Calibri"/>
        </w:rPr>
        <w:t xml:space="preserve">uoltoryhmät. </w:t>
      </w:r>
    </w:p>
    <w:p w:rsidRPr="00F418EF" w:rsidR="00573CFA" w:rsidP="00573CFA" w:rsidRDefault="00573CFA" w14:paraId="7A57881D" w14:textId="77777777">
      <w:pPr>
        <w:pStyle w:val="NormaaliWWW"/>
        <w:spacing w:before="0" w:beforeAutospacing="0" w:after="200" w:afterAutospacing="0"/>
        <w:rPr>
          <w:rFonts w:ascii="Calibri" w:hAnsi="Calibri"/>
        </w:rPr>
      </w:pPr>
      <w:r w:rsidRPr="25308E00" w:rsidR="00573CFA">
        <w:rPr>
          <w:rFonts w:ascii="Calibri" w:hAnsi="Calibri"/>
        </w:rPr>
        <w:t>Yksittäisen oppilaan tai tietyn oppilas- tai opiskelijaryhmän tuen tarpeen selvittämiseen ja op</w:t>
      </w:r>
      <w:r w:rsidRPr="25308E00" w:rsidR="00BC48F2">
        <w:rPr>
          <w:rFonts w:ascii="Calibri" w:hAnsi="Calibri"/>
        </w:rPr>
        <w:t>iskelu</w:t>
      </w:r>
      <w:r w:rsidRPr="25308E00" w:rsidR="00573CFA">
        <w:rPr>
          <w:rFonts w:ascii="Calibri" w:hAnsi="Calibri"/>
        </w:rPr>
        <w:t>huollon palvelujen järjestämiseen liittyvien asioiden käsittelemistä varten kootaan monialainen asiantuntijaryhmä tapauskohtaisesti.</w:t>
      </w:r>
    </w:p>
    <w:p w:rsidR="25308E00" w:rsidP="25308E00" w:rsidRDefault="25308E00" w14:paraId="6C8D51FB" w14:textId="62FC27EA">
      <w:pPr>
        <w:pStyle w:val="NormaaliWWW"/>
        <w:spacing w:before="0" w:beforeAutospacing="off" w:after="200" w:afterAutospacing="off"/>
        <w:rPr>
          <w:rFonts w:ascii="Calibri" w:hAnsi="Calibri"/>
        </w:rPr>
      </w:pPr>
    </w:p>
    <w:p w:rsidR="1E8900AE" w:rsidP="0019ED5A" w:rsidRDefault="1E8900AE" w14:paraId="1C8758B8" w14:textId="195E9470">
      <w:pPr>
        <w:pStyle w:val="NormaaliWWW"/>
        <w:spacing w:before="0" w:beforeAutospacing="0" w:after="200" w:afterAutospacing="0"/>
        <w:rPr>
          <w:rFonts w:ascii="Calibri" w:hAnsi="Calibri"/>
          <w:b/>
          <w:bCs/>
          <w:color w:val="FF0000"/>
          <w:sz w:val="28"/>
          <w:szCs w:val="28"/>
        </w:rPr>
      </w:pPr>
      <w:r w:rsidRPr="0019ED5A">
        <w:rPr>
          <w:rFonts w:ascii="Calibri" w:hAnsi="Calibri"/>
          <w:b/>
          <w:bCs/>
          <w:color w:val="FF0000"/>
          <w:sz w:val="28"/>
          <w:szCs w:val="28"/>
        </w:rPr>
        <w:t xml:space="preserve">1.1 </w:t>
      </w:r>
      <w:r w:rsidRPr="0019ED5A" w:rsidR="55BEAAA3">
        <w:rPr>
          <w:rFonts w:ascii="Calibri" w:hAnsi="Calibri"/>
          <w:b/>
          <w:bCs/>
          <w:color w:val="FF0000"/>
          <w:sz w:val="28"/>
          <w:szCs w:val="28"/>
        </w:rPr>
        <w:t xml:space="preserve">Arvio opiskeluhuollon kokonaistarpeesta </w:t>
      </w:r>
      <w:r w:rsidRPr="0019ED5A" w:rsidR="6044E883">
        <w:rPr>
          <w:rFonts w:ascii="Calibri" w:hAnsi="Calibri"/>
          <w:b/>
          <w:bCs/>
          <w:color w:val="FF0000"/>
          <w:sz w:val="28"/>
          <w:szCs w:val="28"/>
        </w:rPr>
        <w:t>(ilmoitetaan henkilötyövuosina)</w:t>
      </w:r>
    </w:p>
    <w:p w:rsidR="1EEC9F48" w:rsidP="0019ED5A" w:rsidRDefault="1EEC9F48" w14:paraId="03AC6590" w14:textId="7B1E1103">
      <w:pPr>
        <w:pStyle w:val="NormaaliWWW"/>
        <w:spacing w:before="0" w:beforeAutospacing="0" w:after="200" w:afterAutospacing="0"/>
        <w:rPr>
          <w:rFonts w:ascii="Calibri" w:hAnsi="Calibri"/>
          <w:b/>
          <w:sz w:val="28"/>
          <w:szCs w:val="28"/>
        </w:rPr>
      </w:pPr>
      <w:r w:rsidRPr="5152000B">
        <w:rPr>
          <w:rFonts w:ascii="Calibri" w:hAnsi="Calibri"/>
          <w:b/>
          <w:sz w:val="28"/>
          <w:szCs w:val="28"/>
        </w:rPr>
        <w:t xml:space="preserve">Urjalan kunnan esiopetuksen, perusopetuksen ja toisen asteen oppilaitosten yksiköt, oppilasmäärät ja tukea tarvitsevien oppilaiden </w:t>
      </w:r>
      <w:r w:rsidRPr="5152000B">
        <w:rPr>
          <w:rFonts w:ascii="Calibri" w:hAnsi="Calibri"/>
          <w:b/>
          <w:bCs/>
          <w:sz w:val="28"/>
          <w:szCs w:val="28"/>
        </w:rPr>
        <w:t>osuudet</w:t>
      </w:r>
    </w:p>
    <w:tbl>
      <w:tblPr>
        <w:tblStyle w:val="TaulukkoRuudukko"/>
        <w:tblW w:w="0" w:type="auto"/>
        <w:tblLayout w:type="fixed"/>
        <w:tblLook w:val="06A0" w:firstRow="1" w:lastRow="0" w:firstColumn="1" w:lastColumn="0" w:noHBand="1" w:noVBand="1"/>
      </w:tblPr>
      <w:tblGrid>
        <w:gridCol w:w="2853"/>
        <w:gridCol w:w="779"/>
        <w:gridCol w:w="727"/>
        <w:gridCol w:w="898"/>
        <w:gridCol w:w="938"/>
        <w:gridCol w:w="845"/>
        <w:gridCol w:w="845"/>
        <w:gridCol w:w="898"/>
        <w:gridCol w:w="845"/>
      </w:tblGrid>
      <w:tr w:rsidR="75FA22E2" w:rsidTr="0019ED5A" w14:paraId="5DA18E10" w14:textId="77777777">
        <w:trPr>
          <w:trHeight w:val="1215"/>
        </w:trPr>
        <w:tc>
          <w:tcPr>
            <w:tcW w:w="2853" w:type="dxa"/>
            <w:tcBorders>
              <w:top w:val="nil"/>
              <w:left w:val="nil"/>
              <w:bottom w:val="nil"/>
              <w:right w:val="nil"/>
            </w:tcBorders>
            <w:tcMar>
              <w:top w:w="15" w:type="dxa"/>
              <w:left w:w="15" w:type="dxa"/>
              <w:right w:w="15" w:type="dxa"/>
            </w:tcMar>
            <w:vAlign w:val="bottom"/>
          </w:tcPr>
          <w:p w:rsidR="75FA22E2" w:rsidRDefault="75FA22E2" w14:paraId="68D8713B" w14:textId="67FD6405">
            <w:r w:rsidRPr="75FA22E2">
              <w:rPr>
                <w:rFonts w:ascii="Calibri" w:hAnsi="Calibri" w:eastAsia="Calibri" w:cs="Calibri"/>
                <w:b/>
                <w:bCs/>
                <w:color w:val="000000" w:themeColor="text1"/>
                <w:sz w:val="22"/>
                <w:szCs w:val="22"/>
              </w:rPr>
              <w:t>Yksikön nimi / lukumäärä ja osuus</w:t>
            </w:r>
          </w:p>
        </w:tc>
        <w:tc>
          <w:tcPr>
            <w:tcW w:w="779" w:type="dxa"/>
            <w:tcBorders>
              <w:top w:val="nil"/>
              <w:left w:val="nil"/>
              <w:bottom w:val="nil"/>
              <w:right w:val="nil"/>
            </w:tcBorders>
            <w:tcMar>
              <w:top w:w="15" w:type="dxa"/>
              <w:left w:w="15" w:type="dxa"/>
              <w:right w:w="15" w:type="dxa"/>
            </w:tcMar>
            <w:vAlign w:val="bottom"/>
          </w:tcPr>
          <w:p w:rsidR="75FA22E2" w:rsidRDefault="75FA22E2" w14:paraId="7823F814" w14:textId="21DCE025">
            <w:r w:rsidRPr="75FA22E2">
              <w:rPr>
                <w:rFonts w:ascii="Calibri" w:hAnsi="Calibri" w:eastAsia="Calibri" w:cs="Calibri"/>
                <w:color w:val="000000" w:themeColor="text1"/>
                <w:sz w:val="22"/>
                <w:szCs w:val="22"/>
              </w:rPr>
              <w:t>oppilas-määrä</w:t>
            </w:r>
          </w:p>
        </w:tc>
        <w:tc>
          <w:tcPr>
            <w:tcW w:w="727" w:type="dxa"/>
            <w:tcBorders>
              <w:top w:val="nil"/>
              <w:left w:val="nil"/>
              <w:bottom w:val="nil"/>
              <w:right w:val="nil"/>
            </w:tcBorders>
            <w:tcMar>
              <w:top w:w="15" w:type="dxa"/>
              <w:left w:w="15" w:type="dxa"/>
              <w:right w:w="15" w:type="dxa"/>
            </w:tcMar>
            <w:vAlign w:val="bottom"/>
          </w:tcPr>
          <w:p w:rsidR="75FA22E2" w:rsidRDefault="75FA22E2" w14:paraId="7117F692" w14:textId="3FA4D3D0">
            <w:r w:rsidRPr="75FA22E2">
              <w:rPr>
                <w:rFonts w:ascii="Calibri" w:hAnsi="Calibri" w:eastAsia="Calibri" w:cs="Calibri"/>
                <w:color w:val="000000" w:themeColor="text1"/>
                <w:sz w:val="22"/>
                <w:szCs w:val="22"/>
              </w:rPr>
              <w:t>oppilas-määrä</w:t>
            </w:r>
          </w:p>
        </w:tc>
        <w:tc>
          <w:tcPr>
            <w:tcW w:w="898" w:type="dxa"/>
            <w:tcBorders>
              <w:top w:val="nil"/>
              <w:left w:val="nil"/>
              <w:bottom w:val="nil"/>
              <w:right w:val="nil"/>
            </w:tcBorders>
            <w:tcMar>
              <w:top w:w="15" w:type="dxa"/>
              <w:left w:w="15" w:type="dxa"/>
              <w:right w:w="15" w:type="dxa"/>
            </w:tcMar>
            <w:vAlign w:val="bottom"/>
          </w:tcPr>
          <w:p w:rsidR="75FA22E2" w:rsidRDefault="75FA22E2" w14:paraId="482F9218" w14:textId="26A47364">
            <w:r w:rsidRPr="75FA22E2">
              <w:rPr>
                <w:rFonts w:ascii="Calibri" w:hAnsi="Calibri" w:eastAsia="Calibri" w:cs="Calibri"/>
                <w:color w:val="000000" w:themeColor="text1"/>
                <w:sz w:val="22"/>
                <w:szCs w:val="22"/>
              </w:rPr>
              <w:t>tehostettu tuki</w:t>
            </w:r>
          </w:p>
        </w:tc>
        <w:tc>
          <w:tcPr>
            <w:tcW w:w="938" w:type="dxa"/>
            <w:tcBorders>
              <w:top w:val="nil"/>
              <w:left w:val="nil"/>
              <w:bottom w:val="nil"/>
              <w:right w:val="nil"/>
            </w:tcBorders>
            <w:tcMar>
              <w:top w:w="15" w:type="dxa"/>
              <w:left w:w="15" w:type="dxa"/>
              <w:right w:w="15" w:type="dxa"/>
            </w:tcMar>
            <w:vAlign w:val="bottom"/>
          </w:tcPr>
          <w:p w:rsidR="75FA22E2" w:rsidRDefault="75FA22E2" w14:paraId="5ADB49BD" w14:textId="75E25509">
            <w:r w:rsidRPr="75FA22E2">
              <w:rPr>
                <w:rFonts w:ascii="Calibri" w:hAnsi="Calibri" w:eastAsia="Calibri" w:cs="Calibri"/>
                <w:color w:val="000000" w:themeColor="text1"/>
                <w:sz w:val="22"/>
                <w:szCs w:val="22"/>
              </w:rPr>
              <w:t>tehostettu tuki</w:t>
            </w:r>
          </w:p>
        </w:tc>
        <w:tc>
          <w:tcPr>
            <w:tcW w:w="845" w:type="dxa"/>
            <w:tcBorders>
              <w:top w:val="nil"/>
              <w:left w:val="nil"/>
              <w:bottom w:val="nil"/>
              <w:right w:val="nil"/>
            </w:tcBorders>
            <w:tcMar>
              <w:top w:w="15" w:type="dxa"/>
              <w:left w:w="15" w:type="dxa"/>
              <w:right w:w="15" w:type="dxa"/>
            </w:tcMar>
            <w:vAlign w:val="bottom"/>
          </w:tcPr>
          <w:p w:rsidR="75FA22E2" w:rsidRDefault="75FA22E2" w14:paraId="77113595" w14:textId="6E2268ED">
            <w:r w:rsidRPr="75FA22E2">
              <w:rPr>
                <w:rFonts w:ascii="Calibri" w:hAnsi="Calibri" w:eastAsia="Calibri" w:cs="Calibri"/>
                <w:color w:val="000000" w:themeColor="text1"/>
                <w:sz w:val="22"/>
                <w:szCs w:val="22"/>
              </w:rPr>
              <w:t>erityinen tuki</w:t>
            </w:r>
          </w:p>
        </w:tc>
        <w:tc>
          <w:tcPr>
            <w:tcW w:w="845" w:type="dxa"/>
            <w:tcBorders>
              <w:top w:val="nil"/>
              <w:left w:val="nil"/>
              <w:bottom w:val="nil"/>
              <w:right w:val="nil"/>
            </w:tcBorders>
            <w:tcMar>
              <w:top w:w="15" w:type="dxa"/>
              <w:left w:w="15" w:type="dxa"/>
              <w:right w:w="15" w:type="dxa"/>
            </w:tcMar>
            <w:vAlign w:val="bottom"/>
          </w:tcPr>
          <w:p w:rsidR="75FA22E2" w:rsidRDefault="75FA22E2" w14:paraId="2EEEB68B" w14:textId="0FB3752F">
            <w:r w:rsidRPr="75FA22E2">
              <w:rPr>
                <w:rFonts w:ascii="Calibri" w:hAnsi="Calibri" w:eastAsia="Calibri" w:cs="Calibri"/>
                <w:color w:val="000000" w:themeColor="text1"/>
                <w:sz w:val="22"/>
                <w:szCs w:val="22"/>
              </w:rPr>
              <w:t>erityinen tuki</w:t>
            </w:r>
          </w:p>
        </w:tc>
        <w:tc>
          <w:tcPr>
            <w:tcW w:w="898" w:type="dxa"/>
            <w:tcBorders>
              <w:top w:val="nil"/>
              <w:left w:val="nil"/>
              <w:bottom w:val="nil"/>
              <w:right w:val="nil"/>
            </w:tcBorders>
            <w:tcMar>
              <w:top w:w="15" w:type="dxa"/>
              <w:left w:w="15" w:type="dxa"/>
              <w:right w:w="15" w:type="dxa"/>
            </w:tcMar>
            <w:vAlign w:val="bottom"/>
          </w:tcPr>
          <w:p w:rsidR="75FA22E2" w:rsidRDefault="75FA22E2" w14:paraId="7CB58134" w14:textId="20C6327C">
            <w:r w:rsidRPr="75FA22E2">
              <w:rPr>
                <w:rFonts w:ascii="Calibri" w:hAnsi="Calibri" w:eastAsia="Calibri" w:cs="Calibri"/>
                <w:color w:val="000000" w:themeColor="text1"/>
                <w:sz w:val="22"/>
                <w:szCs w:val="22"/>
              </w:rPr>
              <w:t>maahan-muutto-  taustaiset oppilaat</w:t>
            </w:r>
          </w:p>
        </w:tc>
        <w:tc>
          <w:tcPr>
            <w:tcW w:w="845" w:type="dxa"/>
            <w:tcBorders>
              <w:top w:val="nil"/>
              <w:left w:val="nil"/>
              <w:bottom w:val="nil"/>
              <w:right w:val="nil"/>
            </w:tcBorders>
            <w:tcMar>
              <w:top w:w="15" w:type="dxa"/>
              <w:left w:w="15" w:type="dxa"/>
              <w:right w:w="15" w:type="dxa"/>
            </w:tcMar>
            <w:vAlign w:val="bottom"/>
          </w:tcPr>
          <w:p w:rsidR="75FA22E2" w:rsidRDefault="75FA22E2" w14:paraId="2553457C" w14:textId="02F7713B">
            <w:r w:rsidRPr="75FA22E2">
              <w:rPr>
                <w:rFonts w:ascii="Calibri" w:hAnsi="Calibri" w:eastAsia="Calibri" w:cs="Calibri"/>
                <w:color w:val="000000" w:themeColor="text1"/>
                <w:sz w:val="22"/>
                <w:szCs w:val="22"/>
              </w:rPr>
              <w:t>maahan-muutto-  taustaiset oppilaat</w:t>
            </w:r>
          </w:p>
        </w:tc>
      </w:tr>
      <w:tr w:rsidR="75FA22E2" w:rsidTr="0019ED5A" w14:paraId="71E4C7A3" w14:textId="77777777">
        <w:trPr>
          <w:trHeight w:val="300"/>
        </w:trPr>
        <w:tc>
          <w:tcPr>
            <w:tcW w:w="2853" w:type="dxa"/>
            <w:tcBorders>
              <w:top w:val="nil"/>
              <w:left w:val="nil"/>
              <w:bottom w:val="nil"/>
              <w:right w:val="nil"/>
            </w:tcBorders>
            <w:tcMar>
              <w:top w:w="15" w:type="dxa"/>
              <w:left w:w="15" w:type="dxa"/>
              <w:right w:w="15" w:type="dxa"/>
            </w:tcMar>
            <w:vAlign w:val="bottom"/>
          </w:tcPr>
          <w:p w:rsidR="75FA22E2" w:rsidP="392D345F" w:rsidRDefault="2D8EF633" w14:paraId="1E35C051" w14:textId="444919EC">
            <w:pPr>
              <w:rPr>
                <w:rFonts w:ascii="Calibri" w:hAnsi="Calibri" w:eastAsia="Calibri" w:cs="Calibri"/>
                <w:color w:val="000000" w:themeColor="text1"/>
                <w:sz w:val="22"/>
                <w:szCs w:val="22"/>
              </w:rPr>
            </w:pPr>
            <w:r w:rsidRPr="392D345F">
              <w:rPr>
                <w:rFonts w:ascii="Calibri" w:hAnsi="Calibri" w:eastAsia="Calibri" w:cs="Calibri"/>
                <w:color w:val="000000" w:themeColor="text1"/>
                <w:sz w:val="22"/>
                <w:szCs w:val="22"/>
              </w:rPr>
              <w:t>Aseman esi</w:t>
            </w:r>
            <w:r w:rsidRPr="392D345F" w:rsidR="7E5C8EF9">
              <w:rPr>
                <w:rFonts w:ascii="Calibri" w:hAnsi="Calibri" w:eastAsia="Calibri" w:cs="Calibri"/>
                <w:color w:val="000000" w:themeColor="text1"/>
                <w:sz w:val="22"/>
                <w:szCs w:val="22"/>
              </w:rPr>
              <w:t>opetus</w:t>
            </w:r>
          </w:p>
        </w:tc>
        <w:tc>
          <w:tcPr>
            <w:tcW w:w="779" w:type="dxa"/>
            <w:tcBorders>
              <w:top w:val="nil"/>
              <w:left w:val="nil"/>
              <w:bottom w:val="nil"/>
              <w:right w:val="nil"/>
            </w:tcBorders>
            <w:tcMar>
              <w:top w:w="15" w:type="dxa"/>
              <w:left w:w="15" w:type="dxa"/>
              <w:right w:w="15" w:type="dxa"/>
            </w:tcMar>
            <w:vAlign w:val="bottom"/>
          </w:tcPr>
          <w:p w:rsidR="75FA22E2" w:rsidRDefault="75FA22E2" w14:paraId="4742702D" w14:textId="1C9DEE7D">
            <w:r w:rsidRPr="75FA22E2">
              <w:rPr>
                <w:rFonts w:ascii="Calibri" w:hAnsi="Calibri" w:eastAsia="Calibri" w:cs="Calibri"/>
                <w:color w:val="000000" w:themeColor="text1"/>
                <w:sz w:val="22"/>
                <w:szCs w:val="22"/>
              </w:rPr>
              <w:t>8</w:t>
            </w:r>
          </w:p>
        </w:tc>
        <w:tc>
          <w:tcPr>
            <w:tcW w:w="727" w:type="dxa"/>
            <w:tcBorders>
              <w:top w:val="nil"/>
              <w:left w:val="nil"/>
              <w:bottom w:val="nil"/>
              <w:right w:val="nil"/>
            </w:tcBorders>
            <w:tcMar>
              <w:top w:w="15" w:type="dxa"/>
              <w:left w:w="15" w:type="dxa"/>
              <w:right w:w="15" w:type="dxa"/>
            </w:tcMar>
            <w:vAlign w:val="bottom"/>
          </w:tcPr>
          <w:p w:rsidR="75FA22E2" w:rsidRDefault="75FA22E2" w14:paraId="26EF8CCC" w14:textId="08BC1309">
            <w:r w:rsidRPr="75FA22E2">
              <w:rPr>
                <w:rFonts w:ascii="Calibri" w:hAnsi="Calibri" w:eastAsia="Calibri" w:cs="Calibri"/>
                <w:color w:val="000000" w:themeColor="text1"/>
                <w:sz w:val="22"/>
                <w:szCs w:val="22"/>
              </w:rPr>
              <w:t>10</w:t>
            </w:r>
          </w:p>
        </w:tc>
        <w:tc>
          <w:tcPr>
            <w:tcW w:w="898" w:type="dxa"/>
            <w:tcBorders>
              <w:top w:val="nil"/>
              <w:left w:val="nil"/>
              <w:bottom w:val="nil"/>
              <w:right w:val="nil"/>
            </w:tcBorders>
            <w:tcMar>
              <w:top w:w="15" w:type="dxa"/>
              <w:left w:w="15" w:type="dxa"/>
              <w:right w:w="15" w:type="dxa"/>
            </w:tcMar>
            <w:vAlign w:val="bottom"/>
          </w:tcPr>
          <w:p w:rsidR="75FA22E2" w:rsidRDefault="75FA22E2" w14:paraId="1B64EC6D" w14:textId="2F993B95">
            <w:r w:rsidRPr="75FA22E2">
              <w:rPr>
                <w:rFonts w:ascii="Calibri" w:hAnsi="Calibri" w:eastAsia="Calibri" w:cs="Calibri"/>
                <w:color w:val="000000" w:themeColor="text1"/>
                <w:sz w:val="22"/>
                <w:szCs w:val="22"/>
              </w:rPr>
              <w:t>1</w:t>
            </w:r>
          </w:p>
        </w:tc>
        <w:tc>
          <w:tcPr>
            <w:tcW w:w="938" w:type="dxa"/>
            <w:tcBorders>
              <w:top w:val="nil"/>
              <w:left w:val="nil"/>
              <w:bottom w:val="nil"/>
              <w:right w:val="nil"/>
            </w:tcBorders>
            <w:tcMar>
              <w:top w:w="15" w:type="dxa"/>
              <w:left w:w="15" w:type="dxa"/>
              <w:right w:w="15" w:type="dxa"/>
            </w:tcMar>
            <w:vAlign w:val="bottom"/>
          </w:tcPr>
          <w:p w:rsidR="75FA22E2" w:rsidRDefault="75FA22E2" w14:paraId="737E5153" w14:textId="785629EE">
            <w:r w:rsidRPr="75FA22E2">
              <w:rPr>
                <w:rFonts w:ascii="Calibri" w:hAnsi="Calibri" w:eastAsia="Calibri" w:cs="Calibri"/>
                <w:color w:val="000000" w:themeColor="text1"/>
                <w:sz w:val="22"/>
                <w:szCs w:val="22"/>
              </w:rPr>
              <w:t>10 %</w:t>
            </w:r>
          </w:p>
        </w:tc>
        <w:tc>
          <w:tcPr>
            <w:tcW w:w="845" w:type="dxa"/>
            <w:tcBorders>
              <w:top w:val="nil"/>
              <w:left w:val="nil"/>
              <w:bottom w:val="nil"/>
              <w:right w:val="nil"/>
            </w:tcBorders>
            <w:tcMar>
              <w:top w:w="15" w:type="dxa"/>
              <w:left w:w="15" w:type="dxa"/>
              <w:right w:w="15" w:type="dxa"/>
            </w:tcMar>
            <w:vAlign w:val="bottom"/>
          </w:tcPr>
          <w:p w:rsidR="75FA22E2" w:rsidRDefault="75FA22E2" w14:paraId="66C199F8" w14:textId="5E0460D1">
            <w:r w:rsidRPr="75FA22E2">
              <w:rPr>
                <w:rFonts w:ascii="Calibri" w:hAnsi="Calibri" w:eastAsia="Calibri" w:cs="Calibri"/>
                <w:color w:val="000000" w:themeColor="text1"/>
                <w:sz w:val="22"/>
                <w:szCs w:val="22"/>
              </w:rPr>
              <w:t>0</w:t>
            </w:r>
          </w:p>
        </w:tc>
        <w:tc>
          <w:tcPr>
            <w:tcW w:w="845" w:type="dxa"/>
            <w:tcBorders>
              <w:top w:val="nil"/>
              <w:left w:val="nil"/>
              <w:bottom w:val="nil"/>
              <w:right w:val="nil"/>
            </w:tcBorders>
            <w:tcMar>
              <w:top w:w="15" w:type="dxa"/>
              <w:left w:w="15" w:type="dxa"/>
              <w:right w:w="15" w:type="dxa"/>
            </w:tcMar>
            <w:vAlign w:val="bottom"/>
          </w:tcPr>
          <w:p w:rsidR="75FA22E2" w:rsidRDefault="75FA22E2" w14:paraId="00152E20" w14:textId="1E5E0170">
            <w:r w:rsidRPr="75FA22E2">
              <w:rPr>
                <w:rFonts w:ascii="Calibri" w:hAnsi="Calibri" w:eastAsia="Calibri" w:cs="Calibri"/>
                <w:color w:val="000000" w:themeColor="text1"/>
                <w:sz w:val="22"/>
                <w:szCs w:val="22"/>
              </w:rPr>
              <w:t>0 %</w:t>
            </w:r>
          </w:p>
        </w:tc>
        <w:tc>
          <w:tcPr>
            <w:tcW w:w="898" w:type="dxa"/>
            <w:tcBorders>
              <w:top w:val="nil"/>
              <w:left w:val="nil"/>
              <w:bottom w:val="nil"/>
              <w:right w:val="nil"/>
            </w:tcBorders>
            <w:tcMar>
              <w:top w:w="15" w:type="dxa"/>
              <w:left w:w="15" w:type="dxa"/>
              <w:right w:w="15" w:type="dxa"/>
            </w:tcMar>
            <w:vAlign w:val="bottom"/>
          </w:tcPr>
          <w:p w:rsidR="75FA22E2" w:rsidRDefault="75FA22E2" w14:paraId="2E2F3D9A" w14:textId="52D28ED7"/>
        </w:tc>
        <w:tc>
          <w:tcPr>
            <w:tcW w:w="845" w:type="dxa"/>
            <w:tcBorders>
              <w:top w:val="nil"/>
              <w:left w:val="nil"/>
              <w:bottom w:val="nil"/>
              <w:right w:val="nil"/>
            </w:tcBorders>
            <w:tcMar>
              <w:top w:w="15" w:type="dxa"/>
              <w:left w:w="15" w:type="dxa"/>
              <w:right w:w="15" w:type="dxa"/>
            </w:tcMar>
            <w:vAlign w:val="bottom"/>
          </w:tcPr>
          <w:p w:rsidR="75FA22E2" w:rsidRDefault="75FA22E2" w14:paraId="4712DA8A" w14:textId="78BABDDE"/>
        </w:tc>
      </w:tr>
      <w:tr w:rsidR="75FA22E2" w:rsidTr="0019ED5A" w14:paraId="0FEFA848" w14:textId="77777777">
        <w:trPr>
          <w:trHeight w:val="300"/>
        </w:trPr>
        <w:tc>
          <w:tcPr>
            <w:tcW w:w="2853" w:type="dxa"/>
            <w:tcBorders>
              <w:top w:val="nil"/>
              <w:left w:val="nil"/>
              <w:bottom w:val="nil"/>
              <w:right w:val="nil"/>
            </w:tcBorders>
            <w:tcMar>
              <w:top w:w="15" w:type="dxa"/>
              <w:left w:w="15" w:type="dxa"/>
              <w:right w:w="15" w:type="dxa"/>
            </w:tcMar>
            <w:vAlign w:val="bottom"/>
          </w:tcPr>
          <w:p w:rsidR="75FA22E2" w:rsidP="392D345F" w:rsidRDefault="2D8EF633" w14:paraId="44D50A60" w14:textId="1451445A">
            <w:pPr>
              <w:rPr>
                <w:rFonts w:ascii="Calibri" w:hAnsi="Calibri" w:eastAsia="Calibri" w:cs="Calibri"/>
                <w:color w:val="000000" w:themeColor="text1"/>
                <w:sz w:val="22"/>
                <w:szCs w:val="22"/>
              </w:rPr>
            </w:pPr>
            <w:r w:rsidRPr="392D345F">
              <w:rPr>
                <w:rFonts w:ascii="Calibri" w:hAnsi="Calibri" w:eastAsia="Calibri" w:cs="Calibri"/>
                <w:color w:val="000000" w:themeColor="text1"/>
                <w:sz w:val="22"/>
                <w:szCs w:val="22"/>
              </w:rPr>
              <w:t>Urjalan yhtenäiskoulu - esi</w:t>
            </w:r>
            <w:r w:rsidRPr="392D345F" w:rsidR="38A40066">
              <w:rPr>
                <w:rFonts w:ascii="Calibri" w:hAnsi="Calibri" w:eastAsia="Calibri" w:cs="Calibri"/>
                <w:color w:val="000000" w:themeColor="text1"/>
                <w:sz w:val="22"/>
                <w:szCs w:val="22"/>
              </w:rPr>
              <w:t>opetus</w:t>
            </w:r>
          </w:p>
        </w:tc>
        <w:tc>
          <w:tcPr>
            <w:tcW w:w="779" w:type="dxa"/>
            <w:tcBorders>
              <w:top w:val="nil"/>
              <w:left w:val="nil"/>
              <w:bottom w:val="nil"/>
              <w:right w:val="nil"/>
            </w:tcBorders>
            <w:tcMar>
              <w:top w:w="15" w:type="dxa"/>
              <w:left w:w="15" w:type="dxa"/>
              <w:right w:w="15" w:type="dxa"/>
            </w:tcMar>
            <w:vAlign w:val="bottom"/>
          </w:tcPr>
          <w:p w:rsidR="75FA22E2" w:rsidRDefault="75FA22E2" w14:paraId="069BBAC6" w14:textId="64163D4E">
            <w:r w:rsidRPr="75FA22E2">
              <w:rPr>
                <w:rFonts w:ascii="Calibri" w:hAnsi="Calibri" w:eastAsia="Calibri" w:cs="Calibri"/>
                <w:color w:val="000000" w:themeColor="text1"/>
                <w:sz w:val="22"/>
                <w:szCs w:val="22"/>
              </w:rPr>
              <w:t>28</w:t>
            </w:r>
          </w:p>
        </w:tc>
        <w:tc>
          <w:tcPr>
            <w:tcW w:w="727" w:type="dxa"/>
            <w:tcBorders>
              <w:top w:val="nil"/>
              <w:left w:val="nil"/>
              <w:bottom w:val="nil"/>
              <w:right w:val="nil"/>
            </w:tcBorders>
            <w:tcMar>
              <w:top w:w="15" w:type="dxa"/>
              <w:left w:w="15" w:type="dxa"/>
              <w:right w:w="15" w:type="dxa"/>
            </w:tcMar>
            <w:vAlign w:val="bottom"/>
          </w:tcPr>
          <w:p w:rsidR="75FA22E2" w:rsidRDefault="75FA22E2" w14:paraId="20065955" w14:textId="0F6A422F">
            <w:r w:rsidRPr="75FA22E2">
              <w:rPr>
                <w:rFonts w:ascii="Calibri" w:hAnsi="Calibri" w:eastAsia="Calibri" w:cs="Calibri"/>
                <w:color w:val="000000" w:themeColor="text1"/>
                <w:sz w:val="22"/>
                <w:szCs w:val="22"/>
              </w:rPr>
              <w:t>30</w:t>
            </w:r>
          </w:p>
        </w:tc>
        <w:tc>
          <w:tcPr>
            <w:tcW w:w="898" w:type="dxa"/>
            <w:tcBorders>
              <w:top w:val="nil"/>
              <w:left w:val="nil"/>
              <w:bottom w:val="nil"/>
              <w:right w:val="nil"/>
            </w:tcBorders>
            <w:tcMar>
              <w:top w:w="15" w:type="dxa"/>
              <w:left w:w="15" w:type="dxa"/>
              <w:right w:w="15" w:type="dxa"/>
            </w:tcMar>
            <w:vAlign w:val="bottom"/>
          </w:tcPr>
          <w:p w:rsidR="75FA22E2" w:rsidRDefault="75FA22E2" w14:paraId="4C507374" w14:textId="714F1F47">
            <w:r w:rsidRPr="75FA22E2">
              <w:rPr>
                <w:rFonts w:ascii="Calibri" w:hAnsi="Calibri" w:eastAsia="Calibri" w:cs="Calibri"/>
                <w:color w:val="000000" w:themeColor="text1"/>
                <w:sz w:val="22"/>
                <w:szCs w:val="22"/>
              </w:rPr>
              <w:t>5</w:t>
            </w:r>
          </w:p>
        </w:tc>
        <w:tc>
          <w:tcPr>
            <w:tcW w:w="938" w:type="dxa"/>
            <w:tcBorders>
              <w:top w:val="nil"/>
              <w:left w:val="nil"/>
              <w:bottom w:val="nil"/>
              <w:right w:val="nil"/>
            </w:tcBorders>
            <w:tcMar>
              <w:top w:w="15" w:type="dxa"/>
              <w:left w:w="15" w:type="dxa"/>
              <w:right w:w="15" w:type="dxa"/>
            </w:tcMar>
            <w:vAlign w:val="bottom"/>
          </w:tcPr>
          <w:p w:rsidR="75FA22E2" w:rsidRDefault="75FA22E2" w14:paraId="547042EA" w14:textId="037176D4">
            <w:r w:rsidRPr="75FA22E2">
              <w:rPr>
                <w:rFonts w:ascii="Calibri" w:hAnsi="Calibri" w:eastAsia="Calibri" w:cs="Calibri"/>
                <w:color w:val="000000" w:themeColor="text1"/>
                <w:sz w:val="22"/>
                <w:szCs w:val="22"/>
              </w:rPr>
              <w:t>17 %</w:t>
            </w:r>
          </w:p>
        </w:tc>
        <w:tc>
          <w:tcPr>
            <w:tcW w:w="845" w:type="dxa"/>
            <w:tcBorders>
              <w:top w:val="nil"/>
              <w:left w:val="nil"/>
              <w:bottom w:val="nil"/>
              <w:right w:val="nil"/>
            </w:tcBorders>
            <w:tcMar>
              <w:top w:w="15" w:type="dxa"/>
              <w:left w:w="15" w:type="dxa"/>
              <w:right w:w="15" w:type="dxa"/>
            </w:tcMar>
            <w:vAlign w:val="bottom"/>
          </w:tcPr>
          <w:p w:rsidR="75FA22E2" w:rsidRDefault="75FA22E2" w14:paraId="1776899E" w14:textId="6E9F8EA4">
            <w:r w:rsidRPr="75FA22E2">
              <w:rPr>
                <w:rFonts w:ascii="Calibri" w:hAnsi="Calibri" w:eastAsia="Calibri" w:cs="Calibri"/>
                <w:color w:val="000000" w:themeColor="text1"/>
                <w:sz w:val="22"/>
                <w:szCs w:val="22"/>
              </w:rPr>
              <w:t>2</w:t>
            </w:r>
          </w:p>
        </w:tc>
        <w:tc>
          <w:tcPr>
            <w:tcW w:w="845" w:type="dxa"/>
            <w:tcBorders>
              <w:top w:val="nil"/>
              <w:left w:val="nil"/>
              <w:bottom w:val="nil"/>
              <w:right w:val="nil"/>
            </w:tcBorders>
            <w:tcMar>
              <w:top w:w="15" w:type="dxa"/>
              <w:left w:w="15" w:type="dxa"/>
              <w:right w:w="15" w:type="dxa"/>
            </w:tcMar>
            <w:vAlign w:val="bottom"/>
          </w:tcPr>
          <w:p w:rsidR="75FA22E2" w:rsidRDefault="75FA22E2" w14:paraId="139BA2FC" w14:textId="68E3FC62">
            <w:r w:rsidRPr="75FA22E2">
              <w:rPr>
                <w:rFonts w:ascii="Calibri" w:hAnsi="Calibri" w:eastAsia="Calibri" w:cs="Calibri"/>
                <w:color w:val="000000" w:themeColor="text1"/>
                <w:sz w:val="22"/>
                <w:szCs w:val="22"/>
              </w:rPr>
              <w:t>7 %</w:t>
            </w:r>
          </w:p>
        </w:tc>
        <w:tc>
          <w:tcPr>
            <w:tcW w:w="898" w:type="dxa"/>
            <w:tcBorders>
              <w:top w:val="nil"/>
              <w:left w:val="nil"/>
              <w:bottom w:val="nil"/>
              <w:right w:val="nil"/>
            </w:tcBorders>
            <w:tcMar>
              <w:top w:w="15" w:type="dxa"/>
              <w:left w:w="15" w:type="dxa"/>
              <w:right w:w="15" w:type="dxa"/>
            </w:tcMar>
            <w:vAlign w:val="bottom"/>
          </w:tcPr>
          <w:p w:rsidR="75FA22E2" w:rsidRDefault="75FA22E2" w14:paraId="18818F8C" w14:textId="22E229DC"/>
        </w:tc>
        <w:tc>
          <w:tcPr>
            <w:tcW w:w="845" w:type="dxa"/>
            <w:tcBorders>
              <w:top w:val="nil"/>
              <w:left w:val="nil"/>
              <w:bottom w:val="nil"/>
              <w:right w:val="nil"/>
            </w:tcBorders>
            <w:tcMar>
              <w:top w:w="15" w:type="dxa"/>
              <w:left w:w="15" w:type="dxa"/>
              <w:right w:w="15" w:type="dxa"/>
            </w:tcMar>
            <w:vAlign w:val="bottom"/>
          </w:tcPr>
          <w:p w:rsidR="75FA22E2" w:rsidRDefault="75FA22E2" w14:paraId="2C5F6B86" w14:textId="675D820D"/>
        </w:tc>
      </w:tr>
      <w:tr w:rsidR="75FA22E2" w:rsidTr="0019ED5A" w14:paraId="218971BF" w14:textId="77777777">
        <w:trPr>
          <w:trHeight w:val="300"/>
        </w:trPr>
        <w:tc>
          <w:tcPr>
            <w:tcW w:w="2853" w:type="dxa"/>
            <w:tcBorders>
              <w:top w:val="nil"/>
              <w:left w:val="nil"/>
              <w:bottom w:val="nil"/>
              <w:right w:val="nil"/>
            </w:tcBorders>
            <w:tcMar>
              <w:top w:w="15" w:type="dxa"/>
              <w:left w:w="15" w:type="dxa"/>
              <w:right w:w="15" w:type="dxa"/>
            </w:tcMar>
            <w:vAlign w:val="bottom"/>
          </w:tcPr>
          <w:p w:rsidR="75FA22E2" w:rsidRDefault="75FA22E2" w14:paraId="4BA81500" w14:textId="5B96576B">
            <w:r w:rsidRPr="75FA22E2">
              <w:rPr>
                <w:rFonts w:ascii="Calibri" w:hAnsi="Calibri" w:eastAsia="Calibri" w:cs="Calibri"/>
                <w:color w:val="000000" w:themeColor="text1"/>
                <w:sz w:val="22"/>
                <w:szCs w:val="22"/>
              </w:rPr>
              <w:t>Aseman koulu</w:t>
            </w:r>
          </w:p>
        </w:tc>
        <w:tc>
          <w:tcPr>
            <w:tcW w:w="779" w:type="dxa"/>
            <w:tcBorders>
              <w:top w:val="nil"/>
              <w:left w:val="nil"/>
              <w:bottom w:val="nil"/>
              <w:right w:val="nil"/>
            </w:tcBorders>
            <w:tcMar>
              <w:top w:w="15" w:type="dxa"/>
              <w:left w:w="15" w:type="dxa"/>
              <w:right w:w="15" w:type="dxa"/>
            </w:tcMar>
            <w:vAlign w:val="bottom"/>
          </w:tcPr>
          <w:p w:rsidR="75FA22E2" w:rsidRDefault="75FA22E2" w14:paraId="674328EA" w14:textId="3B80EFB6">
            <w:r w:rsidRPr="75FA22E2">
              <w:rPr>
                <w:rFonts w:ascii="Calibri" w:hAnsi="Calibri" w:eastAsia="Calibri" w:cs="Calibri"/>
                <w:color w:val="000000" w:themeColor="text1"/>
                <w:sz w:val="22"/>
                <w:szCs w:val="22"/>
              </w:rPr>
              <w:t>107</w:t>
            </w:r>
          </w:p>
        </w:tc>
        <w:tc>
          <w:tcPr>
            <w:tcW w:w="727" w:type="dxa"/>
            <w:tcBorders>
              <w:top w:val="nil"/>
              <w:left w:val="nil"/>
              <w:bottom w:val="nil"/>
              <w:right w:val="nil"/>
            </w:tcBorders>
            <w:tcMar>
              <w:top w:w="15" w:type="dxa"/>
              <w:left w:w="15" w:type="dxa"/>
              <w:right w:w="15" w:type="dxa"/>
            </w:tcMar>
            <w:vAlign w:val="bottom"/>
          </w:tcPr>
          <w:p w:rsidR="75FA22E2" w:rsidRDefault="75FA22E2" w14:paraId="345EA91E" w14:textId="44F1E98F">
            <w:r w:rsidRPr="75FA22E2">
              <w:rPr>
                <w:rFonts w:ascii="Calibri" w:hAnsi="Calibri" w:eastAsia="Calibri" w:cs="Calibri"/>
                <w:color w:val="000000" w:themeColor="text1"/>
                <w:sz w:val="22"/>
                <w:szCs w:val="22"/>
              </w:rPr>
              <w:t>110</w:t>
            </w:r>
          </w:p>
        </w:tc>
        <w:tc>
          <w:tcPr>
            <w:tcW w:w="898" w:type="dxa"/>
            <w:tcBorders>
              <w:top w:val="nil"/>
              <w:left w:val="nil"/>
              <w:bottom w:val="nil"/>
              <w:right w:val="nil"/>
            </w:tcBorders>
            <w:tcMar>
              <w:top w:w="15" w:type="dxa"/>
              <w:left w:w="15" w:type="dxa"/>
              <w:right w:w="15" w:type="dxa"/>
            </w:tcMar>
            <w:vAlign w:val="bottom"/>
          </w:tcPr>
          <w:p w:rsidR="75FA22E2" w:rsidRDefault="75FA22E2" w14:paraId="48C0F5A4" w14:textId="55E18FC5">
            <w:r w:rsidRPr="75FA22E2">
              <w:rPr>
                <w:rFonts w:ascii="Calibri" w:hAnsi="Calibri" w:eastAsia="Calibri" w:cs="Calibri"/>
                <w:color w:val="000000" w:themeColor="text1"/>
                <w:sz w:val="22"/>
                <w:szCs w:val="22"/>
              </w:rPr>
              <w:t>21</w:t>
            </w:r>
          </w:p>
        </w:tc>
        <w:tc>
          <w:tcPr>
            <w:tcW w:w="938" w:type="dxa"/>
            <w:tcBorders>
              <w:top w:val="nil"/>
              <w:left w:val="nil"/>
              <w:bottom w:val="nil"/>
              <w:right w:val="nil"/>
            </w:tcBorders>
            <w:tcMar>
              <w:top w:w="15" w:type="dxa"/>
              <w:left w:w="15" w:type="dxa"/>
              <w:right w:w="15" w:type="dxa"/>
            </w:tcMar>
            <w:vAlign w:val="bottom"/>
          </w:tcPr>
          <w:p w:rsidR="75FA22E2" w:rsidRDefault="75FA22E2" w14:paraId="6E554423" w14:textId="5DDC5D36">
            <w:r w:rsidRPr="75FA22E2">
              <w:rPr>
                <w:rFonts w:ascii="Calibri" w:hAnsi="Calibri" w:eastAsia="Calibri" w:cs="Calibri"/>
                <w:color w:val="000000" w:themeColor="text1"/>
                <w:sz w:val="22"/>
                <w:szCs w:val="22"/>
              </w:rPr>
              <w:t>20 %</w:t>
            </w:r>
          </w:p>
        </w:tc>
        <w:tc>
          <w:tcPr>
            <w:tcW w:w="845" w:type="dxa"/>
            <w:tcBorders>
              <w:top w:val="nil"/>
              <w:left w:val="nil"/>
              <w:bottom w:val="nil"/>
              <w:right w:val="nil"/>
            </w:tcBorders>
            <w:tcMar>
              <w:top w:w="15" w:type="dxa"/>
              <w:left w:w="15" w:type="dxa"/>
              <w:right w:w="15" w:type="dxa"/>
            </w:tcMar>
            <w:vAlign w:val="bottom"/>
          </w:tcPr>
          <w:p w:rsidR="75FA22E2" w:rsidRDefault="75FA22E2" w14:paraId="5E42E2E5" w14:textId="2461CBCA">
            <w:r w:rsidRPr="75FA22E2">
              <w:rPr>
                <w:rFonts w:ascii="Calibri" w:hAnsi="Calibri" w:eastAsia="Calibri" w:cs="Calibri"/>
                <w:color w:val="000000" w:themeColor="text1"/>
                <w:sz w:val="22"/>
                <w:szCs w:val="22"/>
              </w:rPr>
              <w:t>1</w:t>
            </w:r>
            <w:r w:rsidRPr="75FA22E2" w:rsidR="76871DA7">
              <w:rPr>
                <w:rFonts w:ascii="Calibri" w:hAnsi="Calibri" w:eastAsia="Calibri" w:cs="Calibri"/>
                <w:color w:val="000000" w:themeColor="text1"/>
                <w:sz w:val="22"/>
                <w:szCs w:val="22"/>
              </w:rPr>
              <w:t>5</w:t>
            </w:r>
          </w:p>
        </w:tc>
        <w:tc>
          <w:tcPr>
            <w:tcW w:w="845" w:type="dxa"/>
            <w:tcBorders>
              <w:top w:val="nil"/>
              <w:left w:val="nil"/>
              <w:bottom w:val="nil"/>
              <w:right w:val="nil"/>
            </w:tcBorders>
            <w:tcMar>
              <w:top w:w="15" w:type="dxa"/>
              <w:left w:w="15" w:type="dxa"/>
              <w:right w:w="15" w:type="dxa"/>
            </w:tcMar>
            <w:vAlign w:val="bottom"/>
          </w:tcPr>
          <w:p w:rsidR="76871DA7" w:rsidRDefault="76871DA7" w14:paraId="68C7420F" w14:textId="4C9B14CD">
            <w:r w:rsidRPr="75FA22E2">
              <w:rPr>
                <w:rFonts w:ascii="Calibri" w:hAnsi="Calibri" w:eastAsia="Calibri" w:cs="Calibri"/>
                <w:color w:val="000000" w:themeColor="text1"/>
                <w:sz w:val="22"/>
                <w:szCs w:val="22"/>
              </w:rPr>
              <w:t>14</w:t>
            </w:r>
            <w:r w:rsidRPr="75FA22E2" w:rsidR="75FA22E2">
              <w:rPr>
                <w:rFonts w:ascii="Calibri" w:hAnsi="Calibri" w:eastAsia="Calibri" w:cs="Calibri"/>
                <w:color w:val="000000" w:themeColor="text1"/>
                <w:sz w:val="22"/>
                <w:szCs w:val="22"/>
              </w:rPr>
              <w:t xml:space="preserve"> %</w:t>
            </w:r>
          </w:p>
        </w:tc>
        <w:tc>
          <w:tcPr>
            <w:tcW w:w="898" w:type="dxa"/>
            <w:tcBorders>
              <w:top w:val="nil"/>
              <w:left w:val="nil"/>
              <w:bottom w:val="nil"/>
              <w:right w:val="nil"/>
            </w:tcBorders>
            <w:tcMar>
              <w:top w:w="15" w:type="dxa"/>
              <w:left w:w="15" w:type="dxa"/>
              <w:right w:w="15" w:type="dxa"/>
            </w:tcMar>
            <w:vAlign w:val="bottom"/>
          </w:tcPr>
          <w:p w:rsidR="75FA22E2" w:rsidRDefault="75FA22E2" w14:paraId="556D8028" w14:textId="0737A8BA">
            <w:r w:rsidRPr="75FA22E2">
              <w:rPr>
                <w:rFonts w:ascii="Calibri" w:hAnsi="Calibri" w:eastAsia="Calibri" w:cs="Calibri"/>
                <w:color w:val="000000" w:themeColor="text1"/>
                <w:sz w:val="22"/>
                <w:szCs w:val="22"/>
              </w:rPr>
              <w:t>2</w:t>
            </w:r>
          </w:p>
        </w:tc>
        <w:tc>
          <w:tcPr>
            <w:tcW w:w="845" w:type="dxa"/>
            <w:tcBorders>
              <w:top w:val="nil"/>
              <w:left w:val="nil"/>
              <w:bottom w:val="nil"/>
              <w:right w:val="nil"/>
            </w:tcBorders>
            <w:tcMar>
              <w:top w:w="15" w:type="dxa"/>
              <w:left w:w="15" w:type="dxa"/>
              <w:right w:w="15" w:type="dxa"/>
            </w:tcMar>
            <w:vAlign w:val="bottom"/>
          </w:tcPr>
          <w:p w:rsidR="75FA22E2" w:rsidRDefault="75FA22E2" w14:paraId="365FC2D1" w14:textId="15FEFA82">
            <w:r w:rsidRPr="75FA22E2">
              <w:rPr>
                <w:rFonts w:ascii="Calibri" w:hAnsi="Calibri" w:eastAsia="Calibri" w:cs="Calibri"/>
                <w:color w:val="000000" w:themeColor="text1"/>
                <w:sz w:val="22"/>
                <w:szCs w:val="22"/>
              </w:rPr>
              <w:t>2,00 %</w:t>
            </w:r>
          </w:p>
        </w:tc>
      </w:tr>
      <w:tr w:rsidR="75FA22E2" w:rsidTr="0019ED5A" w14:paraId="3108E94B" w14:textId="77777777">
        <w:trPr>
          <w:trHeight w:val="300"/>
        </w:trPr>
        <w:tc>
          <w:tcPr>
            <w:tcW w:w="2853" w:type="dxa"/>
            <w:tcBorders>
              <w:top w:val="nil"/>
              <w:left w:val="nil"/>
              <w:bottom w:val="nil"/>
              <w:right w:val="nil"/>
            </w:tcBorders>
            <w:tcMar>
              <w:top w:w="15" w:type="dxa"/>
              <w:left w:w="15" w:type="dxa"/>
              <w:right w:w="15" w:type="dxa"/>
            </w:tcMar>
            <w:vAlign w:val="bottom"/>
          </w:tcPr>
          <w:p w:rsidR="75FA22E2" w:rsidRDefault="75FA22E2" w14:paraId="2932D14E" w14:textId="2E6FAD0F">
            <w:r w:rsidRPr="75FA22E2">
              <w:rPr>
                <w:rFonts w:ascii="Calibri" w:hAnsi="Calibri" w:eastAsia="Calibri" w:cs="Calibri"/>
                <w:color w:val="000000" w:themeColor="text1"/>
                <w:sz w:val="22"/>
                <w:szCs w:val="22"/>
              </w:rPr>
              <w:t>Urjalan yhtenäiskoulu - alakoulu</w:t>
            </w:r>
          </w:p>
        </w:tc>
        <w:tc>
          <w:tcPr>
            <w:tcW w:w="779" w:type="dxa"/>
            <w:tcBorders>
              <w:top w:val="nil"/>
              <w:left w:val="nil"/>
              <w:bottom w:val="nil"/>
              <w:right w:val="nil"/>
            </w:tcBorders>
            <w:tcMar>
              <w:top w:w="15" w:type="dxa"/>
              <w:left w:w="15" w:type="dxa"/>
              <w:right w:w="15" w:type="dxa"/>
            </w:tcMar>
            <w:vAlign w:val="bottom"/>
          </w:tcPr>
          <w:p w:rsidR="75FA22E2" w:rsidRDefault="75FA22E2" w14:paraId="3425724F" w14:textId="411AFFE6">
            <w:r w:rsidRPr="75FA22E2">
              <w:rPr>
                <w:rFonts w:ascii="Calibri" w:hAnsi="Calibri" w:eastAsia="Calibri" w:cs="Calibri"/>
                <w:color w:val="000000" w:themeColor="text1"/>
                <w:sz w:val="22"/>
                <w:szCs w:val="22"/>
              </w:rPr>
              <w:t>168</w:t>
            </w:r>
          </w:p>
        </w:tc>
        <w:tc>
          <w:tcPr>
            <w:tcW w:w="727" w:type="dxa"/>
            <w:tcBorders>
              <w:top w:val="nil"/>
              <w:left w:val="nil"/>
              <w:bottom w:val="nil"/>
              <w:right w:val="nil"/>
            </w:tcBorders>
            <w:tcMar>
              <w:top w:w="15" w:type="dxa"/>
              <w:left w:w="15" w:type="dxa"/>
              <w:right w:w="15" w:type="dxa"/>
            </w:tcMar>
            <w:vAlign w:val="bottom"/>
          </w:tcPr>
          <w:p w:rsidR="75FA22E2" w:rsidRDefault="75FA22E2" w14:paraId="11EFCBF6" w14:textId="579D3197">
            <w:r w:rsidRPr="75FA22E2">
              <w:rPr>
                <w:rFonts w:ascii="Calibri" w:hAnsi="Calibri" w:eastAsia="Calibri" w:cs="Calibri"/>
                <w:color w:val="000000" w:themeColor="text1"/>
                <w:sz w:val="22"/>
                <w:szCs w:val="22"/>
              </w:rPr>
              <w:t>170</w:t>
            </w:r>
          </w:p>
        </w:tc>
        <w:tc>
          <w:tcPr>
            <w:tcW w:w="898" w:type="dxa"/>
            <w:tcBorders>
              <w:top w:val="nil"/>
              <w:left w:val="nil"/>
              <w:bottom w:val="nil"/>
              <w:right w:val="nil"/>
            </w:tcBorders>
            <w:tcMar>
              <w:top w:w="15" w:type="dxa"/>
              <w:left w:w="15" w:type="dxa"/>
              <w:right w:w="15" w:type="dxa"/>
            </w:tcMar>
            <w:vAlign w:val="bottom"/>
          </w:tcPr>
          <w:p w:rsidR="75FA22E2" w:rsidRDefault="75FA22E2" w14:paraId="0383F810" w14:textId="2D277FFA">
            <w:r w:rsidRPr="75FA22E2">
              <w:rPr>
                <w:rFonts w:ascii="Calibri" w:hAnsi="Calibri" w:eastAsia="Calibri" w:cs="Calibri"/>
                <w:color w:val="000000" w:themeColor="text1"/>
                <w:sz w:val="22"/>
                <w:szCs w:val="22"/>
              </w:rPr>
              <w:t>16</w:t>
            </w:r>
          </w:p>
        </w:tc>
        <w:tc>
          <w:tcPr>
            <w:tcW w:w="938" w:type="dxa"/>
            <w:tcBorders>
              <w:top w:val="nil"/>
              <w:left w:val="nil"/>
              <w:bottom w:val="nil"/>
              <w:right w:val="nil"/>
            </w:tcBorders>
            <w:tcMar>
              <w:top w:w="15" w:type="dxa"/>
              <w:left w:w="15" w:type="dxa"/>
              <w:right w:w="15" w:type="dxa"/>
            </w:tcMar>
            <w:vAlign w:val="bottom"/>
          </w:tcPr>
          <w:p w:rsidR="75FA22E2" w:rsidRDefault="75FA22E2" w14:paraId="6322A7D9" w14:textId="68432CC4">
            <w:r w:rsidRPr="75FA22E2">
              <w:rPr>
                <w:rFonts w:ascii="Calibri" w:hAnsi="Calibri" w:eastAsia="Calibri" w:cs="Calibri"/>
                <w:color w:val="000000" w:themeColor="text1"/>
                <w:sz w:val="22"/>
                <w:szCs w:val="22"/>
              </w:rPr>
              <w:t>10 %</w:t>
            </w:r>
          </w:p>
        </w:tc>
        <w:tc>
          <w:tcPr>
            <w:tcW w:w="845" w:type="dxa"/>
            <w:tcBorders>
              <w:top w:val="nil"/>
              <w:left w:val="nil"/>
              <w:bottom w:val="nil"/>
              <w:right w:val="nil"/>
            </w:tcBorders>
            <w:tcMar>
              <w:top w:w="15" w:type="dxa"/>
              <w:left w:w="15" w:type="dxa"/>
              <w:right w:w="15" w:type="dxa"/>
            </w:tcMar>
            <w:vAlign w:val="bottom"/>
          </w:tcPr>
          <w:p w:rsidR="75FA22E2" w:rsidRDefault="75FA22E2" w14:paraId="6A2E6256" w14:textId="6B711CFD">
            <w:r w:rsidRPr="75FA22E2">
              <w:rPr>
                <w:rFonts w:ascii="Calibri" w:hAnsi="Calibri" w:eastAsia="Calibri" w:cs="Calibri"/>
                <w:color w:val="000000" w:themeColor="text1"/>
                <w:sz w:val="22"/>
                <w:szCs w:val="22"/>
              </w:rPr>
              <w:t>10</w:t>
            </w:r>
          </w:p>
        </w:tc>
        <w:tc>
          <w:tcPr>
            <w:tcW w:w="845" w:type="dxa"/>
            <w:tcBorders>
              <w:top w:val="nil"/>
              <w:left w:val="nil"/>
              <w:bottom w:val="nil"/>
              <w:right w:val="nil"/>
            </w:tcBorders>
            <w:tcMar>
              <w:top w:w="15" w:type="dxa"/>
              <w:left w:w="15" w:type="dxa"/>
              <w:right w:w="15" w:type="dxa"/>
            </w:tcMar>
            <w:vAlign w:val="bottom"/>
          </w:tcPr>
          <w:p w:rsidR="75FA22E2" w:rsidRDefault="75FA22E2" w14:paraId="4853A03D" w14:textId="07B4454F">
            <w:r w:rsidRPr="75FA22E2">
              <w:rPr>
                <w:rFonts w:ascii="Calibri" w:hAnsi="Calibri" w:eastAsia="Calibri" w:cs="Calibri"/>
                <w:color w:val="000000" w:themeColor="text1"/>
                <w:sz w:val="22"/>
                <w:szCs w:val="22"/>
              </w:rPr>
              <w:t>6 %</w:t>
            </w:r>
          </w:p>
        </w:tc>
        <w:tc>
          <w:tcPr>
            <w:tcW w:w="898" w:type="dxa"/>
            <w:tcBorders>
              <w:top w:val="nil"/>
              <w:left w:val="nil"/>
              <w:bottom w:val="nil"/>
              <w:right w:val="nil"/>
            </w:tcBorders>
            <w:tcMar>
              <w:top w:w="15" w:type="dxa"/>
              <w:left w:w="15" w:type="dxa"/>
              <w:right w:w="15" w:type="dxa"/>
            </w:tcMar>
            <w:vAlign w:val="bottom"/>
          </w:tcPr>
          <w:p w:rsidR="75FA22E2" w:rsidRDefault="75FA22E2" w14:paraId="575A15DF" w14:textId="0B195DE0">
            <w:r w:rsidRPr="75FA22E2">
              <w:rPr>
                <w:rFonts w:ascii="Calibri" w:hAnsi="Calibri" w:eastAsia="Calibri" w:cs="Calibri"/>
                <w:color w:val="000000" w:themeColor="text1"/>
                <w:sz w:val="22"/>
                <w:szCs w:val="22"/>
              </w:rPr>
              <w:t>2</w:t>
            </w:r>
          </w:p>
        </w:tc>
        <w:tc>
          <w:tcPr>
            <w:tcW w:w="845" w:type="dxa"/>
            <w:tcBorders>
              <w:top w:val="nil"/>
              <w:left w:val="nil"/>
              <w:bottom w:val="nil"/>
              <w:right w:val="nil"/>
            </w:tcBorders>
            <w:tcMar>
              <w:top w:w="15" w:type="dxa"/>
              <w:left w:w="15" w:type="dxa"/>
              <w:right w:w="15" w:type="dxa"/>
            </w:tcMar>
            <w:vAlign w:val="bottom"/>
          </w:tcPr>
          <w:p w:rsidR="75FA22E2" w:rsidRDefault="75FA22E2" w14:paraId="24BD4C1B" w14:textId="704907B1">
            <w:r w:rsidRPr="75FA22E2">
              <w:rPr>
                <w:rFonts w:ascii="Calibri" w:hAnsi="Calibri" w:eastAsia="Calibri" w:cs="Calibri"/>
                <w:color w:val="000000" w:themeColor="text1"/>
                <w:sz w:val="22"/>
                <w:szCs w:val="22"/>
              </w:rPr>
              <w:t>1,00 %</w:t>
            </w:r>
          </w:p>
        </w:tc>
      </w:tr>
      <w:tr w:rsidR="75FA22E2" w:rsidTr="0019ED5A" w14:paraId="03E78A4C" w14:textId="77777777">
        <w:trPr>
          <w:trHeight w:val="300"/>
        </w:trPr>
        <w:tc>
          <w:tcPr>
            <w:tcW w:w="2853" w:type="dxa"/>
            <w:tcBorders>
              <w:top w:val="nil"/>
              <w:left w:val="nil"/>
              <w:bottom w:val="nil"/>
              <w:right w:val="nil"/>
            </w:tcBorders>
            <w:tcMar>
              <w:top w:w="15" w:type="dxa"/>
              <w:left w:w="15" w:type="dxa"/>
              <w:right w:w="15" w:type="dxa"/>
            </w:tcMar>
            <w:vAlign w:val="bottom"/>
          </w:tcPr>
          <w:p w:rsidR="75FA22E2" w:rsidRDefault="75FA22E2" w14:paraId="61E00795" w14:textId="25AC58AB">
            <w:r w:rsidRPr="75FA22E2">
              <w:rPr>
                <w:rFonts w:ascii="Calibri" w:hAnsi="Calibri" w:eastAsia="Calibri" w:cs="Calibri"/>
                <w:color w:val="000000" w:themeColor="text1"/>
                <w:sz w:val="22"/>
                <w:szCs w:val="22"/>
              </w:rPr>
              <w:t>Urjalan yhtenäiskoulu - yläkoulu</w:t>
            </w:r>
          </w:p>
        </w:tc>
        <w:tc>
          <w:tcPr>
            <w:tcW w:w="779" w:type="dxa"/>
            <w:tcBorders>
              <w:top w:val="nil"/>
              <w:left w:val="nil"/>
              <w:bottom w:val="nil"/>
              <w:right w:val="nil"/>
            </w:tcBorders>
            <w:tcMar>
              <w:top w:w="15" w:type="dxa"/>
              <w:left w:w="15" w:type="dxa"/>
              <w:right w:w="15" w:type="dxa"/>
            </w:tcMar>
            <w:vAlign w:val="bottom"/>
          </w:tcPr>
          <w:p w:rsidR="75FA22E2" w:rsidRDefault="75FA22E2" w14:paraId="0BBCD649" w14:textId="4C904050">
            <w:r w:rsidRPr="75FA22E2">
              <w:rPr>
                <w:rFonts w:ascii="Calibri" w:hAnsi="Calibri" w:eastAsia="Calibri" w:cs="Calibri"/>
                <w:color w:val="000000" w:themeColor="text1"/>
                <w:sz w:val="22"/>
                <w:szCs w:val="22"/>
              </w:rPr>
              <w:t>151</w:t>
            </w:r>
          </w:p>
        </w:tc>
        <w:tc>
          <w:tcPr>
            <w:tcW w:w="727" w:type="dxa"/>
            <w:tcBorders>
              <w:top w:val="nil"/>
              <w:left w:val="nil"/>
              <w:bottom w:val="nil"/>
              <w:right w:val="nil"/>
            </w:tcBorders>
            <w:tcMar>
              <w:top w:w="15" w:type="dxa"/>
              <w:left w:w="15" w:type="dxa"/>
              <w:right w:w="15" w:type="dxa"/>
            </w:tcMar>
            <w:vAlign w:val="bottom"/>
          </w:tcPr>
          <w:p w:rsidR="75FA22E2" w:rsidRDefault="75FA22E2" w14:paraId="314E147B" w14:textId="2B567BE8">
            <w:r w:rsidRPr="75FA22E2">
              <w:rPr>
                <w:rFonts w:ascii="Calibri" w:hAnsi="Calibri" w:eastAsia="Calibri" w:cs="Calibri"/>
                <w:color w:val="000000" w:themeColor="text1"/>
                <w:sz w:val="22"/>
                <w:szCs w:val="22"/>
              </w:rPr>
              <w:t>160</w:t>
            </w:r>
          </w:p>
        </w:tc>
        <w:tc>
          <w:tcPr>
            <w:tcW w:w="898" w:type="dxa"/>
            <w:tcBorders>
              <w:top w:val="nil"/>
              <w:left w:val="nil"/>
              <w:bottom w:val="nil"/>
              <w:right w:val="nil"/>
            </w:tcBorders>
            <w:tcMar>
              <w:top w:w="15" w:type="dxa"/>
              <w:left w:w="15" w:type="dxa"/>
              <w:right w:w="15" w:type="dxa"/>
            </w:tcMar>
            <w:vAlign w:val="bottom"/>
          </w:tcPr>
          <w:p w:rsidR="75FA22E2" w:rsidRDefault="75FA22E2" w14:paraId="2CF34358" w14:textId="509B03F2">
            <w:r w:rsidRPr="75FA22E2">
              <w:rPr>
                <w:rFonts w:ascii="Calibri" w:hAnsi="Calibri" w:eastAsia="Calibri" w:cs="Calibri"/>
                <w:color w:val="000000" w:themeColor="text1"/>
                <w:sz w:val="22"/>
                <w:szCs w:val="22"/>
              </w:rPr>
              <w:t>20</w:t>
            </w:r>
          </w:p>
        </w:tc>
        <w:tc>
          <w:tcPr>
            <w:tcW w:w="938" w:type="dxa"/>
            <w:tcBorders>
              <w:top w:val="nil"/>
              <w:left w:val="nil"/>
              <w:bottom w:val="nil"/>
              <w:right w:val="nil"/>
            </w:tcBorders>
            <w:tcMar>
              <w:top w:w="15" w:type="dxa"/>
              <w:left w:w="15" w:type="dxa"/>
              <w:right w:w="15" w:type="dxa"/>
            </w:tcMar>
            <w:vAlign w:val="bottom"/>
          </w:tcPr>
          <w:p w:rsidR="75FA22E2" w:rsidRDefault="75FA22E2" w14:paraId="2D376259" w14:textId="7C1DA6F9">
            <w:r w:rsidRPr="75FA22E2">
              <w:rPr>
                <w:rFonts w:ascii="Calibri" w:hAnsi="Calibri" w:eastAsia="Calibri" w:cs="Calibri"/>
                <w:color w:val="000000" w:themeColor="text1"/>
                <w:sz w:val="22"/>
                <w:szCs w:val="22"/>
              </w:rPr>
              <w:t>13 %</w:t>
            </w:r>
          </w:p>
        </w:tc>
        <w:tc>
          <w:tcPr>
            <w:tcW w:w="845" w:type="dxa"/>
            <w:tcBorders>
              <w:top w:val="nil"/>
              <w:left w:val="nil"/>
              <w:bottom w:val="nil"/>
              <w:right w:val="nil"/>
            </w:tcBorders>
            <w:tcMar>
              <w:top w:w="15" w:type="dxa"/>
              <w:left w:w="15" w:type="dxa"/>
              <w:right w:w="15" w:type="dxa"/>
            </w:tcMar>
            <w:vAlign w:val="bottom"/>
          </w:tcPr>
          <w:p w:rsidR="75FA22E2" w:rsidRDefault="75FA22E2" w14:paraId="5BAB2DA2" w14:textId="61D24274">
            <w:r w:rsidRPr="75FA22E2">
              <w:rPr>
                <w:rFonts w:ascii="Calibri" w:hAnsi="Calibri" w:eastAsia="Calibri" w:cs="Calibri"/>
                <w:color w:val="000000" w:themeColor="text1"/>
                <w:sz w:val="22"/>
                <w:szCs w:val="22"/>
              </w:rPr>
              <w:t>14</w:t>
            </w:r>
          </w:p>
        </w:tc>
        <w:tc>
          <w:tcPr>
            <w:tcW w:w="845" w:type="dxa"/>
            <w:tcBorders>
              <w:top w:val="nil"/>
              <w:left w:val="nil"/>
              <w:bottom w:val="nil"/>
              <w:right w:val="nil"/>
            </w:tcBorders>
            <w:tcMar>
              <w:top w:w="15" w:type="dxa"/>
              <w:left w:w="15" w:type="dxa"/>
              <w:right w:w="15" w:type="dxa"/>
            </w:tcMar>
            <w:vAlign w:val="bottom"/>
          </w:tcPr>
          <w:p w:rsidR="75FA22E2" w:rsidRDefault="75FA22E2" w14:paraId="72676037" w14:textId="68455A4C">
            <w:r w:rsidRPr="75FA22E2">
              <w:rPr>
                <w:rFonts w:ascii="Calibri" w:hAnsi="Calibri" w:eastAsia="Calibri" w:cs="Calibri"/>
                <w:color w:val="000000" w:themeColor="text1"/>
                <w:sz w:val="22"/>
                <w:szCs w:val="22"/>
              </w:rPr>
              <w:t>9 %</w:t>
            </w:r>
          </w:p>
        </w:tc>
        <w:tc>
          <w:tcPr>
            <w:tcW w:w="898" w:type="dxa"/>
            <w:tcBorders>
              <w:top w:val="nil"/>
              <w:left w:val="nil"/>
              <w:bottom w:val="nil"/>
              <w:right w:val="nil"/>
            </w:tcBorders>
            <w:tcMar>
              <w:top w:w="15" w:type="dxa"/>
              <w:left w:w="15" w:type="dxa"/>
              <w:right w:w="15" w:type="dxa"/>
            </w:tcMar>
            <w:vAlign w:val="bottom"/>
          </w:tcPr>
          <w:p w:rsidR="75FA22E2" w:rsidRDefault="75FA22E2" w14:paraId="7B6DF1ED" w14:textId="5D8DEDB2">
            <w:r w:rsidRPr="75FA22E2">
              <w:rPr>
                <w:rFonts w:ascii="Calibri" w:hAnsi="Calibri" w:eastAsia="Calibri" w:cs="Calibri"/>
                <w:color w:val="000000" w:themeColor="text1"/>
                <w:sz w:val="22"/>
                <w:szCs w:val="22"/>
              </w:rPr>
              <w:t>5</w:t>
            </w:r>
          </w:p>
        </w:tc>
        <w:tc>
          <w:tcPr>
            <w:tcW w:w="845" w:type="dxa"/>
            <w:tcBorders>
              <w:top w:val="nil"/>
              <w:left w:val="nil"/>
              <w:bottom w:val="nil"/>
              <w:right w:val="nil"/>
            </w:tcBorders>
            <w:tcMar>
              <w:top w:w="15" w:type="dxa"/>
              <w:left w:w="15" w:type="dxa"/>
              <w:right w:w="15" w:type="dxa"/>
            </w:tcMar>
            <w:vAlign w:val="bottom"/>
          </w:tcPr>
          <w:p w:rsidR="75FA22E2" w:rsidRDefault="75FA22E2" w14:paraId="21D47443" w14:textId="0086BB66">
            <w:r w:rsidRPr="75FA22E2">
              <w:rPr>
                <w:rFonts w:ascii="Calibri" w:hAnsi="Calibri" w:eastAsia="Calibri" w:cs="Calibri"/>
                <w:color w:val="000000" w:themeColor="text1"/>
                <w:sz w:val="22"/>
                <w:szCs w:val="22"/>
              </w:rPr>
              <w:t>3,00 %</w:t>
            </w:r>
          </w:p>
        </w:tc>
      </w:tr>
      <w:tr w:rsidR="75FA22E2" w:rsidTr="0019ED5A" w14:paraId="02B62D61" w14:textId="77777777">
        <w:trPr>
          <w:trHeight w:val="300"/>
        </w:trPr>
        <w:tc>
          <w:tcPr>
            <w:tcW w:w="2853" w:type="dxa"/>
            <w:tcBorders>
              <w:top w:val="nil"/>
              <w:left w:val="nil"/>
              <w:bottom w:val="nil"/>
              <w:right w:val="nil"/>
            </w:tcBorders>
            <w:tcMar>
              <w:top w:w="15" w:type="dxa"/>
              <w:left w:w="15" w:type="dxa"/>
              <w:right w:w="15" w:type="dxa"/>
            </w:tcMar>
            <w:vAlign w:val="bottom"/>
          </w:tcPr>
          <w:p w:rsidR="75FA22E2" w:rsidRDefault="75FA22E2" w14:paraId="22DA9257" w14:textId="588EA8A0">
            <w:r w:rsidRPr="75FA22E2">
              <w:rPr>
                <w:rFonts w:ascii="Calibri" w:hAnsi="Calibri" w:eastAsia="Calibri" w:cs="Calibri"/>
                <w:color w:val="000000" w:themeColor="text1"/>
                <w:sz w:val="22"/>
                <w:szCs w:val="22"/>
              </w:rPr>
              <w:t>Väinö Linnan lukio</w:t>
            </w:r>
          </w:p>
        </w:tc>
        <w:tc>
          <w:tcPr>
            <w:tcW w:w="779" w:type="dxa"/>
            <w:tcBorders>
              <w:top w:val="nil"/>
              <w:left w:val="nil"/>
              <w:bottom w:val="nil"/>
              <w:right w:val="nil"/>
            </w:tcBorders>
            <w:tcMar>
              <w:top w:w="15" w:type="dxa"/>
              <w:left w:w="15" w:type="dxa"/>
              <w:right w:w="15" w:type="dxa"/>
            </w:tcMar>
            <w:vAlign w:val="bottom"/>
          </w:tcPr>
          <w:p w:rsidR="76C883F6" w:rsidP="75FA22E2" w:rsidRDefault="76C883F6" w14:paraId="3208F482" w14:textId="1F799555">
            <w:pPr>
              <w:rPr>
                <w:rFonts w:ascii="Calibri" w:hAnsi="Calibri" w:eastAsia="Calibri" w:cs="Calibri"/>
                <w:color w:val="000000" w:themeColor="text1"/>
                <w:sz w:val="22"/>
                <w:szCs w:val="22"/>
              </w:rPr>
            </w:pPr>
            <w:r w:rsidRPr="75FA22E2">
              <w:rPr>
                <w:rFonts w:ascii="Calibri" w:hAnsi="Calibri" w:eastAsia="Calibri" w:cs="Calibri"/>
                <w:color w:val="000000" w:themeColor="text1"/>
                <w:sz w:val="22"/>
                <w:szCs w:val="22"/>
              </w:rPr>
              <w:t>87</w:t>
            </w:r>
          </w:p>
        </w:tc>
        <w:tc>
          <w:tcPr>
            <w:tcW w:w="727" w:type="dxa"/>
            <w:tcBorders>
              <w:top w:val="nil"/>
              <w:left w:val="nil"/>
              <w:bottom w:val="nil"/>
              <w:right w:val="nil"/>
            </w:tcBorders>
            <w:tcMar>
              <w:top w:w="15" w:type="dxa"/>
              <w:left w:w="15" w:type="dxa"/>
              <w:right w:w="15" w:type="dxa"/>
            </w:tcMar>
            <w:vAlign w:val="bottom"/>
          </w:tcPr>
          <w:p w:rsidR="76C883F6" w:rsidRDefault="76C883F6" w14:paraId="2F365BAE" w14:textId="460AC622">
            <w:r w:rsidRPr="75FA22E2">
              <w:rPr>
                <w:rFonts w:ascii="Calibri" w:hAnsi="Calibri" w:eastAsia="Calibri" w:cs="Calibri"/>
                <w:color w:val="000000" w:themeColor="text1"/>
                <w:sz w:val="22"/>
                <w:szCs w:val="22"/>
              </w:rPr>
              <w:t>9</w:t>
            </w:r>
            <w:r w:rsidRPr="75FA22E2" w:rsidR="75FA22E2">
              <w:rPr>
                <w:rFonts w:ascii="Calibri" w:hAnsi="Calibri" w:eastAsia="Calibri" w:cs="Calibri"/>
                <w:color w:val="000000" w:themeColor="text1"/>
                <w:sz w:val="22"/>
                <w:szCs w:val="22"/>
              </w:rPr>
              <w:t>0</w:t>
            </w:r>
          </w:p>
        </w:tc>
        <w:tc>
          <w:tcPr>
            <w:tcW w:w="898" w:type="dxa"/>
            <w:tcBorders>
              <w:top w:val="nil"/>
              <w:left w:val="nil"/>
              <w:bottom w:val="nil"/>
              <w:right w:val="nil"/>
            </w:tcBorders>
            <w:tcMar>
              <w:top w:w="15" w:type="dxa"/>
              <w:left w:w="15" w:type="dxa"/>
              <w:right w:w="15" w:type="dxa"/>
            </w:tcMar>
            <w:vAlign w:val="bottom"/>
          </w:tcPr>
          <w:p w:rsidR="75FA22E2" w:rsidRDefault="75FA22E2" w14:paraId="6BB69971" w14:textId="2E95970E"/>
        </w:tc>
        <w:tc>
          <w:tcPr>
            <w:tcW w:w="938" w:type="dxa"/>
            <w:tcBorders>
              <w:top w:val="nil"/>
              <w:left w:val="nil"/>
              <w:bottom w:val="nil"/>
              <w:right w:val="nil"/>
            </w:tcBorders>
            <w:tcMar>
              <w:top w:w="15" w:type="dxa"/>
              <w:left w:w="15" w:type="dxa"/>
              <w:right w:w="15" w:type="dxa"/>
            </w:tcMar>
            <w:vAlign w:val="bottom"/>
          </w:tcPr>
          <w:p w:rsidR="75FA22E2" w:rsidRDefault="75FA22E2" w14:paraId="7D3F01BB" w14:textId="3CA60D78">
            <w:r w:rsidRPr="75FA22E2">
              <w:rPr>
                <w:rFonts w:ascii="Calibri" w:hAnsi="Calibri" w:eastAsia="Calibri" w:cs="Calibri"/>
                <w:color w:val="000000" w:themeColor="text1"/>
                <w:sz w:val="22"/>
                <w:szCs w:val="22"/>
              </w:rPr>
              <w:t>0 %</w:t>
            </w:r>
          </w:p>
        </w:tc>
        <w:tc>
          <w:tcPr>
            <w:tcW w:w="845" w:type="dxa"/>
            <w:tcBorders>
              <w:top w:val="nil"/>
              <w:left w:val="nil"/>
              <w:bottom w:val="nil"/>
              <w:right w:val="nil"/>
            </w:tcBorders>
            <w:tcMar>
              <w:top w:w="15" w:type="dxa"/>
              <w:left w:w="15" w:type="dxa"/>
              <w:right w:w="15" w:type="dxa"/>
            </w:tcMar>
            <w:vAlign w:val="bottom"/>
          </w:tcPr>
          <w:p w:rsidR="75FA22E2" w:rsidRDefault="75FA22E2" w14:paraId="5FF2D29C" w14:textId="718C10F4"/>
        </w:tc>
        <w:tc>
          <w:tcPr>
            <w:tcW w:w="845" w:type="dxa"/>
            <w:tcBorders>
              <w:top w:val="nil"/>
              <w:left w:val="nil"/>
              <w:bottom w:val="nil"/>
              <w:right w:val="nil"/>
            </w:tcBorders>
            <w:tcMar>
              <w:top w:w="15" w:type="dxa"/>
              <w:left w:w="15" w:type="dxa"/>
              <w:right w:w="15" w:type="dxa"/>
            </w:tcMar>
            <w:vAlign w:val="bottom"/>
          </w:tcPr>
          <w:p w:rsidR="75FA22E2" w:rsidRDefault="75FA22E2" w14:paraId="67B2308B" w14:textId="1F152C56"/>
        </w:tc>
        <w:tc>
          <w:tcPr>
            <w:tcW w:w="898" w:type="dxa"/>
            <w:tcBorders>
              <w:top w:val="nil"/>
              <w:left w:val="nil"/>
              <w:bottom w:val="nil"/>
              <w:right w:val="nil"/>
            </w:tcBorders>
            <w:tcMar>
              <w:top w:w="15" w:type="dxa"/>
              <w:left w:w="15" w:type="dxa"/>
              <w:right w:w="15" w:type="dxa"/>
            </w:tcMar>
            <w:vAlign w:val="bottom"/>
          </w:tcPr>
          <w:p w:rsidR="75FA22E2" w:rsidRDefault="75FA22E2" w14:paraId="1F49B21A" w14:textId="7240DD82">
            <w:r w:rsidRPr="75FA22E2">
              <w:rPr>
                <w:rFonts w:ascii="Calibri" w:hAnsi="Calibri" w:eastAsia="Calibri" w:cs="Calibri"/>
                <w:color w:val="000000" w:themeColor="text1"/>
                <w:sz w:val="22"/>
                <w:szCs w:val="22"/>
              </w:rPr>
              <w:t>1</w:t>
            </w:r>
          </w:p>
        </w:tc>
        <w:tc>
          <w:tcPr>
            <w:tcW w:w="845" w:type="dxa"/>
            <w:tcBorders>
              <w:top w:val="nil"/>
              <w:left w:val="nil"/>
              <w:bottom w:val="nil"/>
              <w:right w:val="nil"/>
            </w:tcBorders>
            <w:tcMar>
              <w:top w:w="15" w:type="dxa"/>
              <w:left w:w="15" w:type="dxa"/>
              <w:right w:w="15" w:type="dxa"/>
            </w:tcMar>
            <w:vAlign w:val="bottom"/>
          </w:tcPr>
          <w:p w:rsidR="75FA22E2" w:rsidRDefault="75FA22E2" w14:paraId="2E621835" w14:textId="0DE53278">
            <w:r w:rsidRPr="0019ED5A">
              <w:rPr>
                <w:rFonts w:ascii="Calibri" w:hAnsi="Calibri" w:eastAsia="Calibri" w:cs="Calibri"/>
                <w:color w:val="000000" w:themeColor="text1"/>
                <w:sz w:val="22"/>
                <w:szCs w:val="22"/>
              </w:rPr>
              <w:t>1,00 %</w:t>
            </w:r>
          </w:p>
        </w:tc>
      </w:tr>
    </w:tbl>
    <w:p w:rsidRPr="00B9326B" w:rsidR="0021308E" w:rsidP="0019ED5A" w:rsidRDefault="0021308E" w14:paraId="7933DE03" w14:textId="42E96614">
      <w:pPr>
        <w:pStyle w:val="NormaaliWWW"/>
        <w:spacing w:before="0" w:beforeAutospacing="0" w:after="200" w:afterAutospacing="0"/>
        <w:rPr>
          <w:rFonts w:ascii="Calibri" w:hAnsi="Calibri"/>
        </w:rPr>
      </w:pPr>
    </w:p>
    <w:p w:rsidR="4AE1F36F" w:rsidP="25308E00" w:rsidRDefault="4AE1F36F" w14:paraId="37798CB6" w14:textId="234CC69D">
      <w:pPr>
        <w:pStyle w:val="NormaaliWWW"/>
        <w:spacing w:before="0" w:beforeAutospacing="off" w:after="200" w:afterAutospacing="off"/>
        <w:rPr>
          <w:rFonts w:ascii="Calibri" w:hAnsi="Calibri"/>
        </w:rPr>
      </w:pPr>
      <w:r w:rsidRPr="25308E00" w:rsidR="4AE1F36F">
        <w:rPr>
          <w:rFonts w:ascii="Calibri" w:hAnsi="Calibri"/>
        </w:rPr>
        <w:t>Urjalan kunnan opiskeluhuollon palveluiden tarpeessa korostuvat seuraavat kunnan erityispiirteet</w:t>
      </w:r>
      <w:r w:rsidRPr="25308E00" w:rsidR="309AFC6C">
        <w:rPr>
          <w:rFonts w:ascii="Calibri" w:hAnsi="Calibri"/>
        </w:rPr>
        <w:t>, jotka ovat nousseet esiin lasten ja nuorten terveyttä, hyvinvointia ja elinoloja koskevasta seurantatiedosta (mm. Kouluterveyskysely ja hyvinvointiprofiili).</w:t>
      </w:r>
      <w:r w:rsidRPr="25308E00" w:rsidR="4AE1F36F">
        <w:rPr>
          <w:rFonts w:ascii="Calibri" w:hAnsi="Calibri"/>
        </w:rPr>
        <w:t xml:space="preserve"> </w:t>
      </w:r>
      <w:r w:rsidRPr="25308E00" w:rsidR="53FEBF70">
        <w:rPr>
          <w:rFonts w:ascii="Calibri" w:hAnsi="Calibri"/>
        </w:rPr>
        <w:t>Kunnassa on mielialaoireilevia lapsia ja nuoria</w:t>
      </w:r>
      <w:r w:rsidRPr="25308E00" w:rsidR="657DEBFD">
        <w:rPr>
          <w:rFonts w:ascii="Calibri" w:hAnsi="Calibri"/>
        </w:rPr>
        <w:t xml:space="preserve"> siten, että</w:t>
      </w:r>
      <w:r w:rsidRPr="25308E00" w:rsidR="53FEBF70">
        <w:rPr>
          <w:rFonts w:ascii="Calibri" w:hAnsi="Calibri"/>
        </w:rPr>
        <w:t xml:space="preserve"> </w:t>
      </w:r>
      <w:r w:rsidRPr="25308E00" w:rsidR="4849E4CE">
        <w:rPr>
          <w:rFonts w:ascii="Calibri" w:hAnsi="Calibri"/>
        </w:rPr>
        <w:t>s</w:t>
      </w:r>
      <w:r w:rsidRPr="25308E00" w:rsidR="53FEBF70">
        <w:rPr>
          <w:rFonts w:ascii="Calibri" w:hAnsi="Calibri"/>
        </w:rPr>
        <w:t>osiaalinen ahdistus ja huoli mielialasta korostu</w:t>
      </w:r>
      <w:r w:rsidRPr="25308E00" w:rsidR="0A33E59E">
        <w:rPr>
          <w:rFonts w:ascii="Calibri" w:hAnsi="Calibri"/>
        </w:rPr>
        <w:t>vat</w:t>
      </w:r>
      <w:r w:rsidRPr="25308E00" w:rsidR="53FEBF70">
        <w:rPr>
          <w:rFonts w:ascii="Calibri" w:hAnsi="Calibri"/>
        </w:rPr>
        <w:t xml:space="preserve"> koko maahan verrattuna. Yksinäisyyttä ja läheisen ystävän puutetta koetaan enemmän koko maahan verrattuna. Kiusatuksi tulemisen kokemusta on valtakunnallista tasoa enemmän</w:t>
      </w:r>
      <w:r w:rsidRPr="25308E00" w:rsidR="4F8C7F60">
        <w:rPr>
          <w:rFonts w:ascii="Calibri" w:hAnsi="Calibri"/>
        </w:rPr>
        <w:t>.</w:t>
      </w:r>
    </w:p>
    <w:p w:rsidR="4F8C7F60" w:rsidP="2DF3CF94" w:rsidRDefault="4F8C7F60" w14:paraId="2942E896" w14:textId="635D3D0F">
      <w:pPr>
        <w:pStyle w:val="NormaaliWWW"/>
        <w:spacing w:before="0" w:beforeAutospacing="off" w:after="200" w:afterAutospacing="off"/>
        <w:rPr>
          <w:rFonts w:ascii="Calibri" w:hAnsi="Calibri"/>
        </w:rPr>
      </w:pPr>
      <w:r w:rsidRPr="25308E00" w:rsidR="4F8C7F60">
        <w:rPr>
          <w:rFonts w:ascii="Calibri" w:hAnsi="Calibri"/>
        </w:rPr>
        <w:t xml:space="preserve">Oppimisen </w:t>
      </w:r>
      <w:r w:rsidRPr="25308E00" w:rsidR="320B209E">
        <w:rPr>
          <w:rFonts w:ascii="Calibri" w:hAnsi="Calibri"/>
        </w:rPr>
        <w:t xml:space="preserve">säännöllisiä </w:t>
      </w:r>
      <w:r w:rsidRPr="25308E00" w:rsidR="4F8C7F60">
        <w:rPr>
          <w:rFonts w:ascii="Calibri" w:hAnsi="Calibri"/>
        </w:rPr>
        <w:t xml:space="preserve">tukitoimia tarvitsevia tehostetun tuen oppilaita </w:t>
      </w:r>
      <w:r w:rsidRPr="25308E00" w:rsidR="320B209E">
        <w:rPr>
          <w:rFonts w:ascii="Calibri" w:hAnsi="Calibri"/>
        </w:rPr>
        <w:t xml:space="preserve">Urjalan perusopetuksessa on </w:t>
      </w:r>
      <w:r w:rsidRPr="25308E00" w:rsidR="51BD68B7">
        <w:rPr>
          <w:rFonts w:ascii="Calibri" w:hAnsi="Calibri"/>
        </w:rPr>
        <w:t xml:space="preserve">lukuvuosittain </w:t>
      </w:r>
      <w:r w:rsidRPr="25308E00" w:rsidR="320B209E">
        <w:rPr>
          <w:rFonts w:ascii="Calibri" w:hAnsi="Calibri"/>
        </w:rPr>
        <w:t>arviolta 15 %</w:t>
      </w:r>
      <w:r w:rsidRPr="25308E00" w:rsidR="6B76A028">
        <w:rPr>
          <w:rFonts w:ascii="Calibri" w:hAnsi="Calibri"/>
        </w:rPr>
        <w:t xml:space="preserve"> oppilaista. Valtakunnallisesti tehostetun tuen oppilaita on kunnissa keskimäärin </w:t>
      </w:r>
      <w:r w:rsidRPr="25308E00" w:rsidR="6B76A028">
        <w:rPr>
          <w:rFonts w:ascii="Calibri" w:hAnsi="Calibri"/>
        </w:rPr>
        <w:t>12,2%</w:t>
      </w:r>
      <w:r w:rsidRPr="25308E00" w:rsidR="6B76A028">
        <w:rPr>
          <w:rFonts w:ascii="Calibri" w:hAnsi="Calibri"/>
        </w:rPr>
        <w:t xml:space="preserve"> oppilaista. E</w:t>
      </w:r>
      <w:r w:rsidRPr="25308E00" w:rsidR="320B209E">
        <w:rPr>
          <w:rFonts w:ascii="Calibri" w:hAnsi="Calibri"/>
        </w:rPr>
        <w:t>rityistä tukea tarvit</w:t>
      </w:r>
      <w:r w:rsidRPr="25308E00" w:rsidR="521DCB67">
        <w:rPr>
          <w:rFonts w:ascii="Calibri" w:hAnsi="Calibri"/>
        </w:rPr>
        <w:t>sevia oppilait</w:t>
      </w:r>
      <w:r w:rsidRPr="25308E00" w:rsidR="521DCB67">
        <w:rPr>
          <w:rFonts w:ascii="Calibri" w:hAnsi="Calibri"/>
        </w:rPr>
        <w:t xml:space="preserve">a </w:t>
      </w:r>
      <w:r w:rsidRPr="25308E00" w:rsidR="684ABB8B">
        <w:rPr>
          <w:rFonts w:ascii="Calibri" w:hAnsi="Calibri"/>
        </w:rPr>
        <w:t>U</w:t>
      </w:r>
      <w:r w:rsidRPr="25308E00" w:rsidR="7CDDEBE1">
        <w:rPr>
          <w:rFonts w:ascii="Calibri" w:hAnsi="Calibri"/>
        </w:rPr>
        <w:t>r</w:t>
      </w:r>
      <w:r w:rsidRPr="25308E00" w:rsidR="684ABB8B">
        <w:rPr>
          <w:rFonts w:ascii="Calibri" w:hAnsi="Calibri"/>
        </w:rPr>
        <w:t>jalan</w:t>
      </w:r>
      <w:r w:rsidRPr="25308E00" w:rsidR="684ABB8B">
        <w:rPr>
          <w:rFonts w:ascii="Calibri" w:hAnsi="Calibri"/>
        </w:rPr>
        <w:t xml:space="preserve"> kunnan perusopetuksessa on </w:t>
      </w:r>
      <w:r w:rsidRPr="25308E00" w:rsidR="521DCB67">
        <w:rPr>
          <w:rFonts w:ascii="Calibri" w:hAnsi="Calibri"/>
        </w:rPr>
        <w:t xml:space="preserve">arviolta </w:t>
      </w:r>
      <w:r w:rsidRPr="25308E00" w:rsidR="521DCB67">
        <w:rPr>
          <w:rFonts w:ascii="Calibri" w:hAnsi="Calibri"/>
        </w:rPr>
        <w:t>10%</w:t>
      </w:r>
      <w:r w:rsidRPr="25308E00" w:rsidR="499D52BD">
        <w:rPr>
          <w:rFonts w:ascii="Calibri" w:hAnsi="Calibri"/>
        </w:rPr>
        <w:t xml:space="preserve"> oppilaista, valtakunnallisesti heitä on </w:t>
      </w:r>
      <w:r w:rsidRPr="25308E00" w:rsidR="499D52BD">
        <w:rPr>
          <w:rFonts w:ascii="Calibri" w:hAnsi="Calibri"/>
        </w:rPr>
        <w:t>9%</w:t>
      </w:r>
      <w:r w:rsidRPr="25308E00" w:rsidR="499D52BD">
        <w:rPr>
          <w:rFonts w:ascii="Calibri" w:hAnsi="Calibri"/>
        </w:rPr>
        <w:t xml:space="preserve">. </w:t>
      </w:r>
    </w:p>
    <w:p w:rsidR="0019ED5A" w:rsidP="0019ED5A" w:rsidRDefault="0019ED5A" w14:paraId="631C356B" w14:textId="7D9A3440">
      <w:pPr>
        <w:pStyle w:val="NormaaliWWW"/>
        <w:spacing w:before="0" w:beforeAutospacing="0" w:after="200" w:afterAutospacing="0"/>
        <w:rPr>
          <w:rFonts w:ascii="Calibri" w:hAnsi="Calibri"/>
          <w:b/>
          <w:bCs/>
          <w:color w:val="FFC000" w:themeColor="accent4"/>
        </w:rPr>
      </w:pPr>
    </w:p>
    <w:p w:rsidR="0021308E" w:rsidP="715ABBCD" w:rsidRDefault="3D8D5D25" w14:paraId="1B794346" w14:textId="3056DE56">
      <w:pPr>
        <w:pStyle w:val="NormaaliWWW"/>
        <w:spacing w:before="0" w:beforeAutospacing="0" w:after="200" w:afterAutospacing="0"/>
        <w:rPr>
          <w:rFonts w:ascii="Calibri" w:hAnsi="Calibri"/>
          <w:b/>
          <w:bCs/>
          <w:color w:val="FF0000"/>
          <w:sz w:val="28"/>
          <w:szCs w:val="28"/>
        </w:rPr>
      </w:pPr>
      <w:r w:rsidRPr="715ABBCD">
        <w:rPr>
          <w:rFonts w:ascii="Calibri" w:hAnsi="Calibri"/>
          <w:b/>
          <w:bCs/>
          <w:color w:val="FF0000"/>
          <w:sz w:val="28"/>
          <w:szCs w:val="28"/>
        </w:rPr>
        <w:t xml:space="preserve">1.2 </w:t>
      </w:r>
      <w:r w:rsidRPr="715ABBCD" w:rsidR="55BEAAA3">
        <w:rPr>
          <w:rFonts w:ascii="Calibri" w:hAnsi="Calibri"/>
          <w:b/>
          <w:bCs/>
          <w:color w:val="FF0000"/>
          <w:sz w:val="28"/>
          <w:szCs w:val="28"/>
        </w:rPr>
        <w:t>Arvio käytettävissä olevista opiskeluhuoltopalveluista</w:t>
      </w:r>
    </w:p>
    <w:p w:rsidR="00367ACB" w:rsidP="715ABBCD" w:rsidRDefault="002F5977" w14:paraId="3A18B116" w14:textId="77777777">
      <w:pPr>
        <w:pStyle w:val="NormaaliWWW"/>
        <w:spacing w:before="0" w:beforeAutospacing="0" w:after="200" w:afterAutospacing="0"/>
        <w:rPr>
          <w:rFonts w:ascii="Calibri" w:hAnsi="Calibri"/>
        </w:rPr>
      </w:pPr>
      <w:r w:rsidRPr="715ABBCD">
        <w:rPr>
          <w:rFonts w:ascii="Calibri" w:hAnsi="Calibri"/>
        </w:rPr>
        <w:t>Psykologi (9/2022</w:t>
      </w:r>
      <w:r w:rsidRPr="715ABBCD" w:rsidR="00367ACB">
        <w:rPr>
          <w:rFonts w:ascii="Calibri" w:hAnsi="Calibri"/>
        </w:rPr>
        <w:t>): perusopetus 426, lukio 87, 2-vuotiset ja eskarit 71, alle 5-vuotiaat 141</w:t>
      </w:r>
    </w:p>
    <w:p w:rsidR="002F5977" w:rsidP="715ABBCD" w:rsidRDefault="002F5977" w14:paraId="5837AA19" w14:textId="77777777">
      <w:pPr>
        <w:pStyle w:val="NormaaliWWW"/>
        <w:spacing w:before="0" w:beforeAutospacing="0" w:after="200" w:afterAutospacing="0"/>
        <w:rPr>
          <w:rFonts w:ascii="Calibri" w:hAnsi="Calibri"/>
        </w:rPr>
      </w:pPr>
      <w:r w:rsidRPr="715ABBCD">
        <w:rPr>
          <w:rFonts w:ascii="Calibri" w:hAnsi="Calibri"/>
        </w:rPr>
        <w:t>Psykologi arvio: 725</w:t>
      </w:r>
      <w:r w:rsidRPr="715ABBCD" w:rsidR="00896DEF">
        <w:rPr>
          <w:rFonts w:ascii="Calibri" w:hAnsi="Calibri"/>
        </w:rPr>
        <w:t>, 0.9 htv</w:t>
      </w:r>
    </w:p>
    <w:p w:rsidR="002F5977" w:rsidP="715ABBCD" w:rsidRDefault="002F5977" w14:paraId="32F50656" w14:textId="77777777">
      <w:pPr>
        <w:pStyle w:val="NormaaliWWW"/>
        <w:spacing w:before="0" w:beforeAutospacing="0" w:after="200" w:afterAutospacing="0"/>
        <w:rPr>
          <w:rFonts w:ascii="Calibri" w:hAnsi="Calibri"/>
        </w:rPr>
      </w:pPr>
      <w:r w:rsidRPr="715ABBCD">
        <w:rPr>
          <w:rFonts w:ascii="Calibri" w:hAnsi="Calibri"/>
        </w:rPr>
        <w:t>Terveydenhoitaja (3/2023): Yhtenäiskoulu 322 (kotikoululaiset mukana), lukio 81, Tavastian lasialan yksikkö 13, yhteensä 416</w:t>
      </w:r>
      <w:r w:rsidRPr="715ABBCD" w:rsidR="00896DEF">
        <w:rPr>
          <w:rFonts w:ascii="Calibri" w:hAnsi="Calibri"/>
        </w:rPr>
        <w:t>, 1 htv</w:t>
      </w:r>
    </w:p>
    <w:p w:rsidR="002F5977" w:rsidP="715ABBCD" w:rsidRDefault="002F5977" w14:paraId="4ABF095B" w14:textId="77777777">
      <w:pPr>
        <w:pStyle w:val="NormaaliWWW"/>
        <w:spacing w:before="0" w:beforeAutospacing="0" w:after="200" w:afterAutospacing="0"/>
        <w:rPr>
          <w:rFonts w:ascii="Calibri" w:hAnsi="Calibri"/>
        </w:rPr>
      </w:pPr>
      <w:r w:rsidRPr="715ABBCD">
        <w:rPr>
          <w:rFonts w:ascii="Calibri" w:hAnsi="Calibri"/>
        </w:rPr>
        <w:t>Aseman koulun terveydenhoitaja: Ase</w:t>
      </w:r>
      <w:r w:rsidRPr="715ABBCD" w:rsidR="00896DEF">
        <w:rPr>
          <w:rFonts w:ascii="Calibri" w:hAnsi="Calibri"/>
        </w:rPr>
        <w:t>ma 103. Yhtenä päivänä viikossa, 0,2 htv</w:t>
      </w:r>
    </w:p>
    <w:p w:rsidR="002F5977" w:rsidP="715ABBCD" w:rsidRDefault="002F5977" w14:paraId="545C5FE1" w14:textId="4C097940">
      <w:pPr>
        <w:pStyle w:val="NormaaliWWW"/>
        <w:spacing w:before="0" w:beforeAutospacing="0" w:after="200" w:afterAutospacing="0"/>
        <w:rPr>
          <w:rFonts w:ascii="Calibri" w:hAnsi="Calibri"/>
        </w:rPr>
      </w:pPr>
      <w:r w:rsidRPr="715ABBCD">
        <w:rPr>
          <w:rFonts w:ascii="Calibri" w:hAnsi="Calibri"/>
        </w:rPr>
        <w:t>Kuraattori:</w:t>
      </w:r>
      <w:r w:rsidRPr="715ABBCD" w:rsidR="1EE58B1A">
        <w:rPr>
          <w:rFonts w:ascii="Calibri" w:hAnsi="Calibri"/>
        </w:rPr>
        <w:t xml:space="preserve"> perusopetus 425, lukio 81 ja eskarit 36, yhteensä </w:t>
      </w:r>
      <w:r w:rsidRPr="715ABBCD" w:rsidR="474F71BB">
        <w:rPr>
          <w:rFonts w:ascii="Calibri" w:hAnsi="Calibri"/>
        </w:rPr>
        <w:t>542,</w:t>
      </w:r>
      <w:r w:rsidRPr="715ABBCD" w:rsidR="00896DEF">
        <w:rPr>
          <w:rFonts w:ascii="Calibri" w:hAnsi="Calibri"/>
        </w:rPr>
        <w:t xml:space="preserve"> 1 htv</w:t>
      </w:r>
      <w:r w:rsidRPr="715ABBCD" w:rsidR="12DE8E0B">
        <w:rPr>
          <w:rFonts w:ascii="Calibri" w:hAnsi="Calibri"/>
        </w:rPr>
        <w:t xml:space="preserve"> </w:t>
      </w:r>
    </w:p>
    <w:p w:rsidR="00896DEF" w:rsidP="715ABBCD" w:rsidRDefault="00896DEF" w14:paraId="508F8D1A" w14:textId="77777777">
      <w:pPr>
        <w:pStyle w:val="NormaaliWWW"/>
        <w:spacing w:before="0" w:beforeAutospacing="0" w:after="200" w:afterAutospacing="0"/>
        <w:rPr>
          <w:rFonts w:ascii="Calibri" w:hAnsi="Calibri"/>
        </w:rPr>
      </w:pPr>
      <w:r w:rsidRPr="715ABBCD">
        <w:rPr>
          <w:rFonts w:ascii="Calibri" w:hAnsi="Calibri"/>
        </w:rPr>
        <w:t>Koululääkäri: 0,17 htv</w:t>
      </w:r>
      <w:r w:rsidRPr="715ABBCD" w:rsidR="00F2568C">
        <w:rPr>
          <w:rFonts w:ascii="Calibri" w:hAnsi="Calibri"/>
        </w:rPr>
        <w:t>. Resurssi on alimitoitettu.</w:t>
      </w:r>
    </w:p>
    <w:p w:rsidR="2B843797" w:rsidP="715ABBCD" w:rsidRDefault="2B843797" w14:paraId="63EB73A5" w14:textId="34B44658">
      <w:pPr>
        <w:pStyle w:val="NormaaliWWW"/>
        <w:spacing w:before="0" w:beforeAutospacing="0"/>
        <w:rPr>
          <w:rFonts w:asciiTheme="minorHAnsi" w:hAnsiTheme="minorHAnsi" w:eastAsiaTheme="minorEastAsia" w:cstheme="minorBidi"/>
        </w:rPr>
      </w:pPr>
      <w:r w:rsidRPr="715ABBCD">
        <w:rPr>
          <w:rFonts w:asciiTheme="minorHAnsi" w:hAnsiTheme="minorHAnsi" w:eastAsiaTheme="minorEastAsia" w:cstheme="minorBidi"/>
        </w:rPr>
        <w:t>Urjalassa työskentelee kaksi terveydenhoitajaa.</w:t>
      </w:r>
    </w:p>
    <w:p w:rsidR="2B843797" w:rsidP="715ABBCD" w:rsidRDefault="2B843797" w14:paraId="59353F8F" w14:textId="553BC260">
      <w:pPr>
        <w:pStyle w:val="NormaaliWWW"/>
        <w:spacing w:before="0" w:beforeAutospacing="0"/>
        <w:rPr>
          <w:rFonts w:asciiTheme="minorHAnsi" w:hAnsiTheme="minorHAnsi" w:eastAsiaTheme="minorEastAsia" w:cstheme="minorBidi"/>
        </w:rPr>
      </w:pPr>
      <w:r w:rsidRPr="715ABBCD">
        <w:rPr>
          <w:rFonts w:asciiTheme="minorHAnsi" w:hAnsiTheme="minorHAnsi" w:eastAsiaTheme="minorEastAsia" w:cstheme="minorBidi"/>
        </w:rPr>
        <w:t>Toinen terveydenhoitajista työskentelee osa-aikaisesti Aseman koululla, jossa terveydenhoitajaresurssia on käytettävissä 0,2 htv. Oppilasmäärä Aseman koululla on 108.</w:t>
      </w:r>
    </w:p>
    <w:p w:rsidR="2B843797" w:rsidP="715ABBCD" w:rsidRDefault="2B843797" w14:paraId="5D3B7633" w14:textId="1D43B98A">
      <w:pPr>
        <w:pStyle w:val="NormaaliWWW"/>
        <w:spacing w:before="0" w:beforeAutospacing="0"/>
        <w:rPr>
          <w:rFonts w:asciiTheme="minorHAnsi" w:hAnsiTheme="minorHAnsi" w:eastAsiaTheme="minorEastAsia" w:cstheme="minorBidi"/>
        </w:rPr>
      </w:pPr>
      <w:r w:rsidRPr="715ABBCD">
        <w:rPr>
          <w:rFonts w:asciiTheme="minorHAnsi" w:hAnsiTheme="minorHAnsi" w:eastAsiaTheme="minorEastAsia" w:cstheme="minorBidi"/>
        </w:rPr>
        <w:t xml:space="preserve">Toinen terveydenhoitajista työskentelee Yhtenäiskoululla, Väinö Linnan lukiossa ja Tavastian lasialan oppilaitoksessa, terveydenhoitajaresurssia on käytettävissä 1 htv. Oppilasmäärä Yhtenäiskoululla on 322 ja opiskelijamäärä lukiossa ja lasialalla yhteensä noin 100. Kokonaismäärä on noin 422 lasta/nuorta. Resurssista työaika painottuu Yhtenäiskoululle ja lukiolle. Lasialan opiskelijoiden määrä on pieni. </w:t>
      </w:r>
    </w:p>
    <w:p w:rsidR="2B843797" w:rsidP="715ABBCD" w:rsidRDefault="2B843797" w14:paraId="7FA48431" w14:textId="12C64009">
      <w:pPr>
        <w:pStyle w:val="NormaaliWWW"/>
        <w:spacing w:before="0" w:beforeAutospacing="0"/>
        <w:rPr>
          <w:rFonts w:asciiTheme="minorHAnsi" w:hAnsiTheme="minorHAnsi" w:eastAsiaTheme="minorEastAsia" w:cstheme="minorBidi"/>
        </w:rPr>
      </w:pPr>
      <w:r w:rsidRPr="715ABBCD">
        <w:rPr>
          <w:rFonts w:asciiTheme="minorHAnsi" w:hAnsiTheme="minorHAnsi" w:eastAsiaTheme="minorEastAsia" w:cstheme="minorBidi"/>
        </w:rPr>
        <w:t xml:space="preserve">Koululääkäriresurssia on käytettävissä kaikkien Urjalan koulujen kesken noin 0,17 htv.  </w:t>
      </w:r>
    </w:p>
    <w:p w:rsidRPr="00B9326B" w:rsidR="0021308E" w:rsidP="25308E00" w:rsidRDefault="52B5B076" w14:paraId="72A3D3EC" w14:textId="172E982E">
      <w:pPr>
        <w:pStyle w:val="NormaaliWWW"/>
        <w:spacing w:before="0" w:beforeAutospacing="off" w:after="200" w:afterAutospacing="off"/>
        <w:rPr>
          <w:rFonts w:ascii="Calibri" w:hAnsi="Calibri" w:eastAsia="游明朝" w:cs="Arial" w:asciiTheme="minorAscii" w:hAnsiTheme="minorAscii" w:eastAsiaTheme="minorEastAsia" w:cstheme="minorBidi"/>
          <w:color w:val="auto"/>
        </w:rPr>
      </w:pPr>
      <w:r w:rsidRPr="25308E00" w:rsidR="52B5B076">
        <w:rPr>
          <w:rFonts w:ascii="Calibri" w:hAnsi="Calibri" w:eastAsia="游明朝" w:cs="Arial" w:asciiTheme="minorAscii" w:hAnsiTheme="minorAscii" w:eastAsiaTheme="minorEastAsia" w:cstheme="minorBidi"/>
          <w:color w:val="auto"/>
        </w:rPr>
        <w:t>Koululääkärin resurssista n kolmasosa ajasta menee erilaisiin ADHD-oppilaisiin liittyvi</w:t>
      </w:r>
      <w:r w:rsidRPr="25308E00" w:rsidR="5100AEBF">
        <w:rPr>
          <w:rFonts w:ascii="Calibri" w:hAnsi="Calibri" w:eastAsia="游明朝" w:cs="Arial" w:asciiTheme="minorAscii" w:hAnsiTheme="minorAscii" w:eastAsiaTheme="minorEastAsia" w:cstheme="minorBidi"/>
          <w:color w:val="auto"/>
        </w:rPr>
        <w:t>in a</w:t>
      </w:r>
      <w:r w:rsidRPr="25308E00" w:rsidR="52B5B076">
        <w:rPr>
          <w:rFonts w:ascii="Calibri" w:hAnsi="Calibri" w:eastAsia="游明朝" w:cs="Arial" w:asciiTheme="minorAscii" w:hAnsiTheme="minorAscii" w:eastAsiaTheme="minorEastAsia" w:cstheme="minorBidi"/>
          <w:color w:val="auto"/>
        </w:rPr>
        <w:t>sioihin</w:t>
      </w:r>
      <w:r w:rsidRPr="25308E00" w:rsidR="7CF602E6">
        <w:rPr>
          <w:rFonts w:ascii="Calibri" w:hAnsi="Calibri" w:eastAsia="游明朝" w:cs="Arial" w:asciiTheme="minorAscii" w:hAnsiTheme="minorAscii" w:eastAsiaTheme="minorEastAsia" w:cstheme="minorBidi"/>
          <w:color w:val="auto"/>
        </w:rPr>
        <w:t>, jolloin tarkastuksiin jäävä aika ei riitä.</w:t>
      </w:r>
    </w:p>
    <w:p w:rsidR="715ABBCD" w:rsidP="715ABBCD" w:rsidRDefault="715ABBCD" w14:paraId="56B0CACC" w14:textId="3E53A67C">
      <w:pPr>
        <w:pStyle w:val="NormaaliWWW"/>
        <w:spacing w:before="0" w:beforeAutospacing="0" w:after="200" w:afterAutospacing="0"/>
        <w:rPr>
          <w:rFonts w:asciiTheme="minorHAnsi" w:hAnsiTheme="minorHAnsi" w:eastAsiaTheme="minorEastAsia" w:cstheme="minorBidi"/>
          <w:color w:val="FF0000"/>
        </w:rPr>
      </w:pPr>
    </w:p>
    <w:p w:rsidR="75FA22E2" w:rsidP="6ED50A0A" w:rsidRDefault="7CF602E6" w14:paraId="0C969FC8" w14:textId="484749E7">
      <w:pPr>
        <w:pStyle w:val="NormaaliWWW"/>
        <w:spacing w:before="0" w:beforeAutospacing="0" w:after="200" w:afterAutospacing="0"/>
        <w:rPr>
          <w:rFonts w:asciiTheme="minorHAnsi" w:hAnsiTheme="minorHAnsi" w:eastAsiaTheme="minorEastAsia" w:cstheme="minorBidi"/>
          <w:b/>
          <w:bCs/>
          <w:color w:val="FF0000"/>
          <w:sz w:val="28"/>
          <w:szCs w:val="28"/>
        </w:rPr>
      </w:pPr>
      <w:r w:rsidRPr="6ED50A0A">
        <w:rPr>
          <w:rFonts w:asciiTheme="minorHAnsi" w:hAnsiTheme="minorHAnsi" w:eastAsiaTheme="minorEastAsia" w:cstheme="minorBidi"/>
          <w:b/>
          <w:bCs/>
          <w:color w:val="FF0000"/>
          <w:sz w:val="28"/>
          <w:szCs w:val="28"/>
        </w:rPr>
        <w:t xml:space="preserve">1.3. </w:t>
      </w:r>
      <w:r w:rsidRPr="6ED50A0A" w:rsidR="58BAF7A2">
        <w:rPr>
          <w:rFonts w:asciiTheme="minorHAnsi" w:hAnsiTheme="minorHAnsi" w:eastAsiaTheme="minorEastAsia" w:cstheme="minorBidi"/>
          <w:b/>
          <w:bCs/>
          <w:color w:val="FF0000"/>
          <w:sz w:val="28"/>
          <w:szCs w:val="28"/>
        </w:rPr>
        <w:t>Op</w:t>
      </w:r>
      <w:r w:rsidRPr="6ED50A0A" w:rsidR="0861C782">
        <w:rPr>
          <w:rFonts w:asciiTheme="minorHAnsi" w:hAnsiTheme="minorHAnsi" w:eastAsiaTheme="minorEastAsia" w:cstheme="minorBidi"/>
          <w:b/>
          <w:bCs/>
          <w:color w:val="FF0000"/>
          <w:sz w:val="28"/>
          <w:szCs w:val="28"/>
        </w:rPr>
        <w:t>iskeluh</w:t>
      </w:r>
      <w:r w:rsidRPr="6ED50A0A" w:rsidR="58BAF7A2">
        <w:rPr>
          <w:rFonts w:asciiTheme="minorHAnsi" w:hAnsiTheme="minorHAnsi" w:eastAsiaTheme="minorEastAsia" w:cstheme="minorBidi"/>
          <w:b/>
          <w:bCs/>
          <w:color w:val="FF0000"/>
          <w:sz w:val="28"/>
          <w:szCs w:val="28"/>
        </w:rPr>
        <w:t>uollon palveluiden työn- ja vastuunjako</w:t>
      </w:r>
      <w:r w:rsidRPr="6ED50A0A" w:rsidR="5BC134F9">
        <w:rPr>
          <w:rFonts w:asciiTheme="minorHAnsi" w:hAnsiTheme="minorHAnsi" w:eastAsiaTheme="minorEastAsia" w:cstheme="minorBidi"/>
          <w:b/>
          <w:bCs/>
          <w:color w:val="FF0000"/>
          <w:sz w:val="28"/>
          <w:szCs w:val="28"/>
        </w:rPr>
        <w:t xml:space="preserve"> sekä </w:t>
      </w:r>
      <w:commentRangeStart w:id="0"/>
      <w:r w:rsidRPr="6ED50A0A" w:rsidR="5BC134F9">
        <w:rPr>
          <w:rFonts w:asciiTheme="minorHAnsi" w:hAnsiTheme="minorHAnsi" w:eastAsiaTheme="minorEastAsia" w:cstheme="minorBidi"/>
          <w:b/>
          <w:bCs/>
          <w:color w:val="FF0000"/>
          <w:sz w:val="28"/>
          <w:szCs w:val="28"/>
        </w:rPr>
        <w:t>toimintaympäristön erityispiirteet</w:t>
      </w:r>
      <w:commentRangeEnd w:id="0"/>
      <w:r w:rsidR="75FA22E2">
        <w:commentReference w:id="0"/>
      </w:r>
    </w:p>
    <w:p w:rsidR="5D866B0B" w:rsidP="25308E00" w:rsidRDefault="27365557" w14:paraId="7AD4CE25" w14:textId="556C6527">
      <w:pPr>
        <w:pStyle w:val="NormaaliWWW"/>
        <w:spacing w:before="0" w:beforeAutospacing="off" w:after="200" w:afterAutospacing="off"/>
        <w:rPr>
          <w:rFonts w:ascii="Calibri" w:hAnsi="Calibri"/>
          <w:color w:val="FF0000"/>
          <w:sz w:val="28"/>
          <w:szCs w:val="28"/>
        </w:rPr>
      </w:pPr>
      <w:r w:rsidRPr="25308E00" w:rsidR="27365557">
        <w:rPr>
          <w:rFonts w:ascii="Calibri" w:hAnsi="Calibri"/>
          <w:b w:val="1"/>
          <w:bCs w:val="1"/>
        </w:rPr>
        <w:t xml:space="preserve"> </w:t>
      </w:r>
      <w:r w:rsidRPr="25308E00" w:rsidR="27365557">
        <w:rPr>
          <w:rFonts w:ascii="Calibri" w:hAnsi="Calibri"/>
          <w:b w:val="1"/>
          <w:bCs w:val="1"/>
          <w:color w:val="FF0000"/>
          <w:sz w:val="28"/>
          <w:szCs w:val="28"/>
        </w:rPr>
        <w:t xml:space="preserve">1.3.1 </w:t>
      </w:r>
      <w:r w:rsidRPr="25308E00" w:rsidR="5D866B0B">
        <w:rPr>
          <w:rFonts w:ascii="Calibri" w:hAnsi="Calibri"/>
          <w:b w:val="1"/>
          <w:bCs w:val="1"/>
          <w:color w:val="FF0000"/>
          <w:sz w:val="28"/>
          <w:szCs w:val="28"/>
        </w:rPr>
        <w:t>Opiskeluhuollon psykologi- ja kuraattoripalvelut</w:t>
      </w:r>
    </w:p>
    <w:p w:rsidR="05CD7D46" w:rsidP="75FA22E2" w:rsidRDefault="05CD7D46" w14:paraId="786704DA" w14:textId="4B25C22E">
      <w:pPr>
        <w:pStyle w:val="NormaaliWWW"/>
        <w:spacing w:before="0" w:beforeAutospacing="0" w:after="200" w:afterAutospacing="0"/>
        <w:rPr>
          <w:rFonts w:ascii="Arial" w:hAnsi="Arial" w:eastAsia="Arial" w:cs="Arial"/>
          <w:color w:val="000000" w:themeColor="text1"/>
          <w:sz w:val="28"/>
          <w:szCs w:val="28"/>
        </w:rPr>
      </w:pPr>
      <w:r w:rsidRPr="75FA22E2">
        <w:rPr>
          <w:rFonts w:ascii="Calibri" w:hAnsi="Calibri"/>
        </w:rPr>
        <w:t>Opiskelijahuollon psykologi- ja kuraattoripalveluiden toimintaperiaatteina ovat ennaltaehkäisy, varhainen tuki, lähipalveluperiaate, matala kynnys, asiakaslähtöisyys, monialainen yhteistyö sekä konsultatiivinen työskentelyote.</w:t>
      </w:r>
      <w:r w:rsidRPr="75FA22E2" w:rsidR="67DB36FF">
        <w:rPr>
          <w:rFonts w:ascii="Calibri" w:hAnsi="Calibri"/>
        </w:rPr>
        <w:t xml:space="preserve"> Opiskeluhuollon psykologi- ja kuraattoripalveluiden lakisääteinen sisältö perustuu oppilas- ja opiskelijahuoltolakiin (</w:t>
      </w:r>
      <w:r w:rsidRPr="75FA22E2" w:rsidR="0CAFE458">
        <w:rPr>
          <w:rFonts w:ascii="Calibri" w:hAnsi="Calibri"/>
        </w:rPr>
        <w:t>2013/1287). Opiskeluhuollon</w:t>
      </w:r>
      <w:r w:rsidRPr="75FA22E2" w:rsidR="26801C31">
        <w:rPr>
          <w:rFonts w:ascii="Calibri" w:hAnsi="Calibri"/>
        </w:rPr>
        <w:t xml:space="preserve"> </w:t>
      </w:r>
      <w:r w:rsidRPr="75FA22E2" w:rsidR="26801C31">
        <w:rPr>
          <w:rFonts w:asciiTheme="minorHAnsi" w:hAnsiTheme="minorHAnsi" w:eastAsiaTheme="minorEastAsia" w:cstheme="minorBidi"/>
          <w:color w:val="000000" w:themeColor="text1"/>
        </w:rPr>
        <w:t>psykologit ja kuraattorit osallistuvat omien oppilaitostensa yhteisöllisen opiskeluhuoltotyön toteuttamiseen, jolla tarkoitetaan koko oppilaitosyhteisöä tukevaa ennaltaehkäisevää oppimista, psyykkistä ja fyysistä terveyttä sekä sosiaalista hyvinvointia edistävää ja ylläpitävää toimintaa. Psykologit ja kuraattorit ovat omien oppilaitostensa oppilaitoskohtaisten opiskeluhuoltoryhmien jäseniä. Opiskeluhuollon psykologit ja kuraattorit tarjoavat yksilökohtaisena opiskeluhuoltotyönä oppilaille ja opiskelijoille opiskelun ja koulunkäynnin tukea ja ohjausta oppimisen ja hyvinvoinnin sekä psyykkisten ja sosiaalisten valmiuksien edistämiseksi (§ 7 1 mom).</w:t>
      </w:r>
    </w:p>
    <w:p w:rsidR="00573CFA" w:rsidP="715ABBCD" w:rsidRDefault="00904B9E" w14:paraId="4A946B83" w14:textId="45C03BF7">
      <w:pPr>
        <w:pStyle w:val="NormaaliWWW"/>
        <w:spacing w:before="0" w:beforeAutospacing="0" w:after="200" w:afterAutospacing="0"/>
        <w:rPr>
          <w:rFonts w:asciiTheme="minorHAnsi" w:hAnsiTheme="minorHAnsi" w:eastAsiaTheme="minorEastAsia" w:cstheme="minorBidi"/>
          <w:b/>
          <w:bCs/>
          <w:i/>
          <w:iCs/>
          <w:color w:val="FF0000"/>
        </w:rPr>
      </w:pPr>
      <w:r w:rsidRPr="715ABBCD">
        <w:rPr>
          <w:rFonts w:asciiTheme="minorHAnsi" w:hAnsiTheme="minorHAnsi" w:eastAsiaTheme="minorEastAsia" w:cstheme="minorBidi"/>
          <w:b/>
          <w:bCs/>
          <w:i/>
          <w:iCs/>
        </w:rPr>
        <w:t xml:space="preserve">Lasten ja nuorten </w:t>
      </w:r>
      <w:r w:rsidRPr="715ABBCD" w:rsidR="00573CFA">
        <w:rPr>
          <w:rFonts w:asciiTheme="minorHAnsi" w:hAnsiTheme="minorHAnsi" w:eastAsiaTheme="minorEastAsia" w:cstheme="minorBidi"/>
          <w:b/>
          <w:bCs/>
          <w:i/>
          <w:iCs/>
        </w:rPr>
        <w:t>psykologi</w:t>
      </w:r>
      <w:r w:rsidRPr="715ABBCD" w:rsidR="006B454C">
        <w:rPr>
          <w:rFonts w:asciiTheme="minorHAnsi" w:hAnsiTheme="minorHAnsi" w:eastAsiaTheme="minorEastAsia" w:cstheme="minorBidi"/>
          <w:b/>
          <w:bCs/>
          <w:i/>
          <w:iCs/>
        </w:rPr>
        <w:t xml:space="preserve">  </w:t>
      </w:r>
    </w:p>
    <w:p w:rsidRPr="006B454C" w:rsidR="006B454C" w:rsidP="75FA22E2" w:rsidRDefault="7DBD4614" w14:paraId="115D11B3" w14:textId="1ED10EA9">
      <w:pPr>
        <w:pStyle w:val="NormaaliWWW"/>
        <w:spacing w:before="0" w:beforeAutospacing="0" w:after="200" w:afterAutospacing="0"/>
        <w:rPr>
          <w:rFonts w:ascii="Calibri" w:hAnsi="Calibri"/>
        </w:rPr>
      </w:pPr>
      <w:r w:rsidRPr="75FA22E2">
        <w:rPr>
          <w:rFonts w:ascii="Calibri" w:hAnsi="Calibri"/>
        </w:rPr>
        <w:t xml:space="preserve">Opiskeluhuollon psykologipalvelut tuottaa Pirkanmaan hyvinvointialue. </w:t>
      </w:r>
      <w:r w:rsidRPr="75FA22E2" w:rsidR="4570BE2D">
        <w:rPr>
          <w:rFonts w:ascii="Calibri" w:hAnsi="Calibri"/>
        </w:rPr>
        <w:t xml:space="preserve">Urjalassa psykologina toimii </w:t>
      </w:r>
      <w:r w:rsidRPr="75FA22E2" w:rsidR="6E73BCB6">
        <w:rPr>
          <w:rFonts w:ascii="Calibri" w:hAnsi="Calibri"/>
        </w:rPr>
        <w:t xml:space="preserve">yksi </w:t>
      </w:r>
      <w:r w:rsidRPr="75FA22E2">
        <w:rPr>
          <w:rFonts w:ascii="Calibri" w:hAnsi="Calibri"/>
        </w:rPr>
        <w:t>laste</w:t>
      </w:r>
      <w:r w:rsidRPr="75FA22E2" w:rsidR="42448F88">
        <w:rPr>
          <w:rFonts w:ascii="Calibri" w:hAnsi="Calibri"/>
        </w:rPr>
        <w:t xml:space="preserve">n ja nuorten psykologi, jonka tehtäviin kuuluvat kunnassa </w:t>
      </w:r>
      <w:r w:rsidRPr="75FA22E2" w:rsidR="003B5AF6">
        <w:rPr>
          <w:rFonts w:ascii="Calibri" w:hAnsi="Calibri"/>
        </w:rPr>
        <w:t xml:space="preserve">opiskeluhuollon psykologin tehtävien lisäksi </w:t>
      </w:r>
      <w:r w:rsidRPr="75FA22E2" w:rsidR="42448F88">
        <w:rPr>
          <w:rFonts w:ascii="Calibri" w:hAnsi="Calibri"/>
        </w:rPr>
        <w:t xml:space="preserve">myös alle kouluikäisten lasten psykologipalvelut lastenneuvolassa ja varhaiskasvatuksessa. </w:t>
      </w:r>
    </w:p>
    <w:p w:rsidRPr="006B454C" w:rsidR="006B454C" w:rsidP="75FA22E2" w:rsidRDefault="04696C81" w14:paraId="2E3B4400" w14:textId="4B42784B">
      <w:pPr>
        <w:pStyle w:val="NormaaliWWW"/>
        <w:spacing w:before="0" w:beforeAutospacing="0" w:after="200" w:afterAutospacing="0"/>
        <w:rPr>
          <w:rFonts w:ascii="Calibri" w:hAnsi="Calibri"/>
        </w:rPr>
      </w:pPr>
      <w:r w:rsidRPr="75FA22E2">
        <w:rPr>
          <w:rFonts w:ascii="Calibri" w:hAnsi="Calibri"/>
        </w:rPr>
        <w:t>Työntekijäkohtaisia opiskelijamääriä ohjaa Oppilas- ja opiskelijahuoltolaki (2013/1287 § 9a). Yhtä psykologia kohden saa olla enintään 780 opiskelijaa. Resurssoinnissa otetaan opiskelijamäärän lisäksi h</w:t>
      </w:r>
      <w:r w:rsidRPr="75FA22E2" w:rsidR="6A22757D">
        <w:rPr>
          <w:rFonts w:ascii="Calibri" w:hAnsi="Calibri"/>
        </w:rPr>
        <w:t xml:space="preserve">uomioon toimipisteiden määrä ja alueelliset erityispiirteet. </w:t>
      </w:r>
      <w:r w:rsidRPr="75FA22E2" w:rsidR="130E14A4">
        <w:rPr>
          <w:rFonts w:ascii="Calibri" w:hAnsi="Calibri"/>
        </w:rPr>
        <w:t>Urjalassa psykologi työskentelee Aseman koululla, Yhtenäiskoululla sekä sen yhteydessä sijaitsevassa Väinö Linnan lukiossa. Näiden oppilaitosten lisäksi psykologi työskentelee lastenneuvolassa ja varhaiskasva</w:t>
      </w:r>
      <w:r w:rsidRPr="75FA22E2" w:rsidR="36B9A00B">
        <w:rPr>
          <w:rFonts w:ascii="Calibri" w:hAnsi="Calibri"/>
        </w:rPr>
        <w:t xml:space="preserve">tuksen yksiköissä (Pohjantähden päiväkoti ja esiopetusyksiköt). Lasten ja nuorten määrä </w:t>
      </w:r>
      <w:r w:rsidRPr="75FA22E2" w:rsidR="1C096F9B">
        <w:rPr>
          <w:rFonts w:ascii="Calibri" w:hAnsi="Calibri"/>
        </w:rPr>
        <w:t xml:space="preserve">kunnassa on </w:t>
      </w:r>
      <w:r w:rsidRPr="75FA22E2" w:rsidR="4E739340">
        <w:rPr>
          <w:rFonts w:ascii="Calibri" w:hAnsi="Calibri"/>
        </w:rPr>
        <w:t>yhtä psykologin henkilötyövuotta</w:t>
      </w:r>
      <w:r w:rsidRPr="75FA22E2" w:rsidR="36B9A00B">
        <w:rPr>
          <w:rFonts w:ascii="Calibri" w:hAnsi="Calibri"/>
        </w:rPr>
        <w:t xml:space="preserve"> kohden noin</w:t>
      </w:r>
      <w:r w:rsidRPr="75FA22E2" w:rsidR="755E853C">
        <w:rPr>
          <w:rFonts w:ascii="Calibri" w:hAnsi="Calibri"/>
        </w:rPr>
        <w:t xml:space="preserve"> 730. Psykologi työskentelee useissa toimipisteissä ja </w:t>
      </w:r>
      <w:r w:rsidRPr="75FA22E2" w:rsidR="43701723">
        <w:rPr>
          <w:rFonts w:ascii="Calibri" w:hAnsi="Calibri"/>
        </w:rPr>
        <w:t xml:space="preserve">laajasti eri kouluasteilla </w:t>
      </w:r>
      <w:r w:rsidRPr="75FA22E2" w:rsidR="524E8D25">
        <w:rPr>
          <w:rFonts w:ascii="Calibri" w:hAnsi="Calibri"/>
        </w:rPr>
        <w:t>sekä</w:t>
      </w:r>
      <w:r w:rsidRPr="75FA22E2" w:rsidR="43701723">
        <w:rPr>
          <w:rFonts w:ascii="Calibri" w:hAnsi="Calibri"/>
        </w:rPr>
        <w:t xml:space="preserve"> alle kouluikäisten parissa. </w:t>
      </w:r>
      <w:r w:rsidRPr="75FA22E2" w:rsidR="520E8A8F">
        <w:rPr>
          <w:rFonts w:ascii="Calibri" w:hAnsi="Calibri"/>
        </w:rPr>
        <w:t>Työtehtävät edellyttävät laajaa asiantuntemusta ja ammattitaitoa sekä niiden ylläpitämistä ja eri verkostoihin kuulumista. Kunnassa ps</w:t>
      </w:r>
      <w:r w:rsidRPr="75FA22E2" w:rsidR="43701723">
        <w:rPr>
          <w:rFonts w:ascii="Calibri" w:hAnsi="Calibri"/>
        </w:rPr>
        <w:t xml:space="preserve">ykologi toimii ainoana oman ammattiryhmänsä edustajana kunnan palveluissa, mistä syystä </w:t>
      </w:r>
      <w:r w:rsidRPr="75FA22E2" w:rsidR="306E025C">
        <w:rPr>
          <w:rFonts w:ascii="Calibri" w:hAnsi="Calibri"/>
        </w:rPr>
        <w:t>yhteisöjen, verkostojen, työryhmien ja niiden kokoontumisten määrä on suuri, ja psykologi toimii ainoana ammattiryhmänsä edustajana myös suunnittelu- ja kehittämistyössä.</w:t>
      </w:r>
    </w:p>
    <w:p w:rsidRPr="006B454C" w:rsidR="006B454C" w:rsidP="75FA22E2" w:rsidRDefault="006B454C" w14:paraId="1CFCEAE1" w14:textId="458EA6E8">
      <w:pPr>
        <w:pStyle w:val="NormaaliWWW"/>
        <w:spacing w:before="0" w:beforeAutospacing="0" w:after="200" w:afterAutospacing="0"/>
        <w:rPr>
          <w:rFonts w:ascii="Calibri" w:hAnsi="Calibri"/>
        </w:rPr>
      </w:pPr>
      <w:r w:rsidRPr="75FA22E2">
        <w:rPr>
          <w:rFonts w:ascii="Calibri" w:hAnsi="Calibri"/>
        </w:rPr>
        <w:t>Opiskeluhuollo</w:t>
      </w:r>
      <w:r w:rsidRPr="75FA22E2" w:rsidR="77D4926C">
        <w:rPr>
          <w:rFonts w:ascii="Calibri" w:hAnsi="Calibri"/>
        </w:rPr>
        <w:t>ssa</w:t>
      </w:r>
      <w:r w:rsidRPr="75FA22E2">
        <w:rPr>
          <w:rFonts w:ascii="Calibri" w:hAnsi="Calibri"/>
        </w:rPr>
        <w:t xml:space="preserve"> psykologi toimii lapsen tasapainoisen kasvun ja kehityksen sekä psyykkisen hyvinvoinnin tukemiseksi yhteistyössä lapsen tai nuoren, perheen, koulun ja muiden verkostojen kanssa. Psykologin tehtäviin kuuluu</w:t>
      </w:r>
      <w:r w:rsidRPr="75FA22E2" w:rsidR="1C8296EA">
        <w:rPr>
          <w:rFonts w:ascii="Calibri" w:hAnsi="Calibri"/>
        </w:rPr>
        <w:t xml:space="preserve"> yksilökohtaista työtä sekä yhteisöllistä opiskelijahuoltotyötä</w:t>
      </w:r>
      <w:r w:rsidRPr="75FA22E2" w:rsidR="3D0FB006">
        <w:rPr>
          <w:rFonts w:ascii="Calibri" w:hAnsi="Calibri"/>
        </w:rPr>
        <w:t xml:space="preserve"> seuraavasti</w:t>
      </w:r>
      <w:r w:rsidRPr="75FA22E2">
        <w:rPr>
          <w:rFonts w:ascii="Calibri" w:hAnsi="Calibri"/>
        </w:rPr>
        <w:t>:</w:t>
      </w:r>
    </w:p>
    <w:p w:rsidRPr="006B454C" w:rsidR="006B454C" w:rsidP="75FA22E2" w:rsidRDefault="006B454C" w14:paraId="0A60704B" w14:textId="26A417D9">
      <w:pPr>
        <w:pStyle w:val="NormaaliWWW"/>
        <w:spacing w:before="0" w:beforeAutospacing="0" w:after="200" w:afterAutospacing="0"/>
        <w:rPr>
          <w:rFonts w:ascii="Calibri" w:hAnsi="Calibri"/>
        </w:rPr>
      </w:pPr>
      <w:r w:rsidRPr="377B43FA">
        <w:rPr>
          <w:rFonts w:ascii="Calibri" w:hAnsi="Calibri"/>
        </w:rPr>
        <w:t>· Psykologin tutkimukset, joiden tarve arvioidaan yhdessä erityisopettajien, opiskeluterveydenhuollon asiantuntijoiden ja huoltajien kanssa. Tutkimuksilla kartoitetaan lapsen ja nuoren oppimiseen, kehitykseen, käyttäytymiseen sekä psyykkiseen hyvinvointiin liittyviä asioita sekä tukitoimien tarvetta.</w:t>
      </w:r>
    </w:p>
    <w:p w:rsidRPr="006B454C" w:rsidR="006B454C" w:rsidP="006B454C" w:rsidRDefault="006B454C" w14:paraId="7E92B488" w14:textId="77777777">
      <w:pPr>
        <w:pStyle w:val="NormaaliWWW"/>
        <w:spacing w:before="0" w:beforeAutospacing="0" w:after="200" w:afterAutospacing="0"/>
        <w:rPr>
          <w:rFonts w:ascii="Calibri" w:hAnsi="Calibri"/>
        </w:rPr>
      </w:pPr>
      <w:r w:rsidRPr="006B454C">
        <w:rPr>
          <w:rFonts w:ascii="Calibri" w:hAnsi="Calibri"/>
        </w:rPr>
        <w:t>· Hoidolliset keskustelukäyntijaksot, joiden aiheita ovat mm. ahdistuneisuus, pelot, mielialan lasku, uupumus ja jännittäminen.</w:t>
      </w:r>
    </w:p>
    <w:p w:rsidRPr="006B454C" w:rsidR="006B454C" w:rsidP="006B454C" w:rsidRDefault="006B454C" w14:paraId="336DE8F7" w14:textId="77777777">
      <w:pPr>
        <w:pStyle w:val="NormaaliWWW"/>
        <w:spacing w:before="0" w:beforeAutospacing="0" w:after="200" w:afterAutospacing="0"/>
        <w:rPr>
          <w:rFonts w:ascii="Calibri" w:hAnsi="Calibri"/>
        </w:rPr>
      </w:pPr>
      <w:r w:rsidRPr="006B454C">
        <w:rPr>
          <w:rFonts w:ascii="Calibri" w:hAnsi="Calibri"/>
        </w:rPr>
        <w:t>· Ohjaus-, neuvonta- ja kartoituskäynnit liittyen oppimisen sekä psyykkisen ja sosiaalisen hyvinvoinnin edistämiseen. Ohjausta ja neuvontaa tarjotaan mm. opiskeluun ja stressiin liittyvissä asioissa sekä elämän kriisi- ja muutostilanteissa.</w:t>
      </w:r>
    </w:p>
    <w:p w:rsidRPr="006B454C" w:rsidR="006B454C" w:rsidP="006B454C" w:rsidRDefault="006B454C" w14:paraId="7041DE66" w14:textId="77777777">
      <w:pPr>
        <w:pStyle w:val="NormaaliWWW"/>
        <w:spacing w:before="0" w:beforeAutospacing="0" w:after="200" w:afterAutospacing="0"/>
        <w:rPr>
          <w:rFonts w:ascii="Calibri" w:hAnsi="Calibri"/>
        </w:rPr>
      </w:pPr>
      <w:r w:rsidRPr="006B454C">
        <w:rPr>
          <w:rFonts w:ascii="Calibri" w:hAnsi="Calibri"/>
        </w:rPr>
        <w:t>· Opetushenkilöstön ja huoltajien ohjaus ja konsultointi, tukitoimien suunnitteluun osallistuminen.</w:t>
      </w:r>
    </w:p>
    <w:p w:rsidRPr="006B454C" w:rsidR="006B454C" w:rsidP="006B454C" w:rsidRDefault="006B454C" w14:paraId="664BBB30" w14:textId="77777777">
      <w:pPr>
        <w:pStyle w:val="NormaaliWWW"/>
        <w:spacing w:before="0" w:beforeAutospacing="0" w:after="200" w:afterAutospacing="0"/>
        <w:rPr>
          <w:rFonts w:ascii="Calibri" w:hAnsi="Calibri"/>
        </w:rPr>
      </w:pPr>
      <w:r w:rsidRPr="006B454C">
        <w:rPr>
          <w:rFonts w:ascii="Calibri" w:hAnsi="Calibri"/>
        </w:rPr>
        <w:t>· Neuvottelut ja monialainen yhteistyö, opiskeluhuollon yksilökohtaisiin asiantuntijaryhmiin osallistuminen.</w:t>
      </w:r>
    </w:p>
    <w:p w:rsidRPr="006B454C" w:rsidR="006B454C" w:rsidP="006B454C" w:rsidRDefault="006B454C" w14:paraId="64642DFF" w14:textId="6DB7EB18">
      <w:pPr>
        <w:pStyle w:val="NormaaliWWW"/>
        <w:spacing w:before="0" w:beforeAutospacing="0" w:after="200" w:afterAutospacing="0"/>
        <w:rPr>
          <w:rFonts w:ascii="Calibri" w:hAnsi="Calibri"/>
        </w:rPr>
      </w:pPr>
      <w:r w:rsidRPr="006B454C">
        <w:rPr>
          <w:rFonts w:ascii="Calibri" w:hAnsi="Calibri"/>
        </w:rPr>
        <w:t>· Kouluyhteisöjen ja oppimisympäristöjen hyvinvoinnin ja turvallisuuden kehittäminen ja edistäminen sekä yhteisöllisen toimintakulttuurin kehittäminen yh</w:t>
      </w:r>
      <w:r w:rsidR="00925199">
        <w:rPr>
          <w:rFonts w:ascii="Calibri" w:hAnsi="Calibri"/>
        </w:rPr>
        <w:t>dessä koulun ja muiden opiskeluhu</w:t>
      </w:r>
      <w:r w:rsidRPr="006B454C">
        <w:rPr>
          <w:rFonts w:ascii="Calibri" w:hAnsi="Calibri"/>
        </w:rPr>
        <w:t>ollon henkilöiden kanssa</w:t>
      </w:r>
    </w:p>
    <w:p w:rsidRPr="006B454C" w:rsidR="006B454C" w:rsidP="006B454C" w:rsidRDefault="006B454C" w14:paraId="707DA821" w14:textId="77777777">
      <w:pPr>
        <w:pStyle w:val="NormaaliWWW"/>
        <w:spacing w:before="0" w:beforeAutospacing="0" w:after="200" w:afterAutospacing="0"/>
        <w:rPr>
          <w:rFonts w:ascii="Calibri" w:hAnsi="Calibri"/>
        </w:rPr>
      </w:pPr>
      <w:r w:rsidRPr="006B454C">
        <w:rPr>
          <w:rFonts w:ascii="Calibri" w:hAnsi="Calibri"/>
        </w:rPr>
        <w:t>· Osallistuminen opiskeluhuoltotyön ja psykologitoiminnan kehittämiseen sekä muuhun kehittämistoimintaan.</w:t>
      </w:r>
    </w:p>
    <w:p w:rsidRPr="006B454C" w:rsidR="006B454C" w:rsidP="006B454C" w:rsidRDefault="006B454C" w14:paraId="3444CD2F" w14:textId="77777777">
      <w:pPr>
        <w:pStyle w:val="NormaaliWWW"/>
        <w:spacing w:before="0" w:beforeAutospacing="0" w:after="200" w:afterAutospacing="0"/>
        <w:rPr>
          <w:rFonts w:ascii="Calibri" w:hAnsi="Calibri"/>
        </w:rPr>
      </w:pPr>
      <w:r w:rsidRPr="006B454C">
        <w:rPr>
          <w:rFonts w:ascii="Calibri" w:hAnsi="Calibri"/>
        </w:rPr>
        <w:t>· Osallistuminen kriisityöhön.</w:t>
      </w:r>
    </w:p>
    <w:p w:rsidRPr="006B454C" w:rsidR="006B454C" w:rsidP="006B454C" w:rsidRDefault="006B454C" w14:paraId="68259DE8" w14:textId="77777777">
      <w:pPr>
        <w:pStyle w:val="NormaaliWWW"/>
        <w:spacing w:before="0" w:beforeAutospacing="0" w:after="200" w:afterAutospacing="0"/>
        <w:rPr>
          <w:rFonts w:ascii="Calibri" w:hAnsi="Calibri"/>
        </w:rPr>
      </w:pPr>
      <w:r w:rsidRPr="006B454C">
        <w:rPr>
          <w:rFonts w:ascii="Calibri" w:hAnsi="Calibri"/>
        </w:rPr>
        <w:t>· Osallistuminen yhteisölliseen opiskeluhuoltoryhmiin, opiskeluhuollon suunnitelmien ja toimintamallien laatimiseen sekä päivittämiseen.</w:t>
      </w:r>
    </w:p>
    <w:p w:rsidRPr="006B454C" w:rsidR="006B454C" w:rsidP="00573CFA" w:rsidRDefault="006B454C" w14:paraId="0E27B00A" w14:textId="77777777">
      <w:pPr>
        <w:pStyle w:val="NormaaliWWW"/>
        <w:spacing w:before="0" w:beforeAutospacing="0" w:after="200" w:afterAutospacing="0"/>
        <w:rPr>
          <w:rFonts w:ascii="Calibri" w:hAnsi="Calibri"/>
        </w:rPr>
      </w:pPr>
    </w:p>
    <w:p w:rsidRPr="00F418EF" w:rsidR="00573CFA" w:rsidP="715ABBCD" w:rsidRDefault="00573CFA" w14:paraId="680DA385" w14:textId="669B8184">
      <w:pPr>
        <w:pStyle w:val="NormaaliWWW"/>
        <w:spacing w:before="0" w:beforeAutospacing="0" w:after="200" w:afterAutospacing="0"/>
        <w:rPr>
          <w:rFonts w:ascii="Calibri" w:hAnsi="Calibri"/>
          <w:b/>
          <w:bCs/>
          <w:color w:val="FF0000"/>
        </w:rPr>
      </w:pPr>
      <w:r w:rsidRPr="715ABBCD">
        <w:rPr>
          <w:rFonts w:ascii="Calibri" w:hAnsi="Calibri"/>
          <w:b/>
          <w:bCs/>
          <w:i/>
          <w:iCs/>
        </w:rPr>
        <w:t>Koulukuraattori</w:t>
      </w:r>
      <w:r w:rsidRPr="715ABBCD">
        <w:rPr>
          <w:rFonts w:ascii="Calibri" w:hAnsi="Calibri"/>
          <w:b/>
          <w:bCs/>
        </w:rPr>
        <w:t xml:space="preserve"> </w:t>
      </w:r>
    </w:p>
    <w:p w:rsidR="75FA22E2" w:rsidP="25308E00" w:rsidRDefault="30A18917" w14:paraId="429C0759" w14:textId="46C27084">
      <w:pPr>
        <w:spacing w:after="200"/>
        <w:rPr>
          <w:rFonts w:ascii="Calibri" w:hAnsi="Calibri" w:eastAsia="游明朝" w:cs="Arial" w:asciiTheme="minorAscii" w:hAnsiTheme="minorAscii" w:eastAsiaTheme="minorEastAsia" w:cstheme="minorBidi"/>
        </w:rPr>
      </w:pPr>
      <w:r w:rsidRPr="25308E00" w:rsidR="30A18917">
        <w:rPr>
          <w:rFonts w:ascii="Calibri" w:hAnsi="Calibri" w:eastAsia="游明朝" w:cs="Arial" w:asciiTheme="minorAscii" w:hAnsiTheme="minorAscii" w:eastAsiaTheme="minorEastAsia" w:cstheme="minorBidi"/>
        </w:rPr>
        <w:t>Opiskeluhuollon kuraattoripalvelut tuottaa Pirkanmaan hyvinvointialue. Urjalassa kuraattorina toimii yksi kuraattori, jonka työskentelykenttä kattaa oppijat esikoulusta toiselle asteelle.</w:t>
      </w:r>
    </w:p>
    <w:p w:rsidR="75FA22E2" w:rsidP="715ABBCD" w:rsidRDefault="30A18917" w14:paraId="7EB833C1" w14:textId="35009D5A">
      <w:pPr>
        <w:pStyle w:val="NormaaliWWW"/>
        <w:rPr>
          <w:rFonts w:asciiTheme="minorHAnsi" w:hAnsiTheme="minorHAnsi" w:eastAsiaTheme="minorEastAsia" w:cstheme="minorBidi"/>
        </w:rPr>
      </w:pPr>
      <w:r w:rsidRPr="715ABBCD">
        <w:rPr>
          <w:rFonts w:asciiTheme="minorHAnsi" w:hAnsiTheme="minorHAnsi" w:eastAsiaTheme="minorEastAsia" w:cstheme="minorBidi"/>
        </w:rPr>
        <w:t xml:space="preserve">Työntekijäkohtaisia opiskelijamääriä ohjaa Oppilas- ja opiskelijahuoltolaki (2013/1287 § 9a). Yhtä kuraattoria kohden saa olla enintään 670 opiskelijaa. Resurssoinnissa otetaan opiskelijamäärän lisäksi huomioon toimipisteiden määrä ja alueelliset erityispiirteet. Urjalassa kuraattori työskentelee Aseman koululla, Yhtenäiskoululla sekä sen yhteydessä sijaitsevassa Väinö Linnan lukiossa. Kuraattori työskentelee kahdessa eri toimipisteessä ja laajasti eri kouluasteilla. Työtehtävät edellyttävät laajaa asiantuntemusta ja ammattitaitoa sekä niiden ylläpitämistä ja eri verkostoihin kuulumista. Kunnassa kuraattori toimii ainoana oman ammattiryhmänsä edustajana kunnan palveluissa, mistä syystä yhteisöjen, verkostojen, työryhmien ja niiden kokoontumisten määrä on suuri, ja kuraattori toimii ainoana ammattiryhmänsä edustajana myös suunnittelu- ja kehittämistyössä. </w:t>
      </w:r>
    </w:p>
    <w:p w:rsidR="75FA22E2" w:rsidP="36A27B5A" w:rsidRDefault="75FA22E2" w14:paraId="30C079E4" w14:textId="4EC58FD7">
      <w:pPr>
        <w:pStyle w:val="NormaaliWWW"/>
        <w:rPr>
          <w:rFonts w:asciiTheme="minorHAnsi" w:hAnsiTheme="minorHAnsi" w:eastAsiaTheme="minorEastAsia" w:cstheme="minorBidi"/>
        </w:rPr>
      </w:pPr>
    </w:p>
    <w:p w:rsidR="75FA22E2" w:rsidP="36A27B5A" w:rsidRDefault="30A18917" w14:paraId="69C67462" w14:textId="46B12AD9">
      <w:pPr>
        <w:pStyle w:val="NormaaliWWW"/>
        <w:rPr>
          <w:rFonts w:asciiTheme="minorHAnsi" w:hAnsiTheme="minorHAnsi" w:eastAsiaTheme="minorEastAsia" w:cstheme="minorBidi"/>
        </w:rPr>
      </w:pPr>
      <w:r w:rsidRPr="36A27B5A">
        <w:rPr>
          <w:rFonts w:asciiTheme="minorHAnsi" w:hAnsiTheme="minorHAnsi" w:eastAsiaTheme="minorEastAsia" w:cstheme="minorBidi"/>
        </w:rPr>
        <w:t xml:space="preserve">Opiskeluhuollossa kuraattori toimii lapsen tasapainoisen kasvun ja kehityksen sekä </w:t>
      </w:r>
      <w:r w:rsidRPr="36A27B5A" w:rsidR="4EF07CF2">
        <w:rPr>
          <w:rFonts w:asciiTheme="minorHAnsi" w:hAnsiTheme="minorHAnsi" w:eastAsiaTheme="minorEastAsia" w:cstheme="minorBidi"/>
        </w:rPr>
        <w:t>sosiaalisen</w:t>
      </w:r>
      <w:r w:rsidRPr="36A27B5A">
        <w:rPr>
          <w:rFonts w:asciiTheme="minorHAnsi" w:hAnsiTheme="minorHAnsi" w:eastAsiaTheme="minorEastAsia" w:cstheme="minorBidi"/>
        </w:rPr>
        <w:t xml:space="preserve"> hyvinvoinnin tukemiseksi yhteistyössä lapsen tai nuoren, perheen, koulun ja muiden verkostojen kanssa. Kuraattorin tehtäviin kuuluu yksilökohtaista työtä sekä yhteisöllistä opiskelijahuoltotyötä seuraavasti: </w:t>
      </w:r>
    </w:p>
    <w:p w:rsidR="75FA22E2" w:rsidP="36A27B5A" w:rsidRDefault="75FA22E2" w14:paraId="7189AE04" w14:textId="7D743FE6">
      <w:pPr>
        <w:pStyle w:val="NormaaliWWW"/>
        <w:rPr>
          <w:rFonts w:asciiTheme="minorHAnsi" w:hAnsiTheme="minorHAnsi" w:eastAsiaTheme="minorEastAsia" w:cstheme="minorBidi"/>
        </w:rPr>
      </w:pPr>
    </w:p>
    <w:p w:rsidR="75FA22E2" w:rsidP="36A27B5A" w:rsidRDefault="30A18917" w14:paraId="01D44149" w14:textId="0CCEED39">
      <w:pPr>
        <w:pStyle w:val="NormaaliWWW"/>
        <w:rPr>
          <w:rFonts w:asciiTheme="minorHAnsi" w:hAnsiTheme="minorHAnsi" w:eastAsiaTheme="minorEastAsia" w:cstheme="minorBidi"/>
        </w:rPr>
      </w:pPr>
      <w:r w:rsidRPr="36A27B5A">
        <w:rPr>
          <w:rFonts w:asciiTheme="minorHAnsi" w:hAnsiTheme="minorHAnsi" w:eastAsiaTheme="minorEastAsia" w:cstheme="minorBidi"/>
        </w:rPr>
        <w:t>· Tukikeskustelut lasten ja nuorten kanssa, joiden aiheina ovat mm. kiusaaminen, poissaolot, opiskelumotivaation puute tai mielialan lasku.</w:t>
      </w:r>
    </w:p>
    <w:p w:rsidR="75FA22E2" w:rsidP="36A27B5A" w:rsidRDefault="75FA22E2" w14:paraId="5DFBB734" w14:textId="18554F89">
      <w:pPr>
        <w:pStyle w:val="NormaaliWWW"/>
        <w:rPr>
          <w:rFonts w:asciiTheme="minorHAnsi" w:hAnsiTheme="minorHAnsi" w:eastAsiaTheme="minorEastAsia" w:cstheme="minorBidi"/>
        </w:rPr>
      </w:pPr>
    </w:p>
    <w:p w:rsidR="75FA22E2" w:rsidP="715ABBCD" w:rsidRDefault="30A18917" w14:paraId="309E1ADA" w14:textId="2CBBA59A">
      <w:pPr>
        <w:spacing w:after="200"/>
        <w:rPr>
          <w:rFonts w:asciiTheme="minorHAnsi" w:hAnsiTheme="minorHAnsi" w:eastAsiaTheme="minorEastAsia" w:cstheme="minorBidi"/>
        </w:rPr>
      </w:pPr>
      <w:r w:rsidRPr="715ABBCD">
        <w:rPr>
          <w:rFonts w:asciiTheme="minorHAnsi" w:hAnsiTheme="minorHAnsi" w:eastAsiaTheme="minorEastAsia" w:cstheme="minorBidi"/>
        </w:rPr>
        <w:t xml:space="preserve">· Opetushenkilöstön ja huoltajien ohjaus ja konsultointi, tukitoimien suunnitteluun osallistuminen. </w:t>
      </w:r>
    </w:p>
    <w:p w:rsidR="75FA22E2" w:rsidP="36A27B5A" w:rsidRDefault="30A18917" w14:paraId="4C0762ED" w14:textId="0845FAA9">
      <w:pPr>
        <w:pStyle w:val="NormaaliWWW"/>
        <w:rPr>
          <w:rFonts w:asciiTheme="minorHAnsi" w:hAnsiTheme="minorHAnsi" w:eastAsiaTheme="minorEastAsia" w:cstheme="minorBidi"/>
        </w:rPr>
      </w:pPr>
      <w:r w:rsidRPr="36A27B5A">
        <w:rPr>
          <w:rFonts w:asciiTheme="minorHAnsi" w:hAnsiTheme="minorHAnsi" w:eastAsiaTheme="minorEastAsia" w:cstheme="minorBidi"/>
        </w:rPr>
        <w:t xml:space="preserve">· Neuvottelut ja monialainen yhteistyö, opiskeluhuollon yksilökohtaisiin asiantuntijaryhmiin osallistuminen. </w:t>
      </w:r>
    </w:p>
    <w:p w:rsidR="75FA22E2" w:rsidP="36A27B5A" w:rsidRDefault="75FA22E2" w14:paraId="50BBB88D" w14:textId="54B50BAB">
      <w:pPr>
        <w:pStyle w:val="NormaaliWWW"/>
        <w:rPr>
          <w:rFonts w:asciiTheme="minorHAnsi" w:hAnsiTheme="minorHAnsi" w:eastAsiaTheme="minorEastAsia" w:cstheme="minorBidi"/>
        </w:rPr>
      </w:pPr>
    </w:p>
    <w:p w:rsidR="75FA22E2" w:rsidP="36A27B5A" w:rsidRDefault="30A18917" w14:paraId="54FA39AC" w14:textId="12960F98">
      <w:pPr>
        <w:pStyle w:val="NormaaliWWW"/>
        <w:rPr>
          <w:rFonts w:asciiTheme="minorHAnsi" w:hAnsiTheme="minorHAnsi" w:eastAsiaTheme="minorEastAsia" w:cstheme="minorBidi"/>
        </w:rPr>
      </w:pPr>
      <w:r w:rsidRPr="36A27B5A">
        <w:rPr>
          <w:rFonts w:asciiTheme="minorHAnsi" w:hAnsiTheme="minorHAnsi" w:eastAsiaTheme="minorEastAsia" w:cstheme="minorBidi"/>
        </w:rPr>
        <w:t>· Kouluyhteisöjen ja oppimisympäristöjen hyvinvoinnin ja turvallisuuden kehittäminen ja edistäminen sekä yhteisöllisen toimintakulttuurin kehittämine</w:t>
      </w:r>
      <w:r w:rsidR="00925199">
        <w:rPr>
          <w:rFonts w:asciiTheme="minorHAnsi" w:hAnsiTheme="minorHAnsi" w:eastAsiaTheme="minorEastAsia" w:cstheme="minorBidi"/>
        </w:rPr>
        <w:t>n yhdessä koulun ja muiden opiskelu</w:t>
      </w:r>
      <w:bookmarkStart w:name="_GoBack" w:id="1"/>
      <w:bookmarkEnd w:id="1"/>
      <w:r w:rsidRPr="36A27B5A">
        <w:rPr>
          <w:rFonts w:asciiTheme="minorHAnsi" w:hAnsiTheme="minorHAnsi" w:eastAsiaTheme="minorEastAsia" w:cstheme="minorBidi"/>
        </w:rPr>
        <w:t xml:space="preserve">huollon henkilöiden kanssa. </w:t>
      </w:r>
    </w:p>
    <w:p w:rsidR="75FA22E2" w:rsidP="36A27B5A" w:rsidRDefault="75FA22E2" w14:paraId="03CBDE3D" w14:textId="195A055C">
      <w:pPr>
        <w:pStyle w:val="NormaaliWWW"/>
        <w:rPr>
          <w:rFonts w:asciiTheme="minorHAnsi" w:hAnsiTheme="minorHAnsi" w:eastAsiaTheme="minorEastAsia" w:cstheme="minorBidi"/>
        </w:rPr>
      </w:pPr>
    </w:p>
    <w:p w:rsidR="75FA22E2" w:rsidP="36A27B5A" w:rsidRDefault="30A18917" w14:paraId="7775E99C" w14:textId="5D11C0B4">
      <w:pPr>
        <w:pStyle w:val="NormaaliWWW"/>
        <w:rPr>
          <w:rFonts w:asciiTheme="minorHAnsi" w:hAnsiTheme="minorHAnsi" w:eastAsiaTheme="minorEastAsia" w:cstheme="minorBidi"/>
        </w:rPr>
      </w:pPr>
      <w:r w:rsidRPr="36A27B5A">
        <w:rPr>
          <w:rFonts w:asciiTheme="minorHAnsi" w:hAnsiTheme="minorHAnsi" w:eastAsiaTheme="minorEastAsia" w:cstheme="minorBidi"/>
        </w:rPr>
        <w:t xml:space="preserve">· Osallistuminen opiskeluhuoltotyön ja kuraattoritoiminnan kehittämiseen sekä muuhun kehittämistoimintaan. </w:t>
      </w:r>
    </w:p>
    <w:p w:rsidR="75FA22E2" w:rsidP="36A27B5A" w:rsidRDefault="75FA22E2" w14:paraId="3C1320B2" w14:textId="5F6BE5BF">
      <w:pPr>
        <w:pStyle w:val="NormaaliWWW"/>
        <w:rPr>
          <w:rFonts w:asciiTheme="minorHAnsi" w:hAnsiTheme="minorHAnsi" w:eastAsiaTheme="minorEastAsia" w:cstheme="minorBidi"/>
        </w:rPr>
      </w:pPr>
    </w:p>
    <w:p w:rsidR="75FA22E2" w:rsidP="715ABBCD" w:rsidRDefault="30A18917" w14:paraId="4A518F6C" w14:textId="4ACAA336">
      <w:pPr>
        <w:spacing w:after="200"/>
        <w:rPr>
          <w:rFonts w:asciiTheme="minorHAnsi" w:hAnsiTheme="minorHAnsi" w:eastAsiaTheme="minorEastAsia" w:cstheme="minorBidi"/>
        </w:rPr>
      </w:pPr>
      <w:r w:rsidRPr="715ABBCD">
        <w:rPr>
          <w:rFonts w:asciiTheme="minorHAnsi" w:hAnsiTheme="minorHAnsi" w:eastAsiaTheme="minorEastAsia" w:cstheme="minorBidi"/>
        </w:rPr>
        <w:t xml:space="preserve">· Osallistuminen yhteisöllisiin opiskeluhuoltoryhmiin, opiskeluhuollon suunnitelmien ja toimintamallien laatimiseen sekä päivittämiseen. </w:t>
      </w:r>
    </w:p>
    <w:p w:rsidR="75FA22E2" w:rsidP="36A27B5A" w:rsidRDefault="30A18917" w14:paraId="4C857188" w14:textId="27024FF2">
      <w:pPr>
        <w:spacing w:after="200"/>
        <w:rPr>
          <w:rFonts w:asciiTheme="minorHAnsi" w:hAnsiTheme="minorHAnsi" w:eastAsiaTheme="minorEastAsia" w:cstheme="minorBidi"/>
        </w:rPr>
      </w:pPr>
      <w:r w:rsidRPr="36A27B5A">
        <w:rPr>
          <w:rFonts w:asciiTheme="minorHAnsi" w:hAnsiTheme="minorHAnsi" w:eastAsiaTheme="minorEastAsia" w:cstheme="minorBidi"/>
        </w:rPr>
        <w:t>· Yhteisöllisen opiskeluhuoltotyön toteuttaminen, jolla tarkoitetaan koko oppilaitosyhteisöä tukevaa ennaltaehkäisevää oppimista, psyykkistä ja fyysistä terveyttä sekä sosiaalista hyvinvointia edistävää ja ylläpitävää toimintaa.</w:t>
      </w:r>
    </w:p>
    <w:p w:rsidR="75FA22E2" w:rsidP="36A27B5A" w:rsidRDefault="75FA22E2" w14:paraId="07FB55B4" w14:textId="6D2487BE">
      <w:pPr>
        <w:pStyle w:val="NormaaliWWW"/>
      </w:pPr>
    </w:p>
    <w:p w:rsidR="36A27B5A" w:rsidP="36A27B5A" w:rsidRDefault="36A27B5A" w14:paraId="374587A1" w14:textId="5B3D4FE2">
      <w:pPr>
        <w:pStyle w:val="NormaaliWWW"/>
      </w:pPr>
    </w:p>
    <w:p w:rsidR="7875E409" w:rsidP="25308E00" w:rsidRDefault="3F4B48DF" w14:paraId="752EBDA2" w14:textId="1C7660FC">
      <w:pPr>
        <w:spacing w:after="200"/>
        <w:rPr>
          <w:rFonts w:ascii="Calibri" w:hAnsi="Calibri" w:eastAsia="游明朝" w:cs="Arial" w:asciiTheme="minorAscii" w:hAnsiTheme="minorAscii" w:eastAsiaTheme="minorEastAsia" w:cstheme="minorBidi"/>
          <w:b w:val="1"/>
          <w:bCs w:val="1"/>
          <w:color w:val="000000" w:themeColor="text1"/>
          <w:sz w:val="28"/>
          <w:szCs w:val="28"/>
        </w:rPr>
      </w:pPr>
      <w:r w:rsidRPr="25308E00" w:rsidR="3F4B48DF">
        <w:rPr>
          <w:rFonts w:ascii="Calibri" w:hAnsi="Calibri" w:eastAsia="游明朝" w:cs="Arial" w:asciiTheme="minorAscii" w:hAnsiTheme="minorAscii" w:eastAsiaTheme="minorEastAsia" w:cstheme="minorBidi"/>
          <w:b w:val="1"/>
          <w:bCs w:val="1"/>
          <w:color w:val="FF0000"/>
          <w:sz w:val="28"/>
          <w:szCs w:val="28"/>
        </w:rPr>
        <w:t>1.3.2 Opiskeluhuollon lastenneuvolapalvelut</w:t>
      </w:r>
    </w:p>
    <w:p w:rsidR="7875E409" w:rsidP="715ABBCD" w:rsidRDefault="6CDA7141" w14:paraId="22D91D54" w14:textId="7497F219">
      <w:pPr>
        <w:spacing w:after="200"/>
        <w:rPr>
          <w:rFonts w:asciiTheme="minorHAnsi" w:hAnsiTheme="minorHAnsi" w:eastAsiaTheme="minorEastAsia" w:cstheme="minorBidi"/>
          <w:color w:val="000000" w:themeColor="text1"/>
        </w:rPr>
      </w:pPr>
      <w:r w:rsidRPr="715ABBCD">
        <w:rPr>
          <w:rFonts w:asciiTheme="minorHAnsi" w:hAnsiTheme="minorHAnsi" w:eastAsiaTheme="minorEastAsia" w:cstheme="minorBidi"/>
          <w:color w:val="000000" w:themeColor="text1"/>
        </w:rPr>
        <w:t>Lastenneuvolapalvelut tuottaa Pirkanmaan hyvinvointialue.</w:t>
      </w:r>
    </w:p>
    <w:p w:rsidR="7875E409" w:rsidP="25308E00" w:rsidRDefault="6CDA7141" w14:paraId="6BA2B82B" w14:textId="3AB229FB">
      <w:pPr>
        <w:spacing w:after="200"/>
        <w:rPr>
          <w:rFonts w:ascii="Calibri" w:hAnsi="Calibri" w:eastAsia="游明朝" w:cs="Arial" w:asciiTheme="minorAscii" w:hAnsiTheme="minorAscii" w:eastAsiaTheme="minorEastAsia" w:cstheme="minorBidi"/>
          <w:color w:val="000000" w:themeColor="text1" w:themeTint="FF" w:themeShade="FF"/>
        </w:rPr>
      </w:pPr>
      <w:r w:rsidRPr="25308E00" w:rsidR="6CDA7141">
        <w:rPr>
          <w:rFonts w:ascii="Calibri" w:hAnsi="Calibri" w:eastAsia="游明朝" w:cs="Arial" w:asciiTheme="minorAscii" w:hAnsiTheme="minorAscii" w:eastAsiaTheme="minorEastAsia" w:cstheme="minorBidi"/>
          <w:color w:val="000000" w:themeColor="text1" w:themeTint="FF" w:themeShade="FF"/>
        </w:rPr>
        <w:t xml:space="preserve">Lastenneuvolan tehtävänä on edistää alle kouluikäisten lasten ja heidän perheidensä terveyttä ja hyvinvointia sekä kaventaa perheiden välisiä terveyseroja. Myös esiopetuksen oppilaiden terveyspalvelu on myös neuvolapalvelua. Lastenneuvolassa seurataan ja edistetään lapsen fyysistä, psyykkistä ja sosiaalista kasvua ja kehitystä sekä tuetaan vanhempia turvallisessa, lapsilähtöisessä kasvatuksessa ja lapsen hyvässä huolenpidossa sekä parisuhteen hoitamisessa. Neuvolassa pyritään havaitsemaan lapsiperheiden erityisen tuen tarpeet mahdollisimman varhain ja järjestämään tarkoituksenmukainen tuki ja apu. </w:t>
      </w:r>
    </w:p>
    <w:p w:rsidR="7875E409" w:rsidP="25308E00" w:rsidRDefault="6CDA7141" w14:paraId="1F292173" w14:textId="2C2F622C">
      <w:pPr>
        <w:spacing w:after="200"/>
        <w:rPr>
          <w:rFonts w:ascii="Calibri" w:hAnsi="Calibri" w:eastAsia="游明朝" w:cs="Arial" w:asciiTheme="minorAscii" w:hAnsiTheme="minorAscii" w:eastAsiaTheme="minorEastAsia" w:cstheme="minorBidi"/>
          <w:color w:val="000000" w:themeColor="text1"/>
        </w:rPr>
      </w:pPr>
      <w:r w:rsidRPr="25308E00" w:rsidR="6CDA7141">
        <w:rPr>
          <w:rFonts w:ascii="Calibri" w:hAnsi="Calibri" w:eastAsia="游明朝" w:cs="Arial" w:asciiTheme="minorAscii" w:hAnsiTheme="minorAscii" w:eastAsiaTheme="minorEastAsia" w:cstheme="minorBidi"/>
          <w:color w:val="000000" w:themeColor="text1" w:themeTint="FF" w:themeShade="FF"/>
        </w:rPr>
        <w:t>Lapsi saa neuvolassa kansalliseen rokotusohjelmaan kuuluvat rokotukset. Lastenneuvolan palveluihin kuuluvat myös alle kouluikäisten lasten suun terveydenhuolto (Avopalvelut).</w:t>
      </w:r>
    </w:p>
    <w:p w:rsidR="7875E409" w:rsidP="715ABBCD" w:rsidRDefault="6CDA7141" w14:paraId="16804437" w14:textId="17B4C9E6">
      <w:pPr>
        <w:spacing w:after="200"/>
        <w:rPr>
          <w:rFonts w:asciiTheme="minorHAnsi" w:hAnsiTheme="minorHAnsi" w:eastAsiaTheme="minorEastAsia" w:cstheme="minorBidi"/>
          <w:color w:val="000000" w:themeColor="text1"/>
        </w:rPr>
      </w:pPr>
      <w:r w:rsidRPr="715ABBCD">
        <w:rPr>
          <w:rFonts w:asciiTheme="minorHAnsi" w:hAnsiTheme="minorHAnsi" w:eastAsiaTheme="minorEastAsia" w:cstheme="minorBidi"/>
          <w:color w:val="000000" w:themeColor="text1"/>
        </w:rPr>
        <w:t>Neuvolapalvelu on matalan kynnyksen palvelu, joka tarjotaan kaikille kohderyhmään kuuluville. Palveluiden sisältö skaalautuu asiakkaan tarpeiden mukaisesti. Neuvolapalvelut ovat osa perhekeskuksen palvelukokonaisuutta.</w:t>
      </w:r>
    </w:p>
    <w:p w:rsidR="7875E409" w:rsidP="715ABBCD" w:rsidRDefault="7875E409" w14:paraId="63D9077A" w14:textId="71243CAB">
      <w:pPr>
        <w:pStyle w:val="NormaaliWWW"/>
        <w:spacing w:before="0" w:beforeAutospacing="0" w:after="200" w:afterAutospacing="0"/>
        <w:rPr>
          <w:rFonts w:asciiTheme="minorHAnsi" w:hAnsiTheme="minorHAnsi" w:eastAsiaTheme="minorEastAsia" w:cstheme="minorBidi"/>
        </w:rPr>
      </w:pPr>
    </w:p>
    <w:p w:rsidR="3E9EC5E6" w:rsidP="25308E00" w:rsidRDefault="3E9EC5E6" w14:paraId="01416235" w14:textId="59DB30D3">
      <w:pPr>
        <w:spacing w:after="200"/>
        <w:rPr>
          <w:rFonts w:ascii="Calibri" w:hAnsi="Calibri" w:eastAsia="游明朝" w:cs="Arial" w:asciiTheme="minorAscii" w:hAnsiTheme="minorAscii" w:eastAsiaTheme="minorEastAsia" w:cstheme="minorBidi"/>
          <w:b w:val="1"/>
          <w:bCs w:val="1"/>
          <w:color w:val="000000" w:themeColor="text1"/>
          <w:sz w:val="28"/>
          <w:szCs w:val="28"/>
        </w:rPr>
      </w:pPr>
      <w:r w:rsidRPr="25308E00" w:rsidR="3E9EC5E6">
        <w:rPr>
          <w:rFonts w:ascii="Calibri" w:hAnsi="Calibri" w:eastAsia="游明朝" w:cs="Arial" w:asciiTheme="minorAscii" w:hAnsiTheme="minorAscii" w:eastAsiaTheme="minorEastAsia" w:cstheme="minorBidi"/>
          <w:b w:val="1"/>
          <w:bCs w:val="1"/>
          <w:color w:val="FF0000"/>
          <w:sz w:val="28"/>
          <w:szCs w:val="28"/>
        </w:rPr>
        <w:t>1.3.3 Opiskeluhuollon koulu- ja opiskeluterveydenh</w:t>
      </w:r>
      <w:r w:rsidRPr="25308E00" w:rsidR="2457CEE3">
        <w:rPr>
          <w:rFonts w:ascii="Calibri" w:hAnsi="Calibri" w:eastAsia="游明朝" w:cs="Arial" w:asciiTheme="minorAscii" w:hAnsiTheme="minorAscii" w:eastAsiaTheme="minorEastAsia" w:cstheme="minorBidi"/>
          <w:b w:val="1"/>
          <w:bCs w:val="1"/>
          <w:color w:val="FF0000"/>
          <w:sz w:val="28"/>
          <w:szCs w:val="28"/>
        </w:rPr>
        <w:t>uolto</w:t>
      </w:r>
    </w:p>
    <w:p w:rsidR="45635887" w:rsidP="715ABBCD" w:rsidRDefault="45635887" w14:paraId="50588936" w14:textId="306380C1">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Kouluterveydenhuollon palvelut tuottaa Pirkanmaan hyvinvointialue. </w:t>
      </w:r>
    </w:p>
    <w:p w:rsidR="45635887" w:rsidP="715ABBCD" w:rsidRDefault="45635887" w14:paraId="499E37E3" w14:textId="46E719AC">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Kouluterveydenhuollon palveluiden tavoitteena on tukea lapsen kasvua, kehitystä sekä perheiden hyvinvointia. Kouluterveydenhuollon toimintaperiaatteena on varhaisen tuen tarpeen tunnistaminen ja tuen tarjoaminen yhdenvertaisesti sekä asiakaslähtöisesti. </w:t>
      </w:r>
    </w:p>
    <w:p w:rsidR="7875E409" w:rsidP="715ABBCD" w:rsidRDefault="7875E409" w14:paraId="462412E2" w14:textId="3ADDA6EE">
      <w:pPr>
        <w:spacing w:after="200" w:afterAutospacing="1"/>
        <w:rPr>
          <w:rFonts w:asciiTheme="minorHAnsi" w:hAnsiTheme="minorHAnsi" w:eastAsiaTheme="minorEastAsia" w:cstheme="minorBidi"/>
        </w:rPr>
      </w:pPr>
    </w:p>
    <w:p w:rsidR="45635887" w:rsidP="715ABBCD" w:rsidRDefault="45635887" w14:paraId="60F1287F" w14:textId="7888176C">
      <w:pPr>
        <w:rPr>
          <w:rFonts w:asciiTheme="minorHAnsi" w:hAnsiTheme="minorHAnsi" w:eastAsiaTheme="minorEastAsia" w:cstheme="minorBidi"/>
        </w:rPr>
      </w:pPr>
      <w:r w:rsidRPr="715ABBCD">
        <w:rPr>
          <w:rFonts w:asciiTheme="minorHAnsi" w:hAnsiTheme="minorHAnsi" w:eastAsiaTheme="minorEastAsia" w:cstheme="minorBidi"/>
        </w:rPr>
        <w:t>Kouluterveydenhuollon keskeisiä tehtäviä ovat:</w:t>
      </w:r>
    </w:p>
    <w:p w:rsidR="45635887" w:rsidP="715ABBCD" w:rsidRDefault="45635887" w14:paraId="45167876" w14:textId="0A3C5F5A">
      <w:pPr>
        <w:rPr>
          <w:rFonts w:asciiTheme="minorHAnsi" w:hAnsiTheme="minorHAnsi" w:eastAsiaTheme="minorEastAsia" w:cstheme="minorBidi"/>
        </w:rPr>
      </w:pPr>
      <w:r w:rsidRPr="715ABBCD">
        <w:rPr>
          <w:rFonts w:asciiTheme="minorHAnsi" w:hAnsiTheme="minorHAnsi" w:eastAsiaTheme="minorEastAsia" w:cstheme="minorBidi"/>
        </w:rPr>
        <w:t>· Oppilaan kasvun ja kehityksen sekä terveyden ja hyvinvoinnin edistäminen mukaan lukien kansallisen rokotusohjelman toteuttaminen</w:t>
      </w:r>
    </w:p>
    <w:p w:rsidR="45635887" w:rsidP="715ABBCD" w:rsidRDefault="45635887" w14:paraId="76B09047" w14:textId="208C1764">
      <w:pPr>
        <w:rPr>
          <w:rFonts w:asciiTheme="minorHAnsi" w:hAnsiTheme="minorHAnsi" w:eastAsiaTheme="minorEastAsia" w:cstheme="minorBidi"/>
        </w:rPr>
      </w:pPr>
      <w:r w:rsidRPr="715ABBCD">
        <w:rPr>
          <w:rFonts w:asciiTheme="minorHAnsi" w:hAnsiTheme="minorHAnsi" w:eastAsiaTheme="minorEastAsia" w:cstheme="minorBidi"/>
        </w:rPr>
        <w:t>· Vanhempien ja huoltajien kasvatustyön tukeminen</w:t>
      </w:r>
    </w:p>
    <w:p w:rsidR="45635887" w:rsidP="715ABBCD" w:rsidRDefault="45635887" w14:paraId="4A2679A7" w14:textId="1B4DE007">
      <w:pPr>
        <w:rPr>
          <w:rFonts w:asciiTheme="minorHAnsi" w:hAnsiTheme="minorHAnsi" w:eastAsiaTheme="minorEastAsia" w:cstheme="minorBidi"/>
        </w:rPr>
      </w:pPr>
      <w:r w:rsidRPr="715ABBCD">
        <w:rPr>
          <w:rFonts w:asciiTheme="minorHAnsi" w:hAnsiTheme="minorHAnsi" w:eastAsiaTheme="minorEastAsia" w:cstheme="minorBidi"/>
        </w:rPr>
        <w:t>· Oppilaan erityisen tuen tai tutkimusten tarpeen varhainen tunnistaminen ja tukeminen</w:t>
      </w:r>
    </w:p>
    <w:p w:rsidR="45635887" w:rsidP="715ABBCD" w:rsidRDefault="45635887" w14:paraId="7B7F84AE" w14:textId="204DA596">
      <w:pPr>
        <w:rPr>
          <w:rFonts w:asciiTheme="minorHAnsi" w:hAnsiTheme="minorHAnsi" w:eastAsiaTheme="minorEastAsia" w:cstheme="minorBidi"/>
        </w:rPr>
      </w:pPr>
      <w:r w:rsidRPr="715ABBCD">
        <w:rPr>
          <w:rFonts w:asciiTheme="minorHAnsi" w:hAnsiTheme="minorHAnsi" w:eastAsiaTheme="minorEastAsia" w:cstheme="minorBidi"/>
        </w:rPr>
        <w:t>· Pitkäaikaisesti sairaan lapsen omahoidon tukeminen yhteistyössä muiden opiskeluhuollon toimijoiden kanssa sekä tarvittaessa jatkotutkimuksiin ja -hoitoon ohjaaminen</w:t>
      </w:r>
    </w:p>
    <w:p w:rsidR="45635887" w:rsidP="715ABBCD" w:rsidRDefault="45635887" w14:paraId="6A63F866" w14:textId="223CAE80">
      <w:pPr>
        <w:rPr>
          <w:rFonts w:asciiTheme="minorHAnsi" w:hAnsiTheme="minorHAnsi" w:eastAsiaTheme="minorEastAsia" w:cstheme="minorBidi"/>
        </w:rPr>
      </w:pPr>
      <w:r w:rsidRPr="715ABBCD">
        <w:rPr>
          <w:rFonts w:asciiTheme="minorHAnsi" w:hAnsiTheme="minorHAnsi" w:eastAsiaTheme="minorEastAsia" w:cstheme="minorBidi"/>
        </w:rPr>
        <w:t>· Kouluympäristön terveellisyyden ja turvallisuuden sekä yhteisön hyvinvoinnin edistäminen ja seuranta</w:t>
      </w:r>
    </w:p>
    <w:p w:rsidR="45635887" w:rsidP="715ABBCD" w:rsidRDefault="45635887" w14:paraId="1354D87E" w14:textId="7D7ED926">
      <w:pPr>
        <w:rPr>
          <w:rFonts w:asciiTheme="minorHAnsi" w:hAnsiTheme="minorHAnsi" w:eastAsiaTheme="minorEastAsia" w:cstheme="minorBidi"/>
        </w:rPr>
      </w:pPr>
      <w:r w:rsidRPr="715ABBCD">
        <w:rPr>
          <w:rFonts w:asciiTheme="minorHAnsi" w:hAnsiTheme="minorHAnsi" w:eastAsiaTheme="minorEastAsia" w:cstheme="minorBidi"/>
        </w:rPr>
        <w:t>· Oppilaan terveydentilan toteamista varten tarpeelliset erikoistutkimukset</w:t>
      </w:r>
    </w:p>
    <w:p w:rsidR="45635887" w:rsidP="715ABBCD" w:rsidRDefault="45635887" w14:paraId="57C11070" w14:textId="56AF4BF5">
      <w:pPr>
        <w:rPr>
          <w:rFonts w:asciiTheme="minorHAnsi" w:hAnsiTheme="minorHAnsi" w:eastAsiaTheme="minorEastAsia" w:cstheme="minorBidi"/>
        </w:rPr>
      </w:pPr>
      <w:r w:rsidRPr="715ABBCD">
        <w:rPr>
          <w:rFonts w:asciiTheme="minorHAnsi" w:hAnsiTheme="minorHAnsi" w:eastAsiaTheme="minorEastAsia" w:cstheme="minorBidi"/>
        </w:rPr>
        <w:t>· Kouluterveydenhuolto on osa opiskeluhuoltoa tehden moniammatillista yhteistyötä muun opiskeluhuollon kanssa</w:t>
      </w:r>
    </w:p>
    <w:p w:rsidR="7875E409" w:rsidP="715ABBCD" w:rsidRDefault="7875E409" w14:paraId="70CAB58C" w14:textId="04502B66">
      <w:pPr>
        <w:spacing w:after="200" w:afterAutospacing="1"/>
        <w:rPr>
          <w:rFonts w:asciiTheme="minorHAnsi" w:hAnsiTheme="minorHAnsi" w:eastAsiaTheme="minorEastAsia" w:cstheme="minorBidi"/>
        </w:rPr>
      </w:pPr>
    </w:p>
    <w:p w:rsidR="45635887" w:rsidP="715ABBCD" w:rsidRDefault="45635887" w14:paraId="756A3482" w14:textId="164D8B77">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Työntekijäkohtaisia oppilasmääriä ohjaa STM:n mitoitussuositus. Suositeltu oppilasmäärä kokoaikaisella terveydenhoitajalla on 460 oppilasta ja päätoimista kokoaikaista lääkäriä kohden 2100 oppilasta. Mitoitussuositus on laskettu palvelun lakisääteisten tehtävien hoitamiseksi. Oppilasmäärän tulee kuitenkin olla pienempi, jos esimerkiksi erityistä tukea tarvitsevia oppilaita on paljon tai palveluissa tehdään esim ADHD diagnostiikkaa ja ADHD kontrollit järjestetään kouluterveydenhuollossa. Sopiva oppilasmäärä riippuu myös koulujen määrästä, kouluasteiden määrästä ja siitä miten opiskeluhuollon yhteistyö ja paikalliset hoitoketjut erityisesti mielenterveyspalveluissa on järjestetty.  </w:t>
      </w:r>
    </w:p>
    <w:p w:rsidR="7875E409" w:rsidP="715ABBCD" w:rsidRDefault="7875E409" w14:paraId="5160F703" w14:textId="683B2EEA">
      <w:pPr>
        <w:spacing w:after="200" w:afterAutospacing="1"/>
        <w:rPr>
          <w:rFonts w:asciiTheme="minorHAnsi" w:hAnsiTheme="minorHAnsi" w:eastAsiaTheme="minorEastAsia" w:cstheme="minorBidi"/>
        </w:rPr>
      </w:pPr>
    </w:p>
    <w:p w:rsidR="7875E409" w:rsidP="715ABBCD" w:rsidRDefault="7875E409" w14:paraId="7F77C0B6" w14:textId="67FBF53E">
      <w:pPr>
        <w:spacing w:after="200" w:afterAutospacing="1"/>
        <w:rPr>
          <w:rFonts w:asciiTheme="minorHAnsi" w:hAnsiTheme="minorHAnsi" w:eastAsiaTheme="minorEastAsia" w:cstheme="minorBidi"/>
        </w:rPr>
      </w:pPr>
    </w:p>
    <w:p w:rsidR="45635887" w:rsidP="715ABBCD" w:rsidRDefault="45635887" w14:paraId="401AFC0C" w14:textId="3EFCBA74">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Paikallisesti on sovittu, että Urjalan kouluterveydenhuollossa tehdään lakisääteisten tehtävien lisäksi ADHD diagnostiikkaa ja ADHD kontrolleja. Lisäksi tarvittaessa mielenterveysongelmissa oppilas tai opiskelija ohjataan koululääkärille. Myös kuntoutussuunnitelmien laatimiset ovat osa koululääkärin työtä Urjalassa. </w:t>
      </w:r>
    </w:p>
    <w:p w:rsidR="288344B6" w:rsidP="715ABBCD" w:rsidRDefault="288344B6" w14:paraId="75410CF6" w14:textId="452A4B78">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Yhtenäiskoulussa opiskelee maahanmuuttajataustaisia lapsia, joiden tapaamisissa on tarve tulkin käytölle.</w:t>
      </w:r>
    </w:p>
    <w:p w:rsidR="45635887" w:rsidP="715ABBCD" w:rsidRDefault="45635887" w14:paraId="12D313BA" w14:textId="3B34136F">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Kokoaikainen terveydenhoitaja työskentelee Urjalassa useammalla koulutusasteella. Työskentelytoimipisteitä kokoaikaisella terveydenhoitajalla on kaksi. Useampi koulutusaste velvoittaa terveydenhoitajaa osallistumaan useisiin kokouksiin esimerkiksi opiskeluhuoltotyössä ja eri ikäryhmiin/koulutusasteisiin painottuviin koulutuksiin. Työaikaa vie myös muut kokoukset, esimerkiksi kouluterveydenhoitaja on jäsenenä erilaisissa kunnan lakisääteisissä työryhmissä kuten Urjalan kunnan ohjaus- ja palveluverkostossa.</w:t>
      </w:r>
    </w:p>
    <w:p w:rsidR="45635887" w:rsidP="715ABBCD" w:rsidRDefault="45635887" w14:paraId="21C43A4F" w14:textId="4ECED5B3">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Edellä mainitut asiat tulisi huomioida terveydenhoitajan ja lääkärin oppilasmäärissä.</w:t>
      </w:r>
    </w:p>
    <w:p w:rsidR="7875E409" w:rsidP="715ABBCD" w:rsidRDefault="7875E409" w14:paraId="05D6CFE8" w14:textId="6943AE87">
      <w:pPr>
        <w:spacing w:after="200" w:afterAutospacing="1"/>
        <w:rPr>
          <w:rFonts w:asciiTheme="minorHAnsi" w:hAnsiTheme="minorHAnsi" w:eastAsiaTheme="minorEastAsia" w:cstheme="minorBidi"/>
        </w:rPr>
      </w:pPr>
    </w:p>
    <w:p w:rsidR="45635887" w:rsidP="715ABBCD" w:rsidRDefault="45635887" w14:paraId="13C5706D" w14:textId="0DCA87A6">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Kouluterveydenhuollon palvelut ovat pääsääntöisesti maksuttomia. Ainoastaan lääkärin lausunnoista voidaan periä maksu hyvinvointialueen yhteisten periaatteiden mukaisesti. Oppilaat käyttävät sen koulun kouluterveydenhuollon palveluita, joissa he ovat kirjoilla riippumatta kotipaikkakunnasta.</w:t>
      </w:r>
    </w:p>
    <w:p w:rsidR="7875E409" w:rsidP="715ABBCD" w:rsidRDefault="7875E409" w14:paraId="341466DD" w14:textId="5CBC6DEB">
      <w:pPr>
        <w:spacing w:after="200" w:afterAutospacing="1"/>
        <w:rPr>
          <w:rFonts w:asciiTheme="minorHAnsi" w:hAnsiTheme="minorHAnsi" w:eastAsiaTheme="minorEastAsia" w:cstheme="minorBidi"/>
        </w:rPr>
      </w:pPr>
    </w:p>
    <w:p w:rsidR="7875E409" w:rsidP="7875E409" w:rsidRDefault="7875E409" w14:paraId="38617DD1" w14:textId="53BBB404">
      <w:pPr>
        <w:spacing w:after="200" w:afterAutospacing="1"/>
        <w:rPr>
          <w:color w:val="7030A0"/>
        </w:rPr>
      </w:pPr>
    </w:p>
    <w:p w:rsidR="45635887" w:rsidP="715ABBCD" w:rsidRDefault="45635887" w14:paraId="2CFB31C4" w14:textId="5CEBA4EB">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i/>
          <w:iCs/>
        </w:rPr>
        <w:t>Opiskeluterveydenhuolto</w:t>
      </w:r>
    </w:p>
    <w:p w:rsidR="7875E409" w:rsidP="715ABBCD" w:rsidRDefault="7875E409" w14:paraId="6BDD0C84" w14:textId="054F0242">
      <w:pPr>
        <w:spacing w:after="200" w:afterAutospacing="1"/>
        <w:rPr>
          <w:rFonts w:asciiTheme="minorHAnsi" w:hAnsiTheme="minorHAnsi" w:eastAsiaTheme="minorEastAsia" w:cstheme="minorBidi"/>
        </w:rPr>
      </w:pPr>
    </w:p>
    <w:p w:rsidR="45635887" w:rsidP="715ABBCD" w:rsidRDefault="45635887" w14:paraId="145424E3" w14:textId="365D4A67">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Opiskeluterveydenhuollon palvelut tuottaa Pirkanmaan hyvinvointialue. </w:t>
      </w:r>
    </w:p>
    <w:p w:rsidR="45635887" w:rsidP="715ABBCD" w:rsidRDefault="45635887" w14:paraId="0D50F875" w14:textId="788586DA">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Opiskeluterveydenhuollon tavoitteena on edistää opiskelijoiden terveyttä, hyvinvointia ja opiskelukykyä. Toimintaperiaatteina ovat yhdenvertaisuus, opiskelijalähtöisyys, varhainen tuki ja monialainen yhteistyö. </w:t>
      </w:r>
    </w:p>
    <w:p w:rsidR="7875E409" w:rsidP="715ABBCD" w:rsidRDefault="7875E409" w14:paraId="1B1DEEF1" w14:textId="0547D61B">
      <w:pPr>
        <w:spacing w:after="200" w:afterAutospacing="1"/>
        <w:rPr>
          <w:rFonts w:asciiTheme="minorHAnsi" w:hAnsiTheme="minorHAnsi" w:eastAsiaTheme="minorEastAsia" w:cstheme="minorBidi"/>
        </w:rPr>
      </w:pPr>
    </w:p>
    <w:p w:rsidR="45635887" w:rsidP="715ABBCD" w:rsidRDefault="45635887" w14:paraId="32B51139" w14:textId="3F630F97">
      <w:pPr>
        <w:rPr>
          <w:rFonts w:asciiTheme="minorHAnsi" w:hAnsiTheme="minorHAnsi" w:eastAsiaTheme="minorEastAsia" w:cstheme="minorBidi"/>
        </w:rPr>
      </w:pPr>
      <w:r w:rsidRPr="715ABBCD">
        <w:rPr>
          <w:rFonts w:asciiTheme="minorHAnsi" w:hAnsiTheme="minorHAnsi" w:eastAsiaTheme="minorEastAsia" w:cstheme="minorBidi"/>
        </w:rPr>
        <w:t>Lakisääteiset opiskeluterveydenhuollon palvelut:</w:t>
      </w:r>
    </w:p>
    <w:p w:rsidR="45635887" w:rsidP="715ABBCD" w:rsidRDefault="45635887" w14:paraId="1B3B5C9B" w14:textId="4B3B8154">
      <w:pPr>
        <w:rPr>
          <w:rFonts w:asciiTheme="minorHAnsi" w:hAnsiTheme="minorHAnsi" w:eastAsiaTheme="minorEastAsia" w:cstheme="minorBidi"/>
        </w:rPr>
      </w:pPr>
      <w:r w:rsidRPr="715ABBCD">
        <w:rPr>
          <w:rFonts w:asciiTheme="minorHAnsi" w:hAnsiTheme="minorHAnsi" w:eastAsiaTheme="minorEastAsia" w:cstheme="minorBidi"/>
        </w:rPr>
        <w:t>· Oppilaitoksen opiskeluympäristön terveellisyyden ja turvallisuuden sekä opiskeluyhteisön hyvinvoinnin edistäminen sekä seuranta</w:t>
      </w:r>
    </w:p>
    <w:p w:rsidR="45635887" w:rsidP="715ABBCD" w:rsidRDefault="45635887" w14:paraId="20CFA717" w14:textId="79D1F4B6">
      <w:pPr>
        <w:rPr>
          <w:rFonts w:asciiTheme="minorHAnsi" w:hAnsiTheme="minorHAnsi" w:eastAsiaTheme="minorEastAsia" w:cstheme="minorBidi"/>
        </w:rPr>
      </w:pPr>
      <w:r w:rsidRPr="715ABBCD">
        <w:rPr>
          <w:rFonts w:asciiTheme="minorHAnsi" w:hAnsiTheme="minorHAnsi" w:eastAsiaTheme="minorEastAsia" w:cstheme="minorBidi"/>
        </w:rPr>
        <w:t>· Opiskelijoiden terveyden ja hyvinvoinnin sekä opiskelukyvyn seuraaminen ja edistäminen, johon sisältyvät lukion ja ammatillisen oppilaitoksen opiskelijoille kaksi määräaikaista terveystarkastusta ja kaikille opiskelijoille terveystarkastukset yksilöllisen tarpeen mukaisesti</w:t>
      </w:r>
    </w:p>
    <w:p w:rsidR="45635887" w:rsidP="715ABBCD" w:rsidRDefault="45635887" w14:paraId="71BB3191" w14:textId="4CE58DFB">
      <w:pPr>
        <w:ind w:firstLine="1304"/>
        <w:rPr>
          <w:rFonts w:asciiTheme="minorHAnsi" w:hAnsiTheme="minorHAnsi" w:eastAsiaTheme="minorEastAsia" w:cstheme="minorBidi"/>
        </w:rPr>
      </w:pPr>
      <w:r w:rsidRPr="715ABBCD">
        <w:rPr>
          <w:rFonts w:asciiTheme="minorHAnsi" w:hAnsiTheme="minorHAnsi" w:eastAsiaTheme="minorEastAsia" w:cstheme="minorBidi"/>
        </w:rPr>
        <w:t xml:space="preserve"> - Mukaan lukien kansallisen rokotusohjelman toteuttaminen, tartuntatautilain </w:t>
      </w:r>
      <w:r>
        <w:tab/>
      </w:r>
      <w:r>
        <w:tab/>
      </w:r>
      <w:r w:rsidRPr="715ABBCD">
        <w:rPr>
          <w:rFonts w:asciiTheme="minorHAnsi" w:hAnsiTheme="minorHAnsi" w:eastAsiaTheme="minorEastAsia" w:cstheme="minorBidi"/>
        </w:rPr>
        <w:t xml:space="preserve">mukaiset rokotukset sekä opintoihin liittyvän matkustamisen vaatimat rokotteet. </w:t>
      </w:r>
      <w:r>
        <w:tab/>
      </w:r>
      <w:r>
        <w:tab/>
      </w:r>
      <w:r w:rsidRPr="715ABBCD">
        <w:rPr>
          <w:rFonts w:asciiTheme="minorHAnsi" w:hAnsiTheme="minorHAnsi" w:eastAsiaTheme="minorEastAsia" w:cstheme="minorBidi"/>
        </w:rPr>
        <w:t xml:space="preserve">Muilta osin opiskelija hankkii itse rokotteet, mutta ne voidaan antaa </w:t>
      </w:r>
      <w:r>
        <w:tab/>
      </w:r>
      <w:r>
        <w:tab/>
      </w:r>
      <w:r w:rsidRPr="715ABBCD">
        <w:rPr>
          <w:rFonts w:asciiTheme="minorHAnsi" w:hAnsiTheme="minorHAnsi" w:eastAsiaTheme="minorEastAsia" w:cstheme="minorBidi"/>
        </w:rPr>
        <w:t>opiskeluterveydenhuollossa.</w:t>
      </w:r>
    </w:p>
    <w:p w:rsidR="45635887" w:rsidP="715ABBCD" w:rsidRDefault="45635887" w14:paraId="317963EF" w14:textId="13313519">
      <w:pPr>
        <w:rPr>
          <w:rFonts w:asciiTheme="minorHAnsi" w:hAnsiTheme="minorHAnsi" w:eastAsiaTheme="minorEastAsia" w:cstheme="minorBidi"/>
        </w:rPr>
      </w:pPr>
      <w:r w:rsidRPr="715ABBCD">
        <w:rPr>
          <w:rFonts w:asciiTheme="minorHAnsi" w:hAnsiTheme="minorHAnsi" w:eastAsiaTheme="minorEastAsia" w:cstheme="minorBidi"/>
        </w:rPr>
        <w:t>· Perusterveydenhuollon terveyden- ja sairaanhoitopalvelujen järjestäminen opiskelijoille, mielenterveys- ja päihdetyö, seksuaaliterveyden edistäminen ja suun terveydenhuolto mukaan lukien.</w:t>
      </w:r>
    </w:p>
    <w:p w:rsidR="45635887" w:rsidP="715ABBCD" w:rsidRDefault="45635887" w14:paraId="4E4943F9" w14:textId="43A20D2D">
      <w:pPr>
        <w:rPr>
          <w:rFonts w:asciiTheme="minorHAnsi" w:hAnsiTheme="minorHAnsi" w:eastAsiaTheme="minorEastAsia" w:cstheme="minorBidi"/>
        </w:rPr>
      </w:pPr>
      <w:r w:rsidRPr="715ABBCD">
        <w:rPr>
          <w:rFonts w:asciiTheme="minorHAnsi" w:hAnsiTheme="minorHAnsi" w:eastAsiaTheme="minorEastAsia" w:cstheme="minorBidi"/>
        </w:rPr>
        <w:t>· Opiskelijan erityisen tuen tai tutkimusten tarpeen varhainen tunnistaminen sekä opiskelijan tukeminen ja tarvittaessa jatkotutkimuksiin tai -hoitoon ohjaaminen sekä psykoterapiaan ohjaamisen edellyttämä hoito ja lausunto</w:t>
      </w:r>
    </w:p>
    <w:p w:rsidR="45635887" w:rsidP="715ABBCD" w:rsidRDefault="45635887" w14:paraId="2BA444A8" w14:textId="55F0FA87">
      <w:pPr>
        <w:rPr>
          <w:rFonts w:asciiTheme="minorHAnsi" w:hAnsiTheme="minorHAnsi" w:eastAsiaTheme="minorEastAsia" w:cstheme="minorBidi"/>
        </w:rPr>
      </w:pPr>
      <w:r w:rsidRPr="715ABBCD">
        <w:rPr>
          <w:rFonts w:asciiTheme="minorHAnsi" w:hAnsiTheme="minorHAnsi" w:eastAsiaTheme="minorEastAsia" w:cstheme="minorBidi"/>
        </w:rPr>
        <w:t>· Opiskeluterveydenhuolto on osa opiskeluhuoltoa</w:t>
      </w:r>
    </w:p>
    <w:p w:rsidR="7875E409" w:rsidP="715ABBCD" w:rsidRDefault="7875E409" w14:paraId="2E9CFE0B" w14:textId="1BE909A7">
      <w:pPr>
        <w:spacing w:after="200" w:afterAutospacing="1"/>
        <w:rPr>
          <w:rFonts w:asciiTheme="minorHAnsi" w:hAnsiTheme="minorHAnsi" w:eastAsiaTheme="minorEastAsia" w:cstheme="minorBidi"/>
        </w:rPr>
      </w:pPr>
    </w:p>
    <w:p w:rsidR="45635887" w:rsidP="715ABBCD" w:rsidRDefault="45635887" w14:paraId="39916AAA" w14:textId="0D03975C">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Työntekijäkohtaisia opiskelijamääriä ohjaa STM:n mitoitussuositus. Toisen asteen opiskeluterveydenhuollossa tulee olla yksi kokopäiväinen terveydenhoitaja 570 opiskelijaa kohti ja yksi kokopäiväinen lääkäri 1800 opiskelijaa kohti. Erilaisia kuormitustekijöitä tulee huomioida mitoituksessa ja tarvittaessa määrän tulee olla suositusta pienempi. </w:t>
      </w:r>
    </w:p>
    <w:p w:rsidR="7875E409" w:rsidP="715ABBCD" w:rsidRDefault="7875E409" w14:paraId="1F36E006" w14:textId="7B53663B">
      <w:pPr>
        <w:spacing w:after="200" w:afterAutospacing="1"/>
        <w:rPr>
          <w:rFonts w:asciiTheme="minorHAnsi" w:hAnsiTheme="minorHAnsi" w:eastAsiaTheme="minorEastAsia" w:cstheme="minorBidi"/>
        </w:rPr>
      </w:pPr>
    </w:p>
    <w:p w:rsidR="45635887" w:rsidP="715ABBCD" w:rsidRDefault="45635887" w14:paraId="6C491D09" w14:textId="220BDFE3">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Urjalassa opiskeluterveydenhuollossa työskentelee yksi terveydenhoitaja siten, että hänelle kuuluu myös perusopetuksen Yhtenäiskoulun oppilaat. Väinö Linnan lukio sijaitsee samassa rakennuksessa Yhtenäiskoulun kanssa. Lasialan opiskelijoiden toimipiste sijaitsee Urjalan Nuutajärvellä.</w:t>
      </w:r>
    </w:p>
    <w:p w:rsidR="45635887" w:rsidP="715ABBCD" w:rsidRDefault="45635887" w14:paraId="71A8A4FC" w14:textId="5C233CE6">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1 htv terveydenhoitajaresurssi on jaettu Yhtenäiskoulun, Väinö Linnan lukion ja Tavastian lasialan opiskelijoiden kesken. Opiskelijoiden osuus terveydenhoitajalla on noin 100. Urjalassa opiskeluterveydenhuollossa tehdään myös kutsuntatarkastukset, mikä on mitoituksessa huomioitava asia. Samoin kuin työskentely kahdessa eri toimipisteessä. </w:t>
      </w:r>
    </w:p>
    <w:p w:rsidR="45635887" w:rsidP="715ABBCD" w:rsidRDefault="45635887" w14:paraId="757D8426" w14:textId="03098CA3">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Koululääkäriresurssia on käytettävissä kaikkien Urjalan koulujen kesken, mukaan lukien opiskeluterveydenhuolto, noin 0,17 htv.</w:t>
      </w:r>
    </w:p>
    <w:p w:rsidR="45635887" w:rsidP="715ABBCD" w:rsidRDefault="45635887" w14:paraId="524E3250" w14:textId="10256C35">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Sairaanhoidollista opiskeluterveydenhuollon toimintaa toteutetaan sekä koululla että terveysasemalla. Pääsääntöisesti sairaanhoidollisille lääkärikäynneille opiskelija varaa ajan terveysasemalle. Päivystystoiminta kuten akuuttien sairauksien ja vammojen hoito ei kuulu opiskeluterveydenhuoltoon. </w:t>
      </w:r>
    </w:p>
    <w:p w:rsidR="7875E409" w:rsidP="715ABBCD" w:rsidRDefault="7875E409" w14:paraId="6FBC067B" w14:textId="75E6F3F9">
      <w:pPr>
        <w:spacing w:after="200" w:afterAutospacing="1"/>
        <w:rPr>
          <w:rFonts w:asciiTheme="minorHAnsi" w:hAnsiTheme="minorHAnsi" w:eastAsiaTheme="minorEastAsia" w:cstheme="minorBidi"/>
        </w:rPr>
      </w:pPr>
    </w:p>
    <w:p w:rsidR="45635887" w:rsidP="715ABBCD" w:rsidRDefault="45635887" w14:paraId="46392FE9" w14:textId="29BA4BA6">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Opiskeluterveydenhuollon palvelut järjestetään kunnassa sijaitsevien oppilaitosten opiskelijoille riippumatta heidän asuinkunnastaan. </w:t>
      </w:r>
    </w:p>
    <w:p w:rsidR="45635887" w:rsidP="715ABBCD" w:rsidRDefault="45635887" w14:paraId="4612B4D9" w14:textId="34E876AA">
      <w:pPr>
        <w:pStyle w:val="NormaaliWWW"/>
        <w:spacing w:before="0" w:beforeAutospacing="0" w:after="200"/>
        <w:rPr>
          <w:rFonts w:asciiTheme="minorHAnsi" w:hAnsiTheme="minorHAnsi" w:eastAsiaTheme="minorEastAsia" w:cstheme="minorBidi"/>
        </w:rPr>
      </w:pPr>
      <w:r w:rsidRPr="715ABBCD">
        <w:rPr>
          <w:rFonts w:asciiTheme="minorHAnsi" w:hAnsiTheme="minorHAnsi" w:eastAsiaTheme="minorEastAsia" w:cstheme="minorBidi"/>
        </w:rPr>
        <w:t xml:space="preserve">Terveydenhoitajan palvelut ovat opiskeluterveydenhuollossa maksuttomia. Sairaanhoidolliset lääkärikäynnit ovat 18 vuotta täyttäneille maksullisia lukuun ottamatta mielenterveyskäyntejä. Ennaltaehkäisevät terveydenhoidon lääkärikäynnit ovat maksuttomia. Tällaisia ovat esimerkiksi raskauden ehkäisyyn liittyvät käynnit. Asiakasmaksua ei peritä myöskään sellaisista käynneistä, joissa käsitellään laaja-alaisesti ja moniammatillisesti opiskelukykyä ja ammatinvalintaa.  </w:t>
      </w:r>
    </w:p>
    <w:p w:rsidRPr="00F418EF" w:rsidR="00573CFA" w:rsidP="715ABBCD" w:rsidRDefault="00573CFA" w14:paraId="4F6584BE" w14:textId="790CB9A4">
      <w:pPr>
        <w:pStyle w:val="NormaaliWWW"/>
        <w:spacing w:before="0" w:beforeAutospacing="0" w:after="200" w:afterAutospacing="0"/>
        <w:rPr>
          <w:rFonts w:asciiTheme="minorHAnsi" w:hAnsiTheme="minorHAnsi" w:eastAsiaTheme="minorEastAsia" w:cstheme="minorBidi"/>
        </w:rPr>
      </w:pPr>
    </w:p>
    <w:p w:rsidRPr="00F418EF" w:rsidR="00573CFA" w:rsidP="6ED50A0A" w:rsidRDefault="7426DF16" w14:paraId="1F03639C" w14:textId="1AB6FC5B">
      <w:pPr>
        <w:spacing w:after="200" w:line="259" w:lineRule="auto"/>
        <w:rPr>
          <w:rFonts w:asciiTheme="minorHAnsi" w:hAnsiTheme="minorHAnsi" w:eastAsiaTheme="minorEastAsia" w:cstheme="minorBidi"/>
          <w:b/>
          <w:bCs/>
          <w:color w:val="000000" w:themeColor="text1"/>
          <w:sz w:val="28"/>
          <w:szCs w:val="28"/>
        </w:rPr>
      </w:pPr>
      <w:r w:rsidRPr="6ED50A0A">
        <w:rPr>
          <w:rFonts w:asciiTheme="minorHAnsi" w:hAnsiTheme="minorHAnsi" w:eastAsiaTheme="minorEastAsia" w:cstheme="minorBidi"/>
          <w:b/>
          <w:bCs/>
          <w:color w:val="FF0000"/>
          <w:sz w:val="28"/>
          <w:szCs w:val="28"/>
        </w:rPr>
        <w:t>1.3.4 Opiskeluhuollon opinnonohjaus ja erityisopetus</w:t>
      </w:r>
    </w:p>
    <w:p w:rsidRPr="00F418EF" w:rsidR="00573CFA" w:rsidP="715ABBCD" w:rsidRDefault="58BAF7A2" w14:paraId="240C625E" w14:textId="1229D56E">
      <w:pPr>
        <w:pStyle w:val="NormaaliWWW"/>
        <w:spacing w:before="0" w:beforeAutospacing="0" w:after="200" w:afterAutospacing="0"/>
        <w:rPr>
          <w:rFonts w:asciiTheme="minorHAnsi" w:hAnsiTheme="minorHAnsi" w:eastAsiaTheme="minorEastAsia" w:cstheme="minorBidi"/>
        </w:rPr>
      </w:pPr>
      <w:r w:rsidRPr="715ABBCD">
        <w:rPr>
          <w:rFonts w:asciiTheme="minorHAnsi" w:hAnsiTheme="minorHAnsi" w:eastAsiaTheme="minorEastAsia" w:cstheme="minorBidi"/>
        </w:rPr>
        <w:t>Opinto-ohjaaja ohjaa oppilaita opintojen suunnittelussa, jatko-opintoihin hakeutumisessa, opiskelutaidoissa ja työelämään tutustumisessa.</w:t>
      </w:r>
      <w:bookmarkStart w:name="tyo" w:id="2"/>
      <w:r w:rsidRPr="715ABBCD">
        <w:rPr>
          <w:rFonts w:asciiTheme="minorHAnsi" w:hAnsiTheme="minorHAnsi" w:eastAsiaTheme="minorEastAsia" w:cstheme="minorBidi"/>
        </w:rPr>
        <w:t xml:space="preserve"> Työhön kuuluu luokkamuotoista ohjausta ja opetusta, pienryhmäohjausta ja henkilökohtaista ohjausta.</w:t>
      </w:r>
      <w:r w:rsidRPr="715ABBCD" w:rsidR="54910BC2">
        <w:rPr>
          <w:rFonts w:asciiTheme="minorHAnsi" w:hAnsiTheme="minorHAnsi" w:eastAsiaTheme="minorEastAsia" w:cstheme="minorBidi"/>
        </w:rPr>
        <w:t xml:space="preserve"> </w:t>
      </w:r>
      <w:r w:rsidRPr="715ABBCD" w:rsidR="54910BC2">
        <w:rPr>
          <w:rFonts w:asciiTheme="minorHAnsi" w:hAnsiTheme="minorHAnsi" w:eastAsiaTheme="minorEastAsia" w:cstheme="minorBidi"/>
          <w:color w:val="212529"/>
        </w:rPr>
        <w:t xml:space="preserve">Moniammatillinen yhteistyö oppilaanohjauksessa korostuu erityisesti  opiskelun nivelvaiheissa. Opinto-ohjaajat seuraavat päättöluokkalaisten hakeutumista, sijoittumista ja opiskelun aloittamista toisen asteen koulutuksessa. </w:t>
      </w:r>
      <w:r w:rsidRPr="715ABBCD" w:rsidR="54910BC2">
        <w:rPr>
          <w:rFonts w:asciiTheme="minorHAnsi" w:hAnsiTheme="minorHAnsi" w:eastAsiaTheme="minorEastAsia" w:cstheme="minorBidi"/>
        </w:rPr>
        <w:t xml:space="preserve"> </w:t>
      </w:r>
      <w:r w:rsidRPr="715ABBCD" w:rsidR="6D27441E">
        <w:rPr>
          <w:rFonts w:asciiTheme="minorHAnsi" w:hAnsiTheme="minorHAnsi" w:eastAsiaTheme="minorEastAsia" w:cstheme="minorBidi"/>
          <w:color w:val="2A2A2A"/>
        </w:rPr>
        <w:t xml:space="preserve">Opiskelija voi halutessaan varata ajan keskusteluun opinto-ohjaajan kanssa. Myös huoltajat voivat tarvittaessa olla yhteydessä </w:t>
      </w:r>
      <w:r w:rsidRPr="715ABBCD" w:rsidR="6D27441E">
        <w:rPr>
          <w:rFonts w:asciiTheme="minorHAnsi" w:hAnsiTheme="minorHAnsi" w:eastAsiaTheme="minorEastAsia" w:cstheme="minorBidi"/>
        </w:rPr>
        <w:t xml:space="preserve"> opinto-ohjaajaan.</w:t>
      </w:r>
    </w:p>
    <w:bookmarkEnd w:id="2"/>
    <w:p w:rsidRPr="00F418EF" w:rsidR="00573CFA" w:rsidP="00573CFA" w:rsidRDefault="00573CFA" w14:paraId="649CC1FA" w14:textId="77777777">
      <w:pPr>
        <w:pStyle w:val="NormaaliWWW"/>
        <w:spacing w:before="0" w:beforeAutospacing="0" w:after="200" w:afterAutospacing="0"/>
        <w:rPr>
          <w:rFonts w:ascii="Calibri" w:hAnsi="Calibri"/>
        </w:rPr>
      </w:pPr>
      <w:r w:rsidRPr="00F418EF">
        <w:rPr>
          <w:rFonts w:ascii="Calibri" w:hAnsi="Calibri"/>
        </w:rPr>
        <w:t> </w:t>
      </w:r>
    </w:p>
    <w:p w:rsidRPr="0012300F" w:rsidR="00573CFA" w:rsidP="377B43FA" w:rsidRDefault="00573CFA" w14:paraId="6C933A3A" w14:textId="03247256">
      <w:pPr>
        <w:pStyle w:val="NormaaliWWW"/>
        <w:spacing w:before="0" w:beforeAutospacing="0" w:after="200" w:afterAutospacing="0"/>
        <w:rPr>
          <w:rFonts w:ascii="Calibri" w:hAnsi="Calibri"/>
        </w:rPr>
      </w:pPr>
      <w:r w:rsidRPr="377B43FA">
        <w:rPr>
          <w:rFonts w:ascii="Calibri" w:hAnsi="Calibri"/>
        </w:rPr>
        <w:t>Erityisopettaja</w:t>
      </w:r>
    </w:p>
    <w:p w:rsidRPr="0012300F" w:rsidR="00BC48F2" w:rsidP="377B43FA" w:rsidRDefault="090E975A" w14:paraId="4E8C343D" w14:textId="5F921A73">
      <w:pPr>
        <w:spacing w:after="200"/>
        <w:rPr>
          <w:rFonts w:ascii="Calibri" w:hAnsi="Calibri" w:eastAsia="Calibri" w:cs="Calibri"/>
          <w:color w:val="333333"/>
        </w:rPr>
      </w:pPr>
      <w:r w:rsidRPr="25308E00" w:rsidR="090E975A">
        <w:rPr>
          <w:rFonts w:ascii="Calibri" w:hAnsi="Calibri" w:eastAsia="Calibri" w:cs="Calibri"/>
          <w:color w:val="333333"/>
        </w:rPr>
        <w:t>Erityisopettaja / erityisluokanopettaja tekee sekä yksilöllisessä että yhteisöllisessä opiskeluhuollossa tiivistä yhteistyötä eri toimijoiden välillä (varhaiskasvatuksen opettajat, luokanopettajat, luokanvalvojat, oppilaan huoltajat, op</w:t>
      </w:r>
      <w:r w:rsidRPr="25308E00" w:rsidR="13BD4525">
        <w:rPr>
          <w:rFonts w:ascii="Calibri" w:hAnsi="Calibri" w:eastAsia="Calibri" w:cs="Calibri"/>
          <w:color w:val="333333"/>
        </w:rPr>
        <w:t>iskeluhuol</w:t>
      </w:r>
      <w:r w:rsidRPr="25308E00" w:rsidR="090E975A">
        <w:rPr>
          <w:rFonts w:ascii="Calibri" w:hAnsi="Calibri" w:eastAsia="Calibri" w:cs="Calibri"/>
          <w:color w:val="333333"/>
        </w:rPr>
        <w:t>lon toimijat ja eri asiantuntijat). Erityisopettajan / erityisluokanopettajan vastuulla ovat oppilaat, jotka tarvitsevat vahvempaa tukea koulunkäynnissä ja/tai oppimisessa. Erityisopettajan / erityisluokanopettajan tehtävänä opiskeluhuollossa on tuoda julki oppilaiden koulunkäynnin haasteita mahdollisimman varhaisessa vaiheessa, ehdottaa tukitoimia sekä seurata niiden toteutumista. Yhteistyön merkitys korostuu varsinkin nivelvaiheissa (2., 6., ja 9. luokkien päättyessä), jolloin erityisopettaja / erityisluokanopettaja varmistaa oppilaan tuen jatkuvuuden.</w:t>
      </w:r>
      <w:r>
        <w:br/>
      </w:r>
      <w:r w:rsidRPr="25308E00" w:rsidR="090E975A">
        <w:rPr>
          <w:rFonts w:ascii="Calibri" w:hAnsi="Calibri" w:eastAsia="Calibri" w:cs="Calibri"/>
          <w:color w:val="333333"/>
        </w:rPr>
        <w:t xml:space="preserve"> </w:t>
      </w:r>
    </w:p>
    <w:p w:rsidR="25308E00" w:rsidP="25308E00" w:rsidRDefault="25308E00" w14:paraId="60A5E548" w14:textId="5E171F99">
      <w:pPr>
        <w:pStyle w:val="Normaali"/>
        <w:spacing w:after="200"/>
        <w:rPr>
          <w:rFonts w:ascii="Calibri" w:hAnsi="Calibri" w:eastAsia="Calibri" w:cs="Calibri"/>
          <w:color w:val="333333"/>
        </w:rPr>
      </w:pPr>
    </w:p>
    <w:p w:rsidRPr="0012300F" w:rsidR="00BC48F2" w:rsidP="715ABBCD" w:rsidRDefault="4148DAF1" w14:paraId="339FE47C" w14:textId="78B793B3">
      <w:pPr>
        <w:rPr>
          <w:rFonts w:asciiTheme="minorHAnsi" w:hAnsiTheme="minorHAnsi" w:eastAsiaTheme="minorEastAsia" w:cstheme="minorBidi"/>
        </w:rPr>
      </w:pPr>
      <w:r w:rsidRPr="715ABBCD">
        <w:rPr>
          <w:rFonts w:ascii="Calibri" w:hAnsi="Calibri"/>
        </w:rPr>
        <w:t xml:space="preserve"> </w:t>
      </w:r>
      <w:r w:rsidRPr="715ABBCD" w:rsidR="1ED05FBD">
        <w:rPr>
          <w:rFonts w:asciiTheme="minorHAnsi" w:hAnsiTheme="minorHAnsi" w:eastAsiaTheme="minorEastAsia" w:cstheme="minorBidi"/>
        </w:rPr>
        <w:t>Varhaiskasvatuksen erityisopettaja (veo)</w:t>
      </w:r>
    </w:p>
    <w:p w:rsidRPr="0012300F" w:rsidR="00BC48F2" w:rsidP="715ABBCD" w:rsidRDefault="1ED05FBD" w14:paraId="44F10CD0" w14:textId="78B7686C">
      <w:pPr>
        <w:rPr>
          <w:rFonts w:asciiTheme="minorHAnsi" w:hAnsiTheme="minorHAnsi" w:eastAsiaTheme="minorEastAsia" w:cstheme="minorBidi"/>
        </w:rPr>
      </w:pPr>
      <w:r>
        <w:br/>
      </w:r>
      <w:r w:rsidRPr="715ABBCD">
        <w:rPr>
          <w:rFonts w:asciiTheme="minorHAnsi" w:hAnsiTheme="minorHAnsi" w:eastAsiaTheme="minorEastAsia" w:cstheme="minorBidi"/>
        </w:rPr>
        <w:t>Varhaiskasvatuksen erityisopettaja  tekee lapsen edun sitä vaatiessa yhteistyötä lasten ja nuorten psykologin sekä kuraattorin kanssa.</w:t>
      </w:r>
    </w:p>
    <w:p w:rsidRPr="0012300F" w:rsidR="00BC48F2" w:rsidP="715ABBCD" w:rsidRDefault="1ED05FBD" w14:paraId="45527078" w14:textId="7C467217">
      <w:pPr>
        <w:rPr>
          <w:rFonts w:asciiTheme="minorHAnsi" w:hAnsiTheme="minorHAnsi" w:eastAsiaTheme="minorEastAsia" w:cstheme="minorBidi"/>
        </w:rPr>
      </w:pPr>
      <w:r w:rsidRPr="715ABBCD">
        <w:rPr>
          <w:rFonts w:asciiTheme="minorHAnsi" w:hAnsiTheme="minorHAnsi" w:eastAsiaTheme="minorEastAsia" w:cstheme="minorBidi"/>
        </w:rPr>
        <w:t xml:space="preserve">Veo työskentelee ensisijaisesti oppilaiden kanssa, joilla on oppimisen pulmaa ja he tarvitsevat joko tehostettua tai erityistä tukea. Erityisopettajan tehtävänä on turvata ja seurata kunkin tuettavan </w:t>
      </w:r>
      <w:r w:rsidRPr="715ABBCD">
        <w:rPr>
          <w:rFonts w:asciiTheme="minorHAnsi" w:hAnsiTheme="minorHAnsi" w:eastAsiaTheme="minorEastAsia" w:cstheme="minorBidi"/>
        </w:rPr>
        <w:t>oppilaan oppimiseen liittyviä asioita, kuten sopiva opetus, tarpeellinen tuki, kuntoutus ja apuvälineet. Erityisopettaja on myös laatimassa pitkän aikavälin oppimisen suunnitelmia (kuten oppimissuunnitelmat, HOJKS).</w:t>
      </w:r>
    </w:p>
    <w:p w:rsidRPr="0012300F" w:rsidR="00BC48F2" w:rsidP="392D345F" w:rsidRDefault="00BC48F2" w14:paraId="44EAFD9C" w14:textId="310522A8">
      <w:pPr>
        <w:spacing w:after="200"/>
        <w:rPr>
          <w:rFonts w:ascii="Calibri" w:hAnsi="Calibri"/>
          <w:shd w:val="clear" w:color="auto" w:fill="FFFFFF"/>
        </w:rPr>
      </w:pPr>
    </w:p>
    <w:p w:rsidRPr="0012300F" w:rsidR="004C039C" w:rsidP="715ABBCD" w:rsidRDefault="06511F82" w14:paraId="50C2A460" w14:textId="36751181">
      <w:pPr>
        <w:pStyle w:val="NormaaliWWW"/>
        <w:spacing w:before="0" w:beforeAutospacing="0" w:after="200" w:afterAutospacing="0"/>
        <w:rPr>
          <w:rFonts w:asciiTheme="minorHAnsi" w:hAnsiTheme="minorHAnsi" w:eastAsiaTheme="minorEastAsia" w:cstheme="minorBidi"/>
        </w:rPr>
      </w:pPr>
      <w:r w:rsidRPr="715ABBCD">
        <w:rPr>
          <w:rFonts w:asciiTheme="minorHAnsi" w:hAnsiTheme="minorHAnsi" w:eastAsiaTheme="minorEastAsia" w:cstheme="minorBidi"/>
        </w:rPr>
        <w:t>Varhais</w:t>
      </w:r>
      <w:r w:rsidRPr="715ABBCD" w:rsidR="1DE1E0E8">
        <w:rPr>
          <w:rFonts w:asciiTheme="minorHAnsi" w:hAnsiTheme="minorHAnsi" w:eastAsiaTheme="minorEastAsia" w:cstheme="minorBidi"/>
        </w:rPr>
        <w:t>k</w:t>
      </w:r>
      <w:r w:rsidRPr="715ABBCD">
        <w:rPr>
          <w:rFonts w:asciiTheme="minorHAnsi" w:hAnsiTheme="minorHAnsi" w:eastAsiaTheme="minorEastAsia" w:cstheme="minorBidi"/>
        </w:rPr>
        <w:t>a</w:t>
      </w:r>
      <w:r w:rsidRPr="715ABBCD" w:rsidR="2B561576">
        <w:rPr>
          <w:rFonts w:asciiTheme="minorHAnsi" w:hAnsiTheme="minorHAnsi" w:eastAsiaTheme="minorEastAsia" w:cstheme="minorBidi"/>
        </w:rPr>
        <w:t>s</w:t>
      </w:r>
      <w:r w:rsidRPr="715ABBCD">
        <w:rPr>
          <w:rFonts w:asciiTheme="minorHAnsi" w:hAnsiTheme="minorHAnsi" w:eastAsiaTheme="minorEastAsia" w:cstheme="minorBidi"/>
        </w:rPr>
        <w:t>vatuksen o</w:t>
      </w:r>
      <w:r w:rsidRPr="715ABBCD" w:rsidR="38186483">
        <w:rPr>
          <w:rFonts w:asciiTheme="minorHAnsi" w:hAnsiTheme="minorHAnsi" w:eastAsiaTheme="minorEastAsia" w:cstheme="minorBidi"/>
        </w:rPr>
        <w:t>pettaj</w:t>
      </w:r>
      <w:r w:rsidRPr="715ABBCD">
        <w:rPr>
          <w:rFonts w:asciiTheme="minorHAnsi" w:hAnsiTheme="minorHAnsi" w:eastAsiaTheme="minorEastAsia" w:cstheme="minorBidi"/>
        </w:rPr>
        <w:t xml:space="preserve">a / </w:t>
      </w:r>
      <w:r w:rsidRPr="715ABBCD" w:rsidR="5651F278">
        <w:rPr>
          <w:rFonts w:asciiTheme="minorHAnsi" w:hAnsiTheme="minorHAnsi" w:eastAsiaTheme="minorEastAsia" w:cstheme="minorBidi"/>
        </w:rPr>
        <w:t>l</w:t>
      </w:r>
      <w:r w:rsidRPr="715ABBCD" w:rsidR="004C039C">
        <w:rPr>
          <w:rFonts w:asciiTheme="minorHAnsi" w:hAnsiTheme="minorHAnsi" w:eastAsiaTheme="minorEastAsia" w:cstheme="minorBidi"/>
        </w:rPr>
        <w:t>uokanopettaja / luokanvalvoja</w:t>
      </w:r>
      <w:r w:rsidRPr="715ABBCD" w:rsidR="6DF4AD7B">
        <w:rPr>
          <w:rFonts w:asciiTheme="minorHAnsi" w:hAnsiTheme="minorHAnsi" w:eastAsiaTheme="minorEastAsia" w:cstheme="minorBidi"/>
        </w:rPr>
        <w:t xml:space="preserve"> / ryhmänohjaaja</w:t>
      </w:r>
    </w:p>
    <w:p w:rsidRPr="0012300F" w:rsidR="004C039C" w:rsidP="75FA22E2" w:rsidRDefault="42C40138" w14:paraId="4F314CFB" w14:textId="38E3825D">
      <w:pPr>
        <w:pStyle w:val="NormaaliWWW"/>
        <w:spacing w:before="0" w:beforeAutospacing="0" w:after="200" w:afterAutospacing="0"/>
        <w:rPr>
          <w:rFonts w:ascii="Calibri" w:hAnsi="Calibri"/>
        </w:rPr>
      </w:pPr>
      <w:r w:rsidRPr="75FA22E2">
        <w:rPr>
          <w:rFonts w:ascii="Calibri" w:hAnsi="Calibri"/>
        </w:rPr>
        <w:t>Varhaiskasvatuksen opettaja</w:t>
      </w:r>
      <w:r w:rsidRPr="75FA22E2" w:rsidR="1B3B3AED">
        <w:rPr>
          <w:rFonts w:ascii="Calibri" w:hAnsi="Calibri"/>
        </w:rPr>
        <w:t xml:space="preserve">, </w:t>
      </w:r>
      <w:r w:rsidRPr="75FA22E2">
        <w:rPr>
          <w:rFonts w:ascii="Calibri" w:hAnsi="Calibri"/>
        </w:rPr>
        <w:t>luokanopettaja</w:t>
      </w:r>
      <w:r w:rsidRPr="75FA22E2" w:rsidR="388AE907">
        <w:rPr>
          <w:rFonts w:ascii="Calibri" w:hAnsi="Calibri"/>
        </w:rPr>
        <w:t>,</w:t>
      </w:r>
      <w:r w:rsidRPr="75FA22E2">
        <w:rPr>
          <w:rFonts w:ascii="Calibri" w:hAnsi="Calibri"/>
        </w:rPr>
        <w:t xml:space="preserve"> luokanvalvoja </w:t>
      </w:r>
      <w:r w:rsidRPr="75FA22E2" w:rsidR="1BCCAFA0">
        <w:rPr>
          <w:rFonts w:ascii="Calibri" w:hAnsi="Calibri"/>
        </w:rPr>
        <w:t>ja</w:t>
      </w:r>
      <w:r w:rsidRPr="75FA22E2">
        <w:rPr>
          <w:rFonts w:ascii="Calibri" w:hAnsi="Calibri"/>
        </w:rPr>
        <w:t xml:space="preserve"> ryhmänohjaaja o</w:t>
      </w:r>
      <w:r w:rsidRPr="0012300F" w:rsidR="004C039C">
        <w:rPr>
          <w:rFonts w:ascii="Calibri" w:hAnsi="Calibri"/>
          <w:shd w:val="clear" w:color="auto" w:fill="FFFFFF"/>
        </w:rPr>
        <w:t>n säännöllisessä yhteistyössä oppilaan huoltajien, op</w:t>
      </w:r>
      <w:r w:rsidR="00BC48F2">
        <w:rPr>
          <w:rFonts w:ascii="Calibri" w:hAnsi="Calibri"/>
          <w:shd w:val="clear" w:color="auto" w:fill="FFFFFF"/>
        </w:rPr>
        <w:t>iskelu</w:t>
      </w:r>
      <w:r w:rsidRPr="0012300F" w:rsidR="004C039C">
        <w:rPr>
          <w:rFonts w:ascii="Calibri" w:hAnsi="Calibri"/>
          <w:shd w:val="clear" w:color="auto" w:fill="FFFFFF"/>
        </w:rPr>
        <w:t xml:space="preserve">huollon toimijoiden ja eri asiantuntijoiden kanssa. </w:t>
      </w:r>
      <w:r w:rsidRPr="0012300F" w:rsidR="7751EF3E">
        <w:rPr>
          <w:rFonts w:ascii="Calibri" w:hAnsi="Calibri"/>
          <w:shd w:val="clear" w:color="auto" w:fill="FFFFFF"/>
        </w:rPr>
        <w:t>Hän</w:t>
      </w:r>
      <w:r w:rsidRPr="0012300F" w:rsidR="004C039C">
        <w:rPr>
          <w:rFonts w:ascii="Calibri" w:hAnsi="Calibri"/>
          <w:shd w:val="clear" w:color="auto" w:fill="FFFFFF"/>
        </w:rPr>
        <w:t xml:space="preserve"> tukee ja seuraa kunkin oppi</w:t>
      </w:r>
      <w:r w:rsidRPr="0012300F" w:rsidR="05C21CAB">
        <w:rPr>
          <w:rFonts w:ascii="Calibri" w:hAnsi="Calibri"/>
          <w:shd w:val="clear" w:color="auto" w:fill="FFFFFF"/>
        </w:rPr>
        <w:t>j</w:t>
      </w:r>
      <w:r w:rsidRPr="0012300F" w:rsidR="004C039C">
        <w:rPr>
          <w:rFonts w:ascii="Calibri" w:hAnsi="Calibri"/>
          <w:shd w:val="clear" w:color="auto" w:fill="FFFFFF"/>
        </w:rPr>
        <w:t xml:space="preserve">an hyvinvointia ja oppimisen taitoja. Tarvittaessa </w:t>
      </w:r>
      <w:r w:rsidRPr="0012300F" w:rsidR="5D0AF83B">
        <w:rPr>
          <w:rFonts w:ascii="Calibri" w:hAnsi="Calibri"/>
          <w:shd w:val="clear" w:color="auto" w:fill="FFFFFF"/>
        </w:rPr>
        <w:t>hän</w:t>
      </w:r>
      <w:r w:rsidRPr="0012300F" w:rsidR="004C039C">
        <w:rPr>
          <w:rFonts w:ascii="Calibri" w:hAnsi="Calibri"/>
          <w:shd w:val="clear" w:color="auto" w:fill="FFFFFF"/>
        </w:rPr>
        <w:t xml:space="preserve"> tuo huolensa esiin </w:t>
      </w:r>
      <w:r w:rsidRPr="0012300F" w:rsidR="30BDF9A7">
        <w:rPr>
          <w:rFonts w:ascii="Calibri" w:hAnsi="Calibri"/>
          <w:shd w:val="clear" w:color="auto" w:fill="FFFFFF"/>
        </w:rPr>
        <w:t>opiskeluhuollolle.</w:t>
      </w:r>
    </w:p>
    <w:p w:rsidR="004C039C" w:rsidP="715ABBCD" w:rsidRDefault="004C039C" w14:paraId="4B94D5A5" w14:textId="77777777">
      <w:pPr>
        <w:pStyle w:val="NormaaliWWW"/>
        <w:spacing w:before="0" w:beforeAutospacing="0" w:after="200" w:afterAutospacing="0"/>
        <w:ind w:left="360"/>
        <w:rPr>
          <w:rFonts w:ascii="Calibri" w:hAnsi="Calibri"/>
        </w:rPr>
      </w:pPr>
    </w:p>
    <w:p w:rsidRPr="00BC5B1B" w:rsidR="0021308E" w:rsidP="25308E00" w:rsidRDefault="0021308E" w14:paraId="73A66638" w14:textId="49FB38A3">
      <w:pPr>
        <w:pStyle w:val="NormaaliWWW"/>
        <w:spacing w:before="0" w:beforeAutospacing="off" w:after="200" w:afterAutospacing="off"/>
        <w:ind w:left="0"/>
        <w:rPr>
          <w:rFonts w:ascii="Calibri" w:hAnsi="Calibri"/>
          <w:b w:val="1"/>
          <w:bCs w:val="1"/>
          <w:color w:val="FF0000"/>
          <w:sz w:val="32"/>
          <w:szCs w:val="32"/>
        </w:rPr>
      </w:pPr>
      <w:r w:rsidRPr="25308E00" w:rsidR="0021308E">
        <w:rPr>
          <w:rFonts w:ascii="Calibri" w:hAnsi="Calibri"/>
          <w:b w:val="1"/>
          <w:bCs w:val="1"/>
          <w:color w:val="FF0000"/>
          <w:sz w:val="32"/>
          <w:szCs w:val="32"/>
        </w:rPr>
        <w:t>2. Kouluyhteisön toimenpiteet yhteisöllisen opiskeluhuollon edistämiseksi</w:t>
      </w:r>
    </w:p>
    <w:p w:rsidRPr="00F418EF" w:rsidR="00982EEE" w:rsidP="00982EEE" w:rsidRDefault="00982EEE" w14:paraId="45FB0818" w14:textId="77777777">
      <w:pPr>
        <w:ind w:left="360"/>
        <w:rPr>
          <w:rFonts w:ascii="Calibri" w:hAnsi="Calibri"/>
          <w:b/>
        </w:rPr>
      </w:pPr>
    </w:p>
    <w:p w:rsidR="00F418EF" w:rsidP="00F418EF" w:rsidRDefault="5320DFD4" w14:paraId="231CE832" w14:textId="0288AE0D">
      <w:pPr>
        <w:rPr>
          <w:rFonts w:ascii="Calibri" w:hAnsi="Calibri"/>
        </w:rPr>
      </w:pPr>
      <w:r w:rsidRPr="392D345F">
        <w:rPr>
          <w:rFonts w:ascii="Calibri" w:hAnsi="Calibri"/>
        </w:rPr>
        <w:t xml:space="preserve">Yhteisöllisellä opiskeluhuollolla tarkoitetaan toimintakulttuuria ja toimia, joilla koko oppilaitosyhteisössä edistetään oppilaiden oppimista, hyvinvointia, terveyttä, sosiaalista vastuullisuutta, vuorovaikutusta ja osallisuutta sekä opiskeluympäristön terveellisyyttä, turvallisuutta ja esteettömyyttä. Yhteisöllisen opiskeluhuollon edistäminen kuuluu kaikille opiskeluyhteisössä työskenteleville </w:t>
      </w:r>
      <w:r w:rsidRPr="392D345F" w:rsidR="7BA4F503">
        <w:rPr>
          <w:rFonts w:ascii="Calibri" w:hAnsi="Calibri"/>
        </w:rPr>
        <w:t xml:space="preserve">ammattialasta riippumatta </w:t>
      </w:r>
      <w:r w:rsidRPr="392D345F">
        <w:rPr>
          <w:rFonts w:ascii="Calibri" w:hAnsi="Calibri"/>
        </w:rPr>
        <w:t>osana heidän päivittäistä toimintaansa.</w:t>
      </w:r>
    </w:p>
    <w:p w:rsidRPr="00F418EF" w:rsidR="00982EEE" w:rsidP="00F418EF" w:rsidRDefault="4D486B98" w14:paraId="049F31CB" w14:textId="7B236CAF">
      <w:pPr>
        <w:rPr>
          <w:rFonts w:ascii="Calibri" w:hAnsi="Calibri"/>
        </w:rPr>
      </w:pPr>
      <w:r w:rsidRPr="392D345F">
        <w:rPr>
          <w:rFonts w:ascii="Calibri" w:hAnsi="Calibri"/>
        </w:rPr>
        <w:t xml:space="preserve"> </w:t>
      </w:r>
    </w:p>
    <w:p w:rsidRPr="0012300F" w:rsidR="00F418EF" w:rsidP="00F418EF" w:rsidRDefault="00F418EF" w14:paraId="69DED098" w14:textId="77777777">
      <w:pPr>
        <w:rPr>
          <w:rFonts w:ascii="Calibri" w:hAnsi="Calibri"/>
        </w:rPr>
      </w:pPr>
      <w:r w:rsidRPr="0012300F">
        <w:rPr>
          <w:rFonts w:ascii="Calibri" w:hAnsi="Calibri"/>
        </w:rPr>
        <w:t>Koulutuksen järjestäjän opiskeluhuollon yleistä suunnittelua, kehittämistä, ohjausta ja arviointia johtaa ja koordinoi monialainen opiskeluhuollon ohjausryhmä.</w:t>
      </w:r>
    </w:p>
    <w:p w:rsidRPr="009252C0" w:rsidR="00982EEE" w:rsidP="00F418EF" w:rsidRDefault="00982EEE" w14:paraId="53128261" w14:textId="77777777">
      <w:pPr>
        <w:rPr>
          <w:rFonts w:ascii="Calibri" w:hAnsi="Calibri"/>
          <w:strike/>
        </w:rPr>
      </w:pPr>
    </w:p>
    <w:p w:rsidR="00F418EF" w:rsidP="00F418EF" w:rsidRDefault="3B4A9D02" w14:paraId="31FF3991" w14:textId="77777777">
      <w:pPr>
        <w:rPr>
          <w:rFonts w:ascii="Calibri" w:hAnsi="Calibri"/>
        </w:rPr>
      </w:pPr>
      <w:r w:rsidRPr="7BB87173">
        <w:rPr>
          <w:rFonts w:ascii="Calibri" w:hAnsi="Calibri"/>
        </w:rPr>
        <w:t>Yksikkökohtainen</w:t>
      </w:r>
      <w:r w:rsidRPr="7BB87173">
        <w:rPr>
          <w:rFonts w:ascii="Calibri" w:hAnsi="Calibri"/>
          <w:color w:val="FFC000" w:themeColor="accent4"/>
        </w:rPr>
        <w:t xml:space="preserve"> </w:t>
      </w:r>
      <w:r w:rsidRPr="7BB87173" w:rsidR="5320DFD4">
        <w:rPr>
          <w:rFonts w:ascii="Calibri" w:hAnsi="Calibri"/>
        </w:rPr>
        <w:t>op</w:t>
      </w:r>
      <w:r w:rsidRPr="7BB87173" w:rsidR="0861C782">
        <w:rPr>
          <w:rFonts w:ascii="Calibri" w:hAnsi="Calibri"/>
        </w:rPr>
        <w:t>iskelu</w:t>
      </w:r>
      <w:r w:rsidRPr="7BB87173" w:rsidR="5320DFD4">
        <w:rPr>
          <w:rFonts w:ascii="Calibri" w:hAnsi="Calibri"/>
        </w:rPr>
        <w:t>huoltoryhmä vastaa oppilaitoksen opiskeluhuollon suunnittelusta, kehittämisestä, toteuttamisesta ja arvioinnista. Sillä on keskeinen rooli yhteisöllisen opiskeluhuollon suunnittelussa ja toteuttamisessa.</w:t>
      </w:r>
    </w:p>
    <w:p w:rsidRPr="00F418EF" w:rsidR="00982EEE" w:rsidP="715ABBCD" w:rsidRDefault="5A327535" w14:paraId="464EBBC2" w14:textId="23644808">
      <w:r w:rsidR="5A327535">
        <w:drawing>
          <wp:inline wp14:editId="033A4824" wp14:anchorId="65829C68">
            <wp:extent cx="4191000" cy="3143250"/>
            <wp:effectExtent l="0" t="0" r="0" b="0"/>
            <wp:docPr id="1178810490" name="Kuva 1178810490" title=""/>
            <wp:cNvGraphicFramePr>
              <a:graphicFrameLocks noChangeAspect="1"/>
            </wp:cNvGraphicFramePr>
            <a:graphic>
              <a:graphicData uri="http://schemas.openxmlformats.org/drawingml/2006/picture">
                <pic:pic>
                  <pic:nvPicPr>
                    <pic:cNvPr id="0" name="Kuva 1178810490"/>
                    <pic:cNvPicPr/>
                  </pic:nvPicPr>
                  <pic:blipFill>
                    <a:blip r:embed="R9575300e378c46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91000" cy="3143250"/>
                    </a:xfrm>
                    <a:prstGeom prst="rect">
                      <a:avLst/>
                    </a:prstGeom>
                  </pic:spPr>
                </pic:pic>
              </a:graphicData>
            </a:graphic>
          </wp:inline>
        </w:drawing>
      </w:r>
    </w:p>
    <w:p w:rsidR="5A327535" w:rsidP="7BB87173" w:rsidRDefault="5A327535" w14:paraId="0069F908" w14:textId="4B392EE1">
      <w:pPr>
        <w:spacing w:after="160" w:line="257" w:lineRule="auto"/>
        <w:rPr>
          <w:rFonts w:ascii="Calibri" w:hAnsi="Calibri" w:eastAsia="Calibri" w:cs="Calibri"/>
          <w:color w:val="000000" w:themeColor="text1"/>
          <w:sz w:val="16"/>
          <w:szCs w:val="16"/>
        </w:rPr>
      </w:pPr>
      <w:r w:rsidRPr="25308E00" w:rsidR="5A327535">
        <w:rPr>
          <w:rFonts w:ascii="Calibri" w:hAnsi="Calibri" w:eastAsia="Calibri" w:cs="Calibri"/>
          <w:color w:val="000000" w:themeColor="text1" w:themeTint="FF" w:themeShade="FF"/>
          <w:sz w:val="16"/>
          <w:szCs w:val="16"/>
        </w:rPr>
        <w:t>Kuvio 2. Yhteisöllisen op</w:t>
      </w:r>
      <w:r w:rsidRPr="25308E00" w:rsidR="7A790435">
        <w:rPr>
          <w:rFonts w:ascii="Calibri" w:hAnsi="Calibri" w:eastAsia="Calibri" w:cs="Calibri"/>
          <w:color w:val="000000" w:themeColor="text1" w:themeTint="FF" w:themeShade="FF"/>
          <w:sz w:val="16"/>
          <w:szCs w:val="16"/>
        </w:rPr>
        <w:t>iskelija</w:t>
      </w:r>
      <w:r w:rsidRPr="25308E00" w:rsidR="5A327535">
        <w:rPr>
          <w:rFonts w:ascii="Calibri" w:hAnsi="Calibri" w:eastAsia="Calibri" w:cs="Calibri"/>
          <w:color w:val="000000" w:themeColor="text1" w:themeTint="FF" w:themeShade="FF"/>
          <w:sz w:val="16"/>
          <w:szCs w:val="16"/>
        </w:rPr>
        <w:t xml:space="preserve">huollon sisältöjä (Kuva </w:t>
      </w:r>
      <w:r w:rsidRPr="25308E00" w:rsidR="5A327535">
        <w:rPr>
          <w:rFonts w:ascii="Calibri" w:hAnsi="Calibri" w:eastAsia="Calibri" w:cs="Calibri"/>
          <w:sz w:val="22"/>
          <w:szCs w:val="22"/>
        </w:rPr>
        <w:t>T</w:t>
      </w:r>
      <w:r w:rsidRPr="25308E00" w:rsidR="5A327535">
        <w:rPr>
          <w:rFonts w:ascii="Calibri" w:hAnsi="Calibri" w:eastAsia="Calibri" w:cs="Calibri"/>
          <w:sz w:val="22"/>
          <w:szCs w:val="22"/>
        </w:rPr>
        <w:t>hl)</w:t>
      </w:r>
      <w:r w:rsidRPr="25308E00" w:rsidR="5A327535">
        <w:rPr>
          <w:rFonts w:ascii="Calibri" w:hAnsi="Calibri" w:eastAsia="Calibri" w:cs="Calibri"/>
          <w:sz w:val="22"/>
          <w:szCs w:val="22"/>
        </w:rPr>
        <w:t> </w:t>
      </w:r>
    </w:p>
    <w:p w:rsidR="7BB87173" w:rsidP="7BB87173" w:rsidRDefault="7BB87173" w14:paraId="05144CC6" w14:textId="2AA22868"/>
    <w:p w:rsidRPr="00F418EF" w:rsidR="00982EEE" w:rsidP="715ABBCD" w:rsidRDefault="00982EEE" w14:paraId="1AA0B148" w14:textId="22399328">
      <w:pPr>
        <w:rPr>
          <w:rFonts w:ascii="Calibri" w:hAnsi="Calibri"/>
        </w:rPr>
      </w:pPr>
    </w:p>
    <w:p w:rsidRPr="00F418EF" w:rsidR="00982EEE" w:rsidP="715ABBCD" w:rsidRDefault="08C12225" w14:paraId="1299C43A" w14:textId="3CF5CCF7">
      <w:pPr>
        <w:rPr>
          <w:rFonts w:ascii="Calibri" w:hAnsi="Calibri"/>
          <w:b/>
          <w:bCs/>
          <w:sz w:val="28"/>
          <w:szCs w:val="28"/>
        </w:rPr>
      </w:pPr>
      <w:r w:rsidRPr="6ED50A0A">
        <w:rPr>
          <w:rFonts w:ascii="Calibri" w:hAnsi="Calibri"/>
          <w:b/>
          <w:bCs/>
          <w:color w:val="FF0000"/>
          <w:sz w:val="28"/>
          <w:szCs w:val="28"/>
        </w:rPr>
        <w:t>2.1 Oppilaiden ja kouluyhteisön hyvinvoinnin,</w:t>
      </w:r>
      <w:r w:rsidRPr="6ED50A0A" w:rsidR="6FCC16FE">
        <w:rPr>
          <w:rFonts w:ascii="Calibri" w:hAnsi="Calibri"/>
          <w:b/>
          <w:bCs/>
          <w:color w:val="FF0000"/>
          <w:sz w:val="28"/>
          <w:szCs w:val="28"/>
        </w:rPr>
        <w:t xml:space="preserve"> terveyden ja turvallisuuden seuraamisen käytännöt ja keskeiset tulokset?</w:t>
      </w:r>
    </w:p>
    <w:p w:rsidR="392D345F" w:rsidP="392D345F" w:rsidRDefault="392D345F" w14:paraId="48B5145E" w14:textId="32094ED1">
      <w:pPr>
        <w:rPr>
          <w:rFonts w:ascii="Calibri" w:hAnsi="Calibri"/>
        </w:rPr>
      </w:pPr>
    </w:p>
    <w:p w:rsidRPr="00F418EF" w:rsidR="00F418EF" w:rsidP="00F418EF" w:rsidRDefault="00F418EF" w14:paraId="53EF4AC7" w14:textId="77777777">
      <w:pPr>
        <w:rPr>
          <w:rFonts w:ascii="Calibri" w:hAnsi="Calibri"/>
          <w:b/>
        </w:rPr>
      </w:pPr>
      <w:r w:rsidRPr="00F418EF">
        <w:rPr>
          <w:rFonts w:ascii="Calibri" w:hAnsi="Calibri"/>
          <w:b/>
        </w:rPr>
        <w:t>• Yhteistyö koulun ulkopuolisten lasten ja nuorten hyvinvointia edistävien tahojen kanssa yhteisöllisen op</w:t>
      </w:r>
      <w:r w:rsidR="00BC48F2">
        <w:rPr>
          <w:rFonts w:ascii="Calibri" w:hAnsi="Calibri"/>
          <w:b/>
        </w:rPr>
        <w:t>iskelu</w:t>
      </w:r>
      <w:r w:rsidRPr="00F418EF">
        <w:rPr>
          <w:rFonts w:ascii="Calibri" w:hAnsi="Calibri"/>
          <w:b/>
        </w:rPr>
        <w:t>huollon kehittämisessä</w:t>
      </w:r>
    </w:p>
    <w:p w:rsidR="00F418EF" w:rsidP="00F418EF" w:rsidRDefault="00F418EF" w14:paraId="7EB9FFED" w14:textId="0D6E82FD">
      <w:pPr>
        <w:rPr>
          <w:rFonts w:ascii="Calibri" w:hAnsi="Calibri"/>
        </w:rPr>
      </w:pPr>
      <w:r w:rsidRPr="25308E00" w:rsidR="00F418EF">
        <w:rPr>
          <w:rFonts w:ascii="Calibri" w:hAnsi="Calibri"/>
        </w:rPr>
        <w:t>Yhteisöllistä op</w:t>
      </w:r>
      <w:r w:rsidRPr="25308E00" w:rsidR="00BC48F2">
        <w:rPr>
          <w:rFonts w:ascii="Calibri" w:hAnsi="Calibri"/>
        </w:rPr>
        <w:t>iskelu</w:t>
      </w:r>
      <w:r w:rsidRPr="25308E00" w:rsidR="00F418EF">
        <w:rPr>
          <w:rFonts w:ascii="Calibri" w:hAnsi="Calibri"/>
        </w:rPr>
        <w:t xml:space="preserve">huoltoa kehitetään yhteistyössä koulun ulkopuolisten tahojen kanssa ohjausryhmän koollekutsumassa tapaamisessa kerran lukuvuodessa. Ohjausryhmän edustajat kutsuvat koolle tarvittavia yhteistyötahoja, ja tämä monialainen ryhmä tuo kehittämisehdotuksia, näkemyksiä ja resursseja yhteisöllisen </w:t>
      </w:r>
      <w:r w:rsidRPr="25308E00" w:rsidR="00F418EF">
        <w:rPr>
          <w:rFonts w:ascii="Calibri" w:hAnsi="Calibri"/>
        </w:rPr>
        <w:t>op</w:t>
      </w:r>
      <w:r w:rsidRPr="25308E00" w:rsidR="571CA77E">
        <w:rPr>
          <w:rFonts w:ascii="Calibri" w:hAnsi="Calibri"/>
        </w:rPr>
        <w:t>iskelu</w:t>
      </w:r>
      <w:r w:rsidRPr="25308E00" w:rsidR="00F418EF">
        <w:rPr>
          <w:rFonts w:ascii="Calibri" w:hAnsi="Calibri"/>
        </w:rPr>
        <w:t>huo</w:t>
      </w:r>
      <w:r w:rsidRPr="25308E00" w:rsidR="00F418EF">
        <w:rPr>
          <w:rFonts w:ascii="Calibri" w:hAnsi="Calibri"/>
        </w:rPr>
        <w:t>llon toimintaan.</w:t>
      </w:r>
    </w:p>
    <w:p w:rsidR="25308E00" w:rsidP="25308E00" w:rsidRDefault="25308E00" w14:paraId="165E0F1A" w14:textId="604EE7B7">
      <w:pPr>
        <w:pStyle w:val="Normaali"/>
        <w:rPr>
          <w:rFonts w:ascii="Calibri" w:hAnsi="Calibri"/>
        </w:rPr>
      </w:pPr>
    </w:p>
    <w:p w:rsidR="2D3B2C81" w:rsidP="25308E00" w:rsidRDefault="2D3B2C81" w14:paraId="3890F042" w14:textId="7BCB3228">
      <w:pPr>
        <w:pStyle w:val="Normaali"/>
        <w:rPr>
          <w:rFonts w:ascii="Calibri" w:hAnsi="Calibri" w:eastAsia="Calibri" w:cs="Calibri" w:asciiTheme="minorAscii" w:hAnsiTheme="minorAscii" w:eastAsiaTheme="minorAscii" w:cstheme="minorAscii"/>
          <w:noProof w:val="0"/>
          <w:sz w:val="24"/>
          <w:szCs w:val="24"/>
          <w:lang w:val="fi-FI"/>
        </w:rPr>
      </w:pP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Vuoden 2023 lähtien kunnassa on toiminut yhdistetty nuorten ohjaus- ja palveluverkosto, oppilashuollon ohjausryhmä sekä perhekeskuksen ohjausryhmä (</w:t>
      </w: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Ohpa</w:t>
      </w: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Ryhmä koostuu seuraavista tahoista: oppilashuoltoryhmä, työllisyyspalvelut, liikunta- ja nuortenpalvelut, sosiaalitoimi (</w:t>
      </w: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Pirha</w:t>
      </w: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varhaiskasvatus. Puheenjohtajana toimii sivistysjohtaja ja koollekutsujana nuoriso- ja vapaa-aikakoordinaattori. Ryhmä kokoontuu nyt kaksi kertaa vuodessa, mutta useammin kokoontuvalle työryhmälle on tarvetta. </w:t>
      </w: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Ohpan</w:t>
      </w:r>
      <w:r w:rsidRPr="25308E00" w:rsidR="2D3B2C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edustajat kutsuvat koolle tarvittavia yhteistyötahoja, ja tämä monialainen ryhmä tuo kehittämisehdotuksia, näkemyksiä ja resursseja yhteisöllisen oppilashuollon toimintaan.</w:t>
      </w:r>
    </w:p>
    <w:p w:rsidRPr="00F418EF" w:rsidR="00982EEE" w:rsidP="00F418EF" w:rsidRDefault="00982EEE" w14:paraId="4DDBEF00" w14:textId="77777777">
      <w:pPr>
        <w:rPr>
          <w:rFonts w:ascii="Calibri" w:hAnsi="Calibri"/>
        </w:rPr>
      </w:pPr>
    </w:p>
    <w:p w:rsidR="00F418EF" w:rsidP="00F418EF" w:rsidRDefault="00F418EF" w14:paraId="2C0C8ED4" w14:textId="77777777">
      <w:pPr>
        <w:rPr>
          <w:rFonts w:ascii="Calibri" w:hAnsi="Calibri"/>
          <w:b/>
        </w:rPr>
      </w:pPr>
      <w:r w:rsidRPr="00F418EF">
        <w:rPr>
          <w:rFonts w:ascii="Calibri" w:hAnsi="Calibri"/>
          <w:b/>
        </w:rPr>
        <w:t>• Yhteistyö oppilaan ohjauksessa, koulutuksen siirtymävaiheissa sekä jatko-opintojen suunnittelussa</w:t>
      </w:r>
    </w:p>
    <w:p w:rsidRPr="00F418EF" w:rsidR="007B639B" w:rsidP="00F418EF" w:rsidRDefault="007B639B" w14:paraId="3461D779" w14:textId="77777777">
      <w:pPr>
        <w:rPr>
          <w:rFonts w:ascii="Calibri" w:hAnsi="Calibri"/>
          <w:b/>
        </w:rPr>
      </w:pPr>
    </w:p>
    <w:p w:rsidRPr="0012300F" w:rsidR="00F418EF" w:rsidP="00F418EF" w:rsidRDefault="00BD1DFF" w14:paraId="70C790A5" w14:textId="77777777">
      <w:pPr>
        <w:rPr>
          <w:rFonts w:ascii="Calibri" w:hAnsi="Calibri"/>
        </w:rPr>
      </w:pPr>
      <w:r w:rsidRPr="75FA22E2">
        <w:rPr>
          <w:rFonts w:ascii="Calibri" w:hAnsi="Calibri"/>
        </w:rPr>
        <w:t>Opetussuunnitelman luvussa Oppilaanohjauksen ohjaussuunnitelma on kuvattu em</w:t>
      </w:r>
      <w:r w:rsidRPr="75FA22E2" w:rsidR="00C33464">
        <w:rPr>
          <w:rFonts w:ascii="Calibri" w:hAnsi="Calibri"/>
        </w:rPr>
        <w:t>.</w:t>
      </w:r>
      <w:r w:rsidRPr="75FA22E2">
        <w:rPr>
          <w:rFonts w:ascii="Calibri" w:hAnsi="Calibri"/>
        </w:rPr>
        <w:t xml:space="preserve"> asiat. </w:t>
      </w:r>
    </w:p>
    <w:p w:rsidRPr="00BD1DFF" w:rsidR="00982EEE" w:rsidP="715ABBCD" w:rsidRDefault="00982EEE" w14:paraId="3CF2D8B6" w14:textId="397750D3">
      <w:pPr>
        <w:rPr>
          <w:rFonts w:ascii="Calibri" w:hAnsi="Calibri"/>
        </w:rPr>
      </w:pPr>
    </w:p>
    <w:p w:rsidRPr="007B639B" w:rsidR="007B639B" w:rsidP="007B639B" w:rsidRDefault="007B639B" w14:paraId="5F3D9013" w14:textId="77777777">
      <w:pPr>
        <w:pStyle w:val="NormaaliWWW"/>
        <w:spacing w:before="0" w:beforeAutospacing="0" w:after="200" w:afterAutospacing="0"/>
        <w:rPr>
          <w:rFonts w:ascii="Calibri" w:hAnsi="Calibri"/>
          <w:b/>
        </w:rPr>
      </w:pPr>
      <w:r w:rsidRPr="00F418EF">
        <w:rPr>
          <w:rFonts w:ascii="Calibri" w:hAnsi="Calibri"/>
          <w:b/>
        </w:rPr>
        <w:t xml:space="preserve">• </w:t>
      </w:r>
      <w:r w:rsidRPr="007B639B">
        <w:rPr>
          <w:rFonts w:ascii="Calibri" w:hAnsi="Calibri"/>
          <w:b/>
        </w:rPr>
        <w:t>Yhteistyö ja käytänteet kouluympäristön terveellisyyden ja turvallisuuden sekä kouluyhteisön hyvinvoinnin tarkastuksissa</w:t>
      </w:r>
    </w:p>
    <w:p w:rsidRPr="007B639B" w:rsidR="007B639B" w:rsidP="007B639B" w:rsidRDefault="007B639B" w14:paraId="2DBED118" w14:textId="77777777">
      <w:pPr>
        <w:pStyle w:val="NormaaliWWW"/>
        <w:spacing w:before="0" w:beforeAutospacing="0" w:after="200" w:afterAutospacing="0"/>
        <w:rPr>
          <w:rFonts w:ascii="Calibri" w:hAnsi="Calibri"/>
        </w:rPr>
      </w:pPr>
      <w:r w:rsidRPr="007B639B">
        <w:rPr>
          <w:rFonts w:ascii="Calibri" w:hAnsi="Calibri"/>
        </w:rPr>
        <w:t>Perusopetuslain 29 §:n</w:t>
      </w:r>
      <w:r w:rsidR="00DB05B4">
        <w:rPr>
          <w:rFonts w:ascii="Calibri" w:hAnsi="Calibri"/>
        </w:rPr>
        <w:t xml:space="preserve"> </w:t>
      </w:r>
      <w:r w:rsidRPr="006D0C7B" w:rsidR="00DB05B4">
        <w:rPr>
          <w:rFonts w:ascii="Calibri" w:hAnsi="Calibri"/>
        </w:rPr>
        <w:t>ja lukiolain 40 §:n</w:t>
      </w:r>
      <w:r w:rsidRPr="007B639B">
        <w:rPr>
          <w:rFonts w:ascii="Calibri" w:hAnsi="Calibri"/>
        </w:rPr>
        <w:t xml:space="preserve"> mukaan opetukseen osallistuvalla on oikeus turvalliseen opiskeluympäristöön.</w:t>
      </w:r>
    </w:p>
    <w:p w:rsidRPr="007B639B" w:rsidR="007B639B" w:rsidP="007B639B" w:rsidRDefault="007B639B" w14:paraId="04FD571F" w14:textId="77777777">
      <w:pPr>
        <w:pStyle w:val="NormaaliWWW"/>
        <w:spacing w:before="0" w:beforeAutospacing="0" w:after="200" w:afterAutospacing="0"/>
        <w:rPr>
          <w:rFonts w:ascii="Calibri" w:hAnsi="Calibri"/>
        </w:rPr>
      </w:pPr>
      <w:r w:rsidRPr="007B639B">
        <w:rPr>
          <w:rFonts w:ascii="Calibri" w:hAnsi="Calibri"/>
        </w:rPr>
        <w:t xml:space="preserve">Oppilaan ja opiskelijan terveyden edistämiseksi seurataan myös kouluyhteisön ja opiskeluympäristön terveellisyyttä ja turvallisuutta. Turvalliseen opiskeluympäristöön kuuluu fyysinen, psyykkinen ja sosiaalinen turvallisuus. Opetuksen järjestämisen lähtökohtana on oppilaiden ja koulun henkilökunnan turvallisuuden takaaminen </w:t>
      </w:r>
      <w:r w:rsidR="00F74A10">
        <w:rPr>
          <w:rFonts w:ascii="Calibri" w:hAnsi="Calibri"/>
        </w:rPr>
        <w:t>kaikissa tilanteissa. Urjalan</w:t>
      </w:r>
      <w:r w:rsidRPr="007B639B">
        <w:rPr>
          <w:rFonts w:ascii="Calibri" w:hAnsi="Calibri"/>
        </w:rPr>
        <w:t xml:space="preserve"> kouluille on laadittu turvallisuussuunnitelmat, jotka sisältävät toimintaohjeet erilaisissa turvallisuuteen liittyvissä tilanteissa. Turvallisuussuunnitelmat si</w:t>
      </w:r>
      <w:r w:rsidR="00F74A10">
        <w:rPr>
          <w:rFonts w:ascii="Calibri" w:hAnsi="Calibri"/>
        </w:rPr>
        <w:t>sältävät mm. kriisisuunnitelman ja pelastussuunnitelman.</w:t>
      </w:r>
    </w:p>
    <w:p w:rsidRPr="007B639B" w:rsidR="007B639B" w:rsidP="007B639B" w:rsidRDefault="007B639B" w14:paraId="49E97605" w14:textId="77777777">
      <w:pPr>
        <w:pStyle w:val="NormaaliWWW"/>
        <w:spacing w:before="0" w:beforeAutospacing="0" w:after="200" w:afterAutospacing="0"/>
        <w:rPr>
          <w:rFonts w:ascii="Calibri" w:hAnsi="Calibri"/>
        </w:rPr>
      </w:pPr>
      <w:r w:rsidRPr="007B639B">
        <w:rPr>
          <w:rFonts w:ascii="Calibri" w:hAnsi="Calibri"/>
        </w:rPr>
        <w:t>Ympäristöterveydenhuollon terveydensuojelulain (763/94) 45 §:n perusteella kouluissa tehdään tarkastukset kolmen vuoden välein. Ryhmään kuuluvat rehtori, terveydenhoitaja</w:t>
      </w:r>
      <w:r w:rsidR="00D00A56">
        <w:rPr>
          <w:rFonts w:ascii="Calibri" w:hAnsi="Calibri"/>
        </w:rPr>
        <w:t>, kiinteistöhuollon edustajat,</w:t>
      </w:r>
      <w:r w:rsidRPr="007B639B">
        <w:rPr>
          <w:rFonts w:ascii="Calibri" w:hAnsi="Calibri"/>
        </w:rPr>
        <w:t xml:space="preserve"> terveystarkastaja</w:t>
      </w:r>
      <w:r w:rsidR="00D00A56">
        <w:rPr>
          <w:rFonts w:ascii="Calibri" w:hAnsi="Calibri"/>
        </w:rPr>
        <w:t xml:space="preserve"> ja tarvittaessa muita asiantuntijoita</w:t>
      </w:r>
      <w:r w:rsidRPr="007B639B">
        <w:rPr>
          <w:rFonts w:ascii="Calibri" w:hAnsi="Calibri"/>
        </w:rPr>
        <w:t>. Poistumisharjoitukset tehdään vuosittain, tarvittaessa yhteistyössä palo- ja pelastustoimen kanssa.</w:t>
      </w:r>
    </w:p>
    <w:p w:rsidRPr="006D0C7B" w:rsidR="0020619F" w:rsidP="006D0C7B" w:rsidRDefault="73D85D41" w14:paraId="6209794F" w14:textId="77777777">
      <w:pPr>
        <w:pStyle w:val="NormaaliWWW"/>
        <w:spacing w:before="0" w:beforeAutospacing="0" w:after="200" w:afterAutospacing="0"/>
        <w:rPr>
          <w:rFonts w:ascii="Calibri" w:hAnsi="Calibri"/>
        </w:rPr>
      </w:pPr>
      <w:r w:rsidRPr="392D345F">
        <w:rPr>
          <w:rFonts w:ascii="Calibri" w:hAnsi="Calibri"/>
        </w:rPr>
        <w:t>Koulun arkipäivässä oppilaiden turvallisuudesta huolehditaan monin tavoin. Tärkeitä ovat yhteiset säännöt ja välituntivalvonta. Turvallisuutta tuovat kaikista välittäminen, riittävä tiedonkulku, järjestyssääntöjen noudattaminen ja koulun ja kodin yhteistyö.</w:t>
      </w:r>
    </w:p>
    <w:p w:rsidR="0020619F" w:rsidP="392D345F" w:rsidRDefault="0020619F" w14:paraId="41891115" w14:textId="72B808C2">
      <w:pPr>
        <w:pStyle w:val="NormaaliWWW"/>
        <w:spacing w:before="0" w:beforeAutospacing="0" w:after="200" w:afterAutospacing="0"/>
        <w:rPr>
          <w:rFonts w:ascii="Calibri" w:hAnsi="Calibri"/>
        </w:rPr>
      </w:pPr>
    </w:p>
    <w:p w:rsidR="0020619F" w:rsidP="6ED50A0A" w:rsidRDefault="57E2F0C1" w14:paraId="7F8946F8" w14:textId="77777777">
      <w:pPr>
        <w:rPr>
          <w:rFonts w:ascii="Calibri" w:hAnsi="Calibri"/>
          <w:b/>
          <w:bCs/>
          <w:color w:val="FF0000"/>
          <w:sz w:val="28"/>
          <w:szCs w:val="28"/>
        </w:rPr>
      </w:pPr>
      <w:r w:rsidRPr="6ED50A0A">
        <w:rPr>
          <w:rFonts w:ascii="Calibri" w:hAnsi="Calibri"/>
          <w:b/>
          <w:bCs/>
          <w:color w:val="FF0000"/>
          <w:sz w:val="28"/>
          <w:szCs w:val="28"/>
        </w:rPr>
        <w:t>2.2 Koulukohtaisten opiskeluhuoltoryhmien johtaminen, kokoonpano ja toimintatavat</w:t>
      </w:r>
    </w:p>
    <w:p w:rsidR="0020619F" w:rsidP="392D345F" w:rsidRDefault="0020619F" w14:paraId="27FA58B5" w14:textId="77777777">
      <w:pPr>
        <w:rPr>
          <w:rFonts w:ascii="Calibri" w:hAnsi="Calibri"/>
          <w:b/>
          <w:bCs/>
        </w:rPr>
      </w:pPr>
    </w:p>
    <w:p w:rsidR="0020619F" w:rsidP="392D345F" w:rsidRDefault="57E2F0C1" w14:paraId="152E1BC1" w14:textId="4E49C7BA">
      <w:pPr>
        <w:rPr>
          <w:rFonts w:ascii="Calibri" w:hAnsi="Calibri"/>
        </w:rPr>
      </w:pPr>
      <w:r w:rsidRPr="392D345F">
        <w:rPr>
          <w:rFonts w:ascii="Calibri" w:hAnsi="Calibri"/>
        </w:rPr>
        <w:t xml:space="preserve">Koulukohtaisen opiskeluhuoltoryhmän puheenjohtajana toimii rehtori, lukiossa apulaisrehtori. Muina jäseninä ryhmään kuuluvat psykologi, kuraattori, terveydenhoitaja, erityisopettaja ja yläkoulussa opinto-ohjaaja, lukiossa ryhmänohjaajat. Lisäksi ryhmään voidaan kutsua tarpeen mukaan muuta opetushenkilöstöä, asiantuntijoita, oppijoiden edustajia, vanhempainyhdistyksen edustajia sekä yhteistyökumppaneita. Ryhmän koollekutsuja on rehtori/apulaisrehtori. Ryhmä kokoontuu säännöllisesti vähintään kerran lukukaudessa. </w:t>
      </w:r>
    </w:p>
    <w:p w:rsidR="0020619F" w:rsidP="392D345F" w:rsidRDefault="0020619F" w14:paraId="0177DFBB" w14:textId="77777777">
      <w:pPr>
        <w:rPr>
          <w:rFonts w:ascii="Calibri" w:hAnsi="Calibri"/>
        </w:rPr>
      </w:pPr>
    </w:p>
    <w:p w:rsidR="00F418EF" w:rsidP="6ED50A0A" w:rsidRDefault="63749E80" w14:paraId="2366A496" w14:textId="6A7F2F92">
      <w:pPr/>
      <w:r w:rsidRPr="25308E00" w:rsidR="57E2F0C1">
        <w:rPr>
          <w:rFonts w:ascii="Calibri" w:hAnsi="Calibri"/>
        </w:rPr>
        <w:t xml:space="preserve">Koulukohtainen opiskeluhuoltoryhmä suunnittelee ja kehittää yhteisöllistä opiskeluhuoltoa. Ryhmä kartoittaa oppilaitoksen opiskeluhuollollisten toimien tarpeita ja niiden pohjalta suunnittelee yhteisöllisen opiskeluhuollon toimenpiteitä (esim. teemapäiviä, tapahtumia). </w:t>
      </w:r>
    </w:p>
    <w:p w:rsidR="00F418EF" w:rsidP="25308E00" w:rsidRDefault="63749E80" w14:paraId="147F5AA5" w14:textId="2C7D7CF5">
      <w:pPr>
        <w:rPr>
          <w:rFonts w:ascii="Calibri" w:hAnsi="Calibri"/>
          <w:b w:val="1"/>
          <w:bCs w:val="1"/>
          <w:color w:val="FF0000"/>
          <w:sz w:val="28"/>
          <w:szCs w:val="28"/>
        </w:rPr>
      </w:pPr>
      <w:r w:rsidRPr="25308E00" w:rsidR="57E2F0C1">
        <w:rPr>
          <w:rFonts w:ascii="Calibri" w:hAnsi="Calibri"/>
        </w:rPr>
        <w:t xml:space="preserve">Ryhmä käsittelee kouluilla tehtyjen kyselyjen ja mittausten tulokset (esim. Kouluterveyskyselyt, hyvinvointiprofiilit, </w:t>
      </w:r>
      <w:r w:rsidRPr="25308E00" w:rsidR="57E2F0C1">
        <w:rPr>
          <w:rFonts w:ascii="Calibri" w:hAnsi="Calibri"/>
        </w:rPr>
        <w:t>Move</w:t>
      </w:r>
      <w:r w:rsidRPr="25308E00" w:rsidR="57E2F0C1">
        <w:rPr>
          <w:rFonts w:ascii="Calibri" w:hAnsi="Calibri"/>
        </w:rPr>
        <w:t>-mittaukset). Ryhmä suunnittelee ja toteuttaa tarpeen mukaan toimenpiteitä, joilla vahvistetaan luokanopettajien / luokanvalvojien / ryhmänohjaajien edellytyksiä toimia oman luokkansa/ryhmänsä lähiohjaajina. Ryhmä voi myös tukea yksittäistä opettajaa ja luoda välineitä haastavan ryhmän tai luokan kanssa toimimiseen (esim. Työrauha kaikille -toimintamalli).</w:t>
      </w:r>
      <w:r w:rsidR="01B561AB">
        <w:drawing>
          <wp:inline wp14:editId="0D6CE7FD" wp14:anchorId="1A0980AF">
            <wp:extent cx="5127412" cy="2542341"/>
            <wp:effectExtent l="0" t="0" r="0" b="0"/>
            <wp:docPr id="795358780" name="Kuva 795358780" title=""/>
            <wp:cNvGraphicFramePr>
              <a:graphicFrameLocks noChangeAspect="1"/>
            </wp:cNvGraphicFramePr>
            <a:graphic>
              <a:graphicData uri="http://schemas.openxmlformats.org/drawingml/2006/picture">
                <pic:pic>
                  <pic:nvPicPr>
                    <pic:cNvPr id="0" name="Kuva 795358780"/>
                    <pic:cNvPicPr/>
                  </pic:nvPicPr>
                  <pic:blipFill>
                    <a:blip r:embed="R38e180d54d2d46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27412" cy="2542341"/>
                    </a:xfrm>
                    <a:prstGeom prst="rect">
                      <a:avLst/>
                    </a:prstGeom>
                  </pic:spPr>
                </pic:pic>
              </a:graphicData>
            </a:graphic>
          </wp:inline>
        </w:drawing>
      </w:r>
    </w:p>
    <w:p w:rsidR="00F418EF" w:rsidP="062784FB" w:rsidRDefault="63749E80" w14:paraId="3A359526" w14:textId="42664CE8">
      <w:pPr>
        <w:rPr>
          <w:rFonts w:ascii="Calibri" w:hAnsi="Calibri"/>
          <w:b w:val="1"/>
          <w:bCs w:val="1"/>
          <w:color w:val="FF0000"/>
          <w:sz w:val="28"/>
          <w:szCs w:val="28"/>
          <w:u w:val="single"/>
        </w:rPr>
      </w:pPr>
      <w:r w:rsidRPr="062784FB" w:rsidR="63749E80">
        <w:rPr>
          <w:rFonts w:ascii="Calibri" w:hAnsi="Calibri"/>
          <w:b w:val="1"/>
          <w:bCs w:val="1"/>
          <w:color w:val="FF0000"/>
          <w:sz w:val="28"/>
          <w:szCs w:val="28"/>
          <w:u w:val="single"/>
        </w:rPr>
        <w:t>2.</w:t>
      </w:r>
      <w:r w:rsidRPr="062784FB" w:rsidR="70B51996">
        <w:rPr>
          <w:rFonts w:ascii="Calibri" w:hAnsi="Calibri"/>
          <w:b w:val="1"/>
          <w:bCs w:val="1"/>
          <w:color w:val="FF0000"/>
          <w:sz w:val="28"/>
          <w:szCs w:val="28"/>
          <w:u w:val="single"/>
        </w:rPr>
        <w:t>3</w:t>
      </w:r>
      <w:r w:rsidRPr="062784FB" w:rsidR="63749E80">
        <w:rPr>
          <w:rFonts w:ascii="Calibri" w:hAnsi="Calibri"/>
          <w:b w:val="1"/>
          <w:bCs w:val="1"/>
          <w:color w:val="FF0000"/>
          <w:sz w:val="28"/>
          <w:szCs w:val="28"/>
          <w:u w:val="single"/>
        </w:rPr>
        <w:t xml:space="preserve">  </w:t>
      </w:r>
      <w:r w:rsidRPr="062784FB" w:rsidR="4096A616">
        <w:rPr>
          <w:rFonts w:ascii="Calibri" w:hAnsi="Calibri"/>
          <w:b w:val="1"/>
          <w:bCs w:val="1"/>
          <w:color w:val="FF0000"/>
          <w:sz w:val="28"/>
          <w:szCs w:val="28"/>
          <w:u w:val="single"/>
        </w:rPr>
        <w:t>Perusopetuksen</w:t>
      </w:r>
      <w:r w:rsidRPr="062784FB" w:rsidR="4096A616">
        <w:rPr>
          <w:rFonts w:ascii="Calibri" w:hAnsi="Calibri"/>
          <w:b w:val="1"/>
          <w:bCs w:val="1"/>
          <w:color w:val="FF0000"/>
          <w:sz w:val="28"/>
          <w:szCs w:val="28"/>
          <w:u w:val="single"/>
        </w:rPr>
        <w:t xml:space="preserve"> </w:t>
      </w:r>
      <w:r w:rsidRPr="062784FB" w:rsidR="5320DFD4">
        <w:rPr>
          <w:rFonts w:ascii="Calibri" w:hAnsi="Calibri"/>
          <w:b w:val="1"/>
          <w:bCs w:val="1"/>
          <w:color w:val="FF0000"/>
          <w:sz w:val="28"/>
          <w:szCs w:val="28"/>
          <w:u w:val="single"/>
        </w:rPr>
        <w:t xml:space="preserve">sisäistä järjestystä, sekä kouluyhteisön </w:t>
      </w:r>
      <w:r w:rsidRPr="062784FB" w:rsidR="7AFD3657">
        <w:rPr>
          <w:rFonts w:ascii="Calibri" w:hAnsi="Calibri"/>
          <w:b w:val="1"/>
          <w:bCs w:val="1"/>
          <w:color w:val="FF0000"/>
          <w:sz w:val="28"/>
          <w:szCs w:val="28"/>
          <w:u w:val="single"/>
        </w:rPr>
        <w:t>turvallisuutta</w:t>
      </w:r>
      <w:r w:rsidRPr="062784FB" w:rsidR="5320DFD4">
        <w:rPr>
          <w:rFonts w:ascii="Calibri" w:hAnsi="Calibri"/>
          <w:b w:val="1"/>
          <w:bCs w:val="1"/>
          <w:color w:val="FF0000"/>
          <w:sz w:val="28"/>
          <w:szCs w:val="28"/>
          <w:u w:val="single"/>
        </w:rPr>
        <w:t xml:space="preserve"> edistävät toimet</w:t>
      </w:r>
    </w:p>
    <w:p w:rsidRPr="00F418EF" w:rsidR="007B639B" w:rsidP="00F418EF" w:rsidRDefault="007B639B" w14:paraId="0562CB0E" w14:textId="77777777">
      <w:pPr>
        <w:rPr>
          <w:rFonts w:ascii="Calibri" w:hAnsi="Calibri"/>
          <w:b/>
          <w:u w:val="single"/>
        </w:rPr>
      </w:pPr>
    </w:p>
    <w:p w:rsidRPr="00F418EF" w:rsidR="00F418EF" w:rsidP="00F418EF" w:rsidRDefault="00F418EF" w14:paraId="0360EBE0" w14:textId="77777777">
      <w:pPr>
        <w:numPr>
          <w:ilvl w:val="0"/>
          <w:numId w:val="11"/>
        </w:numPr>
        <w:spacing w:after="200" w:line="276" w:lineRule="auto"/>
        <w:rPr>
          <w:rFonts w:ascii="Calibri" w:hAnsi="Calibri"/>
          <w:b/>
        </w:rPr>
      </w:pPr>
      <w:r w:rsidRPr="00F418EF">
        <w:rPr>
          <w:rFonts w:ascii="Calibri" w:hAnsi="Calibri"/>
          <w:b/>
        </w:rPr>
        <w:t>Järjestyssäännöt</w:t>
      </w:r>
    </w:p>
    <w:p w:rsidRPr="00F418EF" w:rsidR="00F418EF" w:rsidP="00F418EF" w:rsidRDefault="00F418EF" w14:paraId="210FB53D" w14:textId="77777777">
      <w:pPr>
        <w:ind w:left="720"/>
        <w:rPr>
          <w:rFonts w:ascii="Calibri" w:hAnsi="Calibri"/>
        </w:rPr>
      </w:pPr>
      <w:r w:rsidRPr="00F418EF">
        <w:rPr>
          <w:rFonts w:ascii="Calibri" w:hAnsi="Calibri"/>
        </w:rPr>
        <w:t xml:space="preserve">Oppilaalla on velvollisuus käydä koulua ja osallistua perusopetukseen, jollei hänelle ole erityisestä syystä myönnetty vapautusta. Oppilaalla on velvollisuus suorittaa oppivelvollisuus siten, että hänellä on perusopetuksen oppimäärää vastaavat tiedot. Oppilaalla on velvollisuus myös suorittaa tehtävänsä tunnollisesti ja käyttäytyä asiallisesti toisia kunnioittaen ja huomioiden. Oppilaan tulee noudattaa järjestyssääntöjä. </w:t>
      </w:r>
    </w:p>
    <w:p w:rsidRPr="00F418EF" w:rsidR="00F418EF" w:rsidP="00F418EF" w:rsidRDefault="00F418EF" w14:paraId="498FEEF6" w14:textId="77777777">
      <w:pPr>
        <w:ind w:left="720"/>
        <w:rPr>
          <w:rFonts w:ascii="Calibri" w:hAnsi="Calibri"/>
        </w:rPr>
      </w:pPr>
      <w:r w:rsidRPr="00F418EF">
        <w:rPr>
          <w:rFonts w:ascii="Calibri" w:hAnsi="Calibri"/>
        </w:rPr>
        <w:t>Järjestyssäännöillä edistetään koulun sisäistä järjestystä, opiskelun esteetöntä sujumista sekä kouluyhteisön turvallisuutta ja viihtyisyyttä. Järjestyssäännöt päivitetään vuosittain.</w:t>
      </w:r>
    </w:p>
    <w:p w:rsidR="00F418EF" w:rsidP="00F418EF" w:rsidRDefault="00F418EF" w14:paraId="33BEBA28" w14:textId="77777777">
      <w:pPr>
        <w:ind w:left="720"/>
        <w:rPr>
          <w:rFonts w:ascii="Calibri" w:hAnsi="Calibri"/>
        </w:rPr>
      </w:pPr>
      <w:r w:rsidRPr="00F418EF">
        <w:rPr>
          <w:rFonts w:ascii="Calibri" w:hAnsi="Calibri"/>
        </w:rPr>
        <w:t>Ensisijainen puuttumiskeino järjestyssääntöjen rikkomuksiin on kasvatuskeskustelu, jota koulun opettaja tai rehtori voi määrätä enintään kahdeksi tunniksi. Perusopetuksen osalta jälki-istuntoa saavat antaa koulun opettaja sekä rehtori. Kirjallisesta varoituksesta päättää koulun rehtori. Koulusta ja opetuksesta pidättämisestä koskevat päätökset voi tehdä vain monijäseninen toimielin.</w:t>
      </w:r>
    </w:p>
    <w:p w:rsidRPr="00F418EF" w:rsidR="007B639B" w:rsidP="00F418EF" w:rsidRDefault="007B639B" w14:paraId="34CE0A41" w14:textId="77777777">
      <w:pPr>
        <w:ind w:left="720"/>
        <w:rPr>
          <w:rFonts w:ascii="Calibri" w:hAnsi="Calibri"/>
        </w:rPr>
      </w:pPr>
    </w:p>
    <w:p w:rsidR="00F418EF" w:rsidP="00F418EF" w:rsidRDefault="00F418EF" w14:paraId="48E4F51A" w14:textId="77777777">
      <w:pPr>
        <w:ind w:left="720"/>
        <w:rPr>
          <w:rFonts w:ascii="Calibri" w:hAnsi="Calibri"/>
        </w:rPr>
      </w:pPr>
      <w:r w:rsidRPr="25308E00" w:rsidR="00F418EF">
        <w:rPr>
          <w:rFonts w:ascii="Calibri" w:hAnsi="Calibri"/>
        </w:rPr>
        <w:t xml:space="preserve">Opetuksen järjestäjä seuraa kasvatuskeskustelun ja kurinpidollisten toimien käyttöä. Koulukohtaiset tiedot käsitellään määräajoin </w:t>
      </w:r>
      <w:r w:rsidRPr="25308E00" w:rsidR="00F418EF">
        <w:rPr>
          <w:rFonts w:ascii="Calibri" w:hAnsi="Calibri"/>
        </w:rPr>
        <w:t>KOHU:ssa</w:t>
      </w:r>
      <w:r w:rsidRPr="25308E00" w:rsidR="00F418EF">
        <w:rPr>
          <w:rFonts w:ascii="Calibri" w:hAnsi="Calibri"/>
        </w:rPr>
        <w:t>. Kaikki edellä mainitut toimenpiteet ilmoitetaan huoltajalle ja kirjataan.</w:t>
      </w:r>
    </w:p>
    <w:p w:rsidR="25308E00" w:rsidP="25308E00" w:rsidRDefault="25308E00" w14:paraId="24291137" w14:textId="46153F58">
      <w:pPr>
        <w:pStyle w:val="Normaali"/>
        <w:ind w:left="720"/>
        <w:rPr>
          <w:rFonts w:ascii="Calibri" w:hAnsi="Calibri"/>
        </w:rPr>
      </w:pPr>
    </w:p>
    <w:p w:rsidR="021451CC" w:rsidP="25308E00" w:rsidRDefault="021451CC" w14:paraId="292D70C9" w14:textId="20B78ABA">
      <w:pPr>
        <w:pStyle w:val="Normaali"/>
        <w:ind w:left="720"/>
        <w:rPr>
          <w:rFonts w:ascii="Calibri" w:hAnsi="Calibri"/>
        </w:rPr>
      </w:pPr>
      <w:r w:rsidRPr="25308E00" w:rsidR="021451CC">
        <w:rPr>
          <w:rFonts w:ascii="Calibri" w:hAnsi="Calibri"/>
        </w:rPr>
        <w:t>Ajantasaiset järjestyssäännöt löytyvät Wilman tiedotteista.</w:t>
      </w:r>
    </w:p>
    <w:p w:rsidR="25308E00" w:rsidP="25308E00" w:rsidRDefault="25308E00" w14:paraId="29F01248" w14:textId="23E1170F">
      <w:pPr>
        <w:pStyle w:val="Normaali"/>
        <w:ind w:left="720"/>
        <w:rPr>
          <w:rFonts w:ascii="Calibri" w:hAnsi="Calibri"/>
        </w:rPr>
      </w:pPr>
    </w:p>
    <w:p w:rsidR="057EA320" w:rsidP="25308E00" w:rsidRDefault="057EA320" w14:paraId="37D26F51" w14:textId="4398EFAB">
      <w:pPr>
        <w:pStyle w:val="Normaali"/>
        <w:ind w:left="720"/>
        <w:rPr>
          <w:rFonts w:ascii="Calibri" w:hAnsi="Calibri"/>
          <w:b w:val="1"/>
          <w:bCs w:val="1"/>
        </w:rPr>
      </w:pPr>
      <w:r w:rsidRPr="25308E00" w:rsidR="057EA320">
        <w:rPr>
          <w:rFonts w:ascii="Calibri" w:hAnsi="Calibri"/>
          <w:b w:val="1"/>
          <w:bCs w:val="1"/>
        </w:rPr>
        <w:t>Lukion järjestyssäännöt</w:t>
      </w:r>
    </w:p>
    <w:p w:rsidR="057EA320" w:rsidP="25308E00" w:rsidRDefault="057EA320" w14:paraId="06A31623" w14:textId="13AE9569">
      <w:pPr>
        <w:pStyle w:val="Normaali"/>
        <w:ind w:left="720"/>
        <w:rPr>
          <w:rFonts w:ascii="Calibri" w:hAnsi="Calibri"/>
          <w:b w:val="0"/>
          <w:bCs w:val="0"/>
        </w:rPr>
      </w:pPr>
      <w:r w:rsidRPr="25308E00" w:rsidR="057EA320">
        <w:rPr>
          <w:rFonts w:ascii="Calibri" w:hAnsi="Calibri"/>
          <w:b w:val="0"/>
          <w:bCs w:val="0"/>
        </w:rPr>
        <w:t>Järjestyssäännöt ja ohjeet lukion käytänteistä turvaavat hyvinvointimme. Lain mukaan kaikilla on oikeus turvalliseen oppimisympäristöön (lukiolaki 40</w:t>
      </w:r>
      <w:r w:rsidRPr="25308E00" w:rsidR="1E7F6116">
        <w:rPr>
          <w:rFonts w:ascii="Calibri" w:hAnsi="Calibri"/>
          <w:b w:val="0"/>
          <w:bCs w:val="0"/>
        </w:rPr>
        <w:t>§). Toisten ihmisten kiusaaminen ja häirintä on kielletty. Perusajatuksena on, että käyttäydymme</w:t>
      </w:r>
      <w:r w:rsidRPr="25308E00" w:rsidR="351DE106">
        <w:rPr>
          <w:rFonts w:ascii="Calibri" w:hAnsi="Calibri"/>
          <w:b w:val="0"/>
          <w:bCs w:val="0"/>
        </w:rPr>
        <w:t xml:space="preserve"> kunnioittavasti toisiamme kohtaan.</w:t>
      </w:r>
    </w:p>
    <w:p w:rsidR="25308E00" w:rsidP="25308E00" w:rsidRDefault="25308E00" w14:paraId="6552B82C" w14:textId="295C20B0">
      <w:pPr>
        <w:pStyle w:val="Normaali"/>
        <w:ind w:left="720"/>
        <w:rPr>
          <w:rFonts w:ascii="Calibri" w:hAnsi="Calibri"/>
          <w:b w:val="0"/>
          <w:bCs w:val="0"/>
        </w:rPr>
      </w:pPr>
    </w:p>
    <w:p w:rsidR="351DE106" w:rsidP="25308E00" w:rsidRDefault="351DE106" w14:paraId="53D8DD38" w14:textId="24CED319">
      <w:pPr>
        <w:pStyle w:val="Normaali"/>
        <w:ind w:left="720"/>
        <w:rPr>
          <w:rFonts w:ascii="Calibri" w:hAnsi="Calibri"/>
          <w:b w:val="0"/>
          <w:bCs w:val="0"/>
        </w:rPr>
      </w:pPr>
      <w:r w:rsidRPr="25308E00" w:rsidR="351DE106">
        <w:rPr>
          <w:rFonts w:ascii="Calibri" w:hAnsi="Calibri"/>
          <w:b w:val="0"/>
          <w:bCs w:val="0"/>
        </w:rPr>
        <w:t>Järjestyssäännöt ovat voimassa kouluaikana eli oppilaiden työjärjestyksen mukaisen työpäivän aikana. Järjestyssääntöjä noudatetaan soveltuvin osin myös muissa koulun tilaisuuksissa.</w:t>
      </w:r>
    </w:p>
    <w:p w:rsidR="25308E00" w:rsidP="25308E00" w:rsidRDefault="25308E00" w14:paraId="2D4917B4" w14:textId="3B2835BC">
      <w:pPr>
        <w:pStyle w:val="Normaali"/>
        <w:ind w:left="720"/>
        <w:rPr>
          <w:rFonts w:ascii="Calibri" w:hAnsi="Calibri"/>
        </w:rPr>
      </w:pPr>
    </w:p>
    <w:p w:rsidRPr="00F418EF" w:rsidR="007B639B" w:rsidP="00F418EF" w:rsidRDefault="007B639B" w14:paraId="62EBF3C5" w14:textId="77777777">
      <w:pPr>
        <w:ind w:left="720"/>
        <w:rPr>
          <w:rFonts w:ascii="Calibri" w:hAnsi="Calibri"/>
        </w:rPr>
      </w:pPr>
    </w:p>
    <w:p w:rsidRPr="00F418EF" w:rsidR="00F418EF" w:rsidP="25308E00" w:rsidRDefault="00F418EF" w14:paraId="56B46F23" w14:textId="08A4376B">
      <w:pPr>
        <w:numPr>
          <w:ilvl w:val="0"/>
          <w:numId w:val="11"/>
        </w:numPr>
        <w:spacing w:after="200" w:line="276" w:lineRule="auto"/>
        <w:rPr>
          <w:rFonts w:ascii="Calibri" w:hAnsi="Calibri"/>
          <w:b w:val="1"/>
          <w:bCs w:val="1"/>
        </w:rPr>
      </w:pPr>
      <w:r w:rsidRPr="25308E00" w:rsidR="00F418EF">
        <w:rPr>
          <w:rFonts w:ascii="Calibri" w:hAnsi="Calibri"/>
          <w:b w:val="1"/>
          <w:bCs w:val="1"/>
        </w:rPr>
        <w:t>Kasvatuskeskustelukäytänteet</w:t>
      </w:r>
      <w:r w:rsidRPr="25308E00" w:rsidR="5849F863">
        <w:rPr>
          <w:rFonts w:ascii="Calibri" w:hAnsi="Calibri"/>
          <w:b w:val="1"/>
          <w:bCs w:val="1"/>
        </w:rPr>
        <w:t>, kotitehtävien laiminlyönti ja sen seuraamuk</w:t>
      </w:r>
      <w:r w:rsidRPr="25308E00" w:rsidR="494AC820">
        <w:rPr>
          <w:rFonts w:ascii="Calibri" w:hAnsi="Calibri"/>
          <w:b w:val="1"/>
          <w:bCs w:val="1"/>
        </w:rPr>
        <w:t>s</w:t>
      </w:r>
      <w:r w:rsidRPr="25308E00" w:rsidR="5849F863">
        <w:rPr>
          <w:rFonts w:ascii="Calibri" w:hAnsi="Calibri"/>
          <w:b w:val="1"/>
          <w:bCs w:val="1"/>
        </w:rPr>
        <w:t>et, jäl</w:t>
      </w:r>
      <w:r w:rsidRPr="25308E00" w:rsidR="6A77113D">
        <w:rPr>
          <w:rFonts w:ascii="Calibri" w:hAnsi="Calibri"/>
          <w:b w:val="1"/>
          <w:bCs w:val="1"/>
        </w:rPr>
        <w:t>ki</w:t>
      </w:r>
      <w:r w:rsidRPr="25308E00" w:rsidR="5849F863">
        <w:rPr>
          <w:rFonts w:ascii="Calibri" w:hAnsi="Calibri"/>
          <w:b w:val="1"/>
          <w:bCs w:val="1"/>
        </w:rPr>
        <w:t>-istuntokäytänteet, häiritsevän oppilaan poistaminen opetustilanteesta, opetuksen epääminen jäljellä olevan ja seuraav</w:t>
      </w:r>
      <w:r w:rsidRPr="25308E00" w:rsidR="14B5A9BC">
        <w:rPr>
          <w:rFonts w:ascii="Calibri" w:hAnsi="Calibri"/>
          <w:b w:val="1"/>
          <w:bCs w:val="1"/>
        </w:rPr>
        <w:t>an työpäivän ajaksi, kirjallisen varoituksen antaminen, koulusta erottaminen</w:t>
      </w:r>
      <w:r w:rsidRPr="25308E00" w:rsidR="40019DA6">
        <w:rPr>
          <w:rFonts w:ascii="Calibri" w:hAnsi="Calibri"/>
          <w:b w:val="1"/>
          <w:bCs w:val="1"/>
        </w:rPr>
        <w:t xml:space="preserve"> ja </w:t>
      </w:r>
      <w:r w:rsidRPr="25308E00" w:rsidR="14B5A9BC">
        <w:rPr>
          <w:rFonts w:ascii="Calibri" w:hAnsi="Calibri"/>
          <w:b w:val="1"/>
          <w:bCs w:val="1"/>
        </w:rPr>
        <w:t>oikeus ottaa haltuun esineitä ja aineita</w:t>
      </w:r>
    </w:p>
    <w:p w:rsidR="32AD0186" w:rsidP="25308E00" w:rsidRDefault="32AD0186" w14:paraId="29998C10" w14:textId="1C2F3979">
      <w:pPr>
        <w:pStyle w:val="Normaali"/>
        <w:spacing w:after="200" w:line="276" w:lineRule="auto"/>
        <w:ind w:left="0"/>
        <w:rPr>
          <w:rFonts w:ascii="Calibri" w:hAnsi="Calibri"/>
          <w:b w:val="0"/>
          <w:bCs w:val="0"/>
          <w:color w:val="FF0000"/>
          <w:sz w:val="24"/>
          <w:szCs w:val="24"/>
        </w:rPr>
      </w:pPr>
      <w:r w:rsidRPr="25308E00" w:rsidR="32AD0186">
        <w:rPr>
          <w:rFonts w:ascii="Calibri" w:hAnsi="Calibri"/>
          <w:b w:val="1"/>
          <w:bCs w:val="1"/>
          <w:sz w:val="24"/>
          <w:szCs w:val="24"/>
        </w:rPr>
        <w:t xml:space="preserve">             </w:t>
      </w:r>
      <w:r w:rsidRPr="25308E00" w:rsidR="32AD0186">
        <w:rPr>
          <w:rFonts w:ascii="Calibri" w:hAnsi="Calibri"/>
          <w:b w:val="0"/>
          <w:bCs w:val="0"/>
          <w:sz w:val="24"/>
          <w:szCs w:val="24"/>
        </w:rPr>
        <w:t>Edellämainitut</w:t>
      </w:r>
      <w:r w:rsidRPr="25308E00" w:rsidR="32AD0186">
        <w:rPr>
          <w:rFonts w:ascii="Calibri" w:hAnsi="Calibri"/>
          <w:b w:val="0"/>
          <w:bCs w:val="0"/>
          <w:sz w:val="24"/>
          <w:szCs w:val="24"/>
        </w:rPr>
        <w:t xml:space="preserve"> kokonaisuudet löytyvät kuvattuna </w:t>
      </w:r>
      <w:r w:rsidRPr="25308E00" w:rsidR="32AD0186">
        <w:rPr>
          <w:rFonts w:ascii="Calibri" w:hAnsi="Calibri"/>
          <w:b w:val="1"/>
          <w:bCs w:val="1"/>
          <w:sz w:val="24"/>
          <w:szCs w:val="24"/>
        </w:rPr>
        <w:t>liitt</w:t>
      </w:r>
      <w:r w:rsidRPr="25308E00" w:rsidR="5D3C5AD8">
        <w:rPr>
          <w:rFonts w:ascii="Calibri" w:hAnsi="Calibri"/>
          <w:b w:val="1"/>
          <w:bCs w:val="1"/>
          <w:sz w:val="24"/>
          <w:szCs w:val="24"/>
        </w:rPr>
        <w:t>e</w:t>
      </w:r>
      <w:r w:rsidRPr="25308E00" w:rsidR="32AD0186">
        <w:rPr>
          <w:rFonts w:ascii="Calibri" w:hAnsi="Calibri"/>
          <w:b w:val="1"/>
          <w:bCs w:val="1"/>
          <w:sz w:val="24"/>
          <w:szCs w:val="24"/>
        </w:rPr>
        <w:t>estä</w:t>
      </w:r>
      <w:r w:rsidRPr="25308E00" w:rsidR="32AD0186">
        <w:rPr>
          <w:rFonts w:ascii="Calibri" w:hAnsi="Calibri"/>
          <w:b w:val="1"/>
          <w:bCs w:val="1"/>
          <w:sz w:val="24"/>
          <w:szCs w:val="24"/>
        </w:rPr>
        <w:t xml:space="preserve"> </w:t>
      </w:r>
      <w:r w:rsidRPr="25308E00" w:rsidR="58C1905C">
        <w:rPr>
          <w:rFonts w:ascii="Calibri" w:hAnsi="Calibri"/>
          <w:b w:val="1"/>
          <w:bCs w:val="1"/>
          <w:sz w:val="24"/>
          <w:szCs w:val="24"/>
        </w:rPr>
        <w:t>1</w:t>
      </w:r>
    </w:p>
    <w:p w:rsidR="32AD0186" w:rsidP="25308E00" w:rsidRDefault="32AD0186" w14:paraId="5C0B6E30" w14:textId="6BCB3304">
      <w:pPr>
        <w:pStyle w:val="Normaali"/>
        <w:spacing w:after="200" w:line="276" w:lineRule="auto"/>
        <w:ind w:left="0"/>
        <w:rPr>
          <w:rFonts w:ascii="Calibri" w:hAnsi="Calibri"/>
          <w:b w:val="0"/>
          <w:bCs w:val="0"/>
          <w:color w:val="auto"/>
          <w:sz w:val="24"/>
          <w:szCs w:val="24"/>
        </w:rPr>
      </w:pPr>
      <w:r w:rsidRPr="25308E00" w:rsidR="32AD0186">
        <w:rPr>
          <w:rFonts w:ascii="Calibri" w:hAnsi="Calibri"/>
          <w:b w:val="0"/>
          <w:bCs w:val="0"/>
          <w:color w:val="FF0000"/>
          <w:sz w:val="24"/>
          <w:szCs w:val="24"/>
        </w:rPr>
        <w:t xml:space="preserve">             </w:t>
      </w:r>
      <w:r w:rsidRPr="25308E00" w:rsidR="32AD0186">
        <w:rPr>
          <w:rFonts w:ascii="Calibri" w:hAnsi="Calibri"/>
          <w:b w:val="0"/>
          <w:bCs w:val="0"/>
          <w:color w:val="auto"/>
          <w:sz w:val="24"/>
          <w:szCs w:val="24"/>
        </w:rPr>
        <w:t>Oppilaiden suojaaminen väkivallalta, kiusaamiselta ja häirinnältä Urjalan kouluissa</w:t>
      </w:r>
    </w:p>
    <w:p w:rsidR="00EF60D7" w:rsidP="25308E00" w:rsidRDefault="00EF60D7" w14:paraId="0E4F69A9" w14:textId="0472B555">
      <w:pPr>
        <w:pStyle w:val="Normaali"/>
        <w:autoSpaceDE w:val="0"/>
        <w:autoSpaceDN w:val="0"/>
        <w:adjustRightInd w:val="0"/>
        <w:ind w:left="720"/>
        <w:rPr>
          <w:rFonts w:ascii="Calibri" w:hAnsi="Calibri" w:cs="Calibri"/>
        </w:rPr>
      </w:pPr>
    </w:p>
    <w:p w:rsidRPr="00F418EF" w:rsidR="00440E5E" w:rsidP="00F418EF" w:rsidRDefault="00440E5E" w14:paraId="3A0FF5F2" w14:textId="77777777">
      <w:pPr>
        <w:autoSpaceDE w:val="0"/>
        <w:autoSpaceDN w:val="0"/>
        <w:adjustRightInd w:val="0"/>
        <w:ind w:left="720"/>
        <w:rPr>
          <w:rFonts w:ascii="Calibri" w:hAnsi="Calibri" w:cs="Calibri"/>
        </w:rPr>
      </w:pPr>
    </w:p>
    <w:p w:rsidR="003C77BC" w:rsidP="25308E00" w:rsidRDefault="43A0C7F8" w14:paraId="6E2A500F" w14:textId="1DDE081F">
      <w:pPr>
        <w:pStyle w:val="Normaali"/>
        <w:spacing w:after="200" w:line="276" w:lineRule="auto"/>
        <w:ind w:left="720"/>
        <w:rPr>
          <w:rFonts w:ascii="Calibri" w:hAnsi="Calibri"/>
          <w:b w:val="1"/>
          <w:bCs w:val="1"/>
          <w:color w:val="FF0000"/>
          <w:sz w:val="28"/>
          <w:szCs w:val="28"/>
        </w:rPr>
      </w:pPr>
      <w:r w:rsidRPr="25308E00" w:rsidR="43A0C7F8">
        <w:rPr>
          <w:rFonts w:ascii="Calibri" w:hAnsi="Calibri"/>
          <w:b w:val="1"/>
          <w:bCs w:val="1"/>
          <w:color w:val="FF0000"/>
          <w:sz w:val="28"/>
          <w:szCs w:val="28"/>
        </w:rPr>
        <w:t>2.</w:t>
      </w:r>
      <w:r w:rsidRPr="25308E00" w:rsidR="260F23D9">
        <w:rPr>
          <w:rFonts w:ascii="Calibri" w:hAnsi="Calibri"/>
          <w:b w:val="1"/>
          <w:bCs w:val="1"/>
          <w:color w:val="FF0000"/>
          <w:sz w:val="28"/>
          <w:szCs w:val="28"/>
        </w:rPr>
        <w:t xml:space="preserve">4 </w:t>
      </w:r>
      <w:r w:rsidRPr="25308E00" w:rsidR="4294C08A">
        <w:rPr>
          <w:rFonts w:ascii="Calibri" w:hAnsi="Calibri"/>
          <w:b w:val="1"/>
          <w:bCs w:val="1"/>
          <w:color w:val="FF0000"/>
          <w:sz w:val="28"/>
          <w:szCs w:val="28"/>
        </w:rPr>
        <w:t>Poissaolojen ennaltaehkäisy, suunnitelmallinen seuranta</w:t>
      </w:r>
      <w:r w:rsidRPr="25308E00" w:rsidR="268E7FD4">
        <w:rPr>
          <w:rFonts w:ascii="Calibri" w:hAnsi="Calibri"/>
          <w:b w:val="1"/>
          <w:bCs w:val="1"/>
          <w:color w:val="FF0000"/>
          <w:sz w:val="28"/>
          <w:szCs w:val="28"/>
        </w:rPr>
        <w:t xml:space="preserve"> </w:t>
      </w:r>
      <w:r w:rsidRPr="25308E00" w:rsidR="4294C08A">
        <w:rPr>
          <w:rFonts w:ascii="Calibri" w:hAnsi="Calibri"/>
          <w:b w:val="1"/>
          <w:bCs w:val="1"/>
          <w:color w:val="FF0000"/>
          <w:sz w:val="28"/>
          <w:szCs w:val="28"/>
        </w:rPr>
        <w:t xml:space="preserve">ja poissaoloihin </w:t>
      </w:r>
      <w:r>
        <w:tab/>
      </w:r>
      <w:r w:rsidRPr="25308E00" w:rsidR="4294C08A">
        <w:rPr>
          <w:rFonts w:ascii="Calibri" w:hAnsi="Calibri"/>
          <w:b w:val="1"/>
          <w:bCs w:val="1"/>
          <w:color w:val="FF0000"/>
          <w:sz w:val="28"/>
          <w:szCs w:val="28"/>
        </w:rPr>
        <w:t xml:space="preserve">puuttuminen. </w:t>
      </w:r>
    </w:p>
    <w:p w:rsidR="4294C08A" w:rsidP="25308E00" w:rsidRDefault="4294C08A" w14:paraId="39C07A79" w14:textId="7FF3D36E">
      <w:pPr>
        <w:spacing w:after="200" w:line="276" w:lineRule="auto"/>
        <w:ind w:left="720"/>
        <w:rPr>
          <w:rFonts w:ascii="Calibri" w:hAnsi="Calibri"/>
          <w:b w:val="1"/>
          <w:bCs w:val="1"/>
          <w:sz w:val="24"/>
          <w:szCs w:val="24"/>
        </w:rPr>
      </w:pPr>
      <w:r w:rsidRPr="25308E00" w:rsidR="4294C08A">
        <w:rPr>
          <w:rFonts w:ascii="Calibri" w:hAnsi="Calibri"/>
          <w:b w:val="1"/>
          <w:bCs w:val="1"/>
          <w:sz w:val="24"/>
          <w:szCs w:val="24"/>
        </w:rPr>
        <w:t>Työn- ja vastuunjako sekä luvattomista poissaolo</w:t>
      </w:r>
      <w:r w:rsidRPr="25308E00" w:rsidR="268E7FD4">
        <w:rPr>
          <w:rFonts w:ascii="Calibri" w:hAnsi="Calibri"/>
          <w:b w:val="1"/>
          <w:bCs w:val="1"/>
          <w:sz w:val="24"/>
          <w:szCs w:val="24"/>
        </w:rPr>
        <w:t>is</w:t>
      </w:r>
      <w:r w:rsidRPr="25308E00" w:rsidR="4294C08A">
        <w:rPr>
          <w:rFonts w:ascii="Calibri" w:hAnsi="Calibri"/>
          <w:b w:val="1"/>
          <w:bCs w:val="1"/>
          <w:sz w:val="24"/>
          <w:szCs w:val="24"/>
        </w:rPr>
        <w:t>ta ilmoittaminen huoltajalle</w:t>
      </w:r>
      <w:r w:rsidRPr="25308E00" w:rsidR="5579AB6C">
        <w:rPr>
          <w:rFonts w:ascii="Calibri" w:hAnsi="Calibri"/>
          <w:b w:val="1"/>
          <w:bCs w:val="1"/>
          <w:sz w:val="24"/>
          <w:szCs w:val="24"/>
        </w:rPr>
        <w:t xml:space="preserve"> </w:t>
      </w:r>
      <w:r w:rsidRPr="25308E00" w:rsidR="1C6D6D05">
        <w:rPr>
          <w:rFonts w:ascii="Calibri" w:hAnsi="Calibri"/>
          <w:b w:val="1"/>
          <w:bCs w:val="1"/>
          <w:sz w:val="24"/>
          <w:szCs w:val="24"/>
        </w:rPr>
        <w:t>on</w:t>
      </w:r>
      <w:r w:rsidRPr="25308E00" w:rsidR="5579AB6C">
        <w:rPr>
          <w:rFonts w:ascii="Calibri" w:hAnsi="Calibri"/>
          <w:b w:val="1"/>
          <w:bCs w:val="1"/>
          <w:sz w:val="24"/>
          <w:szCs w:val="24"/>
        </w:rPr>
        <w:t xml:space="preserve"> PERUSTEIDEN LUVUSSA 5.1</w:t>
      </w:r>
    </w:p>
    <w:p w:rsidR="000C699D" w:rsidP="25308E00" w:rsidRDefault="000C699D" w14:paraId="7B1DCB32" w14:textId="6A272CC6">
      <w:pPr>
        <w:spacing w:after="200" w:line="276" w:lineRule="auto"/>
        <w:ind w:firstLine="1080"/>
        <w:rPr>
          <w:rFonts w:ascii="Calibri" w:hAnsi="Calibri"/>
          <w:b w:val="1"/>
          <w:bCs w:val="1"/>
          <w:color w:val="FF0000"/>
        </w:rPr>
      </w:pPr>
      <w:r w:rsidRPr="25308E00" w:rsidR="5A664E1A">
        <w:rPr>
          <w:rFonts w:ascii="Calibri" w:hAnsi="Calibri"/>
          <w:b w:val="1"/>
          <w:bCs w:val="1"/>
          <w:color w:val="FF0000"/>
          <w:sz w:val="28"/>
          <w:szCs w:val="28"/>
        </w:rPr>
        <w:t xml:space="preserve">2.4.1 </w:t>
      </w:r>
      <w:r w:rsidRPr="25308E00" w:rsidR="000C699D">
        <w:rPr>
          <w:rFonts w:ascii="Calibri" w:hAnsi="Calibri"/>
          <w:b w:val="1"/>
          <w:bCs w:val="1"/>
          <w:color w:val="FF0000"/>
          <w:sz w:val="28"/>
          <w:szCs w:val="28"/>
        </w:rPr>
        <w:t xml:space="preserve">Koulupoissaoloista </w:t>
      </w:r>
    </w:p>
    <w:p w:rsidR="000C699D" w:rsidP="16984C11" w:rsidRDefault="000C699D" w14:paraId="17CC45B0" w14:textId="77777777">
      <w:pPr>
        <w:spacing w:after="200" w:line="276" w:lineRule="auto"/>
        <w:ind w:left="1080"/>
        <w:rPr>
          <w:rFonts w:ascii="Calibri" w:hAnsi="Calibri"/>
        </w:rPr>
      </w:pPr>
      <w:r w:rsidRPr="16984C11">
        <w:rPr>
          <w:rFonts w:ascii="Calibri" w:hAnsi="Calibri"/>
        </w:rPr>
        <w:t>Poissaolon seuranta on koulun, kodin ja oppilaan yhteistyötä, minkä tavoitteena on tukea oppilaan hyvinvointia ja selviytymistä opinnoissaan. Poissaolojen seurannan toimivuus edellyttää sekä kodin että koulun sitoutumista asian hoitamiseen, selkeitä pelisääntöjä ja koko kouluyhteisön ennalta ehkäisevää toimintaa. Koulupoissaoloilla voi olla monenlaisia seurauksia lapsen ja nuoren hyvinvoinnille. Runsaat poissaolot voivat johtaa oppimisen ongelmiin ja seurauksena voi olla luokan kertaaminen. Toisaalta myös oppimisvaikeudet ja opiskeluongelmat sekä esimerkiksi kiusatuksi tuleminen saattavat johtaa siihen, että oppilas jää pois koulusta. Koulupoissaolot saattavat liittyä myös erilaisiin mielenterveyden ja käyttäytymisen ongelmiin, joiden hoitaminen on koulunkäynnin onnistumisen edellytys. Poissaolot ovat tärkeä indikaattori sekä koululaisten hyvinvoinnista että pahoinvoinnista. Tarttumalla poissaoloihin mahdollisimman varhain saatetaan ehkäistä tulevia ongelmia, niiden vaikeutumista ja kasaantumista sekä monien eri palvelujen tarvetta.</w:t>
      </w:r>
    </w:p>
    <w:p w:rsidRPr="003C77BC" w:rsidR="003C77BC" w:rsidP="25308E00" w:rsidRDefault="003C77BC" w14:paraId="023A8B70" w14:textId="0C9BE09D">
      <w:pPr>
        <w:spacing w:after="200" w:line="276" w:lineRule="auto"/>
        <w:ind w:left="1080"/>
        <w:rPr>
          <w:rFonts w:ascii="Calibri" w:hAnsi="Calibri"/>
          <w:b w:val="1"/>
          <w:bCs w:val="1"/>
          <w:color w:val="FF0000"/>
          <w:sz w:val="28"/>
          <w:szCs w:val="28"/>
        </w:rPr>
      </w:pPr>
      <w:r w:rsidRPr="25308E00" w:rsidR="0A8904CD">
        <w:rPr>
          <w:rFonts w:ascii="Calibri" w:hAnsi="Calibri"/>
          <w:b w:val="1"/>
          <w:bCs w:val="1"/>
          <w:color w:val="FF0000"/>
          <w:sz w:val="28"/>
          <w:szCs w:val="28"/>
        </w:rPr>
        <w:t xml:space="preserve">2.4.2 </w:t>
      </w:r>
      <w:r w:rsidRPr="25308E00" w:rsidR="003C77BC">
        <w:rPr>
          <w:rFonts w:ascii="Calibri" w:hAnsi="Calibri"/>
          <w:b w:val="1"/>
          <w:bCs w:val="1"/>
          <w:color w:val="FF0000"/>
          <w:sz w:val="28"/>
          <w:szCs w:val="28"/>
        </w:rPr>
        <w:t>Urjalan kunnan ohjeistus poissaoloihin</w:t>
      </w:r>
    </w:p>
    <w:p w:rsidR="003C77BC" w:rsidP="16984C11" w:rsidRDefault="003C77BC" w14:paraId="6600C86C" w14:textId="77777777">
      <w:pPr>
        <w:spacing w:after="200" w:line="276" w:lineRule="auto"/>
        <w:ind w:left="1080"/>
        <w:rPr>
          <w:rFonts w:ascii="Calibri" w:hAnsi="Calibri"/>
        </w:rPr>
      </w:pPr>
      <w:r w:rsidRPr="16984C11">
        <w:rPr>
          <w:rFonts w:ascii="Calibri" w:hAnsi="Calibri"/>
        </w:rPr>
        <w:t xml:space="preserve"> Jokaisella koululla tulee olla poissaolojen ehkäisemistä, seuraamista ja niiden ilmoittamista koskeva toimintamalli. Oppilaan huoltajan tulee ilmoittaa oppilaan poissaolon syy luokanopettajalle tai -valvojalle ensimmäisenä poissaolopäivänä. Jollei ilmoitusta ole tehty, tulee luokanopettajan tai -valvojan selvittää poissaolon syy. Poissaolot kirjataan päivittäin sähköiseen Wilma-järjestelmään. </w:t>
      </w:r>
    </w:p>
    <w:p w:rsidRPr="003C77BC" w:rsidR="003C77BC" w:rsidP="16984C11" w:rsidRDefault="003C77BC" w14:paraId="1351E136" w14:textId="77777777">
      <w:pPr>
        <w:spacing w:after="200" w:line="276" w:lineRule="auto"/>
        <w:ind w:left="1080"/>
        <w:rPr>
          <w:rFonts w:ascii="Calibri" w:hAnsi="Calibri"/>
          <w:b/>
          <w:bCs/>
        </w:rPr>
      </w:pPr>
      <w:r w:rsidRPr="16984C11">
        <w:rPr>
          <w:rFonts w:ascii="Calibri" w:hAnsi="Calibri"/>
          <w:b/>
          <w:bCs/>
        </w:rPr>
        <w:t xml:space="preserve">Huoltaja: </w:t>
      </w:r>
    </w:p>
    <w:p w:rsidR="003C77BC" w:rsidP="16984C11" w:rsidRDefault="003C77BC" w14:paraId="604D0999" w14:textId="77777777">
      <w:pPr>
        <w:spacing w:after="200" w:line="276" w:lineRule="auto"/>
        <w:ind w:left="1080"/>
        <w:rPr>
          <w:rFonts w:ascii="Calibri" w:hAnsi="Calibri"/>
        </w:rPr>
      </w:pPr>
      <w:r w:rsidRPr="16984C11">
        <w:rPr>
          <w:rFonts w:ascii="Calibri" w:hAnsi="Calibri"/>
        </w:rPr>
        <w:t xml:space="preserve">1. Huoltaja ilmoittaa etukäteen tai mahdollisimman pian ensimmäisenä poissaolopäivänä luokanopettajalle/- valvojalle kaikista tietämistään oppilaan poissaoloista (sairaudet, tärkeät menot) Wilman avulla. </w:t>
      </w:r>
    </w:p>
    <w:p w:rsidR="003C77BC" w:rsidP="16984C11" w:rsidRDefault="003C77BC" w14:paraId="11266E70" w14:textId="77777777">
      <w:pPr>
        <w:spacing w:after="200" w:line="276" w:lineRule="auto"/>
        <w:ind w:left="1080"/>
        <w:rPr>
          <w:rFonts w:ascii="Calibri" w:hAnsi="Calibri"/>
        </w:rPr>
      </w:pPr>
      <w:r w:rsidRPr="16984C11">
        <w:rPr>
          <w:rFonts w:ascii="Calibri" w:hAnsi="Calibri"/>
        </w:rPr>
        <w:t xml:space="preserve">2. Huoltaja selvittää jälkikäteen kuittaamattomat poissaolot Wilman koodeilla luvallisiksi poissaoloiksi, jos tietää poissaolon olevan luvallinen (esim. terveyssyy). Jos oppilas on ollut poissa oppitunnilta ilman lupaa, merkitsee huoltaja poissaolon luvattomaksi. </w:t>
      </w:r>
    </w:p>
    <w:p w:rsidR="003C77BC" w:rsidP="16984C11" w:rsidRDefault="003C77BC" w14:paraId="7768AB4E" w14:textId="77777777">
      <w:pPr>
        <w:spacing w:after="200" w:line="276" w:lineRule="auto"/>
        <w:ind w:left="1080"/>
        <w:rPr>
          <w:rFonts w:ascii="Calibri" w:hAnsi="Calibri"/>
        </w:rPr>
      </w:pPr>
      <w:r w:rsidRPr="16984C11">
        <w:rPr>
          <w:rFonts w:ascii="Calibri" w:hAnsi="Calibri"/>
        </w:rPr>
        <w:t xml:space="preserve">3. Kodin ja koulun välisen yhteistyön sujumiseksi huoltajan toivotaan kirjautuvan Wilmaan vähintään kerran viikossa, mielellään useamminkin. </w:t>
      </w:r>
    </w:p>
    <w:p w:rsidR="003C77BC" w:rsidP="16984C11" w:rsidRDefault="003C77BC" w14:paraId="2CADC007" w14:textId="77777777">
      <w:pPr>
        <w:spacing w:after="200" w:line="276" w:lineRule="auto"/>
        <w:ind w:left="1080"/>
        <w:rPr>
          <w:rFonts w:ascii="Calibri" w:hAnsi="Calibri"/>
        </w:rPr>
      </w:pPr>
      <w:r w:rsidRPr="16984C11">
        <w:rPr>
          <w:rFonts w:ascii="Calibri" w:hAnsi="Calibri"/>
        </w:rPr>
        <w:t xml:space="preserve">4. Huoltaja anoo oppilaan omat lomat hyvissä ajoin ennen poissaoloa. Lomake ”Oppilaan tilapäinen vapauttaminen koulunkäynnistä” löytyy Wilmasta. Luokanopettaja/-valvoja myöntää 1-5 vrk vapaat ja rehtori 6 vrk – 1kk vapaat.  Sivistysjohtaja myöntää yli kuukauden kestävät lomat. </w:t>
      </w:r>
    </w:p>
    <w:p w:rsidR="00A827D5" w:rsidP="16984C11" w:rsidRDefault="003C77BC" w14:paraId="0BDCAC16" w14:textId="77777777">
      <w:pPr>
        <w:spacing w:after="200" w:line="276" w:lineRule="auto"/>
        <w:ind w:left="1080"/>
        <w:rPr>
          <w:rFonts w:ascii="Calibri" w:hAnsi="Calibri"/>
        </w:rPr>
      </w:pPr>
      <w:r w:rsidRPr="16984C11">
        <w:rPr>
          <w:rFonts w:ascii="Calibri" w:hAnsi="Calibri"/>
          <w:b/>
          <w:bCs/>
        </w:rPr>
        <w:t>Opettaja / luokanvalvoja:</w:t>
      </w:r>
      <w:r w:rsidRPr="16984C11">
        <w:rPr>
          <w:rFonts w:ascii="Calibri" w:hAnsi="Calibri"/>
        </w:rPr>
        <w:t xml:space="preserve"> </w:t>
      </w:r>
    </w:p>
    <w:p w:rsidR="003C77BC" w:rsidP="16984C11" w:rsidRDefault="003C77BC" w14:paraId="3FCA755D" w14:textId="77777777">
      <w:pPr>
        <w:spacing w:after="200" w:line="276" w:lineRule="auto"/>
        <w:ind w:left="1080"/>
        <w:rPr>
          <w:rFonts w:ascii="Calibri" w:hAnsi="Calibri"/>
        </w:rPr>
      </w:pPr>
      <w:r w:rsidRPr="16984C11">
        <w:rPr>
          <w:rFonts w:ascii="Calibri" w:hAnsi="Calibri"/>
        </w:rPr>
        <w:t xml:space="preserve">1. Opettaja kirjaa Wilmaan oppilaan poissaolot päivän aikana. 2. Luokanopettaja/-valvoja seuraa säännöllisesti luokkansa oppilaiden merkintöjä Wilmasta. </w:t>
      </w:r>
    </w:p>
    <w:p w:rsidR="003C77BC" w:rsidP="16984C11" w:rsidRDefault="003C77BC" w14:paraId="422D2408" w14:textId="77777777">
      <w:pPr>
        <w:spacing w:after="200" w:line="276" w:lineRule="auto"/>
        <w:ind w:left="1080"/>
        <w:rPr>
          <w:rFonts w:ascii="Calibri" w:hAnsi="Calibri"/>
        </w:rPr>
      </w:pPr>
      <w:r w:rsidRPr="16984C11">
        <w:rPr>
          <w:rFonts w:ascii="Calibri" w:hAnsi="Calibri"/>
        </w:rPr>
        <w:t xml:space="preserve">3. Luokanopettaja/-valvoja on yhteydessä huoltajaan seuraavana päivänä, mikäli huoltaja ei ole ilmoittanut syytä poissaololle. </w:t>
      </w:r>
    </w:p>
    <w:p w:rsidR="003C77BC" w:rsidP="16984C11" w:rsidRDefault="003C77BC" w14:paraId="3F8F77AD" w14:textId="77777777">
      <w:pPr>
        <w:spacing w:after="200" w:line="276" w:lineRule="auto"/>
        <w:ind w:left="1080"/>
        <w:rPr>
          <w:rFonts w:ascii="Calibri" w:hAnsi="Calibri"/>
        </w:rPr>
      </w:pPr>
      <w:r w:rsidRPr="16984C11">
        <w:rPr>
          <w:rFonts w:ascii="Calibri" w:hAnsi="Calibri"/>
        </w:rPr>
        <w:t>4. Luokanopettaja/-valvoja huolehtii, että oppilaan poissaolot kuitataan.</w:t>
      </w:r>
    </w:p>
    <w:p w:rsidR="003C77BC" w:rsidP="16984C11" w:rsidRDefault="0FCDE833" w14:paraId="391F1566" w14:textId="026A9DB1">
      <w:pPr>
        <w:spacing w:after="200" w:line="276" w:lineRule="auto"/>
        <w:ind w:left="1080"/>
        <w:rPr>
          <w:rFonts w:ascii="Calibri" w:hAnsi="Calibri"/>
        </w:rPr>
      </w:pPr>
      <w:r w:rsidRPr="16984C11">
        <w:rPr>
          <w:rFonts w:ascii="Calibri" w:hAnsi="Calibri"/>
        </w:rPr>
        <w:t xml:space="preserve"> 5. Luokanopettajan/-valvojan velvollisuus on huolen herätessä olla yhteydessä kotiin ja tarvittaessa kutsua koolle monialainen yksilökohtainen op</w:t>
      </w:r>
      <w:r w:rsidRPr="16984C11" w:rsidR="6ED77DA4">
        <w:rPr>
          <w:rFonts w:ascii="Calibri" w:hAnsi="Calibri"/>
        </w:rPr>
        <w:t>iskelu</w:t>
      </w:r>
      <w:r w:rsidRPr="16984C11">
        <w:rPr>
          <w:rFonts w:ascii="Calibri" w:hAnsi="Calibri"/>
        </w:rPr>
        <w:t xml:space="preserve">huoltoryhmä. Koolle kutsuttavan ryhmän kokoonpano suunnitellaan tapauskohtaisesti yhdessä huoltajan kanssa. </w:t>
      </w:r>
    </w:p>
    <w:p w:rsidR="003C77BC" w:rsidP="16984C11" w:rsidRDefault="7107D3CC" w14:paraId="2BA226A1" w14:textId="3845CC7C">
      <w:pPr>
        <w:spacing w:after="200" w:line="276" w:lineRule="auto"/>
        <w:ind w:left="1080"/>
        <w:rPr>
          <w:rFonts w:ascii="Calibri" w:hAnsi="Calibri" w:eastAsia="Calibri" w:cs="Calibri"/>
        </w:rPr>
      </w:pPr>
      <w:r w:rsidRPr="16984C11">
        <w:rPr>
          <w:rFonts w:ascii="Calibri" w:hAnsi="Calibri" w:eastAsia="Calibri" w:cs="Calibri"/>
        </w:rPr>
        <w:t>Esiopetusta ei koske yllä olevat poissaoloa koskevat ohjeistukset kokonaisuudessaan. Varhaiskasvatuksen opettaja voi myöstää 1-5 vrk vapaat ja varhaiskasvatuspäällikkö 6 vrk- 1 kk vapaat. Sivistysjohtaja myöntää yli kuukauden kestävät lomat.</w:t>
      </w:r>
    </w:p>
    <w:p w:rsidR="003C77BC" w:rsidP="25308E00" w:rsidRDefault="003C77BC" w14:paraId="4AEFBE4A" w14:textId="4C7E8AF0">
      <w:pPr>
        <w:spacing w:after="200" w:line="276" w:lineRule="auto"/>
        <w:ind w:left="1080"/>
        <w:rPr>
          <w:rFonts w:ascii="Calibri" w:hAnsi="Calibri"/>
          <w:b w:val="1"/>
          <w:bCs w:val="1"/>
        </w:rPr>
      </w:pPr>
      <w:r w:rsidRPr="25308E00" w:rsidR="003C77BC">
        <w:rPr>
          <w:rFonts w:ascii="Calibri" w:hAnsi="Calibri"/>
        </w:rPr>
        <w:t xml:space="preserve">Liite </w:t>
      </w:r>
      <w:r w:rsidRPr="25308E00" w:rsidR="14F86B69">
        <w:rPr>
          <w:rFonts w:ascii="Calibri" w:hAnsi="Calibri"/>
        </w:rPr>
        <w:t>2</w:t>
      </w:r>
      <w:r w:rsidRPr="25308E00" w:rsidR="007B465C">
        <w:rPr>
          <w:rFonts w:ascii="Calibri" w:hAnsi="Calibri"/>
          <w:b w:val="1"/>
          <w:bCs w:val="1"/>
        </w:rPr>
        <w:t>Urjalan koulujen toimintamalli sairauspoissaoloissa</w:t>
      </w:r>
    </w:p>
    <w:p w:rsidR="00A827D5" w:rsidP="25308E00" w:rsidRDefault="1F31D055" w14:paraId="29882B49" w14:textId="14548E77">
      <w:pPr>
        <w:spacing w:after="200" w:line="276" w:lineRule="auto"/>
        <w:ind w:left="1080"/>
        <w:rPr>
          <w:rFonts w:ascii="Calibri" w:hAnsi="Calibri"/>
          <w:b w:val="1"/>
          <w:bCs w:val="1"/>
        </w:rPr>
      </w:pPr>
      <w:r w:rsidRPr="25308E00" w:rsidR="1F31D055">
        <w:rPr>
          <w:rFonts w:ascii="Calibri" w:hAnsi="Calibri"/>
        </w:rPr>
        <w:t xml:space="preserve">Liite </w:t>
      </w:r>
      <w:r w:rsidRPr="25308E00" w:rsidR="0F4E7634">
        <w:rPr>
          <w:rFonts w:ascii="Calibri" w:hAnsi="Calibri"/>
        </w:rPr>
        <w:t>3</w:t>
      </w:r>
      <w:r w:rsidRPr="25308E00" w:rsidR="1A0DF89D">
        <w:rPr>
          <w:rFonts w:ascii="Calibri" w:hAnsi="Calibri"/>
        </w:rPr>
        <w:t xml:space="preserve"> </w:t>
      </w:r>
      <w:r w:rsidRPr="25308E00" w:rsidR="1F31D055">
        <w:rPr>
          <w:rFonts w:ascii="Calibri" w:hAnsi="Calibri"/>
          <w:b w:val="1"/>
          <w:bCs w:val="1"/>
        </w:rPr>
        <w:t xml:space="preserve">Urjalan kunnan toimintamalli luvattomiin poissaoloihin puuttumiseksi </w:t>
      </w:r>
    </w:p>
    <w:p w:rsidR="00A827D5" w:rsidP="16984C11" w:rsidRDefault="00A827D5" w14:paraId="17AD93B2" w14:textId="77777777">
      <w:pPr>
        <w:spacing w:after="200" w:line="276" w:lineRule="auto"/>
        <w:ind w:left="1080"/>
        <w:rPr>
          <w:rFonts w:ascii="Calibri" w:hAnsi="Calibri"/>
        </w:rPr>
      </w:pPr>
    </w:p>
    <w:p w:rsidRPr="00A827D5" w:rsidR="00A827D5" w:rsidP="25308E00" w:rsidRDefault="00A827D5" w14:paraId="7E16BBF1" w14:textId="7F988EA0">
      <w:pPr>
        <w:spacing w:after="200" w:line="276" w:lineRule="auto"/>
        <w:ind w:left="1080"/>
        <w:rPr>
          <w:rFonts w:ascii="Calibri" w:hAnsi="Calibri"/>
          <w:b w:val="1"/>
          <w:bCs w:val="1"/>
          <w:color w:val="FF0000"/>
          <w:sz w:val="28"/>
          <w:szCs w:val="28"/>
        </w:rPr>
      </w:pPr>
      <w:r w:rsidRPr="25308E00" w:rsidR="00A827D5">
        <w:rPr>
          <w:rFonts w:ascii="Calibri" w:hAnsi="Calibri"/>
          <w:b w:val="1"/>
          <w:bCs w:val="1"/>
        </w:rPr>
        <w:t xml:space="preserve"> </w:t>
      </w:r>
      <w:r w:rsidRPr="25308E00" w:rsidR="0CFB0913">
        <w:rPr>
          <w:rFonts w:ascii="Calibri" w:hAnsi="Calibri"/>
          <w:b w:val="1"/>
          <w:bCs w:val="1"/>
          <w:color w:val="FF0000"/>
          <w:sz w:val="28"/>
          <w:szCs w:val="28"/>
        </w:rPr>
        <w:t xml:space="preserve">2.4.3 </w:t>
      </w:r>
      <w:r w:rsidRPr="25308E00" w:rsidR="00A827D5">
        <w:rPr>
          <w:rFonts w:ascii="Calibri" w:hAnsi="Calibri"/>
          <w:b w:val="1"/>
          <w:bCs w:val="1"/>
          <w:color w:val="FF0000"/>
          <w:sz w:val="28"/>
          <w:szCs w:val="28"/>
        </w:rPr>
        <w:t>Poissaolojen ehkäiseminen</w:t>
      </w:r>
    </w:p>
    <w:p w:rsidRPr="00A827D5" w:rsidR="00A827D5" w:rsidP="16984C11" w:rsidRDefault="00A827D5" w14:paraId="07F49803" w14:textId="77777777">
      <w:pPr>
        <w:spacing w:after="200" w:line="276" w:lineRule="auto"/>
        <w:ind w:left="1080"/>
        <w:rPr>
          <w:rFonts w:ascii="Calibri" w:hAnsi="Calibri"/>
        </w:rPr>
      </w:pPr>
      <w:r w:rsidRPr="16984C11">
        <w:rPr>
          <w:rFonts w:ascii="Calibri" w:hAnsi="Calibri"/>
        </w:rPr>
        <w:t xml:space="preserve"> Säännöllisen koulunkäynnin tukeminen</w:t>
      </w:r>
    </w:p>
    <w:p w:rsidRPr="00A827D5" w:rsidR="00A827D5" w:rsidP="16984C11" w:rsidRDefault="00A827D5" w14:paraId="73CD0043" w14:textId="110BC98E">
      <w:pPr>
        <w:spacing w:after="200" w:line="276" w:lineRule="auto"/>
        <w:ind w:left="1080"/>
        <w:rPr>
          <w:rFonts w:ascii="Calibri" w:hAnsi="Calibri"/>
        </w:rPr>
      </w:pPr>
      <w:r w:rsidRPr="16984C11">
        <w:rPr>
          <w:rFonts w:ascii="Calibri" w:hAnsi="Calibri"/>
        </w:rPr>
        <w:t>Oppilaan yleisen kouluhyvinvoinnin varmistamisen ja oppimiselle tarpeellisten tukitoimien lisäksi</w:t>
      </w:r>
      <w:r w:rsidRPr="16984C11" w:rsidR="00037234">
        <w:rPr>
          <w:rFonts w:ascii="Calibri" w:hAnsi="Calibri"/>
        </w:rPr>
        <w:t xml:space="preserve"> </w:t>
      </w:r>
      <w:r w:rsidRPr="16984C11">
        <w:rPr>
          <w:rFonts w:ascii="Calibri" w:hAnsi="Calibri"/>
        </w:rPr>
        <w:t>säännöllistä koulunkäyntiä tukee voimakkaasti poissaolojen ajantasainen seuranta. Käytännössä</w:t>
      </w:r>
      <w:r w:rsidRPr="16984C11" w:rsidR="00037234">
        <w:rPr>
          <w:rFonts w:ascii="Calibri" w:hAnsi="Calibri"/>
        </w:rPr>
        <w:t xml:space="preserve"> </w:t>
      </w:r>
      <w:r w:rsidRPr="16984C11">
        <w:rPr>
          <w:rFonts w:ascii="Calibri" w:hAnsi="Calibri"/>
        </w:rPr>
        <w:t>huoltajan mahdollisuutta valvoa lapsen tai nuoren koulunkäyntiä vaikeuttaa usein tietämättömyys siitä,</w:t>
      </w:r>
      <w:r w:rsidRPr="16984C11" w:rsidR="00037234">
        <w:rPr>
          <w:rFonts w:ascii="Calibri" w:hAnsi="Calibri"/>
        </w:rPr>
        <w:t xml:space="preserve"> </w:t>
      </w:r>
      <w:r w:rsidRPr="16984C11">
        <w:rPr>
          <w:rFonts w:ascii="Calibri" w:hAnsi="Calibri"/>
        </w:rPr>
        <w:t>että oppilas on ollut poissa koulusta, tai huoltaja saa tietää asiasta hyvin myöhään. Vastaavasti, kun</w:t>
      </w:r>
      <w:r w:rsidRPr="16984C11" w:rsidR="00037234">
        <w:rPr>
          <w:rFonts w:ascii="Calibri" w:hAnsi="Calibri"/>
        </w:rPr>
        <w:t xml:space="preserve"> </w:t>
      </w:r>
      <w:r w:rsidRPr="16984C11">
        <w:rPr>
          <w:rFonts w:ascii="Calibri" w:hAnsi="Calibri"/>
        </w:rPr>
        <w:t xml:space="preserve">huoltaja </w:t>
      </w:r>
      <w:r w:rsidRPr="16984C11" w:rsidR="534E9DA6">
        <w:rPr>
          <w:rFonts w:ascii="Calibri" w:hAnsi="Calibri"/>
        </w:rPr>
        <w:t>il</w:t>
      </w:r>
      <w:r w:rsidRPr="16984C11">
        <w:rPr>
          <w:rFonts w:ascii="Calibri" w:hAnsi="Calibri"/>
        </w:rPr>
        <w:t>moittaa kouluun mahdollisimman pian, että oppilas on jäänyt pois koulusta, koululla on</w:t>
      </w:r>
      <w:r w:rsidRPr="16984C11" w:rsidR="00037234">
        <w:rPr>
          <w:rFonts w:ascii="Calibri" w:hAnsi="Calibri"/>
        </w:rPr>
        <w:t xml:space="preserve"> </w:t>
      </w:r>
      <w:r w:rsidRPr="16984C11">
        <w:rPr>
          <w:rFonts w:ascii="Calibri" w:hAnsi="Calibri"/>
        </w:rPr>
        <w:t>paremmat mahdollisuudet tarttua nopeasti mahdollisiin luvattomiin poissaoloihin. Nopealla tiedonkululla</w:t>
      </w:r>
      <w:r w:rsidRPr="16984C11" w:rsidR="00037234">
        <w:rPr>
          <w:rFonts w:ascii="Calibri" w:hAnsi="Calibri"/>
        </w:rPr>
        <w:t xml:space="preserve"> </w:t>
      </w:r>
      <w:r w:rsidRPr="16984C11">
        <w:rPr>
          <w:rFonts w:ascii="Calibri" w:hAnsi="Calibri"/>
        </w:rPr>
        <w:t>on merkitystä erityisesti oppilaan itsensä ja hänen oikeusturvansa kannalta, koska näin voidaan välttyä</w:t>
      </w:r>
      <w:r w:rsidRPr="16984C11" w:rsidR="00037234">
        <w:rPr>
          <w:rFonts w:ascii="Calibri" w:hAnsi="Calibri"/>
        </w:rPr>
        <w:t xml:space="preserve"> </w:t>
      </w:r>
      <w:r w:rsidRPr="16984C11">
        <w:rPr>
          <w:rFonts w:ascii="Calibri" w:hAnsi="Calibri"/>
        </w:rPr>
        <w:t>mm. turhilta luvattomilta poissaoloepäilyiltä.</w:t>
      </w:r>
    </w:p>
    <w:p w:rsidR="00A827D5" w:rsidP="16984C11" w:rsidRDefault="00A827D5" w14:paraId="6D956D76" w14:textId="77777777">
      <w:pPr>
        <w:spacing w:after="200" w:line="276" w:lineRule="auto"/>
        <w:ind w:left="1080"/>
        <w:rPr>
          <w:rFonts w:ascii="Calibri" w:hAnsi="Calibri"/>
        </w:rPr>
      </w:pPr>
      <w:r w:rsidRPr="16984C11">
        <w:rPr>
          <w:rFonts w:ascii="Calibri" w:hAnsi="Calibri"/>
        </w:rPr>
        <w:t>Tiedottaminen koulun poissaolokäytännöstä ja sen noudattamiseen sitoutuminen on ensiarvoisen tärkeä</w:t>
      </w:r>
      <w:r w:rsidRPr="16984C11" w:rsidR="00037234">
        <w:rPr>
          <w:rFonts w:ascii="Calibri" w:hAnsi="Calibri"/>
        </w:rPr>
        <w:t xml:space="preserve"> </w:t>
      </w:r>
      <w:r w:rsidRPr="16984C11">
        <w:rPr>
          <w:rFonts w:ascii="Calibri" w:hAnsi="Calibri"/>
        </w:rPr>
        <w:t>kodin ja koulun yhteistyöasia. Koulun poissaolokäytännöstä ilmoitetaan huoltajille vuositiedotteessa ja koulun</w:t>
      </w:r>
      <w:r w:rsidRPr="16984C11" w:rsidR="00037234">
        <w:rPr>
          <w:rFonts w:ascii="Calibri" w:hAnsi="Calibri"/>
        </w:rPr>
        <w:t xml:space="preserve"> </w:t>
      </w:r>
      <w:r w:rsidRPr="16984C11">
        <w:rPr>
          <w:rFonts w:ascii="Calibri" w:hAnsi="Calibri"/>
        </w:rPr>
        <w:t>kotisivuilla.</w:t>
      </w:r>
    </w:p>
    <w:p w:rsidRPr="002D6FA3" w:rsidR="002D6FA3" w:rsidP="16984C11" w:rsidRDefault="002D6FA3" w14:paraId="454D6562" w14:textId="22C9BA5F">
      <w:pPr>
        <w:spacing w:after="200" w:line="276" w:lineRule="auto"/>
        <w:ind w:left="1080"/>
        <w:rPr>
          <w:rFonts w:ascii="Calibri" w:hAnsi="Calibri"/>
        </w:rPr>
      </w:pPr>
      <w:r w:rsidRPr="16984C11">
        <w:rPr>
          <w:rFonts w:ascii="Calibri" w:hAnsi="Calibri"/>
        </w:rPr>
        <w:t>KouluKunnossa-läsnäolomalli on koulun henkilökunnalle, muille toimijoille sekä huoltajille suunnattu materiaali. Läsnäolomalli sisältää konkreettisia toimintaohjeita poissaolojen ennaltaehkäisemiseen sekä tilanteisiin, joissa oppilaalla on poissaoloja. On tärkeää, että kunnissa ja kouluissa on yhteisesti sovitut käytänteet</w:t>
      </w:r>
      <w:r w:rsidRPr="16984C11" w:rsidR="46E69D62">
        <w:rPr>
          <w:rFonts w:ascii="Calibri" w:hAnsi="Calibri"/>
        </w:rPr>
        <w:t xml:space="preserve">, </w:t>
      </w:r>
      <w:r w:rsidRPr="16984C11">
        <w:rPr>
          <w:rFonts w:ascii="Calibri" w:hAnsi="Calibri"/>
        </w:rPr>
        <w:t>milloin ja miten koulupoissaoloihin reagoidaan. Materiaali täydentää koulussa käytössä olevaa poissaolomallia.</w:t>
      </w:r>
    </w:p>
    <w:p w:rsidRPr="002D6FA3" w:rsidR="002D6FA3" w:rsidP="16984C11" w:rsidRDefault="002D6FA3" w14:paraId="5B700F10" w14:textId="77777777">
      <w:pPr>
        <w:spacing w:after="200" w:line="276" w:lineRule="auto"/>
        <w:ind w:left="1080"/>
        <w:rPr>
          <w:rFonts w:ascii="Calibri" w:hAnsi="Calibri"/>
        </w:rPr>
      </w:pPr>
      <w:r w:rsidRPr="16984C11">
        <w:rPr>
          <w:rFonts w:ascii="Calibri" w:hAnsi="Calibri"/>
        </w:rPr>
        <w:t>KouluKunnossa-läsnäolomalli on kehitetty tietoon perustuen, ja se koostuu kolmesta osiosta: ennaltaehkäisy, varhainen puuttuminen ja vahva tuki.</w:t>
      </w:r>
    </w:p>
    <w:p w:rsidRPr="00A827D5" w:rsidR="002D6FA3" w:rsidP="16984C11" w:rsidRDefault="002D6FA3" w14:paraId="1FE6D1CA" w14:textId="77777777">
      <w:pPr>
        <w:spacing w:after="200" w:line="276" w:lineRule="auto"/>
        <w:ind w:left="1080"/>
        <w:rPr>
          <w:rFonts w:ascii="Calibri" w:hAnsi="Calibri"/>
        </w:rPr>
      </w:pPr>
      <w:r w:rsidRPr="16984C11">
        <w:rPr>
          <w:rFonts w:ascii="Calibri" w:hAnsi="Calibri"/>
        </w:rPr>
        <w:t>https://www.koulukunnossa.fi/lasnaolomalli/</w:t>
      </w:r>
    </w:p>
    <w:p w:rsidRPr="00037234" w:rsidR="00A827D5" w:rsidP="25308E00" w:rsidRDefault="00A827D5" w14:paraId="3A705D64" w14:textId="065AC1D9">
      <w:pPr>
        <w:spacing w:after="200" w:line="276" w:lineRule="auto"/>
        <w:ind w:left="1080"/>
        <w:rPr>
          <w:rFonts w:ascii="Calibri" w:hAnsi="Calibri"/>
          <w:b w:val="1"/>
          <w:bCs w:val="1"/>
          <w:color w:val="FF0000"/>
          <w:sz w:val="28"/>
          <w:szCs w:val="28"/>
        </w:rPr>
      </w:pPr>
      <w:r w:rsidRPr="25308E00" w:rsidR="00A827D5">
        <w:rPr>
          <w:rFonts w:ascii="Calibri" w:hAnsi="Calibri"/>
          <w:b w:val="1"/>
          <w:bCs w:val="1"/>
        </w:rPr>
        <w:t xml:space="preserve"> </w:t>
      </w:r>
      <w:r w:rsidRPr="25308E00" w:rsidR="22322810">
        <w:rPr>
          <w:rFonts w:ascii="Calibri" w:hAnsi="Calibri"/>
          <w:b w:val="1"/>
          <w:bCs w:val="1"/>
          <w:color w:val="FF0000"/>
          <w:sz w:val="28"/>
          <w:szCs w:val="28"/>
        </w:rPr>
        <w:t xml:space="preserve">2.4.4 </w:t>
      </w:r>
      <w:r w:rsidRPr="25308E00" w:rsidR="00A827D5">
        <w:rPr>
          <w:rFonts w:ascii="Calibri" w:hAnsi="Calibri"/>
          <w:b w:val="1"/>
          <w:bCs w:val="1"/>
          <w:color w:val="FF0000"/>
          <w:sz w:val="28"/>
          <w:szCs w:val="28"/>
        </w:rPr>
        <w:t>Poissaoloihin liittyviä ehkäiseviä toimenpiteitä</w:t>
      </w:r>
    </w:p>
    <w:p w:rsidR="00A827D5" w:rsidP="16984C11" w:rsidRDefault="00A827D5" w14:paraId="6A6C16EA" w14:textId="77777777">
      <w:pPr>
        <w:spacing w:after="200" w:line="276" w:lineRule="auto"/>
        <w:ind w:left="1080"/>
        <w:rPr>
          <w:rFonts w:ascii="Calibri" w:hAnsi="Calibri"/>
        </w:rPr>
      </w:pPr>
      <w:r w:rsidRPr="16984C11">
        <w:rPr>
          <w:rFonts w:ascii="Calibri" w:hAnsi="Calibri"/>
        </w:rPr>
        <w:t xml:space="preserve">Tärkeä merkitys poissaoloproblematiikan hoidossa on myös </w:t>
      </w:r>
      <w:r w:rsidRPr="16984C11">
        <w:rPr>
          <w:rFonts w:ascii="Calibri" w:hAnsi="Calibri"/>
          <w:b/>
          <w:bCs/>
        </w:rPr>
        <w:t>ehkäisevillä toimenpiteillä</w:t>
      </w:r>
      <w:r w:rsidRPr="16984C11">
        <w:rPr>
          <w:rFonts w:ascii="Calibri" w:hAnsi="Calibri"/>
        </w:rPr>
        <w:t>, joita voidaan</w:t>
      </w:r>
      <w:r w:rsidRPr="16984C11" w:rsidR="00037234">
        <w:rPr>
          <w:rFonts w:ascii="Calibri" w:hAnsi="Calibri"/>
        </w:rPr>
        <w:t xml:space="preserve"> </w:t>
      </w:r>
      <w:r w:rsidRPr="16984C11">
        <w:rPr>
          <w:rFonts w:ascii="Calibri" w:hAnsi="Calibri"/>
        </w:rPr>
        <w:t xml:space="preserve">toteuttaa </w:t>
      </w:r>
      <w:r w:rsidRPr="16984C11">
        <w:rPr>
          <w:rFonts w:ascii="Calibri" w:hAnsi="Calibri"/>
          <w:b/>
          <w:bCs/>
        </w:rPr>
        <w:t>sekä yhteisö- että yksilötasolla</w:t>
      </w:r>
      <w:r w:rsidRPr="16984C11">
        <w:rPr>
          <w:rFonts w:ascii="Calibri" w:hAnsi="Calibri"/>
        </w:rPr>
        <w:t>. Poissaoloihin vaikuttaminen on ensiarvoisen tärkeää työtä, jolla</w:t>
      </w:r>
      <w:r w:rsidRPr="16984C11" w:rsidR="00037234">
        <w:rPr>
          <w:rFonts w:ascii="Calibri" w:hAnsi="Calibri"/>
        </w:rPr>
        <w:t xml:space="preserve"> </w:t>
      </w:r>
      <w:r w:rsidRPr="16984C11">
        <w:rPr>
          <w:rFonts w:ascii="Calibri" w:hAnsi="Calibri"/>
        </w:rPr>
        <w:t>voidaan ehkäistä lasten ja nuorten syrjäytymistä. Kouluissa on paljon hyviä käytäntöjä, jotka voivat toimia</w:t>
      </w:r>
      <w:r w:rsidRPr="16984C11" w:rsidR="00037234">
        <w:rPr>
          <w:rFonts w:ascii="Calibri" w:hAnsi="Calibri"/>
        </w:rPr>
        <w:t xml:space="preserve"> </w:t>
      </w:r>
      <w:r w:rsidRPr="16984C11">
        <w:rPr>
          <w:rFonts w:ascii="Calibri" w:hAnsi="Calibri"/>
        </w:rPr>
        <w:t>myös poissaoloja ehkäisevästi. Jo pelkkä ilmoituskäytännön aikaistaminen ja poissaolojen tarkka seuranta</w:t>
      </w:r>
      <w:r w:rsidRPr="16984C11" w:rsidR="00037234">
        <w:rPr>
          <w:rFonts w:ascii="Calibri" w:hAnsi="Calibri"/>
        </w:rPr>
        <w:t xml:space="preserve"> </w:t>
      </w:r>
      <w:r w:rsidRPr="16984C11">
        <w:rPr>
          <w:rFonts w:ascii="Calibri" w:hAnsi="Calibri"/>
        </w:rPr>
        <w:t>toimivat osaltaan ehkäisevästi. Oppilaiden luokkaan kuulumisen, osallisuuden ja yhteisöllisyyden</w:t>
      </w:r>
      <w:r w:rsidRPr="16984C11" w:rsidR="00037234">
        <w:rPr>
          <w:rFonts w:ascii="Calibri" w:hAnsi="Calibri"/>
        </w:rPr>
        <w:t>e</w:t>
      </w:r>
      <w:r w:rsidRPr="16984C11">
        <w:rPr>
          <w:rFonts w:ascii="Calibri" w:hAnsi="Calibri"/>
        </w:rPr>
        <w:t>distäminen on tärkeä osa ennaltaehkäisevää toimintaa.</w:t>
      </w:r>
    </w:p>
    <w:p w:rsidRPr="00037234" w:rsidR="00037234" w:rsidP="16984C11" w:rsidRDefault="00037234" w14:paraId="0DE4B5B7" w14:textId="77777777">
      <w:pPr>
        <w:spacing w:after="200" w:line="276" w:lineRule="auto"/>
        <w:ind w:left="1080"/>
        <w:rPr>
          <w:rFonts w:ascii="Calibri" w:hAnsi="Calibri"/>
          <w:b/>
          <w:bCs/>
        </w:rPr>
      </w:pPr>
    </w:p>
    <w:p w:rsidRPr="00037234" w:rsidR="00A827D5" w:rsidP="25308E00" w:rsidRDefault="00A827D5" w14:paraId="6884FB19" w14:textId="4A03B745">
      <w:pPr>
        <w:spacing w:after="200" w:line="276" w:lineRule="auto"/>
        <w:ind w:left="1080"/>
        <w:rPr>
          <w:rFonts w:ascii="Calibri" w:hAnsi="Calibri"/>
          <w:b w:val="1"/>
          <w:bCs w:val="1"/>
          <w:color w:val="FF0000"/>
          <w:sz w:val="28"/>
          <w:szCs w:val="28"/>
        </w:rPr>
      </w:pPr>
      <w:r w:rsidRPr="25308E00" w:rsidR="00A827D5">
        <w:rPr>
          <w:rFonts w:ascii="Calibri" w:hAnsi="Calibri"/>
          <w:b w:val="1"/>
          <w:bCs w:val="1"/>
        </w:rPr>
        <w:t xml:space="preserve"> </w:t>
      </w:r>
      <w:r w:rsidRPr="25308E00" w:rsidR="453957E0">
        <w:rPr>
          <w:rFonts w:ascii="Calibri" w:hAnsi="Calibri"/>
          <w:b w:val="1"/>
          <w:bCs w:val="1"/>
          <w:color w:val="FF0000"/>
          <w:sz w:val="28"/>
          <w:szCs w:val="28"/>
        </w:rPr>
        <w:t xml:space="preserve">2.4.5 </w:t>
      </w:r>
      <w:r w:rsidRPr="25308E00" w:rsidR="00A827D5">
        <w:rPr>
          <w:rFonts w:ascii="Calibri" w:hAnsi="Calibri"/>
          <w:b w:val="1"/>
          <w:bCs w:val="1"/>
          <w:color w:val="FF0000"/>
          <w:sz w:val="28"/>
          <w:szCs w:val="28"/>
        </w:rPr>
        <w:t>Oppilaan tilapäinen vapauttaminen koulunkäynnistä</w:t>
      </w:r>
    </w:p>
    <w:p w:rsidRPr="00A827D5" w:rsidR="00A827D5" w:rsidP="16984C11" w:rsidRDefault="00A827D5" w14:paraId="0BE7BD77" w14:textId="77777777">
      <w:pPr>
        <w:spacing w:after="200" w:line="276" w:lineRule="auto"/>
        <w:ind w:left="1080"/>
        <w:rPr>
          <w:rFonts w:ascii="Calibri" w:hAnsi="Calibri"/>
        </w:rPr>
      </w:pPr>
      <w:r w:rsidRPr="16984C11">
        <w:rPr>
          <w:rFonts w:ascii="Calibri" w:hAnsi="Calibri"/>
        </w:rPr>
        <w:t>Huoltajien on syytä käyttää harkintaa anoessaan ylimääräisiä lomia. Toistuva loman haku ei ole suotavaa.</w:t>
      </w:r>
      <w:r w:rsidRPr="16984C11" w:rsidR="00037234">
        <w:rPr>
          <w:rFonts w:ascii="Calibri" w:hAnsi="Calibri"/>
        </w:rPr>
        <w:t xml:space="preserve"> </w:t>
      </w:r>
      <w:r w:rsidRPr="16984C11">
        <w:rPr>
          <w:rFonts w:ascii="Calibri" w:hAnsi="Calibri"/>
        </w:rPr>
        <w:t>Vapautus tulee hakea hyvissä ajoin ennen suunniteltua poissaoloa. Koulu edellyttää, että luvan saanut</w:t>
      </w:r>
      <w:r w:rsidRPr="16984C11" w:rsidR="00037234">
        <w:rPr>
          <w:rFonts w:ascii="Calibri" w:hAnsi="Calibri"/>
        </w:rPr>
        <w:t xml:space="preserve"> </w:t>
      </w:r>
      <w:r w:rsidRPr="16984C11">
        <w:rPr>
          <w:rFonts w:ascii="Calibri" w:hAnsi="Calibri"/>
        </w:rPr>
        <w:t>oppilas ei tilapäisen vapauttamisen vuoksi jää jälkeen opiskelussaan. Vapauttamisesta on oppilaan</w:t>
      </w:r>
      <w:r w:rsidRPr="16984C11" w:rsidR="00037234">
        <w:rPr>
          <w:rFonts w:ascii="Calibri" w:hAnsi="Calibri"/>
        </w:rPr>
        <w:t xml:space="preserve"> </w:t>
      </w:r>
      <w:r w:rsidRPr="16984C11">
        <w:rPr>
          <w:rFonts w:ascii="Calibri" w:hAnsi="Calibri"/>
        </w:rPr>
        <w:t>annettava tieto kaikille häntä opettaville opettajille etukäteen.</w:t>
      </w:r>
    </w:p>
    <w:p w:rsidRPr="00A827D5" w:rsidR="00A827D5" w:rsidP="16984C11" w:rsidRDefault="00A827D5" w14:paraId="06FF2947" w14:textId="427898B0">
      <w:pPr>
        <w:spacing w:after="200" w:line="276" w:lineRule="auto"/>
        <w:ind w:left="1080"/>
        <w:rPr>
          <w:rFonts w:ascii="Calibri" w:hAnsi="Calibri"/>
        </w:rPr>
      </w:pPr>
      <w:r w:rsidRPr="16984C11">
        <w:rPr>
          <w:rFonts w:ascii="Calibri" w:hAnsi="Calibri"/>
        </w:rPr>
        <w:t>Luvan poissaoloon koulusta erityistä syytä varten myöntää vanhempien kirjallisen anomuksen (Wilman</w:t>
      </w:r>
      <w:r w:rsidRPr="16984C11" w:rsidR="00037234">
        <w:rPr>
          <w:rFonts w:ascii="Calibri" w:hAnsi="Calibri"/>
        </w:rPr>
        <w:t xml:space="preserve"> </w:t>
      </w:r>
      <w:r w:rsidRPr="16984C11">
        <w:rPr>
          <w:rFonts w:ascii="Calibri" w:hAnsi="Calibri"/>
        </w:rPr>
        <w:t xml:space="preserve">hakemukset) perusteella luokanopettaja/luokanvalvoja. </w:t>
      </w:r>
      <w:r w:rsidRPr="16984C11" w:rsidR="00037234">
        <w:rPr>
          <w:rFonts w:ascii="Calibri" w:hAnsi="Calibri"/>
        </w:rPr>
        <w:t>Viittä</w:t>
      </w:r>
      <w:r w:rsidRPr="16984C11">
        <w:rPr>
          <w:rFonts w:ascii="Calibri" w:hAnsi="Calibri"/>
        </w:rPr>
        <w:t xml:space="preserve"> koulupäivää pidemmistä poissaoloista</w:t>
      </w:r>
      <w:r w:rsidRPr="16984C11" w:rsidR="461BF76C">
        <w:rPr>
          <w:rFonts w:ascii="Calibri" w:hAnsi="Calibri"/>
        </w:rPr>
        <w:t xml:space="preserve"> </w:t>
      </w:r>
      <w:r w:rsidRPr="16984C11">
        <w:rPr>
          <w:rFonts w:ascii="Calibri" w:hAnsi="Calibri"/>
        </w:rPr>
        <w:t>päättää rehtori. Vanhemmat vastaavat opintojen sujumisesta tilapäisen vapauttamisen aikana. Läksyt ja</w:t>
      </w:r>
      <w:r w:rsidRPr="16984C11" w:rsidR="00037234">
        <w:rPr>
          <w:rFonts w:ascii="Calibri" w:hAnsi="Calibri"/>
        </w:rPr>
        <w:t xml:space="preserve"> </w:t>
      </w:r>
      <w:r w:rsidRPr="16984C11">
        <w:rPr>
          <w:rFonts w:ascii="Calibri" w:hAnsi="Calibri"/>
        </w:rPr>
        <w:t>mahdolliset koepäivien siirrot on sovittava hyvissä ajoin ennen kyseistä ajanjaksoa.</w:t>
      </w:r>
      <w:r w:rsidRPr="16984C11" w:rsidR="00037234">
        <w:rPr>
          <w:rFonts w:ascii="Calibri" w:hAnsi="Calibri"/>
        </w:rPr>
        <w:t xml:space="preserve"> </w:t>
      </w:r>
      <w:r w:rsidRPr="16984C11">
        <w:rPr>
          <w:rFonts w:ascii="Calibri" w:hAnsi="Calibri"/>
        </w:rPr>
        <w:t>Tilapäinen vapauttaminen koulunkäynnistä voidaan evätä esimerkiksi seuraavissa tilanteissa:</w:t>
      </w:r>
    </w:p>
    <w:p w:rsidRPr="00A827D5" w:rsidR="00A827D5" w:rsidP="16984C11" w:rsidRDefault="00A827D5" w14:paraId="013C49FE" w14:textId="77777777">
      <w:pPr>
        <w:spacing w:after="200" w:line="276" w:lineRule="auto"/>
        <w:ind w:left="1080"/>
        <w:rPr>
          <w:rFonts w:ascii="Calibri" w:hAnsi="Calibri"/>
        </w:rPr>
      </w:pPr>
      <w:r w:rsidRPr="16984C11">
        <w:rPr>
          <w:rFonts w:ascii="Calibri" w:hAnsi="Calibri"/>
        </w:rPr>
        <w:t>- oppilaalla on runsaasti poissaoloja</w:t>
      </w:r>
    </w:p>
    <w:p w:rsidRPr="00A827D5" w:rsidR="00A827D5" w:rsidP="16984C11" w:rsidRDefault="00A827D5" w14:paraId="1431455F" w14:textId="77777777">
      <w:pPr>
        <w:spacing w:after="200" w:line="276" w:lineRule="auto"/>
        <w:ind w:left="1080"/>
        <w:rPr>
          <w:rFonts w:ascii="Calibri" w:hAnsi="Calibri"/>
        </w:rPr>
      </w:pPr>
      <w:r w:rsidRPr="16984C11">
        <w:rPr>
          <w:rFonts w:ascii="Calibri" w:hAnsi="Calibri"/>
        </w:rPr>
        <w:t>- poissaoloilla on vaikutusta opiskelumenestykseen</w:t>
      </w:r>
    </w:p>
    <w:p w:rsidRPr="00A827D5" w:rsidR="00A827D5" w:rsidP="16984C11" w:rsidRDefault="00A827D5" w14:paraId="540E4FBB" w14:textId="77777777">
      <w:pPr>
        <w:spacing w:after="200" w:line="276" w:lineRule="auto"/>
        <w:ind w:left="1080"/>
        <w:rPr>
          <w:rFonts w:ascii="Calibri" w:hAnsi="Calibri"/>
        </w:rPr>
      </w:pPr>
      <w:r w:rsidRPr="16984C11">
        <w:rPr>
          <w:rFonts w:ascii="Calibri" w:hAnsi="Calibri"/>
        </w:rPr>
        <w:t>- liian myöhään haettu poissaololupa</w:t>
      </w:r>
    </w:p>
    <w:p w:rsidR="00A827D5" w:rsidP="16984C11" w:rsidRDefault="00A827D5" w14:paraId="4B4A3DE2" w14:textId="77777777">
      <w:pPr>
        <w:spacing w:after="200" w:line="276" w:lineRule="auto"/>
        <w:ind w:left="1080"/>
        <w:rPr>
          <w:rFonts w:ascii="Calibri" w:hAnsi="Calibri"/>
        </w:rPr>
      </w:pPr>
      <w:r w:rsidRPr="16984C11">
        <w:rPr>
          <w:rFonts w:ascii="Calibri" w:hAnsi="Calibri"/>
        </w:rPr>
        <w:t>- useat anotut lomat viimeisen kahden vuoden aikana</w:t>
      </w:r>
    </w:p>
    <w:p w:rsidRPr="00A827D5" w:rsidR="00037234" w:rsidP="16984C11" w:rsidRDefault="00037234" w14:paraId="66204FF1" w14:textId="77777777">
      <w:pPr>
        <w:spacing w:after="200" w:line="276" w:lineRule="auto"/>
        <w:ind w:left="1080"/>
        <w:rPr>
          <w:rFonts w:ascii="Calibri" w:hAnsi="Calibri"/>
        </w:rPr>
      </w:pPr>
    </w:p>
    <w:p w:rsidR="25308E00" w:rsidP="25308E00" w:rsidRDefault="25308E00" w14:paraId="6F43B9D4" w14:textId="125C3674">
      <w:pPr>
        <w:pStyle w:val="Normaali"/>
        <w:spacing w:after="200" w:line="276" w:lineRule="auto"/>
        <w:ind w:left="1080"/>
        <w:rPr>
          <w:rFonts w:ascii="Calibri" w:hAnsi="Calibri"/>
        </w:rPr>
      </w:pPr>
    </w:p>
    <w:p w:rsidRPr="00037234" w:rsidR="00A827D5" w:rsidP="25308E00" w:rsidRDefault="00A827D5" w14:paraId="30298D75" w14:textId="7DC1137A">
      <w:pPr>
        <w:spacing w:after="200" w:line="276" w:lineRule="auto"/>
        <w:ind w:firstLine="720"/>
        <w:rPr>
          <w:rFonts w:ascii="Calibri" w:hAnsi="Calibri"/>
          <w:b w:val="1"/>
          <w:bCs w:val="1"/>
          <w:color w:val="FF0000"/>
          <w:sz w:val="28"/>
          <w:szCs w:val="28"/>
        </w:rPr>
      </w:pPr>
      <w:r w:rsidRPr="25308E00" w:rsidR="00A827D5">
        <w:rPr>
          <w:rFonts w:ascii="Calibri" w:hAnsi="Calibri"/>
          <w:b w:val="1"/>
          <w:bCs w:val="1"/>
          <w:color w:val="FF0000"/>
          <w:sz w:val="28"/>
          <w:szCs w:val="28"/>
        </w:rPr>
        <w:t xml:space="preserve"> </w:t>
      </w:r>
      <w:r w:rsidRPr="25308E00" w:rsidR="7C3C0D02">
        <w:rPr>
          <w:rFonts w:ascii="Calibri" w:hAnsi="Calibri"/>
          <w:b w:val="1"/>
          <w:bCs w:val="1"/>
          <w:color w:val="FF0000"/>
          <w:sz w:val="28"/>
          <w:szCs w:val="28"/>
        </w:rPr>
        <w:t xml:space="preserve">2.4.6 </w:t>
      </w:r>
      <w:r w:rsidRPr="25308E00" w:rsidR="00A827D5">
        <w:rPr>
          <w:rFonts w:ascii="Calibri" w:hAnsi="Calibri"/>
          <w:b w:val="1"/>
          <w:bCs w:val="1"/>
          <w:color w:val="FF0000"/>
          <w:sz w:val="28"/>
          <w:szCs w:val="28"/>
        </w:rPr>
        <w:t>Poissaolojen ilmoittaminen ja kirjaaminen</w:t>
      </w:r>
    </w:p>
    <w:p w:rsidR="00037234" w:rsidP="16984C11" w:rsidRDefault="00037234" w14:paraId="49A69C9E" w14:textId="77777777">
      <w:pPr>
        <w:autoSpaceDE w:val="0"/>
        <w:autoSpaceDN w:val="0"/>
        <w:adjustRightInd w:val="0"/>
        <w:ind w:left="720"/>
        <w:rPr>
          <w:rFonts w:ascii="Calibri" w:hAnsi="Calibri" w:cs="Calibri"/>
        </w:rPr>
      </w:pPr>
      <w:r w:rsidRPr="16984C11">
        <w:rPr>
          <w:rFonts w:ascii="Calibri" w:hAnsi="Calibri" w:cs="Calibri"/>
        </w:rPr>
        <w:t xml:space="preserve">Oppilaan huoltajan tulee ilmoittaa oppilaan poissaolon syy luokanopettajalle/luokanvalvojalle ensimmäisenä poissaolopäivänä. </w:t>
      </w:r>
    </w:p>
    <w:p w:rsidR="00037234" w:rsidP="16984C11" w:rsidRDefault="00037234" w14:paraId="4E245525" w14:textId="77777777">
      <w:pPr>
        <w:autoSpaceDE w:val="0"/>
        <w:autoSpaceDN w:val="0"/>
        <w:adjustRightInd w:val="0"/>
        <w:ind w:left="720"/>
        <w:rPr>
          <w:rFonts w:ascii="Calibri" w:hAnsi="Calibri" w:cs="Calibri"/>
        </w:rPr>
      </w:pPr>
      <w:r w:rsidRPr="16984C11">
        <w:rPr>
          <w:rFonts w:ascii="Calibri" w:hAnsi="Calibri" w:cs="Calibri"/>
        </w:rPr>
        <w:t xml:space="preserve">Luokanopettaja/luokanvalvoja kirjaa oppilaiden poissaolon ja poissaolon syyn Wilma-järjestelmään päivittäin. </w:t>
      </w:r>
    </w:p>
    <w:p w:rsidR="00037234" w:rsidP="16984C11" w:rsidRDefault="00037234" w14:paraId="14D9A42C" w14:textId="77777777">
      <w:pPr>
        <w:autoSpaceDE w:val="0"/>
        <w:autoSpaceDN w:val="0"/>
        <w:adjustRightInd w:val="0"/>
        <w:ind w:left="720"/>
        <w:rPr>
          <w:rFonts w:ascii="Calibri" w:hAnsi="Calibri" w:cs="Calibri"/>
        </w:rPr>
      </w:pPr>
      <w:r w:rsidRPr="16984C11">
        <w:rPr>
          <w:rFonts w:ascii="Calibri" w:hAnsi="Calibri" w:cs="Calibri"/>
        </w:rPr>
        <w:t>Mikäli luokkien 1 – 9 oppilaan poissaolosta ei ole tullut tietoa koulupäivän aikana, luokanopettajan/luokanvalvojan tulee ottaa viipymättä yhteyttä huoltajaan selvittääkseen tilanteen.</w:t>
      </w:r>
    </w:p>
    <w:p w:rsidR="00037234" w:rsidP="16984C11" w:rsidRDefault="00037234" w14:paraId="3E110692" w14:textId="77777777">
      <w:pPr>
        <w:autoSpaceDE w:val="0"/>
        <w:autoSpaceDN w:val="0"/>
        <w:adjustRightInd w:val="0"/>
        <w:ind w:left="720"/>
        <w:rPr>
          <w:rFonts w:ascii="Calibri" w:hAnsi="Calibri" w:cs="Calibri"/>
        </w:rPr>
      </w:pPr>
      <w:r w:rsidRPr="16984C11">
        <w:rPr>
          <w:rFonts w:ascii="Calibri" w:hAnsi="Calibri" w:cs="Calibri"/>
        </w:rPr>
        <w:t xml:space="preserve"> Jos oppilas lähtee kesken päivän luvatta pois koulusta, opettajan tulee ilmoittaa huoltajalle siitä viipymättä. </w:t>
      </w:r>
    </w:p>
    <w:p w:rsidR="00037234" w:rsidP="16984C11" w:rsidRDefault="00037234" w14:paraId="7B93FF6F" w14:textId="77777777">
      <w:pPr>
        <w:autoSpaceDE w:val="0"/>
        <w:autoSpaceDN w:val="0"/>
        <w:adjustRightInd w:val="0"/>
        <w:ind w:left="720"/>
        <w:rPr>
          <w:rFonts w:ascii="Calibri" w:hAnsi="Calibri" w:cs="Calibri"/>
        </w:rPr>
      </w:pPr>
      <w:r w:rsidRPr="16984C11">
        <w:rPr>
          <w:rFonts w:ascii="Calibri" w:hAnsi="Calibri" w:cs="Calibri"/>
        </w:rPr>
        <w:t xml:space="preserve">Poissaoloja, joista huoltaja on tietämätön, käsitellään luvattomina poissaoloina. </w:t>
      </w:r>
    </w:p>
    <w:p w:rsidR="00037234" w:rsidP="16984C11" w:rsidRDefault="00037234" w14:paraId="405316F2" w14:textId="77777777">
      <w:pPr>
        <w:autoSpaceDE w:val="0"/>
        <w:autoSpaceDN w:val="0"/>
        <w:adjustRightInd w:val="0"/>
        <w:ind w:left="720"/>
        <w:rPr>
          <w:rFonts w:ascii="Calibri" w:hAnsi="Calibri" w:cs="Calibri"/>
        </w:rPr>
      </w:pPr>
      <w:r w:rsidRPr="16984C11">
        <w:rPr>
          <w:rFonts w:ascii="Calibri" w:hAnsi="Calibri" w:cs="Calibri"/>
        </w:rPr>
        <w:t xml:space="preserve">Oppilaan sairastuessa kesken päivän hän pyytää luvan lähteä koulusta häntä opettavalta opettajalta, rehtorilta tai terveydenhoitajalta. Sairastumisesta ilmoitetaan huoltajalle. </w:t>
      </w:r>
    </w:p>
    <w:p w:rsidR="00037234" w:rsidP="16984C11" w:rsidRDefault="00037234" w14:paraId="2DBF0D7D" w14:textId="77777777">
      <w:pPr>
        <w:autoSpaceDE w:val="0"/>
        <w:autoSpaceDN w:val="0"/>
        <w:adjustRightInd w:val="0"/>
        <w:ind w:left="720"/>
        <w:rPr>
          <w:rFonts w:ascii="Calibri" w:hAnsi="Calibri" w:cs="Calibri"/>
        </w:rPr>
      </w:pPr>
    </w:p>
    <w:p w:rsidR="00037234" w:rsidP="16984C11" w:rsidRDefault="00037234" w14:paraId="08B1A1FF" w14:textId="77777777">
      <w:pPr>
        <w:autoSpaceDE w:val="0"/>
        <w:autoSpaceDN w:val="0"/>
        <w:adjustRightInd w:val="0"/>
        <w:ind w:left="720"/>
        <w:rPr>
          <w:rFonts w:ascii="Calibri" w:hAnsi="Calibri" w:cs="Calibri"/>
        </w:rPr>
      </w:pPr>
      <w:r w:rsidRPr="16984C11">
        <w:rPr>
          <w:rFonts w:ascii="Calibri" w:hAnsi="Calibri" w:cs="Calibri"/>
        </w:rPr>
        <w:t>Huoltajien yhteystietojen muutoksista koululle ilmoittaa ensisijaisesti huoltaja.</w:t>
      </w:r>
    </w:p>
    <w:p w:rsidR="00037234" w:rsidP="16984C11" w:rsidRDefault="00037234" w14:paraId="6B62F1B3" w14:textId="77777777">
      <w:pPr>
        <w:autoSpaceDE w:val="0"/>
        <w:autoSpaceDN w:val="0"/>
        <w:adjustRightInd w:val="0"/>
        <w:ind w:left="720"/>
        <w:rPr>
          <w:rFonts w:ascii="Calibri" w:hAnsi="Calibri" w:cs="Calibri"/>
        </w:rPr>
      </w:pPr>
    </w:p>
    <w:p w:rsidRPr="00037234" w:rsidR="00037234" w:rsidP="16984C11" w:rsidRDefault="00037234" w14:paraId="02F2C34E" w14:textId="77777777">
      <w:pPr>
        <w:autoSpaceDE w:val="0"/>
        <w:autoSpaceDN w:val="0"/>
        <w:adjustRightInd w:val="0"/>
        <w:ind w:left="720"/>
        <w:rPr>
          <w:rFonts w:ascii="Calibri" w:hAnsi="Calibri" w:cs="Calibri"/>
          <w:b/>
          <w:bCs/>
        </w:rPr>
      </w:pPr>
    </w:p>
    <w:p w:rsidRPr="00037234" w:rsidR="00037234" w:rsidP="25308E00" w:rsidRDefault="00037234" w14:paraId="678E67CF" w14:textId="41A5665B">
      <w:pPr>
        <w:autoSpaceDE w:val="0"/>
        <w:autoSpaceDN w:val="0"/>
        <w:adjustRightInd w:val="0"/>
        <w:ind w:left="720"/>
        <w:rPr>
          <w:rFonts w:ascii="Calibri" w:hAnsi="Calibri" w:cs="Calibri"/>
          <w:b w:val="1"/>
          <w:bCs w:val="1"/>
          <w:color w:val="FF0000"/>
          <w:sz w:val="28"/>
          <w:szCs w:val="28"/>
        </w:rPr>
      </w:pPr>
      <w:r w:rsidRPr="25308E00" w:rsidR="00037234">
        <w:rPr>
          <w:rFonts w:ascii="Calibri" w:hAnsi="Calibri" w:cs="Calibri"/>
          <w:b w:val="1"/>
          <w:bCs w:val="1"/>
          <w:color w:val="FF0000"/>
          <w:sz w:val="28"/>
          <w:szCs w:val="28"/>
        </w:rPr>
        <w:t xml:space="preserve"> </w:t>
      </w:r>
      <w:r w:rsidRPr="25308E00" w:rsidR="5154CCAA">
        <w:rPr>
          <w:rFonts w:ascii="Calibri" w:hAnsi="Calibri" w:cs="Calibri"/>
          <w:b w:val="1"/>
          <w:bCs w:val="1"/>
          <w:color w:val="FF0000"/>
          <w:sz w:val="28"/>
          <w:szCs w:val="28"/>
        </w:rPr>
        <w:t xml:space="preserve">2.4.7 </w:t>
      </w:r>
      <w:r w:rsidRPr="25308E00" w:rsidR="00037234">
        <w:rPr>
          <w:rFonts w:ascii="Calibri" w:hAnsi="Calibri" w:cs="Calibri"/>
          <w:b w:val="1"/>
          <w:bCs w:val="1"/>
          <w:color w:val="FF0000"/>
          <w:sz w:val="28"/>
          <w:szCs w:val="28"/>
        </w:rPr>
        <w:t>Luvattomien poissaolojen seuraukset ja korvaaminen</w:t>
      </w:r>
    </w:p>
    <w:p w:rsidRPr="00037234" w:rsidR="00037234" w:rsidP="16984C11" w:rsidRDefault="00037234" w14:paraId="680A4E5D" w14:textId="77777777">
      <w:pPr>
        <w:autoSpaceDE w:val="0"/>
        <w:autoSpaceDN w:val="0"/>
        <w:adjustRightInd w:val="0"/>
        <w:ind w:left="720"/>
        <w:rPr>
          <w:rFonts w:ascii="Calibri" w:hAnsi="Calibri" w:cs="Calibri"/>
          <w:b/>
          <w:bCs/>
        </w:rPr>
      </w:pPr>
    </w:p>
    <w:p w:rsidRPr="00037234" w:rsidR="00037234" w:rsidP="16984C11" w:rsidRDefault="00037234" w14:paraId="7E7C91DC" w14:textId="77777777">
      <w:pPr>
        <w:autoSpaceDE w:val="0"/>
        <w:autoSpaceDN w:val="0"/>
        <w:adjustRightInd w:val="0"/>
        <w:ind w:left="720"/>
        <w:rPr>
          <w:rFonts w:ascii="Calibri" w:hAnsi="Calibri" w:cs="Calibri"/>
          <w:b/>
          <w:bCs/>
        </w:rPr>
      </w:pPr>
      <w:r w:rsidRPr="16984C11">
        <w:rPr>
          <w:rFonts w:ascii="Calibri" w:hAnsi="Calibri" w:cs="Calibri"/>
          <w:b/>
          <w:bCs/>
        </w:rPr>
        <w:t>Luvaton koulualueelta poistuminen</w:t>
      </w:r>
    </w:p>
    <w:p w:rsidR="00037234" w:rsidP="16984C11" w:rsidRDefault="00037234" w14:paraId="20647631" w14:textId="77777777">
      <w:pPr>
        <w:autoSpaceDE w:val="0"/>
        <w:autoSpaceDN w:val="0"/>
        <w:adjustRightInd w:val="0"/>
        <w:ind w:left="720"/>
        <w:rPr>
          <w:rFonts w:ascii="Calibri" w:hAnsi="Calibri" w:cs="Calibri"/>
        </w:rPr>
      </w:pPr>
      <w:r w:rsidRPr="16984C11">
        <w:rPr>
          <w:rFonts w:ascii="Calibri" w:hAnsi="Calibri" w:cs="Calibri"/>
        </w:rPr>
        <w:t>Urjalan kunnan peruskoulujen oppilaat eivät saa poistua koulupäivän aikana koulun alueelta ilman opettajan lupaa.</w:t>
      </w:r>
    </w:p>
    <w:p w:rsidRPr="00037234" w:rsidR="00037234" w:rsidP="16984C11" w:rsidRDefault="00037234" w14:paraId="19219836" w14:textId="77777777">
      <w:pPr>
        <w:autoSpaceDE w:val="0"/>
        <w:autoSpaceDN w:val="0"/>
        <w:adjustRightInd w:val="0"/>
        <w:ind w:left="720"/>
        <w:rPr>
          <w:rFonts w:ascii="Calibri" w:hAnsi="Calibri" w:cs="Calibri"/>
        </w:rPr>
      </w:pPr>
    </w:p>
    <w:p w:rsidR="00037234" w:rsidP="16984C11" w:rsidRDefault="00037234" w14:paraId="4DD55532" w14:textId="77777777">
      <w:pPr>
        <w:autoSpaceDE w:val="0"/>
        <w:autoSpaceDN w:val="0"/>
        <w:adjustRightInd w:val="0"/>
        <w:ind w:left="720"/>
        <w:rPr>
          <w:rFonts w:ascii="Calibri" w:hAnsi="Calibri" w:cs="Calibri"/>
        </w:rPr>
      </w:pPr>
      <w:r w:rsidRPr="16984C11">
        <w:rPr>
          <w:rFonts w:ascii="Calibri" w:hAnsi="Calibri" w:cs="Calibri"/>
        </w:rPr>
        <w:t>Luvattomaksi poissaoloksi katsotaan koko oppitunnin poissaolo tai yli 30 minuutin myöhästyminen.</w:t>
      </w:r>
    </w:p>
    <w:p w:rsidRPr="00037234" w:rsidR="00037234" w:rsidP="16984C11" w:rsidRDefault="00037234" w14:paraId="296FEF7D" w14:textId="77777777">
      <w:pPr>
        <w:autoSpaceDE w:val="0"/>
        <w:autoSpaceDN w:val="0"/>
        <w:adjustRightInd w:val="0"/>
        <w:ind w:left="720"/>
        <w:rPr>
          <w:rFonts w:ascii="Calibri" w:hAnsi="Calibri" w:cs="Calibri"/>
        </w:rPr>
      </w:pPr>
    </w:p>
    <w:p w:rsidRPr="00037234" w:rsidR="00037234" w:rsidP="16984C11" w:rsidRDefault="00037234" w14:paraId="6A34D5AE" w14:textId="77777777">
      <w:pPr>
        <w:autoSpaceDE w:val="0"/>
        <w:autoSpaceDN w:val="0"/>
        <w:adjustRightInd w:val="0"/>
        <w:ind w:left="720"/>
        <w:rPr>
          <w:rFonts w:ascii="Calibri" w:hAnsi="Calibri" w:cs="Calibri"/>
        </w:rPr>
      </w:pPr>
      <w:r w:rsidRPr="16984C11">
        <w:rPr>
          <w:rFonts w:ascii="Calibri" w:hAnsi="Calibri" w:cs="Calibri"/>
        </w:rPr>
        <w:t>Kun oppilas poistuu luvatta koulun alueen/karkaa</w:t>
      </w:r>
    </w:p>
    <w:p w:rsidRPr="00037234" w:rsidR="00037234" w:rsidP="16984C11" w:rsidRDefault="00037234" w14:paraId="5ADD7204" w14:textId="77777777">
      <w:pPr>
        <w:autoSpaceDE w:val="0"/>
        <w:autoSpaceDN w:val="0"/>
        <w:adjustRightInd w:val="0"/>
        <w:ind w:left="720"/>
        <w:rPr>
          <w:rFonts w:ascii="Calibri" w:hAnsi="Calibri" w:cs="Calibri"/>
        </w:rPr>
      </w:pPr>
      <w:r w:rsidRPr="16984C11">
        <w:rPr>
          <w:rFonts w:ascii="Calibri" w:hAnsi="Calibri" w:cs="Calibri"/>
        </w:rPr>
        <w:t>- Pysy rauhallisena, älä luo ympäristöön kauhua, paniikkia yms.</w:t>
      </w:r>
    </w:p>
    <w:p w:rsidRPr="00037234" w:rsidR="00037234" w:rsidP="16984C11" w:rsidRDefault="00037234" w14:paraId="52678E52" w14:textId="77777777">
      <w:pPr>
        <w:autoSpaceDE w:val="0"/>
        <w:autoSpaceDN w:val="0"/>
        <w:adjustRightInd w:val="0"/>
        <w:ind w:left="720"/>
        <w:rPr>
          <w:rFonts w:ascii="Calibri" w:hAnsi="Calibri" w:cs="Calibri"/>
        </w:rPr>
      </w:pPr>
      <w:r w:rsidRPr="16984C11">
        <w:rPr>
          <w:rFonts w:ascii="Calibri" w:hAnsi="Calibri" w:cs="Calibri"/>
        </w:rPr>
        <w:t>- Kirjaa ylös kellonaika, jolloin oppilaan poistumisen luokasta/tunnilta/välitunnilta/           huomataan.</w:t>
      </w:r>
    </w:p>
    <w:p w:rsidRPr="00037234" w:rsidR="00037234" w:rsidP="16984C11" w:rsidRDefault="00037234" w14:paraId="254735D4" w14:textId="77777777">
      <w:pPr>
        <w:autoSpaceDE w:val="0"/>
        <w:autoSpaceDN w:val="0"/>
        <w:adjustRightInd w:val="0"/>
        <w:ind w:left="720"/>
        <w:rPr>
          <w:rFonts w:ascii="Calibri" w:hAnsi="Calibri" w:cs="Calibri"/>
        </w:rPr>
      </w:pPr>
      <w:r w:rsidRPr="16984C11">
        <w:rPr>
          <w:rFonts w:ascii="Calibri" w:hAnsi="Calibri" w:cs="Calibri"/>
        </w:rPr>
        <w:t>- Huolehdi, että joku aikuinen (lähimmän luokan opettaja/ohjaaja) valvoo omaa luokkaasi.</w:t>
      </w:r>
    </w:p>
    <w:p w:rsidRPr="00037234" w:rsidR="00037234" w:rsidP="16984C11" w:rsidRDefault="00037234" w14:paraId="4A4BA612" w14:textId="77777777">
      <w:pPr>
        <w:autoSpaceDE w:val="0"/>
        <w:autoSpaceDN w:val="0"/>
        <w:adjustRightInd w:val="0"/>
        <w:ind w:left="720"/>
        <w:rPr>
          <w:rFonts w:ascii="Calibri" w:hAnsi="Calibri" w:cs="Calibri"/>
        </w:rPr>
      </w:pPr>
      <w:r w:rsidRPr="16984C11">
        <w:rPr>
          <w:rFonts w:ascii="Calibri" w:hAnsi="Calibri" w:cs="Calibri"/>
        </w:rPr>
        <w:t>- Kysy, tietääkö kukaan luokkasi oppilaista/välituntivalvoja asiasta mitään.</w:t>
      </w:r>
    </w:p>
    <w:p w:rsidRPr="00037234" w:rsidR="00037234" w:rsidP="16984C11" w:rsidRDefault="00037234" w14:paraId="5998E919" w14:textId="77777777">
      <w:pPr>
        <w:autoSpaceDE w:val="0"/>
        <w:autoSpaceDN w:val="0"/>
        <w:adjustRightInd w:val="0"/>
        <w:ind w:left="720"/>
        <w:rPr>
          <w:rFonts w:ascii="Calibri" w:hAnsi="Calibri" w:cs="Calibri"/>
        </w:rPr>
      </w:pPr>
      <w:r w:rsidRPr="16984C11">
        <w:rPr>
          <w:rFonts w:ascii="Calibri" w:hAnsi="Calibri" w:cs="Calibri"/>
        </w:rPr>
        <w:t>- Suorita lähietsintä: koulun sisätilat (huom. vessat, rappusten alueet, pukuhuoneet) ja välituntialue sekä koulun välitön ympäristö. Pyydä tarvittaessa lisäapua koulun henkilökunnalta.</w:t>
      </w:r>
    </w:p>
    <w:p w:rsidRPr="00037234" w:rsidR="00037234" w:rsidP="16984C11" w:rsidRDefault="00037234" w14:paraId="0B3FA419" w14:textId="77777777">
      <w:pPr>
        <w:autoSpaceDE w:val="0"/>
        <w:autoSpaceDN w:val="0"/>
        <w:adjustRightInd w:val="0"/>
        <w:ind w:left="720"/>
        <w:rPr>
          <w:rFonts w:ascii="Calibri" w:hAnsi="Calibri" w:cs="Calibri"/>
        </w:rPr>
      </w:pPr>
      <w:r w:rsidRPr="16984C11">
        <w:rPr>
          <w:rFonts w:ascii="Calibri" w:hAnsi="Calibri" w:cs="Calibri"/>
        </w:rPr>
        <w:t>- Ole yhteydessä rehtoriin/apulaisrehtoriin.</w:t>
      </w:r>
    </w:p>
    <w:p w:rsidRPr="00037234" w:rsidR="00037234" w:rsidP="16984C11" w:rsidRDefault="00037234" w14:paraId="7C1EFFD4" w14:textId="77777777">
      <w:pPr>
        <w:autoSpaceDE w:val="0"/>
        <w:autoSpaceDN w:val="0"/>
        <w:adjustRightInd w:val="0"/>
        <w:ind w:left="720"/>
        <w:rPr>
          <w:rFonts w:ascii="Calibri" w:hAnsi="Calibri" w:cs="Calibri"/>
        </w:rPr>
      </w:pPr>
      <w:r w:rsidRPr="16984C11">
        <w:rPr>
          <w:rFonts w:ascii="Calibri" w:hAnsi="Calibri" w:cs="Calibri"/>
        </w:rPr>
        <w:t>- Ole yhteydessä oppilaan huoltajiin. Sovi toimintatavoista oppilaan etsimiseksi.</w:t>
      </w:r>
    </w:p>
    <w:p w:rsidRPr="00037234" w:rsidR="00037234" w:rsidP="16984C11" w:rsidRDefault="00037234" w14:paraId="35A4822E" w14:textId="77777777">
      <w:pPr>
        <w:autoSpaceDE w:val="0"/>
        <w:autoSpaceDN w:val="0"/>
        <w:adjustRightInd w:val="0"/>
        <w:ind w:left="720"/>
        <w:rPr>
          <w:rFonts w:ascii="Calibri" w:hAnsi="Calibri" w:cs="Calibri"/>
        </w:rPr>
      </w:pPr>
      <w:r w:rsidRPr="16984C11">
        <w:rPr>
          <w:rFonts w:ascii="Calibri" w:hAnsi="Calibri" w:cs="Calibri"/>
        </w:rPr>
        <w:t>- Kirjaa tapahtumat kellonaikoineen ylös.</w:t>
      </w:r>
    </w:p>
    <w:p w:rsidRPr="00037234" w:rsidR="00037234" w:rsidP="16984C11" w:rsidRDefault="00037234" w14:paraId="680DC9EF" w14:textId="77777777">
      <w:pPr>
        <w:autoSpaceDE w:val="0"/>
        <w:autoSpaceDN w:val="0"/>
        <w:adjustRightInd w:val="0"/>
        <w:ind w:left="720"/>
        <w:rPr>
          <w:rFonts w:ascii="Calibri" w:hAnsi="Calibri" w:cs="Calibri"/>
        </w:rPr>
      </w:pPr>
      <w:r w:rsidRPr="16984C11">
        <w:rPr>
          <w:rFonts w:ascii="Calibri" w:hAnsi="Calibri" w:cs="Calibri"/>
        </w:rPr>
        <w:t>- Mikäli oppilasta ei löydy tunnin kuluessa, soita 112 ja pyydä poliisilta etsintäapua.</w:t>
      </w:r>
    </w:p>
    <w:p w:rsidRPr="00037234" w:rsidR="00037234" w:rsidP="16984C11" w:rsidRDefault="00037234" w14:paraId="0D35437C" w14:textId="77777777">
      <w:pPr>
        <w:autoSpaceDE w:val="0"/>
        <w:autoSpaceDN w:val="0"/>
        <w:adjustRightInd w:val="0"/>
        <w:ind w:left="720"/>
        <w:rPr>
          <w:rFonts w:ascii="Calibri" w:hAnsi="Calibri" w:cs="Calibri"/>
        </w:rPr>
      </w:pPr>
      <w:r w:rsidRPr="16984C11">
        <w:rPr>
          <w:rFonts w:ascii="Calibri" w:hAnsi="Calibri" w:cs="Calibri"/>
        </w:rPr>
        <w:t>- Lähietsintää koulussa kannattaa suorittaa oppilaan poissaolon aikana, jotta huomattaisiin koululle paluu.</w:t>
      </w:r>
    </w:p>
    <w:p w:rsidRPr="00037234" w:rsidR="00037234" w:rsidP="16984C11" w:rsidRDefault="00037234" w14:paraId="186EE8D3" w14:textId="77777777">
      <w:pPr>
        <w:autoSpaceDE w:val="0"/>
        <w:autoSpaceDN w:val="0"/>
        <w:adjustRightInd w:val="0"/>
        <w:ind w:left="720"/>
        <w:rPr>
          <w:rFonts w:ascii="Calibri" w:hAnsi="Calibri" w:cs="Calibri"/>
        </w:rPr>
      </w:pPr>
      <w:r w:rsidRPr="16984C11">
        <w:rPr>
          <w:rFonts w:ascii="Calibri" w:hAnsi="Calibri" w:cs="Calibri"/>
        </w:rPr>
        <w:t>- Kun oppilas löytyy ja koulupäivä on kesken, oppilas pyritään saamaan koululle mielellään</w:t>
      </w:r>
    </w:p>
    <w:p w:rsidRPr="00037234" w:rsidR="00037234" w:rsidP="16984C11" w:rsidRDefault="00037234" w14:paraId="2432D850" w14:textId="77777777">
      <w:pPr>
        <w:autoSpaceDE w:val="0"/>
        <w:autoSpaceDN w:val="0"/>
        <w:adjustRightInd w:val="0"/>
        <w:ind w:left="720"/>
        <w:rPr>
          <w:rFonts w:ascii="Calibri" w:hAnsi="Calibri" w:cs="Calibri"/>
        </w:rPr>
      </w:pPr>
      <w:r w:rsidRPr="16984C11">
        <w:rPr>
          <w:rFonts w:ascii="Calibri" w:hAnsi="Calibri" w:cs="Calibri"/>
        </w:rPr>
        <w:t>huoltajan kanssa.</w:t>
      </w:r>
    </w:p>
    <w:p w:rsidRPr="00037234" w:rsidR="00037234" w:rsidP="16984C11" w:rsidRDefault="00037234" w14:paraId="5ACBBDD9" w14:textId="77777777">
      <w:pPr>
        <w:autoSpaceDE w:val="0"/>
        <w:autoSpaceDN w:val="0"/>
        <w:adjustRightInd w:val="0"/>
        <w:ind w:left="720"/>
        <w:rPr>
          <w:rFonts w:ascii="Calibri" w:hAnsi="Calibri" w:cs="Calibri"/>
        </w:rPr>
      </w:pPr>
      <w:r w:rsidRPr="16984C11">
        <w:rPr>
          <w:rFonts w:ascii="Calibri" w:hAnsi="Calibri" w:cs="Calibri"/>
        </w:rPr>
        <w:t>- Mikäli huoltaja ei tule hakemaan oppilasta koululta, voidaan olla yhteydessä päivystävään</w:t>
      </w:r>
    </w:p>
    <w:p w:rsidRPr="00037234" w:rsidR="00037234" w:rsidP="16984C11" w:rsidRDefault="00037234" w14:paraId="41C1B33E" w14:textId="77777777">
      <w:pPr>
        <w:autoSpaceDE w:val="0"/>
        <w:autoSpaceDN w:val="0"/>
        <w:adjustRightInd w:val="0"/>
        <w:ind w:left="720"/>
        <w:rPr>
          <w:rFonts w:ascii="Calibri" w:hAnsi="Calibri" w:cs="Calibri"/>
        </w:rPr>
      </w:pPr>
      <w:r w:rsidRPr="16984C11">
        <w:rPr>
          <w:rFonts w:ascii="Calibri" w:hAnsi="Calibri" w:cs="Calibri"/>
        </w:rPr>
        <w:t>sosiaalityöntekijään.</w:t>
      </w:r>
    </w:p>
    <w:p w:rsidRPr="00037234" w:rsidR="00037234" w:rsidP="16984C11" w:rsidRDefault="00037234" w14:paraId="73D9C56A" w14:textId="59D29075">
      <w:pPr>
        <w:autoSpaceDE w:val="0"/>
        <w:autoSpaceDN w:val="0"/>
        <w:adjustRightInd w:val="0"/>
        <w:ind w:left="720"/>
        <w:rPr>
          <w:rFonts w:ascii="Calibri" w:hAnsi="Calibri" w:cs="Calibri"/>
        </w:rPr>
      </w:pPr>
      <w:r w:rsidRPr="5259C074" w:rsidR="00037234">
        <w:rPr>
          <w:rFonts w:ascii="Calibri" w:hAnsi="Calibri" w:cs="Calibri"/>
        </w:rPr>
        <w:t xml:space="preserve">- Jos koulupäivä ei ole kesken ja oppilas palaa kotiin, pyritään järjestämään </w:t>
      </w:r>
      <w:r w:rsidRPr="5259C074" w:rsidR="00037234">
        <w:rPr>
          <w:rFonts w:ascii="Calibri" w:hAnsi="Calibri" w:cs="Calibri"/>
        </w:rPr>
        <w:t>huoltaja-oppilas</w:t>
      </w:r>
      <w:r w:rsidRPr="5259C074" w:rsidR="588ABE8F">
        <w:rPr>
          <w:rFonts w:ascii="Calibri" w:hAnsi="Calibri" w:cs="Calibri"/>
        </w:rPr>
        <w:t xml:space="preserve"> </w:t>
      </w:r>
      <w:r w:rsidRPr="5259C074" w:rsidR="00037234">
        <w:rPr>
          <w:rFonts w:ascii="Calibri" w:hAnsi="Calibri" w:cs="Calibri"/>
        </w:rPr>
        <w:t>-</w:t>
      </w:r>
      <w:r w:rsidRPr="5259C074" w:rsidR="60AC4543">
        <w:rPr>
          <w:rFonts w:ascii="Calibri" w:hAnsi="Calibri" w:cs="Calibri"/>
        </w:rPr>
        <w:t xml:space="preserve"> </w:t>
      </w:r>
      <w:r w:rsidRPr="5259C074" w:rsidR="00037234">
        <w:rPr>
          <w:rFonts w:ascii="Calibri" w:hAnsi="Calibri" w:cs="Calibri"/>
        </w:rPr>
        <w:t>palaveri</w:t>
      </w:r>
      <w:r w:rsidRPr="5259C074" w:rsidR="00037234">
        <w:rPr>
          <w:rFonts w:ascii="Calibri" w:hAnsi="Calibri" w:cs="Calibri"/>
        </w:rPr>
        <w:t xml:space="preserve"> heti seuraavalle aamulle.</w:t>
      </w:r>
    </w:p>
    <w:p w:rsidRPr="00037234" w:rsidR="00037234" w:rsidP="16984C11" w:rsidRDefault="00037234" w14:paraId="495FA4C1" w14:textId="77777777">
      <w:pPr>
        <w:autoSpaceDE w:val="0"/>
        <w:autoSpaceDN w:val="0"/>
        <w:adjustRightInd w:val="0"/>
        <w:ind w:left="720"/>
        <w:rPr>
          <w:rFonts w:ascii="Calibri" w:hAnsi="Calibri" w:cs="Calibri"/>
        </w:rPr>
      </w:pPr>
      <w:r w:rsidRPr="16984C11">
        <w:rPr>
          <w:rFonts w:ascii="Calibri" w:hAnsi="Calibri" w:cs="Calibri"/>
        </w:rPr>
        <w:t>- Poissaolojen ja tehtävien korvaamisesta sovitaan huoltajan kanssa. Jälki-istuntoa määrätään järjestyssääntöjen rikkomisesta harkinnan mukaan.</w:t>
      </w:r>
    </w:p>
    <w:p w:rsidRPr="00037234" w:rsidR="00037234" w:rsidP="16984C11" w:rsidRDefault="00037234" w14:paraId="61CE3205" w14:textId="77777777">
      <w:pPr>
        <w:autoSpaceDE w:val="0"/>
        <w:autoSpaceDN w:val="0"/>
        <w:adjustRightInd w:val="0"/>
        <w:ind w:left="720"/>
        <w:rPr>
          <w:rFonts w:ascii="Calibri" w:hAnsi="Calibri" w:cs="Calibri"/>
        </w:rPr>
      </w:pPr>
      <w:r w:rsidRPr="16984C11">
        <w:rPr>
          <w:rFonts w:ascii="Calibri" w:hAnsi="Calibri" w:cs="Calibri"/>
        </w:rPr>
        <w:t>- Harkitaan tarvittaessa lastensuojeluilmoituksen tekemistä.</w:t>
      </w:r>
    </w:p>
    <w:p w:rsidRPr="00037234" w:rsidR="00037234" w:rsidP="16984C11" w:rsidRDefault="109DBAC5" w14:paraId="1332C1C6" w14:textId="28A29F4B">
      <w:pPr>
        <w:autoSpaceDE w:val="0"/>
        <w:autoSpaceDN w:val="0"/>
        <w:adjustRightInd w:val="0"/>
        <w:ind w:left="720"/>
        <w:rPr>
          <w:rFonts w:ascii="Calibri" w:hAnsi="Calibri" w:cs="Calibri"/>
        </w:rPr>
      </w:pPr>
      <w:r w:rsidRPr="16984C11">
        <w:rPr>
          <w:rFonts w:ascii="Calibri" w:hAnsi="Calibri" w:cs="Calibri"/>
        </w:rPr>
        <w:t>- Asiaa käsitellään op</w:t>
      </w:r>
      <w:r w:rsidRPr="16984C11" w:rsidR="604536CA">
        <w:rPr>
          <w:rFonts w:ascii="Calibri" w:hAnsi="Calibri" w:cs="Calibri"/>
        </w:rPr>
        <w:t>iskelu</w:t>
      </w:r>
      <w:r w:rsidRPr="16984C11">
        <w:rPr>
          <w:rFonts w:ascii="Calibri" w:hAnsi="Calibri" w:cs="Calibri"/>
        </w:rPr>
        <w:t>huoltohenkilöstön kesken.</w:t>
      </w:r>
    </w:p>
    <w:p w:rsidR="00037234" w:rsidP="16984C11" w:rsidRDefault="00037234" w14:paraId="22CF15C0" w14:textId="77777777">
      <w:pPr>
        <w:autoSpaceDE w:val="0"/>
        <w:autoSpaceDN w:val="0"/>
        <w:adjustRightInd w:val="0"/>
        <w:ind w:left="720"/>
        <w:rPr>
          <w:rFonts w:ascii="Calibri" w:hAnsi="Calibri" w:cs="Calibri"/>
        </w:rPr>
      </w:pPr>
      <w:r w:rsidRPr="16984C11">
        <w:rPr>
          <w:rFonts w:ascii="Calibri" w:hAnsi="Calibri" w:cs="Calibri"/>
        </w:rPr>
        <w:t>- Asiaa voidaan käsitellä myös luokan kanssa, mikäli luokka on ollut tietoinen asiasta.</w:t>
      </w:r>
    </w:p>
    <w:p w:rsidR="00037234" w:rsidP="16984C11" w:rsidRDefault="00037234" w14:paraId="7194DBDC" w14:textId="77777777">
      <w:pPr>
        <w:autoSpaceDE w:val="0"/>
        <w:autoSpaceDN w:val="0"/>
        <w:adjustRightInd w:val="0"/>
        <w:ind w:left="720"/>
        <w:rPr>
          <w:rFonts w:ascii="Calibri" w:hAnsi="Calibri" w:cs="Calibri"/>
        </w:rPr>
      </w:pPr>
    </w:p>
    <w:p w:rsidR="00037234" w:rsidP="16984C11" w:rsidRDefault="00037234" w14:paraId="769D0D3C" w14:textId="77777777">
      <w:pPr>
        <w:autoSpaceDE w:val="0"/>
        <w:autoSpaceDN w:val="0"/>
        <w:adjustRightInd w:val="0"/>
        <w:ind w:left="720"/>
        <w:rPr>
          <w:rFonts w:ascii="Calibri" w:hAnsi="Calibri" w:cs="Calibri"/>
        </w:rPr>
      </w:pPr>
    </w:p>
    <w:p w:rsidR="00037234" w:rsidP="25308E00" w:rsidRDefault="00037234" w14:paraId="31EA940F" w14:textId="7AD3B905">
      <w:pPr>
        <w:autoSpaceDE w:val="0"/>
        <w:autoSpaceDN w:val="0"/>
        <w:adjustRightInd w:val="0"/>
        <w:ind w:left="720"/>
        <w:rPr>
          <w:rFonts w:ascii="Calibri" w:hAnsi="Calibri" w:cs="Calibri"/>
          <w:b w:val="1"/>
          <w:bCs w:val="1"/>
          <w:color w:val="FF0000"/>
          <w:sz w:val="28"/>
          <w:szCs w:val="28"/>
        </w:rPr>
      </w:pPr>
      <w:r w:rsidRPr="25308E00" w:rsidR="7B3E72D4">
        <w:rPr>
          <w:rFonts w:ascii="Calibri" w:hAnsi="Calibri" w:cs="Calibri"/>
          <w:b w:val="1"/>
          <w:bCs w:val="1"/>
          <w:color w:val="FF0000"/>
          <w:sz w:val="28"/>
          <w:szCs w:val="28"/>
        </w:rPr>
        <w:t>2.4.8.</w:t>
      </w:r>
      <w:r w:rsidRPr="25308E00" w:rsidR="00037234">
        <w:rPr>
          <w:rFonts w:ascii="Calibri" w:hAnsi="Calibri" w:cs="Calibri"/>
          <w:b w:val="1"/>
          <w:bCs w:val="1"/>
          <w:color w:val="FF0000"/>
          <w:sz w:val="28"/>
          <w:szCs w:val="28"/>
        </w:rPr>
        <w:t xml:space="preserve"> Poissaolojen seuranta</w:t>
      </w:r>
    </w:p>
    <w:p w:rsidRPr="00037234" w:rsidR="00037234" w:rsidP="16984C11" w:rsidRDefault="00037234" w14:paraId="54CD245A" w14:textId="77777777">
      <w:pPr>
        <w:autoSpaceDE w:val="0"/>
        <w:autoSpaceDN w:val="0"/>
        <w:adjustRightInd w:val="0"/>
        <w:ind w:left="720"/>
        <w:rPr>
          <w:rFonts w:ascii="Calibri" w:hAnsi="Calibri" w:cs="Calibri"/>
          <w:b/>
          <w:bCs/>
        </w:rPr>
      </w:pPr>
    </w:p>
    <w:p w:rsidR="00037234" w:rsidP="16984C11" w:rsidRDefault="00037234" w14:paraId="6A9C52B6" w14:textId="77777777">
      <w:pPr>
        <w:autoSpaceDE w:val="0"/>
        <w:autoSpaceDN w:val="0"/>
        <w:adjustRightInd w:val="0"/>
        <w:ind w:left="720"/>
        <w:rPr>
          <w:rFonts w:ascii="Calibri" w:hAnsi="Calibri" w:cs="Calibri"/>
        </w:rPr>
      </w:pPr>
      <w:r w:rsidRPr="16984C11">
        <w:rPr>
          <w:rFonts w:ascii="Calibri" w:hAnsi="Calibri" w:cs="Calibri"/>
        </w:rPr>
        <w:t xml:space="preserve">Poissaolojen seurannassa avainasemassa on luokanopettaja/luokanvalvoja. Jotta hän voi hoitaa tehtävänsä hyvin, jokaisen opettajan tulee noudattaa suurta huolellisuutta poissaolojen seurannassa ja havaitsemiensa poissaolojen ajantasaisessa kirjaamisessa. </w:t>
      </w:r>
    </w:p>
    <w:p w:rsidRPr="00037234" w:rsidR="00037234" w:rsidP="16984C11" w:rsidRDefault="00037234" w14:paraId="1231BE67" w14:textId="77777777">
      <w:pPr>
        <w:autoSpaceDE w:val="0"/>
        <w:autoSpaceDN w:val="0"/>
        <w:adjustRightInd w:val="0"/>
        <w:ind w:left="720"/>
        <w:rPr>
          <w:rFonts w:ascii="Calibri" w:hAnsi="Calibri" w:cs="Calibri"/>
        </w:rPr>
      </w:pPr>
    </w:p>
    <w:p w:rsidRPr="00037234" w:rsidR="00037234" w:rsidP="16984C11" w:rsidRDefault="00037234" w14:paraId="7B581F2B" w14:textId="77777777">
      <w:pPr>
        <w:autoSpaceDE w:val="0"/>
        <w:autoSpaceDN w:val="0"/>
        <w:adjustRightInd w:val="0"/>
        <w:ind w:left="720"/>
        <w:rPr>
          <w:rFonts w:ascii="Calibri" w:hAnsi="Calibri" w:cs="Calibri"/>
        </w:rPr>
      </w:pPr>
      <w:r w:rsidRPr="16984C11">
        <w:rPr>
          <w:rFonts w:ascii="Calibri" w:hAnsi="Calibri" w:cs="Calibri"/>
        </w:rPr>
        <w:t>Oppilaan koulunkäyntitilanne on syytä tarkistaa, mikäli hänen kohdallaan on havaittu esimerkiksi seuraavia asioita:</w:t>
      </w:r>
    </w:p>
    <w:p w:rsidRPr="00037234" w:rsidR="00037234" w:rsidP="16984C11" w:rsidRDefault="00037234" w14:paraId="72D0E922" w14:textId="77777777">
      <w:pPr>
        <w:autoSpaceDE w:val="0"/>
        <w:autoSpaceDN w:val="0"/>
        <w:adjustRightInd w:val="0"/>
        <w:ind w:left="720"/>
        <w:rPr>
          <w:rFonts w:ascii="Calibri" w:hAnsi="Calibri" w:cs="Calibri"/>
        </w:rPr>
      </w:pPr>
      <w:r w:rsidRPr="16984C11">
        <w:rPr>
          <w:rFonts w:ascii="Calibri" w:hAnsi="Calibri" w:cs="Calibri"/>
        </w:rPr>
        <w:t>- jatkuvat myöhästelyt</w:t>
      </w:r>
    </w:p>
    <w:p w:rsidRPr="00037234" w:rsidR="00037234" w:rsidP="16984C11" w:rsidRDefault="00037234" w14:paraId="7368FD51" w14:textId="77777777">
      <w:pPr>
        <w:autoSpaceDE w:val="0"/>
        <w:autoSpaceDN w:val="0"/>
        <w:adjustRightInd w:val="0"/>
        <w:ind w:left="720"/>
        <w:rPr>
          <w:rFonts w:ascii="Calibri" w:hAnsi="Calibri" w:cs="Calibri"/>
        </w:rPr>
      </w:pPr>
      <w:r w:rsidRPr="16984C11">
        <w:rPr>
          <w:rFonts w:ascii="Calibri" w:hAnsi="Calibri" w:cs="Calibri"/>
        </w:rPr>
        <w:t>- poissaolot keskittyvät tietylle viikonpäivälle tai tietylle oppitunnille</w:t>
      </w:r>
    </w:p>
    <w:p w:rsidRPr="00037234" w:rsidR="00037234" w:rsidP="16984C11" w:rsidRDefault="00037234" w14:paraId="56F246E8" w14:textId="25D60084">
      <w:pPr>
        <w:autoSpaceDE w:val="0"/>
        <w:autoSpaceDN w:val="0"/>
        <w:adjustRightInd w:val="0"/>
        <w:ind w:left="720"/>
        <w:rPr>
          <w:rFonts w:ascii="Calibri" w:hAnsi="Calibri" w:cs="Calibri"/>
        </w:rPr>
      </w:pPr>
      <w:r w:rsidRPr="16984C11">
        <w:rPr>
          <w:rFonts w:ascii="Calibri" w:hAnsi="Calibri" w:cs="Calibri"/>
        </w:rPr>
        <w:t>- luvattomat poissaolot</w:t>
      </w:r>
    </w:p>
    <w:p w:rsidRPr="00037234" w:rsidR="00037234" w:rsidP="16984C11" w:rsidRDefault="00037234" w14:paraId="2F48C6F7" w14:textId="77777777">
      <w:pPr>
        <w:autoSpaceDE w:val="0"/>
        <w:autoSpaceDN w:val="0"/>
        <w:adjustRightInd w:val="0"/>
        <w:ind w:left="720"/>
        <w:rPr>
          <w:rFonts w:ascii="Calibri" w:hAnsi="Calibri" w:cs="Calibri"/>
        </w:rPr>
      </w:pPr>
      <w:r w:rsidRPr="16984C11">
        <w:rPr>
          <w:rFonts w:ascii="Calibri" w:hAnsi="Calibri" w:cs="Calibri"/>
        </w:rPr>
        <w:t>- epämääräiset poissaolot</w:t>
      </w:r>
    </w:p>
    <w:p w:rsidR="52BA7DA2" w:rsidP="16984C11" w:rsidRDefault="52BA7DA2" w14:paraId="413E5CBF" w14:textId="7EA8C842">
      <w:pPr>
        <w:ind w:left="720"/>
        <w:rPr>
          <w:rFonts w:ascii="Calibri" w:hAnsi="Calibri" w:cs="Calibri"/>
        </w:rPr>
      </w:pPr>
      <w:r w:rsidRPr="16984C11">
        <w:rPr>
          <w:rFonts w:ascii="Calibri" w:hAnsi="Calibri" w:cs="Calibri"/>
        </w:rPr>
        <w:t xml:space="preserve">- epäselvät </w:t>
      </w:r>
      <w:r w:rsidRPr="16984C11" w:rsidR="07AB273B">
        <w:rPr>
          <w:rFonts w:ascii="Calibri" w:hAnsi="Calibri" w:cs="Calibri"/>
        </w:rPr>
        <w:t>sairaus</w:t>
      </w:r>
      <w:r w:rsidRPr="16984C11">
        <w:rPr>
          <w:rFonts w:ascii="Calibri" w:hAnsi="Calibri" w:cs="Calibri"/>
        </w:rPr>
        <w:t>poissaolot</w:t>
      </w:r>
      <w:r w:rsidRPr="16984C11" w:rsidR="1949BE1F">
        <w:rPr>
          <w:rFonts w:ascii="Calibri" w:hAnsi="Calibri" w:cs="Calibri"/>
        </w:rPr>
        <w:t>, yli 30 tuntia</w:t>
      </w:r>
    </w:p>
    <w:p w:rsidR="00037234" w:rsidP="16984C11" w:rsidRDefault="00037234" w14:paraId="69382EA1" w14:textId="76876B98">
      <w:pPr>
        <w:autoSpaceDE w:val="0"/>
        <w:autoSpaceDN w:val="0"/>
        <w:adjustRightInd w:val="0"/>
        <w:ind w:left="720"/>
        <w:rPr>
          <w:rFonts w:ascii="Calibri" w:hAnsi="Calibri" w:cs="Calibri"/>
        </w:rPr>
      </w:pPr>
      <w:r w:rsidRPr="16984C11">
        <w:rPr>
          <w:rFonts w:ascii="Calibri" w:hAnsi="Calibri" w:cs="Calibri"/>
        </w:rPr>
        <w:t xml:space="preserve">- </w:t>
      </w:r>
      <w:r w:rsidRPr="16984C11" w:rsidR="112E2604">
        <w:rPr>
          <w:rFonts w:ascii="Calibri" w:hAnsi="Calibri" w:cs="Calibri"/>
        </w:rPr>
        <w:t>runsaat sairaus</w:t>
      </w:r>
      <w:r w:rsidRPr="16984C11">
        <w:rPr>
          <w:rFonts w:ascii="Calibri" w:hAnsi="Calibri" w:cs="Calibri"/>
        </w:rPr>
        <w:t>poissaolo</w:t>
      </w:r>
      <w:r w:rsidRPr="16984C11" w:rsidR="2A9C31FF">
        <w:rPr>
          <w:rFonts w:ascii="Calibri" w:hAnsi="Calibri" w:cs="Calibri"/>
        </w:rPr>
        <w:t>t</w:t>
      </w:r>
      <w:r w:rsidRPr="16984C11" w:rsidR="422472A4">
        <w:rPr>
          <w:rFonts w:ascii="Calibri" w:hAnsi="Calibri" w:cs="Calibri"/>
        </w:rPr>
        <w:t>, jotka vaikuttavat koulunkäyntiin</w:t>
      </w:r>
    </w:p>
    <w:p w:rsidRPr="00037234" w:rsidR="00037234" w:rsidP="16984C11" w:rsidRDefault="00037234" w14:paraId="36FEB5B0" w14:textId="77777777">
      <w:pPr>
        <w:autoSpaceDE w:val="0"/>
        <w:autoSpaceDN w:val="0"/>
        <w:adjustRightInd w:val="0"/>
        <w:ind w:left="720"/>
        <w:rPr>
          <w:rFonts w:ascii="Calibri" w:hAnsi="Calibri" w:cs="Calibri"/>
        </w:rPr>
      </w:pPr>
    </w:p>
    <w:p w:rsidR="00037234" w:rsidP="16984C11" w:rsidRDefault="00037234" w14:paraId="4CB52401" w14:textId="77777777">
      <w:pPr>
        <w:autoSpaceDE w:val="0"/>
        <w:autoSpaceDN w:val="0"/>
        <w:adjustRightInd w:val="0"/>
        <w:ind w:left="720"/>
        <w:rPr>
          <w:rFonts w:ascii="Calibri" w:hAnsi="Calibri" w:cs="Calibri"/>
        </w:rPr>
      </w:pPr>
      <w:r w:rsidRPr="16984C11">
        <w:rPr>
          <w:rFonts w:ascii="Calibri" w:hAnsi="Calibri" w:cs="Calibri"/>
        </w:rPr>
        <w:t>Luokanopettaja/luokanvalvoja vastaa poissaolojen perusselvityksestä.</w:t>
      </w:r>
    </w:p>
    <w:p w:rsidRPr="00037234" w:rsidR="00037234" w:rsidP="16984C11" w:rsidRDefault="00037234" w14:paraId="30D7AA69" w14:textId="77777777">
      <w:pPr>
        <w:autoSpaceDE w:val="0"/>
        <w:autoSpaceDN w:val="0"/>
        <w:adjustRightInd w:val="0"/>
        <w:ind w:left="720"/>
        <w:rPr>
          <w:rFonts w:ascii="Calibri" w:hAnsi="Calibri" w:cs="Calibri"/>
        </w:rPr>
      </w:pPr>
    </w:p>
    <w:p w:rsidRPr="00037234" w:rsidR="00037234" w:rsidP="16984C11" w:rsidRDefault="00037234" w14:paraId="1F0B8AF1" w14:textId="77777777">
      <w:pPr>
        <w:autoSpaceDE w:val="0"/>
        <w:autoSpaceDN w:val="0"/>
        <w:adjustRightInd w:val="0"/>
        <w:ind w:left="720"/>
        <w:rPr>
          <w:rFonts w:ascii="Calibri" w:hAnsi="Calibri" w:cs="Calibri"/>
        </w:rPr>
      </w:pPr>
      <w:r w:rsidRPr="16984C11">
        <w:rPr>
          <w:rFonts w:ascii="Calibri" w:hAnsi="Calibri" w:cs="Calibri"/>
        </w:rPr>
        <w:t>Poissaolojen syyt ovat usein moninaisia ja niiden selvittämisessä tarvitaan monenlaista yhteistyötä.</w:t>
      </w:r>
    </w:p>
    <w:p w:rsidRPr="00037234" w:rsidR="00037234" w:rsidP="16984C11" w:rsidRDefault="00037234" w14:paraId="1C70901B" w14:textId="77777777">
      <w:pPr>
        <w:autoSpaceDE w:val="0"/>
        <w:autoSpaceDN w:val="0"/>
        <w:adjustRightInd w:val="0"/>
        <w:ind w:left="720"/>
        <w:rPr>
          <w:rFonts w:ascii="Calibri" w:hAnsi="Calibri" w:cs="Calibri"/>
        </w:rPr>
      </w:pPr>
      <w:r w:rsidRPr="16984C11">
        <w:rPr>
          <w:rFonts w:ascii="Calibri" w:hAnsi="Calibri" w:cs="Calibri"/>
        </w:rPr>
        <w:t>Luvattomien poissaolojen tai koulukieltäytymisongelman hallinta edellyttää usein yhteistyötä koulun, kodin, kouluterveydenhuollon, sosiaalitoimen ja oppilasta hoitavan tahon kesken. Oikea-aikainen ja riittävä tuki poissaolevalle oppilaalle on ensiarvoisen tärkeää.</w:t>
      </w:r>
    </w:p>
    <w:p w:rsidR="00037234" w:rsidP="16984C11" w:rsidRDefault="109DBAC5" w14:paraId="11C332DF" w14:textId="0B9CBB82">
      <w:pPr>
        <w:autoSpaceDE w:val="0"/>
        <w:autoSpaceDN w:val="0"/>
        <w:adjustRightInd w:val="0"/>
        <w:ind w:left="720"/>
        <w:rPr>
          <w:rFonts w:ascii="Calibri" w:hAnsi="Calibri" w:cs="Calibri"/>
        </w:rPr>
      </w:pPr>
      <w:r w:rsidRPr="16984C11">
        <w:rPr>
          <w:rFonts w:ascii="Calibri" w:hAnsi="Calibri" w:cs="Calibri"/>
        </w:rPr>
        <w:t>Poissaolojen määrää ja ajoittumista on tärkeää seurata lukuvuoden aikana. Koko koulun oppilaiden luvallisten, luvattomien ja sairauspoissaolojen systemaattinen seuranta neljä kertaa vuodessa on suositeltava toimintatapa. Koulun tasolla poissaoloja seurataan koulun yhteisöllisessä o</w:t>
      </w:r>
      <w:r w:rsidRPr="16984C11" w:rsidR="7E0C685E">
        <w:rPr>
          <w:rFonts w:ascii="Calibri" w:hAnsi="Calibri" w:cs="Calibri"/>
        </w:rPr>
        <w:t>piskelu</w:t>
      </w:r>
      <w:r w:rsidRPr="16984C11">
        <w:rPr>
          <w:rFonts w:ascii="Calibri" w:hAnsi="Calibri" w:cs="Calibri"/>
        </w:rPr>
        <w:t>huoltoryhmässä.</w:t>
      </w:r>
    </w:p>
    <w:p w:rsidR="00335C16" w:rsidP="16984C11" w:rsidRDefault="00335C16" w14:paraId="16D22FFD" w14:textId="1C60E67B">
      <w:pPr>
        <w:autoSpaceDE w:val="0"/>
        <w:autoSpaceDN w:val="0"/>
        <w:adjustRightInd w:val="0"/>
        <w:ind w:left="720"/>
        <w:rPr>
          <w:rFonts w:ascii="Calibri" w:hAnsi="Calibri" w:cs="Calibri"/>
        </w:rPr>
      </w:pPr>
    </w:p>
    <w:p w:rsidRPr="00335C16" w:rsidR="00335C16" w:rsidP="25308E00" w:rsidRDefault="00335C16" w14:paraId="6FFBC40A" w14:textId="0FAAB0B5">
      <w:pPr>
        <w:pStyle w:val="Normaali"/>
        <w:autoSpaceDE w:val="0"/>
        <w:autoSpaceDN w:val="0"/>
        <w:adjustRightInd w:val="0"/>
        <w:ind w:left="720"/>
        <w:rPr>
          <w:rFonts w:ascii="Calibri" w:hAnsi="Calibri" w:cs="Calibri"/>
        </w:rPr>
      </w:pPr>
    </w:p>
    <w:p w:rsidRPr="00335C16" w:rsidR="00335C16" w:rsidP="25308E00" w:rsidRDefault="00335C16" w14:paraId="477579AA" w14:textId="623FD10B">
      <w:pPr>
        <w:pStyle w:val="Normaali"/>
        <w:autoSpaceDE w:val="0"/>
        <w:autoSpaceDN w:val="0"/>
        <w:adjustRightInd w:val="0"/>
        <w:ind w:left="720"/>
        <w:rPr>
          <w:rFonts w:ascii="Calibri" w:hAnsi="Calibri" w:cs="Calibri"/>
        </w:rPr>
      </w:pPr>
    </w:p>
    <w:p w:rsidRPr="00335C16" w:rsidR="00335C16" w:rsidP="25308E00" w:rsidRDefault="00335C16" w14:paraId="1BC01B7C" w14:textId="05329E98">
      <w:pPr>
        <w:pStyle w:val="Normaali"/>
        <w:autoSpaceDE w:val="0"/>
        <w:autoSpaceDN w:val="0"/>
        <w:adjustRightInd w:val="0"/>
        <w:ind w:left="720"/>
        <w:rPr>
          <w:rFonts w:ascii="Calibri" w:hAnsi="Calibri" w:cs="Calibri"/>
        </w:rPr>
      </w:pPr>
    </w:p>
    <w:p w:rsidRPr="00335C16" w:rsidR="00335C16" w:rsidP="25308E00" w:rsidRDefault="00335C16" w14:paraId="1E0372AC" w14:textId="53FF26FD">
      <w:pPr>
        <w:pStyle w:val="Normaali"/>
        <w:autoSpaceDE w:val="0"/>
        <w:autoSpaceDN w:val="0"/>
        <w:adjustRightInd w:val="0"/>
        <w:ind w:left="720"/>
        <w:rPr>
          <w:rFonts w:ascii="Calibri" w:hAnsi="Calibri" w:cs="Calibri"/>
        </w:rPr>
      </w:pPr>
    </w:p>
    <w:p w:rsidRPr="00335C16" w:rsidR="00335C16" w:rsidP="25308E00" w:rsidRDefault="00335C16" w14:paraId="6822DC85" w14:textId="108000DA">
      <w:pPr>
        <w:pStyle w:val="Normaali"/>
        <w:autoSpaceDE w:val="0"/>
        <w:autoSpaceDN w:val="0"/>
        <w:adjustRightInd w:val="0"/>
        <w:ind w:left="720"/>
        <w:rPr>
          <w:rFonts w:ascii="Calibri" w:hAnsi="Calibri" w:cs="Calibri"/>
        </w:rPr>
      </w:pPr>
    </w:p>
    <w:p w:rsidRPr="00335C16" w:rsidR="00335C16" w:rsidP="25308E00" w:rsidRDefault="00335C16" w14:paraId="7904D63C" w14:textId="25E552FC">
      <w:pPr>
        <w:pStyle w:val="Normaali"/>
        <w:autoSpaceDE w:val="0"/>
        <w:autoSpaceDN w:val="0"/>
        <w:adjustRightInd w:val="0"/>
        <w:ind w:left="720"/>
        <w:rPr>
          <w:rFonts w:ascii="Calibri" w:hAnsi="Calibri" w:cs="Calibri"/>
        </w:rPr>
      </w:pPr>
    </w:p>
    <w:p w:rsidRPr="00335C16" w:rsidR="00335C16" w:rsidP="25308E00" w:rsidRDefault="00335C16" w14:paraId="5034FBCA" w14:textId="689BE1AF">
      <w:pPr>
        <w:pStyle w:val="Normaali"/>
        <w:autoSpaceDE w:val="0"/>
        <w:autoSpaceDN w:val="0"/>
        <w:adjustRightInd w:val="0"/>
        <w:ind w:left="720"/>
        <w:rPr>
          <w:rFonts w:ascii="Calibri" w:hAnsi="Calibri" w:cs="Calibri"/>
        </w:rPr>
      </w:pPr>
    </w:p>
    <w:p w:rsidRPr="00335C16" w:rsidR="00335C16" w:rsidP="25308E00" w:rsidRDefault="00335C16" w14:paraId="51FDFDBF" w14:textId="168C8A30">
      <w:pPr>
        <w:pStyle w:val="Normaali"/>
        <w:autoSpaceDE w:val="0"/>
        <w:autoSpaceDN w:val="0"/>
        <w:adjustRightInd w:val="0"/>
        <w:ind w:left="720"/>
        <w:rPr>
          <w:rFonts w:ascii="Calibri" w:hAnsi="Calibri" w:cs="Calibri"/>
        </w:rPr>
      </w:pPr>
      <w:r w:rsidRPr="25308E00" w:rsidR="2AF260DD">
        <w:rPr>
          <w:rFonts w:ascii="Calibri" w:hAnsi="Calibri" w:cs="Calibri"/>
          <w:b w:val="1"/>
          <w:bCs w:val="1"/>
          <w:color w:val="FF0000"/>
          <w:sz w:val="28"/>
          <w:szCs w:val="28"/>
        </w:rPr>
        <w:t xml:space="preserve">2.4.9. </w:t>
      </w:r>
      <w:r w:rsidRPr="25308E00" w:rsidR="00335C16">
        <w:rPr>
          <w:rFonts w:ascii="Calibri" w:hAnsi="Calibri" w:cs="Calibri"/>
          <w:b w:val="1"/>
          <w:bCs w:val="1"/>
          <w:color w:val="FF0000"/>
          <w:sz w:val="28"/>
          <w:szCs w:val="28"/>
        </w:rPr>
        <w:t>Väinö Linnan lukion poissaolokäytännöt</w:t>
      </w:r>
      <w:r w:rsidRPr="25308E00" w:rsidR="00335C16">
        <w:rPr>
          <w:rFonts w:ascii="Calibri" w:hAnsi="Calibri" w:cs="Calibri"/>
        </w:rPr>
        <w:t> </w:t>
      </w:r>
    </w:p>
    <w:p w:rsidRPr="00335C16" w:rsidR="00335C16" w:rsidP="00335C16" w:rsidRDefault="00335C16" w14:paraId="17FC7B7B"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4C19D129" w14:textId="77777777">
      <w:pPr>
        <w:autoSpaceDE w:val="0"/>
        <w:autoSpaceDN w:val="0"/>
        <w:adjustRightInd w:val="0"/>
        <w:ind w:left="720"/>
        <w:rPr>
          <w:rFonts w:ascii="Calibri" w:hAnsi="Calibri" w:cs="Calibri"/>
        </w:rPr>
      </w:pPr>
      <w:r w:rsidRPr="00335C16">
        <w:rPr>
          <w:rFonts w:ascii="Calibri" w:hAnsi="Calibri" w:cs="Calibri"/>
        </w:rPr>
        <w:t>Opiskelijalla on velvollisuus osallistua opetukseen, jollei hänen poissaololleen ole perusteltua syytä (Lukiolaki 30§). Säännöllinen osallistuminen opetukseen on lukio-opintojen suorittamisen edellytys. Kaikki poissaolot on selvitettävä.  </w:t>
      </w:r>
    </w:p>
    <w:p w:rsidRPr="00335C16" w:rsidR="00335C16" w:rsidP="00335C16" w:rsidRDefault="00335C16" w14:paraId="1579E392"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001C0B12" w14:textId="77777777">
      <w:pPr>
        <w:autoSpaceDE w:val="0"/>
        <w:autoSpaceDN w:val="0"/>
        <w:adjustRightInd w:val="0"/>
        <w:ind w:left="720"/>
        <w:rPr>
          <w:rFonts w:ascii="Calibri" w:hAnsi="Calibri" w:cs="Calibri"/>
        </w:rPr>
      </w:pPr>
      <w:r w:rsidRPr="00335C16">
        <w:rPr>
          <w:rFonts w:ascii="Calibri" w:hAnsi="Calibri" w:cs="Calibri"/>
        </w:rPr>
        <w:t>1§ </w:t>
      </w:r>
    </w:p>
    <w:p w:rsidRPr="00335C16" w:rsidR="00335C16" w:rsidP="00335C16" w:rsidRDefault="00335C16" w14:paraId="4EE15966" w14:textId="77777777">
      <w:pPr>
        <w:autoSpaceDE w:val="0"/>
        <w:autoSpaceDN w:val="0"/>
        <w:adjustRightInd w:val="0"/>
        <w:ind w:left="720"/>
        <w:rPr>
          <w:rFonts w:ascii="Calibri" w:hAnsi="Calibri" w:cs="Calibri"/>
        </w:rPr>
      </w:pPr>
      <w:r w:rsidRPr="00335C16">
        <w:rPr>
          <w:rFonts w:ascii="Calibri" w:hAnsi="Calibri" w:cs="Calibri"/>
        </w:rPr>
        <w:t>Alaikäisen opiskelijan poissaolot selvittää aina huoltaja, täysi-ikäinen opiskelija selvittää poissaolonsa itse.</w:t>
      </w:r>
      <w:r w:rsidRPr="00335C16">
        <w:rPr>
          <w:rFonts w:ascii="Calibri" w:hAnsi="Calibri" w:cs="Calibri"/>
          <w:b/>
          <w:bCs/>
        </w:rPr>
        <w:t xml:space="preserve"> </w:t>
      </w:r>
      <w:r w:rsidRPr="00335C16">
        <w:rPr>
          <w:rFonts w:ascii="Calibri" w:hAnsi="Calibri" w:cs="Calibri"/>
        </w:rPr>
        <w:t>Huoltajien Wilma-tunnukset poistuvat automaattisesti opiskelijan täytettyä 18 vuotta. Jos täysi-ikäinen opiskelija toivoo, että huoltajalla säilyy Wilma-tunnus, tulee siitä ilmoittaa koulusihteerille.  </w:t>
      </w:r>
    </w:p>
    <w:p w:rsidRPr="00335C16" w:rsidR="00335C16" w:rsidP="00335C16" w:rsidRDefault="00335C16" w14:paraId="362F902C"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59BAC259" w14:textId="77777777">
      <w:pPr>
        <w:autoSpaceDE w:val="0"/>
        <w:autoSpaceDN w:val="0"/>
        <w:adjustRightInd w:val="0"/>
        <w:ind w:left="720"/>
        <w:rPr>
          <w:rFonts w:ascii="Calibri" w:hAnsi="Calibri" w:cs="Calibri"/>
        </w:rPr>
      </w:pPr>
      <w:r w:rsidRPr="00335C16">
        <w:rPr>
          <w:rFonts w:ascii="Calibri" w:hAnsi="Calibri" w:cs="Calibri"/>
        </w:rPr>
        <w:t>2§ </w:t>
      </w:r>
    </w:p>
    <w:p w:rsidRPr="00335C16" w:rsidR="00335C16" w:rsidP="00335C16" w:rsidRDefault="00335C16" w14:paraId="6CBEAC6B" w14:textId="77777777">
      <w:pPr>
        <w:autoSpaceDE w:val="0"/>
        <w:autoSpaceDN w:val="0"/>
        <w:adjustRightInd w:val="0"/>
        <w:ind w:left="720"/>
        <w:rPr>
          <w:rFonts w:ascii="Calibri" w:hAnsi="Calibri" w:cs="Calibri"/>
        </w:rPr>
      </w:pPr>
      <w:r w:rsidRPr="00335C16">
        <w:rPr>
          <w:rFonts w:ascii="Calibri" w:hAnsi="Calibri" w:cs="Calibri"/>
        </w:rPr>
        <w:t>Poissaoloselvityksessä on aina oltava syy poissaololle, pelkkä ilmoitus poissaolosta ei riitä. </w:t>
      </w:r>
    </w:p>
    <w:p w:rsidRPr="00335C16" w:rsidR="00335C16" w:rsidP="00335C16" w:rsidRDefault="00335C16" w14:paraId="69E967C6"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3A3F0E24" w14:textId="77777777">
      <w:pPr>
        <w:autoSpaceDE w:val="0"/>
        <w:autoSpaceDN w:val="0"/>
        <w:adjustRightInd w:val="0"/>
        <w:ind w:left="720"/>
        <w:rPr>
          <w:rFonts w:ascii="Calibri" w:hAnsi="Calibri" w:cs="Calibri"/>
        </w:rPr>
      </w:pPr>
      <w:r w:rsidRPr="00335C16">
        <w:rPr>
          <w:rFonts w:ascii="Calibri" w:hAnsi="Calibri" w:cs="Calibri"/>
        </w:rPr>
        <w:t>3§ </w:t>
      </w:r>
    </w:p>
    <w:p w:rsidRPr="00335C16" w:rsidR="00335C16" w:rsidP="00335C16" w:rsidRDefault="00335C16" w14:paraId="200E548B" w14:textId="77777777">
      <w:pPr>
        <w:autoSpaceDE w:val="0"/>
        <w:autoSpaceDN w:val="0"/>
        <w:adjustRightInd w:val="0"/>
        <w:ind w:left="720"/>
        <w:rPr>
          <w:rFonts w:ascii="Calibri" w:hAnsi="Calibri" w:cs="Calibri"/>
        </w:rPr>
      </w:pPr>
      <w:r w:rsidRPr="00335C16">
        <w:rPr>
          <w:rFonts w:ascii="Calibri" w:hAnsi="Calibri" w:cs="Calibri"/>
        </w:rPr>
        <w:t>Perustelluksi poissaolon syyksi katsotaan lukiossamme esimerkiksi sairastuminen tai muu painava syy.</w:t>
      </w:r>
      <w:r w:rsidRPr="00335C16">
        <w:rPr>
          <w:rFonts w:ascii="Calibri" w:hAnsi="Calibri" w:cs="Calibri"/>
          <w:b/>
          <w:bCs/>
        </w:rPr>
        <w:t xml:space="preserve"> </w:t>
      </w:r>
      <w:r w:rsidRPr="00335C16">
        <w:rPr>
          <w:rFonts w:ascii="Calibri" w:hAnsi="Calibri" w:cs="Calibri"/>
        </w:rPr>
        <w:t>Myös autokoulun insinööriajosta ja liukkaan kelin ajoharjoituksista johtuvat poissaolot tulee selvittää ja ilmoittaa jo etukäteen. Ajoharjoittelutunnit on pyrittävä sopimaan oppituntien ulkopuolelle.   </w:t>
      </w:r>
    </w:p>
    <w:p w:rsidRPr="00335C16" w:rsidR="00335C16" w:rsidP="00335C16" w:rsidRDefault="00335C16" w14:paraId="60CE2DB0"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60BBA6EE" w14:textId="77777777">
      <w:pPr>
        <w:autoSpaceDE w:val="0"/>
        <w:autoSpaceDN w:val="0"/>
        <w:adjustRightInd w:val="0"/>
        <w:ind w:left="720"/>
        <w:rPr>
          <w:rFonts w:ascii="Calibri" w:hAnsi="Calibri" w:cs="Calibri"/>
        </w:rPr>
      </w:pPr>
      <w:r w:rsidRPr="00335C16">
        <w:rPr>
          <w:rFonts w:ascii="Calibri" w:hAnsi="Calibri" w:cs="Calibri"/>
        </w:rPr>
        <w:t>4§ </w:t>
      </w:r>
    </w:p>
    <w:p w:rsidRPr="00335C16" w:rsidR="00335C16" w:rsidP="00335C16" w:rsidRDefault="00335C16" w14:paraId="19FFEB2E" w14:textId="77777777">
      <w:pPr>
        <w:autoSpaceDE w:val="0"/>
        <w:autoSpaceDN w:val="0"/>
        <w:adjustRightInd w:val="0"/>
        <w:ind w:left="720"/>
        <w:rPr>
          <w:rFonts w:ascii="Calibri" w:hAnsi="Calibri" w:cs="Calibri"/>
        </w:rPr>
      </w:pPr>
      <w:r w:rsidRPr="00335C16">
        <w:rPr>
          <w:rFonts w:ascii="Calibri" w:hAnsi="Calibri" w:cs="Calibri"/>
        </w:rPr>
        <w:t>Jos kyse on alle yhden päivän poissaolosta (yksittäiset oppitunnit), voi poissaolon selvittää suoraan ko. tuntien aineenopettajalle, muissa tapauksissa aina myös ryhmänohjaajalle. Ryhmänohjaaja seuraa ryhmänsä opiskelijoiden poissaoloja ja opintojen edistymistä säännöllisesti.  Tarvittaessa sairauspoissaoloista toimitetaan lääkärintodistus ryhmänohjaajalle.  </w:t>
      </w:r>
    </w:p>
    <w:p w:rsidRPr="00335C16" w:rsidR="00335C16" w:rsidP="00335C16" w:rsidRDefault="00335C16" w14:paraId="09EDFAB6"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09B7D809" w14:textId="77777777">
      <w:pPr>
        <w:autoSpaceDE w:val="0"/>
        <w:autoSpaceDN w:val="0"/>
        <w:adjustRightInd w:val="0"/>
        <w:ind w:left="720"/>
        <w:rPr>
          <w:rFonts w:ascii="Calibri" w:hAnsi="Calibri" w:cs="Calibri"/>
        </w:rPr>
      </w:pPr>
      <w:r w:rsidRPr="00335C16">
        <w:rPr>
          <w:rFonts w:ascii="Calibri" w:hAnsi="Calibri" w:cs="Calibri"/>
        </w:rPr>
        <w:t>5§ </w:t>
      </w:r>
    </w:p>
    <w:p w:rsidRPr="00335C16" w:rsidR="00335C16" w:rsidP="00335C16" w:rsidRDefault="00335C16" w14:paraId="6CE7826C" w14:textId="77777777">
      <w:pPr>
        <w:autoSpaceDE w:val="0"/>
        <w:autoSpaceDN w:val="0"/>
        <w:adjustRightInd w:val="0"/>
        <w:ind w:left="720"/>
        <w:rPr>
          <w:rFonts w:ascii="Calibri" w:hAnsi="Calibri" w:cs="Calibri"/>
        </w:rPr>
      </w:pPr>
      <w:r w:rsidRPr="00335C16">
        <w:rPr>
          <w:rFonts w:ascii="Calibri" w:hAnsi="Calibri" w:cs="Calibri"/>
        </w:rPr>
        <w:t xml:space="preserve">Jos opiskelijalla on arkaluontoinen terveydellinen syy, jonka hän ei halua päätyvän huoltajan tai opettajien tietoon, hän voi selvittää sen terveydenhoitajalle tai esim. </w:t>
      </w:r>
      <w:r w:rsidRPr="00335C16">
        <w:rPr>
          <w:rFonts w:ascii="Calibri" w:hAnsi="Calibri" w:cs="Calibri"/>
        </w:rPr>
        <w:t>koulukuraattorille, joka välittää ryhmänohjaajalle tiedon, että poissaolo on ollut aiheellinen.   </w:t>
      </w:r>
    </w:p>
    <w:p w:rsidRPr="00335C16" w:rsidR="00335C16" w:rsidP="00335C16" w:rsidRDefault="00335C16" w14:paraId="08834912"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2F96F74E" w14:textId="77777777">
      <w:pPr>
        <w:autoSpaceDE w:val="0"/>
        <w:autoSpaceDN w:val="0"/>
        <w:adjustRightInd w:val="0"/>
        <w:ind w:left="720"/>
        <w:rPr>
          <w:rFonts w:ascii="Calibri" w:hAnsi="Calibri" w:cs="Calibri"/>
        </w:rPr>
      </w:pPr>
      <w:r w:rsidRPr="00335C16">
        <w:rPr>
          <w:rFonts w:ascii="Calibri" w:hAnsi="Calibri" w:cs="Calibri"/>
        </w:rPr>
        <w:t>6§ </w:t>
      </w:r>
    </w:p>
    <w:p w:rsidRPr="00335C16" w:rsidR="00335C16" w:rsidP="00335C16" w:rsidRDefault="00335C16" w14:paraId="4D9A34EA" w14:textId="77777777">
      <w:pPr>
        <w:autoSpaceDE w:val="0"/>
        <w:autoSpaceDN w:val="0"/>
        <w:adjustRightInd w:val="0"/>
        <w:ind w:left="720"/>
        <w:rPr>
          <w:rFonts w:ascii="Calibri" w:hAnsi="Calibri" w:cs="Calibri"/>
        </w:rPr>
      </w:pPr>
      <w:r w:rsidRPr="00335C16">
        <w:rPr>
          <w:rFonts w:ascii="Calibri" w:hAnsi="Calibri" w:cs="Calibri"/>
        </w:rPr>
        <w:t>Mikäli poissaoloja on yhdeltä opintojaksolta yli neljä oppituntia, tulee opiskelijan neuvotella aineenopettajan kanssa, onko opintojakso mahdollista yhä suorittaa. Aineenopettaja voi harkintansa mukaan antaa opiskelijalle oppitunteja korvaavia tehtäviä opintojakson suorittamiseksi. Opettajat voivat antaa lisätehtäviä myös vähäisemmistä poissaoloista, jos katsovat sen tarpeelliseksi. </w:t>
      </w:r>
    </w:p>
    <w:p w:rsidRPr="00335C16" w:rsidR="00335C16" w:rsidP="00335C16" w:rsidRDefault="00335C16" w14:paraId="2FECDD16"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2CEA53EF" w14:textId="77777777">
      <w:pPr>
        <w:autoSpaceDE w:val="0"/>
        <w:autoSpaceDN w:val="0"/>
        <w:adjustRightInd w:val="0"/>
        <w:ind w:left="720"/>
        <w:rPr>
          <w:rFonts w:ascii="Calibri" w:hAnsi="Calibri" w:cs="Calibri"/>
        </w:rPr>
      </w:pPr>
      <w:r w:rsidRPr="00335C16">
        <w:rPr>
          <w:rFonts w:ascii="Calibri" w:hAnsi="Calibri" w:cs="Calibri"/>
        </w:rPr>
        <w:t>7§ </w:t>
      </w:r>
    </w:p>
    <w:p w:rsidRPr="00335C16" w:rsidR="00335C16" w:rsidP="00335C16" w:rsidRDefault="00335C16" w14:paraId="34A2C17B" w14:textId="77777777">
      <w:pPr>
        <w:autoSpaceDE w:val="0"/>
        <w:autoSpaceDN w:val="0"/>
        <w:adjustRightInd w:val="0"/>
        <w:ind w:left="720"/>
        <w:rPr>
          <w:rFonts w:ascii="Calibri" w:hAnsi="Calibri" w:cs="Calibri"/>
        </w:rPr>
      </w:pPr>
      <w:r w:rsidRPr="00335C16">
        <w:rPr>
          <w:rFonts w:ascii="Calibri" w:hAnsi="Calibri" w:cs="Calibri"/>
        </w:rPr>
        <w:t>Mikäli poissaoloja on niin runsaasti, että opettajan näkemyksen mukaan arvioinnin edellytykset eivät täyty, on kyseinen opintojakso opiskeltava uudelleen. Opintojakson poissaolot tulee selvittää koeviikon alkuun mennessä.  </w:t>
      </w:r>
    </w:p>
    <w:p w:rsidRPr="00335C16" w:rsidR="00335C16" w:rsidP="00335C16" w:rsidRDefault="00335C16" w14:paraId="62E5545D"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12E254F8" w14:textId="77777777">
      <w:pPr>
        <w:autoSpaceDE w:val="0"/>
        <w:autoSpaceDN w:val="0"/>
        <w:adjustRightInd w:val="0"/>
        <w:ind w:left="720"/>
        <w:rPr>
          <w:rFonts w:ascii="Calibri" w:hAnsi="Calibri" w:cs="Calibri"/>
        </w:rPr>
      </w:pPr>
      <w:r w:rsidRPr="00335C16">
        <w:rPr>
          <w:rFonts w:ascii="Calibri" w:hAnsi="Calibri" w:cs="Calibri"/>
        </w:rPr>
        <w:t>8§ </w:t>
      </w:r>
    </w:p>
    <w:p w:rsidRPr="00335C16" w:rsidR="00335C16" w:rsidP="00335C16" w:rsidRDefault="00335C16" w14:paraId="0FE27820" w14:textId="77777777">
      <w:pPr>
        <w:autoSpaceDE w:val="0"/>
        <w:autoSpaceDN w:val="0"/>
        <w:adjustRightInd w:val="0"/>
        <w:ind w:left="720"/>
        <w:rPr>
          <w:rFonts w:ascii="Calibri" w:hAnsi="Calibri" w:cs="Calibri"/>
        </w:rPr>
      </w:pPr>
      <w:r w:rsidRPr="00335C16">
        <w:rPr>
          <w:rFonts w:ascii="Calibri" w:hAnsi="Calibri" w:cs="Calibri"/>
        </w:rPr>
        <w:t>Opiskelijan jäädessä pois kokeesta tai uusintakuulustelusta, johon hän on ilmoittautunut, se tulkitaan suoritusyritykseksi, ellei hän toimita hyväksyttävää selvitystä poissaolosta.  </w:t>
      </w:r>
    </w:p>
    <w:p w:rsidRPr="00335C16" w:rsidR="00335C16" w:rsidP="00335C16" w:rsidRDefault="00335C16" w14:paraId="7E2728C8" w14:textId="77777777">
      <w:pPr>
        <w:autoSpaceDE w:val="0"/>
        <w:autoSpaceDN w:val="0"/>
        <w:adjustRightInd w:val="0"/>
        <w:ind w:left="720"/>
        <w:rPr>
          <w:rFonts w:ascii="Calibri" w:hAnsi="Calibri" w:cs="Calibri"/>
        </w:rPr>
      </w:pPr>
      <w:r w:rsidRPr="00335C16">
        <w:rPr>
          <w:rFonts w:ascii="Calibri" w:hAnsi="Calibri" w:cs="Calibri"/>
        </w:rPr>
        <w:t> </w:t>
      </w:r>
    </w:p>
    <w:p w:rsidRPr="00335C16" w:rsidR="00335C16" w:rsidP="00335C16" w:rsidRDefault="00335C16" w14:paraId="3F547399" w14:textId="77777777">
      <w:pPr>
        <w:autoSpaceDE w:val="0"/>
        <w:autoSpaceDN w:val="0"/>
        <w:adjustRightInd w:val="0"/>
        <w:ind w:left="720"/>
        <w:rPr>
          <w:rFonts w:ascii="Calibri" w:hAnsi="Calibri" w:cs="Calibri"/>
        </w:rPr>
      </w:pPr>
      <w:r w:rsidRPr="00335C16">
        <w:rPr>
          <w:rFonts w:ascii="Calibri" w:hAnsi="Calibri" w:cs="Calibri"/>
        </w:rPr>
        <w:t>9§ </w:t>
      </w:r>
    </w:p>
    <w:p w:rsidRPr="00335C16" w:rsidR="00335C16" w:rsidP="00335C16" w:rsidRDefault="00335C16" w14:paraId="25E380A3" w14:textId="77777777">
      <w:pPr>
        <w:autoSpaceDE w:val="0"/>
        <w:autoSpaceDN w:val="0"/>
        <w:adjustRightInd w:val="0"/>
        <w:ind w:left="720"/>
        <w:rPr>
          <w:rFonts w:ascii="Calibri" w:hAnsi="Calibri" w:cs="Calibri"/>
        </w:rPr>
      </w:pPr>
      <w:r w:rsidRPr="00335C16">
        <w:rPr>
          <w:rFonts w:ascii="Calibri" w:hAnsi="Calibri" w:cs="Calibri"/>
        </w:rPr>
        <w:t>Ajoissa oppitunnille saapuminen on osa kunnioittavaa käytöstä ja taito, jota opiskelija tulee tarvitsemaan myös myöhemmin työelämässä. Aineenopettaja merkitsee aina myöhästymisen Wilmaan ja ryhmänohjaaja seuraa myöhästymismerkintöjä säännöllisesti. Kolme myöhästymistä lasketaan yhdeksi poissaolokerraksi</w:t>
      </w:r>
      <w:r w:rsidRPr="00335C16">
        <w:rPr>
          <w:rFonts w:ascii="Calibri" w:hAnsi="Calibri" w:cs="Calibri"/>
          <w:b/>
          <w:bCs/>
        </w:rPr>
        <w:t xml:space="preserve"> </w:t>
      </w:r>
      <w:r w:rsidRPr="00335C16">
        <w:rPr>
          <w:rFonts w:ascii="Calibri" w:hAnsi="Calibri" w:cs="Calibri"/>
        </w:rPr>
        <w:t>ja aineenopettaja saa antaa poissaolon korvaamiseksi lisätehtäviä.  </w:t>
      </w:r>
    </w:p>
    <w:p w:rsidR="00335C16" w:rsidP="16984C11" w:rsidRDefault="00335C16" w14:paraId="4C76B029" w14:textId="77777777">
      <w:pPr>
        <w:autoSpaceDE w:val="0"/>
        <w:autoSpaceDN w:val="0"/>
        <w:adjustRightInd w:val="0"/>
        <w:ind w:left="720"/>
        <w:rPr>
          <w:rFonts w:ascii="Calibri" w:hAnsi="Calibri" w:cs="Calibri"/>
        </w:rPr>
      </w:pPr>
    </w:p>
    <w:p w:rsidR="25308E00" w:rsidP="25308E00" w:rsidRDefault="25308E00" w14:paraId="1C8A1E32" w14:textId="04579C43">
      <w:pPr>
        <w:ind w:firstLine="720"/>
        <w:rPr>
          <w:rFonts w:ascii="Calibri" w:hAnsi="Calibri" w:cs="Calibri"/>
          <w:b w:val="1"/>
          <w:bCs w:val="1"/>
          <w:color w:val="FF0000"/>
          <w:sz w:val="32"/>
          <w:szCs w:val="32"/>
        </w:rPr>
      </w:pPr>
    </w:p>
    <w:p w:rsidR="00037234" w:rsidP="16984C11" w:rsidRDefault="3FC5ED6B" w14:paraId="7562DF99" w14:textId="1A21358E">
      <w:pPr>
        <w:autoSpaceDE w:val="0"/>
        <w:autoSpaceDN w:val="0"/>
        <w:adjustRightInd w:val="0"/>
        <w:ind w:firstLine="720"/>
        <w:rPr>
          <w:rFonts w:ascii="Calibri" w:hAnsi="Calibri" w:cs="Calibri"/>
          <w:b/>
          <w:bCs/>
          <w:sz w:val="32"/>
          <w:szCs w:val="32"/>
        </w:rPr>
      </w:pPr>
      <w:r w:rsidRPr="6ED50A0A">
        <w:rPr>
          <w:rFonts w:ascii="Calibri" w:hAnsi="Calibri" w:cs="Calibri"/>
          <w:b/>
          <w:bCs/>
          <w:color w:val="FF0000"/>
          <w:sz w:val="32"/>
          <w:szCs w:val="32"/>
        </w:rPr>
        <w:t>2.</w:t>
      </w:r>
      <w:r w:rsidRPr="6ED50A0A" w:rsidR="6422CC2C">
        <w:rPr>
          <w:rFonts w:ascii="Calibri" w:hAnsi="Calibri" w:cs="Calibri"/>
          <w:b/>
          <w:bCs/>
          <w:color w:val="FF0000"/>
          <w:sz w:val="32"/>
          <w:szCs w:val="32"/>
        </w:rPr>
        <w:t>5</w:t>
      </w:r>
      <w:r w:rsidRPr="6ED50A0A">
        <w:rPr>
          <w:rFonts w:ascii="Calibri" w:hAnsi="Calibri" w:cs="Calibri"/>
          <w:b/>
          <w:bCs/>
          <w:color w:val="FF0000"/>
          <w:sz w:val="32"/>
          <w:szCs w:val="32"/>
        </w:rPr>
        <w:t>.</w:t>
      </w:r>
      <w:r w:rsidR="00C31191">
        <w:tab/>
      </w:r>
      <w:r w:rsidRPr="6ED50A0A" w:rsidR="00C31191">
        <w:rPr>
          <w:rFonts w:ascii="Calibri" w:hAnsi="Calibri" w:cs="Calibri"/>
          <w:b/>
          <w:bCs/>
          <w:color w:val="FF0000"/>
          <w:sz w:val="32"/>
          <w:szCs w:val="32"/>
        </w:rPr>
        <w:t>Tupakkatuotteiden ja muiden päihteiden käytön</w:t>
      </w:r>
      <w:r w:rsidRPr="6ED50A0A" w:rsidR="4EC11F94">
        <w:rPr>
          <w:rFonts w:ascii="Calibri" w:hAnsi="Calibri" w:cs="Calibri"/>
          <w:b/>
          <w:bCs/>
          <w:color w:val="FF0000"/>
          <w:sz w:val="32"/>
          <w:szCs w:val="32"/>
        </w:rPr>
        <w:t xml:space="preserve"> </w:t>
      </w:r>
      <w:r w:rsidRPr="6ED50A0A" w:rsidR="00C31191">
        <w:rPr>
          <w:rFonts w:ascii="Calibri" w:hAnsi="Calibri" w:cs="Calibri"/>
          <w:b/>
          <w:bCs/>
          <w:color w:val="FF0000"/>
          <w:sz w:val="32"/>
          <w:szCs w:val="32"/>
        </w:rPr>
        <w:t>ehkäise</w:t>
      </w:r>
      <w:r w:rsidRPr="6ED50A0A" w:rsidR="374334E1">
        <w:rPr>
          <w:rFonts w:ascii="Calibri" w:hAnsi="Calibri" w:cs="Calibri"/>
          <w:b/>
          <w:bCs/>
          <w:color w:val="FF0000"/>
          <w:sz w:val="32"/>
          <w:szCs w:val="32"/>
        </w:rPr>
        <w:t>-</w:t>
      </w:r>
      <w:r w:rsidR="00C31191">
        <w:tab/>
      </w:r>
      <w:r w:rsidR="00C31191">
        <w:tab/>
      </w:r>
      <w:r w:rsidRPr="6ED50A0A" w:rsidR="00C31191">
        <w:rPr>
          <w:rFonts w:ascii="Calibri" w:hAnsi="Calibri" w:cs="Calibri"/>
          <w:b/>
          <w:bCs/>
          <w:color w:val="FF0000"/>
          <w:sz w:val="32"/>
          <w:szCs w:val="32"/>
        </w:rPr>
        <w:t>minen ja käyttöön puuttuminen</w:t>
      </w:r>
      <w:r w:rsidRPr="6ED50A0A" w:rsidR="00C31191">
        <w:rPr>
          <w:rFonts w:ascii="Calibri" w:hAnsi="Calibri" w:cs="Calibri"/>
          <w:b/>
          <w:bCs/>
          <w:sz w:val="32"/>
          <w:szCs w:val="32"/>
        </w:rPr>
        <w:t>.</w:t>
      </w:r>
    </w:p>
    <w:p w:rsidRPr="00C31191" w:rsidR="00C31191" w:rsidP="16984C11" w:rsidRDefault="00C31191" w14:paraId="34FF1C98" w14:textId="77777777">
      <w:pPr>
        <w:autoSpaceDE w:val="0"/>
        <w:autoSpaceDN w:val="0"/>
        <w:adjustRightInd w:val="0"/>
        <w:ind w:left="1080"/>
        <w:rPr>
          <w:rFonts w:ascii="Calibri" w:hAnsi="Calibri" w:cs="Calibri"/>
          <w:b/>
          <w:bCs/>
        </w:rPr>
      </w:pPr>
    </w:p>
    <w:p w:rsidRPr="00C31191" w:rsidR="00C31191" w:rsidP="16984C11" w:rsidRDefault="00C31191" w14:paraId="0442EFDD" w14:textId="77777777">
      <w:pPr>
        <w:autoSpaceDE w:val="0"/>
        <w:autoSpaceDN w:val="0"/>
        <w:adjustRightInd w:val="0"/>
        <w:ind w:left="720"/>
        <w:rPr>
          <w:rFonts w:ascii="Calibri" w:hAnsi="Calibri" w:cs="Calibri"/>
        </w:rPr>
      </w:pPr>
      <w:r w:rsidRPr="16984C11">
        <w:rPr>
          <w:rFonts w:ascii="Calibri" w:hAnsi="Calibri" w:cs="Calibri"/>
        </w:rPr>
        <w:t xml:space="preserve">Tupakkatuotteiden hallussapito on kielletty alle 18-vuotiailta. Hallussapito- ja käyttökielto on kirjattu koulun järjestyssääntöihin. Koulun järjestyssäännöistä informoidaan oppilaita ja heidän huoltajiaan lukuvuosittain. </w:t>
      </w:r>
    </w:p>
    <w:p w:rsidRPr="00C31191" w:rsidR="00C31191" w:rsidP="16984C11" w:rsidRDefault="00C31191" w14:paraId="3F8450A9" w14:textId="77777777">
      <w:pPr>
        <w:autoSpaceDE w:val="0"/>
        <w:autoSpaceDN w:val="0"/>
        <w:adjustRightInd w:val="0"/>
        <w:ind w:left="720"/>
        <w:rPr>
          <w:rFonts w:ascii="Calibri" w:hAnsi="Calibri" w:cs="Calibri"/>
        </w:rPr>
      </w:pPr>
      <w:r w:rsidRPr="16984C11">
        <w:rPr>
          <w:rFonts w:ascii="Calibri" w:hAnsi="Calibri" w:cs="Calibri"/>
        </w:rPr>
        <w:t xml:space="preserve">Tupakkatuotteiden hallussapitoon ja käyttöön kouluaikana puututaan koulun ojentamiskeinoin järjestyssääntörikkeenä. Koulukohtaisesti sovitaan yhtenäiset käytänteet tilanteisiin puuttumisen osalta. Tupakkatuotteiden käyttö on kielletty perusopetusta antavien oppilaitosten sisätiloissa sekä niiden käytössä olevilla ulkoalueilla. Koulutuksen järjestäjä asettaa näkyville tupakointikieltoa osoittavat opasteet sekä koulujen sisätiloihin että koulujen käytössä oleville ulkoalueille. Opasteet ovat ohjeena myös koulujen iltakäyttäjille sekä muille koulussa asioiville. Koulun rehtori, opettajat ja muu henkilökunta ovat velvollisia puuttumaan koulun alueella tupakoimiseen. </w:t>
      </w:r>
    </w:p>
    <w:p w:rsidRPr="00C31191" w:rsidR="00C31191" w:rsidP="16984C11" w:rsidRDefault="00C31191" w14:paraId="6E25F708" w14:textId="3BD95E79">
      <w:pPr>
        <w:autoSpaceDE w:val="0"/>
        <w:autoSpaceDN w:val="0"/>
        <w:adjustRightInd w:val="0"/>
        <w:ind w:left="720"/>
        <w:rPr>
          <w:rFonts w:ascii="Calibri" w:hAnsi="Calibri" w:cs="Calibri"/>
        </w:rPr>
      </w:pPr>
      <w:r w:rsidRPr="25308E00" w:rsidR="00C31191">
        <w:rPr>
          <w:rFonts w:ascii="Calibri" w:hAnsi="Calibri" w:cs="Calibri"/>
        </w:rPr>
        <w:t>Op</w:t>
      </w:r>
      <w:r w:rsidRPr="25308E00" w:rsidR="7CB11CCB">
        <w:rPr>
          <w:rFonts w:ascii="Calibri" w:hAnsi="Calibri" w:cs="Calibri"/>
        </w:rPr>
        <w:t>iskelu</w:t>
      </w:r>
      <w:r w:rsidRPr="25308E00" w:rsidR="00C31191">
        <w:rPr>
          <w:rFonts w:ascii="Calibri" w:hAnsi="Calibri" w:cs="Calibri"/>
        </w:rPr>
        <w:t>huo</w:t>
      </w:r>
      <w:r w:rsidRPr="25308E00" w:rsidR="00C31191">
        <w:rPr>
          <w:rFonts w:ascii="Calibri" w:hAnsi="Calibri" w:cs="Calibri"/>
        </w:rPr>
        <w:t>llon rooli päihdetyössä on päihteidenkäytön varhainen tunnistaminen, varhainen puuttuminen ja hoitoonohjaus.</w:t>
      </w:r>
    </w:p>
    <w:p w:rsidRPr="00C31191" w:rsidR="00C31191" w:rsidP="16984C11" w:rsidRDefault="00C31191" w14:paraId="77B37397" w14:textId="41C06417">
      <w:pPr>
        <w:autoSpaceDE w:val="0"/>
        <w:autoSpaceDN w:val="0"/>
        <w:adjustRightInd w:val="0"/>
        <w:ind w:left="720"/>
        <w:rPr>
          <w:rFonts w:ascii="Calibri" w:hAnsi="Calibri" w:cs="Calibri"/>
        </w:rPr>
      </w:pPr>
      <w:r w:rsidRPr="25308E00" w:rsidR="00C31191">
        <w:rPr>
          <w:rFonts w:ascii="Calibri" w:hAnsi="Calibri" w:cs="Calibri"/>
        </w:rPr>
        <w:t>Ehkäisevää päihdetyötä toteutetaan kouluissa vaikuttamalla päihteitä koskeviin tietoihin ja asenteisiin. Teemoja käsitellään oppilaiden kanssa tunneilla (terveystieto) ja kouluterveydenhuollon tarkastuksissa sekä vanhemmille suunnatuissa vanhempainilloissa moniammatillisesti (esim. kouluterveydenhoitaja ja kuraattori). Lisäksi</w:t>
      </w:r>
      <w:r w:rsidRPr="25308E00" w:rsidR="00EF60D7">
        <w:rPr>
          <w:rFonts w:ascii="Calibri" w:hAnsi="Calibri" w:cs="Calibri"/>
        </w:rPr>
        <w:t xml:space="preserve"> 5.</w:t>
      </w:r>
      <w:r w:rsidRPr="25308E00" w:rsidR="00C31191">
        <w:rPr>
          <w:rFonts w:ascii="Calibri" w:hAnsi="Calibri" w:cs="Calibri"/>
        </w:rPr>
        <w:t xml:space="preserve"> luokkalaisille toteutetaan </w:t>
      </w:r>
      <w:r w:rsidRPr="25308E00" w:rsidR="00EF60D7">
        <w:rPr>
          <w:rFonts w:ascii="Calibri" w:hAnsi="Calibri" w:cs="Calibri"/>
        </w:rPr>
        <w:t>Mun</w:t>
      </w:r>
      <w:r w:rsidRPr="25308E00" w:rsidR="00EF60D7">
        <w:rPr>
          <w:rFonts w:ascii="Calibri" w:hAnsi="Calibri" w:cs="Calibri"/>
        </w:rPr>
        <w:t xml:space="preserve"> valinnat</w:t>
      </w:r>
      <w:r w:rsidRPr="25308E00" w:rsidR="00587768">
        <w:rPr>
          <w:rFonts w:ascii="Calibri" w:hAnsi="Calibri" w:cs="Calibri"/>
        </w:rPr>
        <w:t xml:space="preserve"> </w:t>
      </w:r>
      <w:r w:rsidRPr="25308E00" w:rsidR="00C31191">
        <w:rPr>
          <w:rFonts w:ascii="Calibri" w:hAnsi="Calibri" w:cs="Calibri"/>
        </w:rPr>
        <w:t xml:space="preserve">-viikko, jonka aikana keskustellaan laajasti päihteistä ja niiden </w:t>
      </w:r>
      <w:r w:rsidRPr="25308E00" w:rsidR="00C31191">
        <w:rPr>
          <w:rFonts w:ascii="Calibri" w:hAnsi="Calibri" w:cs="Calibri"/>
        </w:rPr>
        <w:t>käytön haitoista. Teemaviikko toteutetaan yhdessä op</w:t>
      </w:r>
      <w:r w:rsidRPr="25308E00" w:rsidR="0BA1AD0A">
        <w:rPr>
          <w:rFonts w:ascii="Calibri" w:hAnsi="Calibri" w:cs="Calibri"/>
        </w:rPr>
        <w:t>iskelu</w:t>
      </w:r>
      <w:r w:rsidRPr="25308E00" w:rsidR="00C31191">
        <w:rPr>
          <w:rFonts w:ascii="Calibri" w:hAnsi="Calibri" w:cs="Calibri"/>
        </w:rPr>
        <w:t>huo</w:t>
      </w:r>
      <w:r w:rsidRPr="25308E00" w:rsidR="00C31191">
        <w:rPr>
          <w:rFonts w:ascii="Calibri" w:hAnsi="Calibri" w:cs="Calibri"/>
        </w:rPr>
        <w:t>llon toimijoiden, perusturvan toimijoiden, nuorisotoimen sekä terveydenhuollon toimijoiden kesken.</w:t>
      </w:r>
    </w:p>
    <w:p w:rsidRPr="00C31191" w:rsidR="00C31191" w:rsidP="16984C11" w:rsidRDefault="00C31191" w14:paraId="6D072C0D" w14:textId="77777777">
      <w:pPr>
        <w:autoSpaceDE w:val="0"/>
        <w:autoSpaceDN w:val="0"/>
        <w:adjustRightInd w:val="0"/>
        <w:ind w:left="720"/>
        <w:rPr>
          <w:rFonts w:ascii="Calibri" w:hAnsi="Calibri" w:cs="Calibri"/>
        </w:rPr>
      </w:pPr>
    </w:p>
    <w:p w:rsidR="00394FA4" w:rsidP="16984C11" w:rsidRDefault="00394FA4" w14:paraId="6BD18F9B" w14:textId="77777777">
      <w:pPr>
        <w:autoSpaceDE w:val="0"/>
        <w:autoSpaceDN w:val="0"/>
        <w:adjustRightInd w:val="0"/>
        <w:rPr>
          <w:rFonts w:ascii="Calibri" w:hAnsi="Calibri" w:cs="Calibri"/>
        </w:rPr>
      </w:pPr>
    </w:p>
    <w:p w:rsidR="007B639B" w:rsidP="007B639B" w:rsidRDefault="007B639B" w14:paraId="238601FE" w14:textId="77777777">
      <w:pPr>
        <w:autoSpaceDE w:val="0"/>
        <w:autoSpaceDN w:val="0"/>
        <w:adjustRightInd w:val="0"/>
        <w:ind w:left="720"/>
        <w:rPr>
          <w:rFonts w:ascii="Calibri" w:hAnsi="Calibri" w:cs="Calibri"/>
        </w:rPr>
      </w:pPr>
    </w:p>
    <w:p w:rsidRPr="007B639B" w:rsidR="007B639B" w:rsidP="25308E00" w:rsidRDefault="073971E1" w14:paraId="1918A9BC" w14:textId="0115AE46">
      <w:pPr>
        <w:pStyle w:val="Normaali"/>
        <w:spacing w:before="0" w:beforeAutospacing="0" w:after="200" w:afterAutospacing="0"/>
        <w:ind w:left="720"/>
        <w:rPr>
          <w:rFonts w:ascii="Calibri" w:hAnsi="Calibri" w:cs="Calibri"/>
        </w:rPr>
      </w:pPr>
    </w:p>
    <w:p w:rsidRPr="007B639B" w:rsidR="007B639B" w:rsidP="25308E00" w:rsidRDefault="073971E1" w14:paraId="2234F799" w14:textId="6E30EF78">
      <w:pPr>
        <w:pStyle w:val="Normaali"/>
        <w:spacing w:before="0" w:beforeAutospacing="0" w:after="200" w:afterAutospacing="0"/>
        <w:ind w:left="720"/>
        <w:rPr>
          <w:rFonts w:ascii="Calibri" w:hAnsi="Calibri" w:cs="Calibri"/>
        </w:rPr>
      </w:pPr>
    </w:p>
    <w:p w:rsidRPr="007B639B" w:rsidR="007B639B" w:rsidP="25308E00" w:rsidRDefault="073971E1" w14:paraId="32B1690E" w14:textId="40F022A4">
      <w:pPr>
        <w:pStyle w:val="Normaali"/>
        <w:spacing w:before="0" w:beforeAutospacing="0" w:after="200" w:afterAutospacing="0"/>
        <w:ind w:left="720"/>
        <w:rPr>
          <w:rFonts w:ascii="Calibri" w:hAnsi="Calibri" w:cs="Calibri"/>
        </w:rPr>
      </w:pPr>
    </w:p>
    <w:p w:rsidRPr="007B639B" w:rsidR="007B639B" w:rsidP="25308E00" w:rsidRDefault="073971E1" w14:paraId="796E6439" w14:textId="0EB761EF">
      <w:pPr>
        <w:pStyle w:val="NormaaliWWW"/>
        <w:spacing w:before="0" w:beforeAutospacing="0" w:after="200" w:afterAutospacing="0"/>
        <w:ind w:left="720"/>
        <w:rPr>
          <w:rFonts w:ascii="Calibri" w:hAnsi="Calibri"/>
          <w:b w:val="1"/>
          <w:bCs w:val="1"/>
          <w:color w:val="FF0000"/>
          <w:sz w:val="28"/>
          <w:szCs w:val="28"/>
        </w:rPr>
      </w:pPr>
      <w:r w:rsidRPr="25308E00" w:rsidR="073971E1">
        <w:rPr>
          <w:rFonts w:ascii="Calibri" w:hAnsi="Calibri"/>
          <w:b w:val="1"/>
          <w:bCs w:val="1"/>
          <w:color w:val="FF0000"/>
          <w:sz w:val="28"/>
          <w:szCs w:val="28"/>
        </w:rPr>
        <w:t xml:space="preserve">2.6. </w:t>
      </w:r>
      <w:r w:rsidRPr="25308E00" w:rsidR="007B639B">
        <w:rPr>
          <w:rFonts w:ascii="Calibri" w:hAnsi="Calibri"/>
          <w:b w:val="1"/>
          <w:bCs w:val="1"/>
          <w:color w:val="FF0000"/>
          <w:sz w:val="28"/>
          <w:szCs w:val="28"/>
        </w:rPr>
        <w:t>Tapaturmien ehkäiseminen sekä ensiavun järjestäminen ja hoitoonohjaus</w:t>
      </w:r>
    </w:p>
    <w:p w:rsidRPr="00E04053" w:rsidR="0051471F" w:rsidP="25308E00" w:rsidRDefault="0051471F" w14:paraId="6352B29C" w14:textId="28D472EC">
      <w:pPr>
        <w:pStyle w:val="NormaaliWWW"/>
        <w:spacing w:after="200"/>
        <w:ind w:firstLine="720"/>
        <w:rPr>
          <w:rFonts w:ascii="Calibri" w:hAnsi="Calibri"/>
        </w:rPr>
      </w:pPr>
      <w:r w:rsidRPr="25308E00" w:rsidR="0051471F">
        <w:rPr>
          <w:rFonts w:ascii="Calibri" w:hAnsi="Calibri"/>
        </w:rPr>
        <w:t xml:space="preserve">Koulutapaturma on </w:t>
      </w:r>
      <w:r w:rsidRPr="25308E00" w:rsidR="00EF60D7">
        <w:rPr>
          <w:rFonts w:ascii="Calibri" w:hAnsi="Calibri"/>
        </w:rPr>
        <w:t xml:space="preserve">esi- ja </w:t>
      </w:r>
      <w:r w:rsidRPr="25308E00" w:rsidR="0051471F">
        <w:rPr>
          <w:rFonts w:ascii="Calibri" w:hAnsi="Calibri"/>
        </w:rPr>
        <w:t xml:space="preserve">perusopetuksen </w:t>
      </w:r>
      <w:r w:rsidRPr="25308E00" w:rsidR="00EF60D7">
        <w:rPr>
          <w:rFonts w:ascii="Calibri" w:hAnsi="Calibri"/>
        </w:rPr>
        <w:t>sekä</w:t>
      </w:r>
      <w:r w:rsidRPr="25308E00" w:rsidR="00DB05B4">
        <w:rPr>
          <w:rFonts w:ascii="Calibri" w:hAnsi="Calibri"/>
        </w:rPr>
        <w:t xml:space="preserve"> lukion</w:t>
      </w:r>
      <w:r w:rsidRPr="25308E00" w:rsidR="00DB05B4">
        <w:rPr>
          <w:rFonts w:ascii="Calibri" w:hAnsi="Calibri"/>
          <w:color w:val="FFC000" w:themeColor="accent4" w:themeTint="FF" w:themeShade="FF"/>
        </w:rPr>
        <w:t xml:space="preserve"> </w:t>
      </w:r>
      <w:r w:rsidRPr="25308E00" w:rsidR="0051471F">
        <w:rPr>
          <w:rFonts w:ascii="Calibri" w:hAnsi="Calibri"/>
        </w:rPr>
        <w:t xml:space="preserve">oppilaille koulussa tai koulumatkalla </w:t>
      </w:r>
      <w:r w:rsidRPr="25308E00" w:rsidR="372D2269">
        <w:rPr>
          <w:rFonts w:ascii="Calibri" w:hAnsi="Calibri"/>
        </w:rPr>
        <w:t xml:space="preserve">   </w:t>
      </w:r>
      <w:r w:rsidRPr="25308E00" w:rsidR="0051471F">
        <w:rPr>
          <w:rFonts w:ascii="Calibri" w:hAnsi="Calibri"/>
        </w:rPr>
        <w:t xml:space="preserve">sattunut äkillinen, ruumiinvamman aiheuttava odottamaton tapahtuma. </w:t>
      </w:r>
      <w:r w:rsidRPr="25308E00" w:rsidR="6997460E">
        <w:rPr>
          <w:rFonts w:ascii="Calibri" w:hAnsi="Calibri"/>
        </w:rPr>
        <w:t xml:space="preserve">Koulutapaturmina korvataan </w:t>
      </w:r>
      <w:r w:rsidRPr="25308E00" w:rsidR="6997460E">
        <w:rPr>
          <w:rFonts w:ascii="Calibri" w:hAnsi="Calibri"/>
        </w:rPr>
        <w:t>myös sellaiset</w:t>
      </w:r>
      <w:r w:rsidRPr="25308E00" w:rsidR="6997460E">
        <w:rPr>
          <w:rFonts w:ascii="Calibri" w:hAnsi="Calibri"/>
        </w:rPr>
        <w:t xml:space="preserve"> vammat, jotka ovat syntyneet opintokäynnillä, opintoretkellä,</w:t>
      </w:r>
      <w:r w:rsidRPr="25308E00" w:rsidR="75633EF0">
        <w:rPr>
          <w:rFonts w:ascii="Calibri" w:hAnsi="Calibri"/>
        </w:rPr>
        <w:t xml:space="preserve"> </w:t>
      </w:r>
      <w:r w:rsidRPr="25308E00" w:rsidR="6997460E">
        <w:rPr>
          <w:rFonts w:ascii="Calibri" w:hAnsi="Calibri"/>
        </w:rPr>
        <w:t>leirikoulussa, kerhossa tai välittömällä matkalla niihin, mikä</w:t>
      </w:r>
      <w:r w:rsidRPr="25308E00" w:rsidR="49588151">
        <w:rPr>
          <w:rFonts w:ascii="Calibri" w:hAnsi="Calibri"/>
        </w:rPr>
        <w:t>li ne sisältyvät koulun toimintasuunnitelmaan. Koulumatkalla tulee käyttää yleisesti liikennöitävää ja turvalliseksi ka</w:t>
      </w:r>
      <w:r w:rsidRPr="25308E00" w:rsidR="0051471F">
        <w:rPr>
          <w:rFonts w:ascii="Calibri" w:hAnsi="Calibri"/>
        </w:rPr>
        <w:t xml:space="preserve">tsottavaa kulkuväylää. </w:t>
      </w:r>
    </w:p>
    <w:p w:rsidR="75FA22E2" w:rsidP="75FA22E2" w:rsidRDefault="75FA22E2" w14:paraId="513054B9" w14:textId="50D4359F">
      <w:pPr>
        <w:pStyle w:val="NormaaliWWW"/>
        <w:spacing w:after="200"/>
        <w:rPr>
          <w:rFonts w:ascii="Calibri" w:hAnsi="Calibri"/>
        </w:rPr>
      </w:pPr>
    </w:p>
    <w:p w:rsidRPr="007B639B" w:rsidR="007B639B" w:rsidP="007B639B" w:rsidRDefault="007B639B" w14:paraId="1772C03B" w14:textId="77777777">
      <w:pPr>
        <w:pStyle w:val="NormaaliWWW"/>
        <w:spacing w:before="0" w:beforeAutospacing="0" w:after="200" w:afterAutospacing="0"/>
        <w:rPr>
          <w:rFonts w:ascii="Calibri" w:hAnsi="Calibri"/>
        </w:rPr>
      </w:pPr>
      <w:r w:rsidRPr="007B639B">
        <w:rPr>
          <w:rFonts w:ascii="Calibri" w:hAnsi="Calibri"/>
        </w:rPr>
        <w:t>Koulutapaturmia ehkäistään kartoittamalla riskit ja vaaranpaikat muun muassa sisätiloissa, koulupihoilla ja koulumatkoilla. Eri turvallisuushaasteiden kartoittamiseksi ympäristöä tarkastellaan myös erilaisten käyttäjien ja siellä harjoitettavan toiminnan näkökulmasta.</w:t>
      </w:r>
    </w:p>
    <w:p w:rsidR="0051471F" w:rsidP="75FA22E2" w:rsidRDefault="007B639B" w14:paraId="63AA3F5C" w14:textId="4F067788">
      <w:pPr>
        <w:pStyle w:val="NormaaliWWW"/>
        <w:spacing w:before="0" w:beforeAutospacing="0" w:after="200" w:afterAutospacing="0"/>
        <w:rPr>
          <w:rFonts w:ascii="Calibri" w:hAnsi="Calibri"/>
        </w:rPr>
      </w:pPr>
      <w:r w:rsidRPr="75FA22E2">
        <w:rPr>
          <w:rFonts w:ascii="Calibri" w:hAnsi="Calibri"/>
        </w:rPr>
        <w:t>Tapaturmien ehkäisemiseksi laaditaan riskiarviointi, joka päivitetään säännöllise</w:t>
      </w:r>
      <w:r w:rsidRPr="75FA22E2" w:rsidR="006C6904">
        <w:rPr>
          <w:rFonts w:ascii="Calibri" w:hAnsi="Calibri"/>
        </w:rPr>
        <w:t>sti. Koulun turvallisuussuunnitelmassa</w:t>
      </w:r>
      <w:r w:rsidRPr="75FA22E2">
        <w:rPr>
          <w:rFonts w:ascii="Calibri" w:hAnsi="Calibri"/>
        </w:rPr>
        <w:t xml:space="preserve"> on nimetty ensiaputaitoiset työntekijät ja heidän ensiaputaitonsa pidetään ajan tasalla. Hoitoa tarvitseva oppilas ohjataan </w:t>
      </w:r>
      <w:r w:rsidRPr="75FA22E2" w:rsidR="00587768">
        <w:rPr>
          <w:rFonts w:ascii="Calibri" w:hAnsi="Calibri"/>
        </w:rPr>
        <w:t xml:space="preserve">hoitoon </w:t>
      </w:r>
      <w:r w:rsidRPr="75FA22E2">
        <w:rPr>
          <w:rFonts w:ascii="Calibri" w:hAnsi="Calibri"/>
        </w:rPr>
        <w:t>tai vakavissa tapauksissa tilataan ambulanssi. Tapaturman sattuessa ollaan yhteydessä oppilaan huoltajaan. Koululla on vakuutus, joka korvaa koulutapaturmasta johtuvat</w:t>
      </w:r>
      <w:r w:rsidRPr="75FA22E2" w:rsidR="234B7374">
        <w:rPr>
          <w:rFonts w:ascii="Calibri" w:hAnsi="Calibri"/>
        </w:rPr>
        <w:t xml:space="preserve"> terveydenhoidolliset</w:t>
      </w:r>
      <w:r w:rsidRPr="75FA22E2">
        <w:rPr>
          <w:rFonts w:ascii="Calibri" w:hAnsi="Calibri"/>
        </w:rPr>
        <w:t xml:space="preserve"> kulut. Koulutapaturmasta tehdään aina </w:t>
      </w:r>
      <w:r w:rsidRPr="75FA22E2" w:rsidR="52C859D2">
        <w:rPr>
          <w:rFonts w:ascii="Calibri" w:hAnsi="Calibri"/>
        </w:rPr>
        <w:t>tapaturma</w:t>
      </w:r>
      <w:r w:rsidRPr="75FA22E2">
        <w:rPr>
          <w:rFonts w:ascii="Calibri" w:hAnsi="Calibri"/>
        </w:rPr>
        <w:t>ilmoit</w:t>
      </w:r>
      <w:r w:rsidRPr="75FA22E2" w:rsidR="1B59D362">
        <w:rPr>
          <w:rFonts w:ascii="Calibri" w:hAnsi="Calibri"/>
        </w:rPr>
        <w:t>us.</w:t>
      </w:r>
    </w:p>
    <w:p w:rsidRPr="00E04053" w:rsidR="0051471F" w:rsidP="007B639B" w:rsidRDefault="0051471F" w14:paraId="258B31B0" w14:textId="77777777">
      <w:pPr>
        <w:pStyle w:val="NormaaliWWW"/>
        <w:spacing w:before="0" w:beforeAutospacing="0" w:after="200" w:afterAutospacing="0"/>
        <w:rPr>
          <w:rFonts w:ascii="Calibri" w:hAnsi="Calibri"/>
        </w:rPr>
      </w:pPr>
      <w:r w:rsidRPr="00E04053">
        <w:rPr>
          <w:rFonts w:ascii="Calibri" w:hAnsi="Calibri"/>
        </w:rPr>
        <w:t xml:space="preserve">Tarkat toimintaohjeet tapaturman sattuessa löytyvät koulun turvallisuuskansiosta ja kunnan nettisivuilta. </w:t>
      </w:r>
    </w:p>
    <w:p w:rsidR="002A7CCA" w:rsidP="007B639B" w:rsidRDefault="002A7CCA" w14:paraId="0F3CABC7" w14:textId="77777777">
      <w:pPr>
        <w:pStyle w:val="NormaaliWWW"/>
        <w:spacing w:before="0" w:beforeAutospacing="0" w:after="200" w:afterAutospacing="0"/>
        <w:rPr>
          <w:rFonts w:ascii="Calibri" w:hAnsi="Calibri"/>
        </w:rPr>
      </w:pPr>
    </w:p>
    <w:p w:rsidRPr="00F418EF" w:rsidR="00F418EF" w:rsidP="00F418EF" w:rsidRDefault="00F418EF" w14:paraId="5B08B5D1" w14:textId="77777777">
      <w:pPr>
        <w:rPr>
          <w:rFonts w:ascii="Calibri" w:hAnsi="Calibri"/>
        </w:rPr>
      </w:pPr>
    </w:p>
    <w:p w:rsidRPr="00D12978" w:rsidR="00F418EF" w:rsidP="6ED50A0A" w:rsidRDefault="3A49691C" w14:paraId="7BBA987E" w14:textId="7182010F">
      <w:pPr>
        <w:rPr>
          <w:rFonts w:ascii="Calibri" w:hAnsi="Calibri"/>
          <w:b/>
          <w:bCs/>
          <w:color w:val="FF0000"/>
          <w:sz w:val="28"/>
          <w:szCs w:val="28"/>
          <w:u w:val="single"/>
        </w:rPr>
      </w:pPr>
      <w:r w:rsidRPr="6ED50A0A">
        <w:rPr>
          <w:rFonts w:ascii="Calibri" w:hAnsi="Calibri"/>
          <w:b/>
          <w:bCs/>
          <w:color w:val="FF0000"/>
          <w:sz w:val="28"/>
          <w:szCs w:val="28"/>
        </w:rPr>
        <w:t>2</w:t>
      </w:r>
      <w:r w:rsidRPr="6ED50A0A" w:rsidR="137A36D1">
        <w:rPr>
          <w:rFonts w:ascii="Calibri" w:hAnsi="Calibri"/>
          <w:b/>
          <w:bCs/>
          <w:color w:val="FF0000"/>
          <w:sz w:val="28"/>
          <w:szCs w:val="28"/>
        </w:rPr>
        <w:t>.</w:t>
      </w:r>
      <w:r w:rsidRPr="6ED50A0A" w:rsidR="4A5E5498">
        <w:rPr>
          <w:rFonts w:ascii="Calibri" w:hAnsi="Calibri"/>
          <w:b/>
          <w:bCs/>
          <w:color w:val="FF0000"/>
          <w:sz w:val="28"/>
          <w:szCs w:val="28"/>
        </w:rPr>
        <w:t>7</w:t>
      </w:r>
      <w:r w:rsidRPr="6ED50A0A" w:rsidR="137A36D1">
        <w:rPr>
          <w:rFonts w:ascii="Calibri" w:hAnsi="Calibri"/>
          <w:b/>
          <w:bCs/>
          <w:color w:val="FF0000"/>
          <w:sz w:val="28"/>
          <w:szCs w:val="28"/>
        </w:rPr>
        <w:t xml:space="preserve"> </w:t>
      </w:r>
      <w:r w:rsidRPr="6ED50A0A" w:rsidR="5320DFD4">
        <w:rPr>
          <w:rFonts w:ascii="Calibri" w:hAnsi="Calibri"/>
          <w:b/>
          <w:bCs/>
          <w:color w:val="FF0000"/>
          <w:sz w:val="28"/>
          <w:szCs w:val="28"/>
        </w:rPr>
        <w:t>Sosiaalista vastuullisuutta, vuorovaikutusta ja osallisuutta edistävät toimet osana yhteisöllistä opiskeluhuoltoa</w:t>
      </w:r>
    </w:p>
    <w:p w:rsidRPr="007B639B" w:rsidR="007B639B" w:rsidP="75FA22E2" w:rsidRDefault="007B639B" w14:paraId="16DEB4AB" w14:textId="77777777">
      <w:pPr>
        <w:rPr>
          <w:rFonts w:ascii="Calibri" w:hAnsi="Calibri"/>
          <w:b/>
          <w:bCs/>
          <w:i/>
          <w:iCs/>
          <w:u w:val="single"/>
        </w:rPr>
      </w:pPr>
    </w:p>
    <w:p w:rsidR="08C62CD6" w:rsidP="16984C11" w:rsidRDefault="30E75915" w14:paraId="0A4CF6E1" w14:textId="3C72650D">
      <w:pPr>
        <w:spacing w:line="259" w:lineRule="auto"/>
        <w:rPr>
          <w:rFonts w:ascii="Calibri" w:hAnsi="Calibri"/>
          <w:b/>
          <w:bCs/>
          <w:color w:val="FFC000" w:themeColor="accent4"/>
        </w:rPr>
      </w:pPr>
      <w:r w:rsidRPr="16984C11">
        <w:rPr>
          <w:rFonts w:ascii="Calibri" w:hAnsi="Calibri"/>
          <w:b/>
          <w:bCs/>
        </w:rPr>
        <w:t xml:space="preserve"> </w:t>
      </w:r>
      <w:r w:rsidRPr="16984C11" w:rsidR="08C62CD6">
        <w:rPr>
          <w:rFonts w:ascii="Calibri" w:hAnsi="Calibri"/>
          <w:b/>
          <w:bCs/>
        </w:rPr>
        <w:t>T</w:t>
      </w:r>
      <w:r w:rsidRPr="16984C11" w:rsidR="395DA581">
        <w:rPr>
          <w:rFonts w:ascii="Calibri" w:hAnsi="Calibri"/>
          <w:b/>
          <w:bCs/>
        </w:rPr>
        <w:t>unne-, turva- ja vuorovaikutustaidot</w:t>
      </w:r>
    </w:p>
    <w:p w:rsidRPr="00677E21" w:rsidR="3BB37330" w:rsidP="16984C11" w:rsidRDefault="169931B4" w14:paraId="7D587E7E" w14:textId="117590CA">
      <w:pPr>
        <w:spacing w:line="259" w:lineRule="auto"/>
        <w:rPr>
          <w:rFonts w:ascii="Calibri" w:hAnsi="Calibri" w:eastAsia="Calibri" w:cs="Calibri"/>
        </w:rPr>
      </w:pPr>
      <w:r w:rsidRPr="16984C11">
        <w:rPr>
          <w:rFonts w:ascii="Calibri" w:hAnsi="Calibri" w:eastAsia="Calibri" w:cs="Calibri"/>
        </w:rPr>
        <w:t>E</w:t>
      </w:r>
      <w:r w:rsidRPr="16984C11" w:rsidR="41450BA3">
        <w:rPr>
          <w:rFonts w:ascii="Calibri" w:hAnsi="Calibri" w:eastAsia="Calibri" w:cs="Calibri"/>
        </w:rPr>
        <w:t>ri koulu</w:t>
      </w:r>
      <w:r w:rsidRPr="16984C11" w:rsidR="7711AF26">
        <w:rPr>
          <w:rFonts w:ascii="Calibri" w:hAnsi="Calibri" w:eastAsia="Calibri" w:cs="Calibri"/>
        </w:rPr>
        <w:t>m</w:t>
      </w:r>
      <w:r w:rsidRPr="16984C11" w:rsidR="41450BA3">
        <w:rPr>
          <w:rFonts w:ascii="Calibri" w:hAnsi="Calibri" w:eastAsia="Calibri" w:cs="Calibri"/>
        </w:rPr>
        <w:t>uo</w:t>
      </w:r>
      <w:r w:rsidRPr="16984C11" w:rsidR="4E92061F">
        <w:rPr>
          <w:rFonts w:ascii="Calibri" w:hAnsi="Calibri" w:eastAsia="Calibri" w:cs="Calibri"/>
        </w:rPr>
        <w:t xml:space="preserve">dot </w:t>
      </w:r>
      <w:r w:rsidRPr="16984C11" w:rsidR="3BB37330">
        <w:rPr>
          <w:rFonts w:ascii="Calibri" w:hAnsi="Calibri" w:eastAsia="Calibri" w:cs="Calibri"/>
        </w:rPr>
        <w:t xml:space="preserve">tarjoavat ympäristön, jossa jo luonnostaankin on paljon mahdollisuuksia </w:t>
      </w:r>
      <w:r w:rsidRPr="16984C11" w:rsidR="0DA0B44F">
        <w:rPr>
          <w:rFonts w:ascii="Calibri" w:hAnsi="Calibri" w:eastAsia="Calibri" w:cs="Calibri"/>
        </w:rPr>
        <w:t>tunne-ja vuorovaikutus</w:t>
      </w:r>
      <w:r w:rsidRPr="16984C11" w:rsidR="3BB37330">
        <w:rPr>
          <w:rFonts w:ascii="Calibri" w:hAnsi="Calibri" w:eastAsia="Calibri" w:cs="Calibri"/>
        </w:rPr>
        <w:t>taitojen vahvistamiselle. Esimerkiksi koulun arjessa tapahtuu paljon aitoja tilanteita, joita voidaan hyödyntää sosioemotionaalisten taitojen opettelussa ja käsittelyssä.</w:t>
      </w:r>
    </w:p>
    <w:p w:rsidRPr="00677E21" w:rsidR="303E0E78" w:rsidP="392D345F" w:rsidRDefault="303E0E78" w14:paraId="3AA6EBCA" w14:textId="01EA35F0">
      <w:pPr>
        <w:rPr>
          <w:rFonts w:ascii="Calibri" w:hAnsi="Calibri" w:eastAsia="Calibri" w:cs="Calibri"/>
        </w:rPr>
      </w:pPr>
      <w:r w:rsidRPr="00677E21">
        <w:rPr>
          <w:rFonts w:ascii="Calibri" w:hAnsi="Calibri" w:eastAsia="Calibri" w:cs="Calibri"/>
          <w:color w:val="333333"/>
        </w:rPr>
        <w:t>Tunne- ja turvataitokasvatus on lasten omien voimavarojen ja selviytymiskeinojen laaja-alaista vahvistamista. Tunne- ja turvataitokasvatuksella edistetään lasten itsearvostusta ja itseluottamusta, tunne- ja vuorovaikutustaitoja sekä hyviä kaverisuhteita. Lapsiin kohdistuvaa väkivaltaa ja kaltoinkohtelua ehkäistään vahvistamalla lasten omia taitoja puolustaa itseään ja pitää huolta rajoistaan kiusaamisen, väkivallan, houkuttelun ja ahdistelun tilanteissa.</w:t>
      </w:r>
    </w:p>
    <w:p w:rsidRPr="00677E21" w:rsidR="4CA3DDB5" w:rsidP="3AE4AB08" w:rsidRDefault="00677E21" w14:paraId="1FED2EE1" w14:textId="52B04626">
      <w:pPr>
        <w:rPr>
          <w:rFonts w:ascii="Calibri" w:hAnsi="Calibri" w:eastAsia="Calibri" w:cs="Calibri"/>
          <w:color w:val="333333"/>
        </w:rPr>
      </w:pPr>
      <w:r w:rsidRPr="00677E21">
        <w:rPr>
          <w:rFonts w:ascii="Calibri" w:hAnsi="Calibri" w:eastAsia="Calibri" w:cs="Calibri"/>
          <w:color w:val="333333"/>
        </w:rPr>
        <w:t>Tunne-, turva- ja vuo</w:t>
      </w:r>
      <w:r w:rsidRPr="00677E21" w:rsidR="4CA3DDB5">
        <w:rPr>
          <w:rFonts w:ascii="Calibri" w:hAnsi="Calibri" w:eastAsia="Calibri" w:cs="Calibri"/>
          <w:color w:val="333333"/>
        </w:rPr>
        <w:t>rovaikutustaitojen tulee olla osa koulun toimintaa.</w:t>
      </w:r>
    </w:p>
    <w:p w:rsidR="75FA22E2" w:rsidP="75FA22E2" w:rsidRDefault="75FA22E2" w14:paraId="255B6C75" w14:textId="0AC67FBF">
      <w:pPr>
        <w:rPr>
          <w:rFonts w:ascii="Calibri" w:hAnsi="Calibri"/>
          <w:color w:val="FFC000" w:themeColor="accent4"/>
        </w:rPr>
      </w:pPr>
    </w:p>
    <w:p w:rsidR="40F00AB6" w:rsidP="16984C11" w:rsidRDefault="7ED51EB8" w14:paraId="2A1105FD" w14:textId="4E27D074">
      <w:pPr>
        <w:rPr>
          <w:rFonts w:ascii="Calibri" w:hAnsi="Calibri"/>
          <w:b/>
          <w:bCs/>
          <w:color w:val="FFC000" w:themeColor="accent4"/>
        </w:rPr>
      </w:pPr>
      <w:r w:rsidRPr="16984C11">
        <w:rPr>
          <w:rFonts w:ascii="Calibri" w:hAnsi="Calibri"/>
          <w:b/>
          <w:bCs/>
        </w:rPr>
        <w:t>Koulukummitoiminta</w:t>
      </w:r>
    </w:p>
    <w:p w:rsidRPr="00677E21" w:rsidR="75FA22E2" w:rsidP="392D345F" w:rsidRDefault="7DD201B0" w14:paraId="000EBC75" w14:textId="1BFC5FA7">
      <w:pPr>
        <w:rPr>
          <w:rFonts w:ascii="Calibri" w:hAnsi="Calibri" w:eastAsia="Calibri" w:cs="Calibri"/>
        </w:rPr>
      </w:pPr>
      <w:r w:rsidRPr="16984C11">
        <w:rPr>
          <w:rFonts w:ascii="Calibri" w:hAnsi="Calibri" w:eastAsia="Calibri" w:cs="Calibri"/>
        </w:rPr>
        <w:t xml:space="preserve">Koulukummi </w:t>
      </w:r>
      <w:r w:rsidRPr="16984C11">
        <w:rPr>
          <w:rFonts w:ascii="Calibri" w:hAnsi="Calibri" w:eastAsia="Calibri" w:cs="Calibri"/>
          <w:color w:val="202122"/>
        </w:rPr>
        <w:t xml:space="preserve">on alakoulussa neljäs-, viides- tai kuudesluokkalainen oppilas, joka saa tulevan esioppilaan tai ekaluokkalaisen kummioppilaakseen. </w:t>
      </w:r>
      <w:r w:rsidRPr="16984C11" w:rsidR="67362438">
        <w:rPr>
          <w:rFonts w:ascii="Calibri" w:hAnsi="Calibri" w:eastAsia="Arial" w:cs="Calibri"/>
          <w:color w:val="333333"/>
        </w:rPr>
        <w:t>Kummioppilastoiminta tukee alakoulun oppilaiden osallisuutta ja kouluviihtyvyyttä. Tavoitteena on luoda kouluun yhteisöllisyyttä ja edistää uusien oppilaiden turvallista koulun alkua ehkäisemällä kiusaamista ja yksinäisyyttä.</w:t>
      </w:r>
    </w:p>
    <w:p w:rsidRPr="00677E21" w:rsidR="75FA22E2" w:rsidP="392D345F" w:rsidRDefault="67362438" w14:paraId="0BBDFCFB" w14:textId="0062C774">
      <w:pPr>
        <w:rPr>
          <w:rFonts w:ascii="Calibri" w:hAnsi="Calibri" w:cs="Calibri"/>
        </w:rPr>
      </w:pPr>
      <w:r w:rsidRPr="00677E21">
        <w:rPr>
          <w:rFonts w:ascii="Calibri" w:hAnsi="Calibri" w:eastAsia="Arial" w:cs="Calibri"/>
          <w:color w:val="333333"/>
        </w:rPr>
        <w:t>Kummioppilaat voivat lukuvuoden aikana osallistua yhteisille oppitunneille kummiluokkalaisten kanssa ja järjestää heille esimerkiksi välituntileikkejä, retkiä, juhlia ja askarteluhetkiä. Kummioppilaat saavat tehtäväänsä perehdytyksen omalta luokanopettajaltaan.</w:t>
      </w:r>
      <w:r w:rsidRPr="00677E21">
        <w:rPr>
          <w:rFonts w:ascii="Calibri" w:hAnsi="Calibri" w:eastAsia="Calibri" w:cs="Calibri"/>
          <w:color w:val="202122"/>
        </w:rPr>
        <w:t xml:space="preserve"> </w:t>
      </w:r>
    </w:p>
    <w:p w:rsidRPr="00677E21" w:rsidR="75FA22E2" w:rsidP="392D345F" w:rsidRDefault="7DD201B0" w14:paraId="6113DF4F" w14:textId="68089C98">
      <w:pPr>
        <w:rPr>
          <w:rFonts w:ascii="Calibri" w:hAnsi="Calibri" w:eastAsia="Calibri" w:cs="Calibri"/>
          <w:color w:val="202122"/>
        </w:rPr>
      </w:pPr>
      <w:r w:rsidRPr="00677E21">
        <w:rPr>
          <w:rFonts w:ascii="Calibri" w:hAnsi="Calibri" w:eastAsia="Calibri" w:cs="Calibri"/>
          <w:color w:val="202122"/>
        </w:rPr>
        <w:t>Kummius kestää kuudennelle luokalle.</w:t>
      </w:r>
    </w:p>
    <w:p w:rsidR="00677E21" w:rsidP="392D345F" w:rsidRDefault="00677E21" w14:paraId="2D6C5408" w14:textId="77777777">
      <w:pPr>
        <w:rPr>
          <w:rFonts w:ascii="Calibri" w:hAnsi="Calibri" w:eastAsia="Calibri" w:cs="Calibri"/>
        </w:rPr>
      </w:pPr>
    </w:p>
    <w:p w:rsidR="40F00AB6" w:rsidP="16984C11" w:rsidRDefault="0E8A3192" w14:paraId="4D9E1917" w14:textId="1C9FD990">
      <w:pPr>
        <w:rPr>
          <w:rFonts w:ascii="Calibri" w:hAnsi="Calibri"/>
          <w:b/>
          <w:bCs/>
          <w:color w:val="FFC000" w:themeColor="accent4"/>
        </w:rPr>
      </w:pPr>
      <w:r w:rsidRPr="16984C11">
        <w:rPr>
          <w:rFonts w:ascii="Calibri" w:hAnsi="Calibri"/>
          <w:b/>
          <w:bCs/>
        </w:rPr>
        <w:t xml:space="preserve"> </w:t>
      </w:r>
      <w:r w:rsidRPr="16984C11" w:rsidR="40F00AB6">
        <w:rPr>
          <w:rFonts w:ascii="Calibri" w:hAnsi="Calibri"/>
          <w:b/>
          <w:bCs/>
        </w:rPr>
        <w:t>Koulujen välinen yhteistyö</w:t>
      </w:r>
      <w:r w:rsidRPr="16984C11" w:rsidR="4B0701E1">
        <w:rPr>
          <w:rFonts w:ascii="Calibri" w:hAnsi="Calibri"/>
          <w:b/>
          <w:bCs/>
        </w:rPr>
        <w:t>, erityisesti nivelvaiheiden välinen yhteistyö</w:t>
      </w:r>
    </w:p>
    <w:p w:rsidR="75FA22E2" w:rsidP="75FA22E2" w:rsidRDefault="00677E21" w14:paraId="27B8D6FE" w14:textId="5DD6771C">
      <w:pPr>
        <w:rPr>
          <w:rFonts w:ascii="Calibri" w:hAnsi="Calibri"/>
        </w:rPr>
      </w:pPr>
      <w:r>
        <w:rPr>
          <w:rFonts w:ascii="Calibri" w:hAnsi="Calibri"/>
        </w:rPr>
        <w:t>Koulujen välinen yhteistyö voi olla mm seuravaa:</w:t>
      </w:r>
    </w:p>
    <w:p w:rsidR="00677E21" w:rsidP="75FA22E2" w:rsidRDefault="00677E21" w14:paraId="07A44870" w14:textId="3CB950DA">
      <w:pPr>
        <w:rPr>
          <w:rFonts w:ascii="Calibri" w:hAnsi="Calibri"/>
        </w:rPr>
      </w:pPr>
      <w:r>
        <w:rPr>
          <w:rFonts w:ascii="Calibri" w:hAnsi="Calibri"/>
        </w:rPr>
        <w:t>-Luokkien välinen yhteistyö, etenkin tapaamiset 6 lk:n aikana</w:t>
      </w:r>
    </w:p>
    <w:p w:rsidR="00677E21" w:rsidP="75FA22E2" w:rsidRDefault="00677E21" w14:paraId="2C5F80CE" w14:textId="03E8B875">
      <w:pPr>
        <w:rPr>
          <w:rFonts w:ascii="Calibri" w:hAnsi="Calibri"/>
        </w:rPr>
      </w:pPr>
      <w:r>
        <w:rPr>
          <w:rFonts w:ascii="Calibri" w:hAnsi="Calibri"/>
        </w:rPr>
        <w:t xml:space="preserve">-Opettajien yhteistyö </w:t>
      </w:r>
    </w:p>
    <w:p w:rsidR="00677E21" w:rsidP="75FA22E2" w:rsidRDefault="00677E21" w14:paraId="11F9103D" w14:textId="000903C4">
      <w:pPr>
        <w:rPr>
          <w:rFonts w:ascii="Calibri" w:hAnsi="Calibri"/>
        </w:rPr>
      </w:pPr>
      <w:r>
        <w:rPr>
          <w:rFonts w:ascii="Calibri" w:hAnsi="Calibri"/>
        </w:rPr>
        <w:t>-Yhteiset tapahtumat esim teatteriesitykset, urheilutapahtumat, musiikkiesitykset jne</w:t>
      </w:r>
    </w:p>
    <w:p w:rsidR="00677E21" w:rsidP="75FA22E2" w:rsidRDefault="00677E21" w14:paraId="74E2337E" w14:textId="59D79080">
      <w:pPr>
        <w:rPr>
          <w:rFonts w:ascii="Calibri" w:hAnsi="Calibri"/>
        </w:rPr>
      </w:pPr>
      <w:r>
        <w:rPr>
          <w:rFonts w:ascii="Calibri" w:hAnsi="Calibri"/>
        </w:rPr>
        <w:t>-Yhteiset toimintatavat oppilaiden suuntaan</w:t>
      </w:r>
    </w:p>
    <w:p w:rsidR="00677E21" w:rsidP="75FA22E2" w:rsidRDefault="00677E21" w14:paraId="3DCF76C3" w14:textId="700BF567">
      <w:pPr>
        <w:rPr>
          <w:rFonts w:ascii="Calibri" w:hAnsi="Calibri"/>
        </w:rPr>
      </w:pPr>
      <w:r>
        <w:rPr>
          <w:rFonts w:ascii="Calibri" w:hAnsi="Calibri"/>
        </w:rPr>
        <w:t>-Kouluvierailut</w:t>
      </w:r>
    </w:p>
    <w:p w:rsidR="00677E21" w:rsidP="75FA22E2" w:rsidRDefault="00677E21" w14:paraId="15D2647C" w14:textId="77777777">
      <w:pPr>
        <w:rPr>
          <w:rFonts w:ascii="Calibri" w:hAnsi="Calibri"/>
          <w:color w:val="FFC000" w:themeColor="accent4"/>
        </w:rPr>
      </w:pPr>
    </w:p>
    <w:p w:rsidR="40F00AB6" w:rsidP="16984C11" w:rsidRDefault="40F00AB6" w14:paraId="52EEDA28" w14:textId="4CC54232">
      <w:pPr>
        <w:rPr>
          <w:rFonts w:ascii="Calibri" w:hAnsi="Calibri"/>
          <w:b/>
          <w:bCs/>
          <w:color w:val="FFC000" w:themeColor="accent4"/>
        </w:rPr>
      </w:pPr>
      <w:r w:rsidRPr="16984C11">
        <w:rPr>
          <w:rFonts w:ascii="Calibri" w:hAnsi="Calibri"/>
          <w:b/>
          <w:bCs/>
        </w:rPr>
        <w:t>Aseman koulun vihreä lippu</w:t>
      </w:r>
    </w:p>
    <w:p w:rsidRPr="00677E21" w:rsidR="00677E21" w:rsidP="75FA22E2" w:rsidRDefault="00677E21" w14:paraId="3D839820" w14:textId="7EDDF418">
      <w:pPr>
        <w:rPr>
          <w:rFonts w:ascii="Calibri" w:hAnsi="Calibri"/>
        </w:rPr>
      </w:pPr>
      <w:r>
        <w:rPr>
          <w:rFonts w:ascii="Calibri" w:hAnsi="Calibri"/>
        </w:rPr>
        <w:t>Vihreä lippu-raati</w:t>
      </w:r>
      <w:r w:rsidRPr="00677E21">
        <w:rPr>
          <w:rFonts w:ascii="Calibri" w:hAnsi="Calibri"/>
        </w:rPr>
        <w:t xml:space="preserve"> koostuu koulun oppilaista</w:t>
      </w:r>
      <w:r>
        <w:rPr>
          <w:rFonts w:ascii="Calibri" w:hAnsi="Calibri"/>
        </w:rPr>
        <w:t xml:space="preserve"> ja kaikilla on mahdollisuus osallistua raadin toimintaan sekä raadin järjestämiin tapahtumiin.</w:t>
      </w:r>
    </w:p>
    <w:p w:rsidR="75FA22E2" w:rsidP="75FA22E2" w:rsidRDefault="75FA22E2" w14:paraId="14C1D737" w14:textId="23089D8F">
      <w:pPr>
        <w:rPr>
          <w:rFonts w:ascii="Calibri" w:hAnsi="Calibri"/>
          <w:color w:val="FFC000" w:themeColor="accent4"/>
        </w:rPr>
      </w:pPr>
    </w:p>
    <w:p w:rsidR="40F00AB6" w:rsidP="16984C11" w:rsidRDefault="16D1545C" w14:paraId="7796A74C" w14:textId="4704DBA3">
      <w:pPr>
        <w:rPr>
          <w:rFonts w:ascii="Calibri" w:hAnsi="Calibri"/>
          <w:b/>
          <w:bCs/>
          <w:color w:val="FFC000" w:themeColor="accent4"/>
        </w:rPr>
      </w:pPr>
      <w:r w:rsidRPr="16984C11">
        <w:rPr>
          <w:rFonts w:ascii="Calibri" w:hAnsi="Calibri"/>
          <w:b/>
          <w:bCs/>
        </w:rPr>
        <w:t xml:space="preserve"> </w:t>
      </w:r>
      <w:r w:rsidRPr="16984C11" w:rsidR="40F00AB6">
        <w:rPr>
          <w:rFonts w:ascii="Calibri" w:hAnsi="Calibri"/>
          <w:b/>
          <w:bCs/>
        </w:rPr>
        <w:t>Välkkäritoiminta</w:t>
      </w:r>
    </w:p>
    <w:p w:rsidR="75FA22E2" w:rsidP="75FA22E2" w:rsidRDefault="00677E21" w14:paraId="718A2161" w14:textId="0810F87E">
      <w:pPr>
        <w:rPr>
          <w:rFonts w:ascii="Calibri" w:hAnsi="Calibri"/>
        </w:rPr>
      </w:pPr>
      <w:r w:rsidRPr="16984C11">
        <w:rPr>
          <w:rFonts w:ascii="Calibri" w:hAnsi="Calibri"/>
        </w:rPr>
        <w:t>Välkkäri-oppilaat kannustavat liikuntaan ja yhteisölliseen toimintaan, johon on kaikilla mahdollisuus osallistua.</w:t>
      </w:r>
    </w:p>
    <w:p w:rsidR="16984C11" w:rsidP="16984C11" w:rsidRDefault="16984C11" w14:paraId="1B0594F5" w14:textId="2189818E">
      <w:pPr>
        <w:rPr>
          <w:rFonts w:ascii="Calibri" w:hAnsi="Calibri"/>
        </w:rPr>
      </w:pPr>
    </w:p>
    <w:p w:rsidR="08A7CD50" w:rsidP="16984C11" w:rsidRDefault="08A7CD50" w14:paraId="2C0C67A1" w14:textId="43F3A9C7">
      <w:pPr>
        <w:rPr>
          <w:rFonts w:ascii="Calibri" w:hAnsi="Calibri"/>
          <w:b/>
          <w:bCs/>
        </w:rPr>
      </w:pPr>
      <w:r w:rsidRPr="16984C11">
        <w:rPr>
          <w:rFonts w:ascii="Calibri" w:hAnsi="Calibri"/>
          <w:b/>
          <w:bCs/>
        </w:rPr>
        <w:t>Hallituksen aamukoulu lukiossa</w:t>
      </w:r>
    </w:p>
    <w:p w:rsidR="08A7CD50" w:rsidP="16984C11" w:rsidRDefault="08A7CD50" w14:paraId="536959D8" w14:textId="73290E51">
      <w:pPr>
        <w:rPr>
          <w:rFonts w:ascii="Calibri" w:hAnsi="Calibri"/>
        </w:rPr>
      </w:pPr>
      <w:r w:rsidRPr="16984C11">
        <w:rPr>
          <w:rFonts w:ascii="Calibri" w:hAnsi="Calibri"/>
        </w:rPr>
        <w:t>Apulaisrehtori tapaa opiskelijakunnan hallitusta säännöllisesti vähintään kerran jokaisessa periodissa. Epämuodollisen aamukoulun tarkoituksena on parantaa tiedonkulkua opiskelijoiden ja koulun hallinnon välillä ja luoda opiskelijoille foorumi tuoda esille päivittäiseen työskentelyyn ja koulun toimintaan liittyviä ajatuksia ja parannusehdotuksia Lukiolain 33§ hengen mukaisesti.</w:t>
      </w:r>
    </w:p>
    <w:p w:rsidR="16984C11" w:rsidP="16984C11" w:rsidRDefault="16984C11" w14:paraId="1CDB5332" w14:textId="2B76CE8C">
      <w:pPr>
        <w:rPr>
          <w:rFonts w:ascii="Calibri" w:hAnsi="Calibri"/>
        </w:rPr>
      </w:pPr>
    </w:p>
    <w:p w:rsidR="16984C11" w:rsidP="16984C11" w:rsidRDefault="16984C11" w14:paraId="45F54EB6" w14:textId="50DFF0E7">
      <w:pPr>
        <w:rPr>
          <w:rFonts w:ascii="Calibri" w:hAnsi="Calibri"/>
        </w:rPr>
      </w:pPr>
    </w:p>
    <w:p w:rsidR="40F00AB6" w:rsidP="16984C11" w:rsidRDefault="40F00AB6" w14:paraId="13AA6254" w14:textId="4E47A859">
      <w:pPr>
        <w:rPr>
          <w:rFonts w:ascii="Calibri" w:hAnsi="Calibri"/>
          <w:b/>
          <w:bCs/>
        </w:rPr>
      </w:pPr>
      <w:r w:rsidRPr="16984C11">
        <w:rPr>
          <w:rFonts w:ascii="Calibri" w:hAnsi="Calibri"/>
          <w:b/>
          <w:bCs/>
        </w:rPr>
        <w:t>Luokka-asteiden välinen yhteistyö, juhlat</w:t>
      </w:r>
      <w:r w:rsidRPr="16984C11" w:rsidR="0F0A1933">
        <w:rPr>
          <w:rFonts w:ascii="Calibri" w:hAnsi="Calibri"/>
          <w:b/>
          <w:bCs/>
        </w:rPr>
        <w:t>, retket</w:t>
      </w:r>
      <w:r w:rsidRPr="16984C11">
        <w:rPr>
          <w:rFonts w:ascii="Calibri" w:hAnsi="Calibri"/>
          <w:b/>
          <w:bCs/>
        </w:rPr>
        <w:t xml:space="preserve"> ja tilaisuudet, monialaisviikko</w:t>
      </w:r>
    </w:p>
    <w:p w:rsidR="00335C16" w:rsidP="25308E00" w:rsidRDefault="00335C16" w14:paraId="28E4DC64" w14:textId="77777777">
      <w:pPr>
        <w:pStyle w:val="NormaaliWWW"/>
        <w:rPr>
          <w:rFonts w:ascii="Calibri" w:hAnsi="Calibri" w:eastAsia="Calibri" w:cs="Calibri" w:asciiTheme="minorAscii" w:hAnsiTheme="minorAscii" w:eastAsiaTheme="minorAscii" w:cstheme="minorAscii"/>
        </w:rPr>
      </w:pPr>
      <w:r w:rsidRPr="25308E00" w:rsidR="00335C16">
        <w:rPr>
          <w:rFonts w:ascii="Calibri" w:hAnsi="Calibri" w:eastAsia="Calibri" w:cs="Calibri" w:asciiTheme="minorAscii" w:hAnsiTheme="minorAscii" w:eastAsiaTheme="minorAscii" w:cstheme="minorAscii"/>
        </w:rPr>
        <w:t>Monialainen oppimiskokonaisuus toteutetaan tiettyyn teemaan pohjautuvana toimintana. Monialaisten oppimiskokonaisuuksien tavoitteena on yhdessä tekeminen kohti yhteistä lopputulosta. Työviikon loppupuolella kaikki luokat asettavat esille työnsä tuotokset.</w:t>
      </w:r>
    </w:p>
    <w:p w:rsidR="00335C16" w:rsidP="25308E00" w:rsidRDefault="00335C16" w14:paraId="2E124DD4" w14:textId="77777777">
      <w:pPr>
        <w:rPr>
          <w:rFonts w:ascii="Calibri" w:hAnsi="Calibri" w:eastAsia="Calibri" w:cs="Calibri" w:asciiTheme="minorAscii" w:hAnsiTheme="minorAscii" w:eastAsiaTheme="minorAscii" w:cstheme="minorAscii"/>
          <w:b w:val="1"/>
          <w:bCs w:val="1"/>
          <w:color w:val="FFC000" w:themeColor="accent4"/>
        </w:rPr>
      </w:pPr>
    </w:p>
    <w:p w:rsidR="40F00AB6" w:rsidP="16984C11" w:rsidRDefault="40F00AB6" w14:paraId="63B743FF" w14:textId="33D139AA">
      <w:pPr>
        <w:rPr>
          <w:rFonts w:ascii="Calibri" w:hAnsi="Calibri"/>
          <w:b/>
          <w:bCs/>
        </w:rPr>
      </w:pPr>
      <w:r w:rsidRPr="16984C11">
        <w:rPr>
          <w:rFonts w:ascii="Calibri" w:hAnsi="Calibri"/>
          <w:b/>
          <w:bCs/>
        </w:rPr>
        <w:t>Lasten kokoukset</w:t>
      </w:r>
      <w:r w:rsidRPr="16984C11" w:rsidR="2B562F44">
        <w:rPr>
          <w:rFonts w:ascii="Calibri" w:hAnsi="Calibri"/>
          <w:b/>
          <w:bCs/>
        </w:rPr>
        <w:t>, kuten kouluruokatoimikunta</w:t>
      </w:r>
    </w:p>
    <w:p w:rsidR="00335C16" w:rsidP="25308E00" w:rsidRDefault="00335C16" w14:paraId="2CC14A12" w14:textId="25986C1A">
      <w:pPr>
        <w:pStyle w:val="NormaaliWWW"/>
        <w:rPr>
          <w:rFonts w:ascii="Calibri" w:hAnsi="Calibri" w:eastAsia="Calibri" w:cs="Calibri" w:asciiTheme="minorAscii" w:hAnsiTheme="minorAscii" w:eastAsiaTheme="minorAscii" w:cstheme="minorAscii"/>
        </w:rPr>
      </w:pPr>
      <w:r w:rsidRPr="25308E00" w:rsidR="00335C16">
        <w:rPr>
          <w:rFonts w:ascii="Calibri" w:hAnsi="Calibri" w:eastAsia="Calibri" w:cs="Calibri" w:asciiTheme="minorAscii" w:hAnsiTheme="minorAscii" w:eastAsiaTheme="minorAscii" w:cstheme="minorAscii"/>
        </w:rPr>
        <w:t xml:space="preserve">Kaikissa kouluissa on oppilaskunnat, jotka ovat mukana toiminnan suunnittelussa. Lisäksi oppilaat </w:t>
      </w:r>
      <w:r w:rsidRPr="25308E00" w:rsidR="00335C16">
        <w:rPr>
          <w:rFonts w:ascii="Calibri" w:hAnsi="Calibri" w:eastAsia="Calibri" w:cs="Calibri" w:asciiTheme="minorAscii" w:hAnsiTheme="minorAscii" w:eastAsiaTheme="minorAscii" w:cstheme="minorAscii"/>
        </w:rPr>
        <w:t>osallistetaan</w:t>
      </w:r>
      <w:r w:rsidRPr="25308E00" w:rsidR="00335C16">
        <w:rPr>
          <w:rFonts w:ascii="Calibri" w:hAnsi="Calibri" w:eastAsia="Calibri" w:cs="Calibri" w:asciiTheme="minorAscii" w:hAnsiTheme="minorAscii" w:eastAsiaTheme="minorAscii" w:cstheme="minorAscii"/>
        </w:rPr>
        <w:t xml:space="preserve"> toimintakulttuurin kehittämiseen mm. tuki- ja kummioppilastoiminnan, luokka- ja koulukohtaisten vastuutehtävien hoitamisen kautta. Kouluruokatoimikuntaan valitaan edustajia kaikilta kouluasteilta. Oppilaat vastaavat säännöllisin väliajoin kyselyihin koskien koulun toiminnan kehittämistä ja kouluviihtyvyyttä. Kaikessa toiminnassa korostetaan oppilaiden osallisuutta.</w:t>
      </w:r>
    </w:p>
    <w:p w:rsidR="00335C16" w:rsidP="25308E00" w:rsidRDefault="00335C16" w14:paraId="7C9E066C" w14:textId="77777777">
      <w:pPr>
        <w:rPr>
          <w:rFonts w:ascii="Calibri" w:hAnsi="Calibri" w:eastAsia="Calibri" w:cs="Calibri" w:asciiTheme="minorAscii" w:hAnsiTheme="minorAscii" w:eastAsiaTheme="minorAscii" w:cstheme="minorAscii"/>
          <w:b w:val="1"/>
          <w:bCs w:val="1"/>
          <w:color w:val="FFC000" w:themeColor="accent4"/>
        </w:rPr>
      </w:pPr>
    </w:p>
    <w:p w:rsidR="75FA22E2" w:rsidP="16984C11" w:rsidRDefault="75FA22E2" w14:paraId="1E61C556" w14:textId="6180BAF2">
      <w:pPr>
        <w:rPr>
          <w:rFonts w:ascii="Calibri" w:hAnsi="Calibri"/>
          <w:b/>
          <w:bCs/>
          <w:color w:val="FFC000" w:themeColor="accent4"/>
        </w:rPr>
      </w:pPr>
    </w:p>
    <w:p w:rsidR="40F00AB6" w:rsidP="16984C11" w:rsidRDefault="40F00AB6" w14:paraId="2C47B2C1" w14:textId="46C5B3CA">
      <w:pPr>
        <w:rPr>
          <w:rFonts w:ascii="Calibri" w:hAnsi="Calibri"/>
          <w:b/>
          <w:bCs/>
          <w:color w:val="FFC000" w:themeColor="accent4"/>
        </w:rPr>
      </w:pPr>
      <w:r w:rsidRPr="16984C11">
        <w:rPr>
          <w:rFonts w:ascii="Calibri" w:hAnsi="Calibri"/>
          <w:b/>
          <w:bCs/>
        </w:rPr>
        <w:t>Nuorisotyö koulussa</w:t>
      </w:r>
    </w:p>
    <w:p w:rsidR="75FA22E2" w:rsidP="16984C11" w:rsidRDefault="75FA22E2" w14:paraId="5C37D1CB" w14:textId="5E96205E">
      <w:pPr>
        <w:rPr>
          <w:rFonts w:ascii="Calibri" w:hAnsi="Calibri"/>
          <w:b/>
          <w:bCs/>
          <w:color w:val="FFC000" w:themeColor="accent4"/>
        </w:rPr>
      </w:pPr>
    </w:p>
    <w:p w:rsidR="5725F3DF" w:rsidP="25308E00" w:rsidRDefault="5725F3DF" w14:paraId="0BF0D0E0" w14:textId="4BE5A5E7">
      <w:pPr>
        <w:pStyle w:val="Normaali"/>
        <w:rPr>
          <w:rFonts w:ascii="Calibri" w:hAnsi="Calibri"/>
          <w:b w:val="0"/>
          <w:bCs w:val="0"/>
          <w:i w:val="0"/>
          <w:iCs w:val="0"/>
          <w:u w:val="none"/>
        </w:rPr>
      </w:pPr>
      <w:r w:rsidRPr="25308E00" w:rsidR="5725F3DF">
        <w:rPr>
          <w:rFonts w:ascii="Calibri" w:hAnsi="Calibri"/>
          <w:b w:val="0"/>
          <w:bCs w:val="0"/>
          <w:i w:val="0"/>
          <w:iCs w:val="0"/>
          <w:u w:val="none"/>
        </w:rPr>
        <w:t>Urjalan kunnan nuoriso- ja vapaa-aikaohjaaja jalkautuu kou</w:t>
      </w:r>
      <w:r w:rsidRPr="25308E00" w:rsidR="1BAD3D53">
        <w:rPr>
          <w:rFonts w:ascii="Calibri" w:hAnsi="Calibri"/>
          <w:b w:val="0"/>
          <w:bCs w:val="0"/>
          <w:i w:val="0"/>
          <w:iCs w:val="0"/>
          <w:u w:val="none"/>
        </w:rPr>
        <w:t xml:space="preserve">luihin. </w:t>
      </w:r>
      <w:r w:rsidRPr="25308E00" w:rsidR="6A5E0F39">
        <w:rPr>
          <w:rFonts w:ascii="Calibri" w:hAnsi="Calibri"/>
          <w:b w:val="0"/>
          <w:bCs w:val="0"/>
          <w:i w:val="0"/>
          <w:iCs w:val="0"/>
          <w:u w:val="none"/>
        </w:rPr>
        <w:t xml:space="preserve"> </w:t>
      </w:r>
      <w:r w:rsidRPr="25308E00" w:rsidR="6A5E0F39">
        <w:rPr>
          <w:rFonts w:ascii="Calibri" w:hAnsi="Calibri" w:eastAsia="Calibri" w:cs="Calibri"/>
          <w:noProof w:val="0"/>
          <w:sz w:val="24"/>
          <w:szCs w:val="24"/>
          <w:lang w:val="fi-FI"/>
        </w:rPr>
        <w:t>Läpileikkaavina arvoina nuorisotyössä kouluilla ovat osallisuus, yhteisöllisyys ja yhdenvertaisuus</w:t>
      </w:r>
      <w:r w:rsidRPr="25308E00" w:rsidR="2902F46B">
        <w:rPr>
          <w:rFonts w:ascii="Calibri" w:hAnsi="Calibri" w:eastAsia="Calibri" w:cs="Calibri"/>
          <w:noProof w:val="0"/>
          <w:sz w:val="24"/>
          <w:szCs w:val="24"/>
          <w:lang w:val="fi-FI"/>
        </w:rPr>
        <w:t>.</w:t>
      </w:r>
    </w:p>
    <w:p w:rsidR="6A5E0F39" w:rsidP="25308E00" w:rsidRDefault="6A5E0F39" w14:paraId="35E1C894" w14:textId="3AA834EC">
      <w:pPr>
        <w:pStyle w:val="Normaali"/>
        <w:rPr>
          <w:rFonts w:ascii="Calibri" w:hAnsi="Calibri"/>
          <w:b w:val="0"/>
          <w:bCs w:val="0"/>
          <w:i w:val="0"/>
          <w:iCs w:val="0"/>
          <w:u w:val="none"/>
        </w:rPr>
      </w:pPr>
      <w:r w:rsidRPr="25308E00" w:rsidR="6A5E0F39">
        <w:rPr>
          <w:rFonts w:ascii="Calibri" w:hAnsi="Calibri"/>
          <w:b w:val="0"/>
          <w:bCs w:val="0"/>
          <w:i w:val="0"/>
          <w:iCs w:val="0"/>
          <w:u w:val="none"/>
        </w:rPr>
        <w:t>Nuorisotyö kouluissa tuo mahdollisuuden kohdata nuoren hänen tarpeensa huomioiden tutussa kouluympäristössä.</w:t>
      </w:r>
      <w:r w:rsidRPr="25308E00" w:rsidR="779A04AB">
        <w:rPr>
          <w:rFonts w:ascii="Calibri" w:hAnsi="Calibri"/>
          <w:b w:val="0"/>
          <w:bCs w:val="0"/>
          <w:i w:val="0"/>
          <w:iCs w:val="0"/>
          <w:u w:val="none"/>
        </w:rPr>
        <w:t xml:space="preserve"> Mm v</w:t>
      </w:r>
      <w:r w:rsidRPr="25308E00" w:rsidR="779A04AB">
        <w:rPr>
          <w:rFonts w:ascii="Calibri" w:hAnsi="Calibri" w:eastAsia="Calibri" w:cs="Calibri"/>
          <w:noProof w:val="0"/>
          <w:sz w:val="24"/>
          <w:szCs w:val="24"/>
          <w:lang w:val="fi-FI"/>
        </w:rPr>
        <w:t>älitunnit toimivat nuorisotyöllisenä alustana.</w:t>
      </w:r>
    </w:p>
    <w:p w:rsidR="6A5E0F39" w:rsidP="25308E00" w:rsidRDefault="6A5E0F39" w14:paraId="5F089A22" w14:textId="34A23A03">
      <w:pPr>
        <w:pStyle w:val="Normaali"/>
      </w:pPr>
      <w:r w:rsidRPr="25308E00" w:rsidR="6A5E0F39">
        <w:rPr>
          <w:rFonts w:ascii="Calibri" w:hAnsi="Calibri" w:eastAsia="Calibri" w:cs="Calibri"/>
          <w:noProof w:val="0"/>
          <w:sz w:val="24"/>
          <w:szCs w:val="24"/>
          <w:lang w:val="fi-FI"/>
        </w:rPr>
        <w:t>Nuorisotyöntekijät ovat sopineet selkeän työnjaon koulun henkilöstön kanssa ja nuorien kanssa työskennellään sovitusti.</w:t>
      </w:r>
    </w:p>
    <w:p w:rsidR="25308E00" w:rsidP="25308E00" w:rsidRDefault="25308E00" w14:paraId="2E72D7A3" w14:textId="5D9AC85B">
      <w:pPr>
        <w:pStyle w:val="Normaali"/>
        <w:rPr>
          <w:rFonts w:ascii="Calibri" w:hAnsi="Calibri" w:eastAsia="Calibri" w:cs="Calibri"/>
          <w:noProof w:val="0"/>
          <w:sz w:val="24"/>
          <w:szCs w:val="24"/>
          <w:lang w:val="fi-FI"/>
        </w:rPr>
      </w:pPr>
    </w:p>
    <w:p w:rsidR="00F418EF" w:rsidP="16984C11" w:rsidRDefault="00F418EF" w14:paraId="702D317A" w14:textId="5AD85023">
      <w:pPr>
        <w:rPr>
          <w:rFonts w:ascii="Calibri" w:hAnsi="Calibri"/>
          <w:b/>
          <w:bCs/>
        </w:rPr>
      </w:pPr>
      <w:r w:rsidRPr="16984C11">
        <w:rPr>
          <w:rFonts w:ascii="Calibri" w:hAnsi="Calibri"/>
          <w:b/>
          <w:bCs/>
        </w:rPr>
        <w:t xml:space="preserve"> Tukioppilastoiminta</w:t>
      </w:r>
      <w:r w:rsidRPr="16984C11" w:rsidR="003125AD">
        <w:rPr>
          <w:rFonts w:ascii="Calibri" w:hAnsi="Calibri"/>
          <w:b/>
          <w:bCs/>
        </w:rPr>
        <w:t xml:space="preserve"> </w:t>
      </w:r>
      <w:r w:rsidRPr="16984C11" w:rsidR="003125AD">
        <w:rPr>
          <w:rFonts w:ascii="Calibri" w:hAnsi="Calibri"/>
          <w:b/>
          <w:bCs/>
          <w:color w:val="0070C0"/>
        </w:rPr>
        <w:t>(koskee vuosiluokkia 7-9)</w:t>
      </w:r>
    </w:p>
    <w:p w:rsidRPr="00587768" w:rsidR="003125AD" w:rsidP="003125AD" w:rsidRDefault="003125AD" w14:paraId="664273B1" w14:textId="77777777">
      <w:pPr>
        <w:rPr>
          <w:rFonts w:ascii="Calibri" w:hAnsi="Calibri"/>
        </w:rPr>
      </w:pPr>
      <w:r w:rsidRPr="004B0B32">
        <w:rPr>
          <w:rFonts w:ascii="Calibri" w:hAnsi="Calibri"/>
        </w:rPr>
        <w:t xml:space="preserve">Tukioppilaat ovat </w:t>
      </w:r>
      <w:r>
        <w:rPr>
          <w:rFonts w:ascii="Calibri" w:hAnsi="Calibri"/>
        </w:rPr>
        <w:t xml:space="preserve">tukioppilaskoulutuksen käyneitä </w:t>
      </w:r>
      <w:r w:rsidRPr="004B0B32">
        <w:rPr>
          <w:rFonts w:ascii="Calibri" w:hAnsi="Calibri"/>
        </w:rPr>
        <w:t>8. ja 9. -luokkalaisia vapaaehtoisia nuoria, jotka luov</w:t>
      </w:r>
      <w:r>
        <w:rPr>
          <w:rFonts w:ascii="Calibri" w:hAnsi="Calibri"/>
        </w:rPr>
        <w:t xml:space="preserve">at hyvää kouluhenkeä ja ovat </w:t>
      </w:r>
      <w:r w:rsidRPr="004B0B32">
        <w:rPr>
          <w:rFonts w:ascii="Calibri" w:hAnsi="Calibri"/>
        </w:rPr>
        <w:t>kaikkien oppilaiden</w:t>
      </w:r>
      <w:r>
        <w:rPr>
          <w:rFonts w:ascii="Calibri" w:hAnsi="Calibri"/>
        </w:rPr>
        <w:t xml:space="preserve"> tukena ja kuuntelevana korvana. </w:t>
      </w:r>
      <w:r w:rsidRPr="004B0B32">
        <w:rPr>
          <w:rFonts w:ascii="Calibri" w:hAnsi="Calibri"/>
        </w:rPr>
        <w:t>Tukioppilaat tutustuttavat uusia 7.- luokkalaisia kouluun ja järjestävät koulun yh</w:t>
      </w:r>
      <w:r>
        <w:rPr>
          <w:rFonts w:ascii="Calibri" w:hAnsi="Calibri"/>
        </w:rPr>
        <w:t>teisiä teemapäiviä ja tapahtumi</w:t>
      </w:r>
      <w:r w:rsidRPr="00587768">
        <w:rPr>
          <w:rFonts w:ascii="Calibri" w:hAnsi="Calibri"/>
          <w:strike/>
        </w:rPr>
        <w:t>a</w:t>
      </w:r>
      <w:r w:rsidR="00587768">
        <w:rPr>
          <w:rFonts w:ascii="Calibri" w:hAnsi="Calibri"/>
          <w:strike/>
        </w:rPr>
        <w:t xml:space="preserve">. </w:t>
      </w:r>
      <w:r w:rsidRPr="00587768" w:rsidR="00D47A58">
        <w:rPr>
          <w:rFonts w:ascii="Calibri" w:hAnsi="Calibri"/>
        </w:rPr>
        <w:t>MLL kouluttaa tukioppilaita toimimaan kiusaamisen ehkäisemisessä.</w:t>
      </w:r>
    </w:p>
    <w:p w:rsidRPr="00F418EF" w:rsidR="003125AD" w:rsidP="75FA22E2" w:rsidRDefault="003125AD" w14:paraId="4B1F511A" w14:textId="42298650">
      <w:pPr>
        <w:rPr>
          <w:rFonts w:ascii="Calibri" w:hAnsi="Calibri"/>
          <w:color w:val="FFC000" w:themeColor="accent4"/>
        </w:rPr>
      </w:pPr>
    </w:p>
    <w:p w:rsidRPr="00F418EF" w:rsidR="00F418EF" w:rsidP="00F418EF" w:rsidRDefault="00F418EF" w14:paraId="65F9C3DC" w14:textId="77777777">
      <w:pPr>
        <w:rPr>
          <w:rFonts w:ascii="Calibri" w:hAnsi="Calibri"/>
          <w:b/>
        </w:rPr>
      </w:pPr>
    </w:p>
    <w:p w:rsidR="00F418EF" w:rsidP="16984C11" w:rsidRDefault="00F418EF" w14:paraId="601B1C39" w14:textId="625E78BB">
      <w:pPr>
        <w:rPr>
          <w:rFonts w:ascii="Calibri" w:hAnsi="Calibri"/>
          <w:b/>
          <w:bCs/>
        </w:rPr>
      </w:pPr>
      <w:r w:rsidRPr="16984C11">
        <w:rPr>
          <w:rFonts w:ascii="Calibri" w:hAnsi="Calibri"/>
          <w:b/>
          <w:bCs/>
        </w:rPr>
        <w:t>Oppilaskunnan hallitus</w:t>
      </w:r>
    </w:p>
    <w:p w:rsidRPr="00E4013A" w:rsidR="000732EC" w:rsidP="000732EC" w:rsidRDefault="000732EC" w14:paraId="780A8AA0" w14:textId="77777777">
      <w:pPr>
        <w:rPr>
          <w:rFonts w:ascii="Calibri" w:hAnsi="Calibri"/>
        </w:rPr>
      </w:pPr>
      <w:r w:rsidRPr="00E4013A">
        <w:rPr>
          <w:rFonts w:ascii="Calibri" w:hAnsi="Calibri"/>
        </w:rPr>
        <w:t xml:space="preserve">Oppilaskunnan toiminta on tärkeä osa lasten ja nuorten demokraattista toimintakulttuuria. Toimiminen oppilaskunnassa kehittää oppilaiden valmiuksia toimia oman ryhmänsä edustajana ja harjaannuttaa neuvotteluun perustuvaan yhteistoimintaan. Osallisuus ei ole synnynnäistä vaan osallistumisessa tarvittavia taitoja on opeteltava ja kehitettävä. </w:t>
      </w:r>
    </w:p>
    <w:p w:rsidRPr="00E4013A" w:rsidR="000732EC" w:rsidP="000732EC" w:rsidRDefault="000732EC" w14:paraId="5023141B" w14:textId="77777777">
      <w:pPr>
        <w:rPr>
          <w:rFonts w:ascii="Calibri" w:hAnsi="Calibri"/>
        </w:rPr>
      </w:pPr>
    </w:p>
    <w:p w:rsidRPr="00E4013A" w:rsidR="000732EC" w:rsidP="000732EC" w:rsidRDefault="000732EC" w14:paraId="3F12AF52" w14:textId="77777777">
      <w:pPr>
        <w:rPr>
          <w:rFonts w:ascii="Calibri" w:hAnsi="Calibri"/>
        </w:rPr>
      </w:pPr>
      <w:r w:rsidRPr="75FA22E2">
        <w:rPr>
          <w:rFonts w:ascii="Calibri" w:hAnsi="Calibri"/>
        </w:rPr>
        <w:t>Oppilaskuntatoiminnan tavoitteena on herättää oppilaiden kiinnostus oman</w:t>
      </w:r>
      <w:r w:rsidRPr="75FA22E2" w:rsidR="00E4013A">
        <w:rPr>
          <w:rFonts w:ascii="Calibri" w:hAnsi="Calibri"/>
        </w:rPr>
        <w:t xml:space="preserve"> </w:t>
      </w:r>
      <w:r w:rsidRPr="75FA22E2">
        <w:rPr>
          <w:rFonts w:ascii="Calibri" w:hAnsi="Calibri"/>
        </w:rPr>
        <w:t>koulun kehittämistä kohtaan. Oppilaskunnan hallitus, luokat ja opettajat yhdessä voivat rakentaa yhteisöllisesti toimivan koulun.</w:t>
      </w:r>
    </w:p>
    <w:p w:rsidR="75FA22E2" w:rsidP="75FA22E2" w:rsidRDefault="75FA22E2" w14:paraId="69AE3F4B" w14:textId="4740A52F">
      <w:pPr>
        <w:rPr>
          <w:rFonts w:ascii="Calibri" w:hAnsi="Calibri"/>
        </w:rPr>
      </w:pPr>
    </w:p>
    <w:p w:rsidR="00587768" w:rsidP="0021685D" w:rsidRDefault="0021685D" w14:paraId="130E6AB2" w14:textId="77777777">
      <w:pPr>
        <w:rPr>
          <w:rFonts w:ascii="Calibri" w:hAnsi="Calibri"/>
        </w:rPr>
      </w:pPr>
      <w:r>
        <w:rPr>
          <w:rFonts w:ascii="Calibri" w:hAnsi="Calibri"/>
        </w:rPr>
        <w:t>Oppilaskunnan h</w:t>
      </w:r>
      <w:r w:rsidRPr="00AB5178">
        <w:rPr>
          <w:rFonts w:ascii="Calibri" w:hAnsi="Calibri"/>
        </w:rPr>
        <w:t xml:space="preserve">allitus muodostuu </w:t>
      </w:r>
      <w:r w:rsidRPr="00E4013A">
        <w:rPr>
          <w:rFonts w:ascii="Calibri" w:hAnsi="Calibri"/>
        </w:rPr>
        <w:t>koulun kaikkien vuosiluokkien oppilaista.</w:t>
      </w:r>
    </w:p>
    <w:p w:rsidR="0021685D" w:rsidP="0021685D" w:rsidRDefault="0021685D" w14:paraId="67895926" w14:textId="77777777">
      <w:pPr>
        <w:rPr>
          <w:rFonts w:ascii="Calibri" w:hAnsi="Calibri"/>
        </w:rPr>
      </w:pPr>
      <w:r w:rsidRPr="377B43FA">
        <w:rPr>
          <w:rFonts w:ascii="Calibri" w:hAnsi="Calibri"/>
        </w:rPr>
        <w:t>Hallituksen tehtävä on edustaa oppilaskuntaa ja koulua erilaisissa tapahtumissa sekä järjestää toimintaa ja tapahtumia koulussa lukuvuoden aikana. Tärkeimpiä asioita joihin hallitus haluaa vaikuttaa ovat oppilaiden hyvinvointi ja viihtyminen koulussa. Yhtenäiskoulussa tärkeää on myös yhteistyö tukioppilaiden kanssa.</w:t>
      </w:r>
    </w:p>
    <w:p w:rsidR="00DB05B4" w:rsidP="377B43FA" w:rsidRDefault="00DB05B4" w14:paraId="6A743693" w14:textId="046CE26E">
      <w:pPr>
        <w:rPr>
          <w:rFonts w:ascii="Calibri" w:hAnsi="Calibri"/>
        </w:rPr>
      </w:pPr>
    </w:p>
    <w:p w:rsidR="00DB05B4" w:rsidP="16984C11" w:rsidRDefault="1256A2EC" w14:paraId="518F9388" w14:textId="6999C803">
      <w:pPr>
        <w:rPr>
          <w:rFonts w:ascii="Calibri" w:hAnsi="Calibri"/>
          <w:b/>
          <w:bCs/>
          <w:color w:val="FF0000"/>
        </w:rPr>
      </w:pPr>
      <w:r w:rsidRPr="16984C11">
        <w:rPr>
          <w:rFonts w:ascii="Calibri" w:hAnsi="Calibri"/>
          <w:b/>
          <w:bCs/>
        </w:rPr>
        <w:t xml:space="preserve"> L</w:t>
      </w:r>
      <w:r w:rsidRPr="16984C11" w:rsidR="7A5A9ED2">
        <w:rPr>
          <w:rFonts w:ascii="Calibri" w:hAnsi="Calibri"/>
          <w:b/>
          <w:bCs/>
        </w:rPr>
        <w:t>ukion tutortoiminta</w:t>
      </w:r>
      <w:r w:rsidRPr="16984C11" w:rsidR="78976401">
        <w:rPr>
          <w:rFonts w:ascii="Calibri" w:hAnsi="Calibri"/>
          <w:b/>
          <w:bCs/>
        </w:rPr>
        <w:t xml:space="preserve"> </w:t>
      </w:r>
    </w:p>
    <w:p w:rsidR="00DB05B4" w:rsidP="377B43FA" w:rsidRDefault="00DB05B4" w14:paraId="6458C66C" w14:textId="120EC1FE">
      <w:pPr>
        <w:rPr>
          <w:rFonts w:ascii="Calibri" w:hAnsi="Calibri"/>
          <w:b/>
          <w:bCs/>
        </w:rPr>
      </w:pPr>
    </w:p>
    <w:p w:rsidR="00DB05B4" w:rsidP="16984C11" w:rsidRDefault="7A5A9ED2" w14:paraId="548FAAD5" w14:textId="68D3D34D">
      <w:pPr>
        <w:rPr>
          <w:rFonts w:ascii="Calibri" w:hAnsi="Calibri"/>
        </w:rPr>
      </w:pPr>
      <w:r w:rsidRPr="16984C11">
        <w:rPr>
          <w:rFonts w:ascii="Calibri" w:hAnsi="Calibri"/>
        </w:rPr>
        <w:t xml:space="preserve">Lukion tutorit valitaan keväisin 1. vuosikurssin opiskelijoista. Keväällä järjestetään tutorkoulutus joko ulkopuolisen tahon pitämänä (Lukiolaisten liitto) tai </w:t>
      </w:r>
      <w:r w:rsidRPr="16984C11" w:rsidR="6C5CA275">
        <w:rPr>
          <w:rFonts w:ascii="Calibri" w:hAnsi="Calibri"/>
        </w:rPr>
        <w:t xml:space="preserve">oman koulun sisäisenä koulutuksena. Opinto-ohjaaja ohjaa tutortoimintaa. Tutoreiden keskeisiä tehtäviä on suunnitella ja osallistua </w:t>
      </w:r>
      <w:r w:rsidRPr="16984C11" w:rsidR="77A46935">
        <w:rPr>
          <w:rFonts w:ascii="Calibri" w:hAnsi="Calibri"/>
        </w:rPr>
        <w:t>1. vuosikurssin lukiolaisten ryhmäytymispäivään elokuussa, vierailla 1. periodin lopussa ykkösten opinto-ohjauksen oppitunneilla, kertoa 9. luokkalaisten opotunneilla lukio-opinnois</w:t>
      </w:r>
      <w:r w:rsidRPr="16984C11" w:rsidR="7E0AFF99">
        <w:rPr>
          <w:rFonts w:ascii="Calibri" w:hAnsi="Calibri"/>
        </w:rPr>
        <w:t>ta sekä osallistua syksyllä järjestettävään koulutustoriin. Tutorit voivat vierailla myös 8. luokkien opotunneilla sekä muissa mahdollisissa tapahtumissa.</w:t>
      </w:r>
    </w:p>
    <w:p w:rsidR="00DB05B4" w:rsidP="377B43FA" w:rsidRDefault="00DB05B4" w14:paraId="1F3B1409" w14:textId="288304BC">
      <w:pPr>
        <w:rPr>
          <w:rFonts w:ascii="Calibri" w:hAnsi="Calibri"/>
        </w:rPr>
      </w:pPr>
    </w:p>
    <w:p w:rsidR="7C01A9F2" w:rsidP="7A80F8CF" w:rsidRDefault="7C01A9F2" w14:paraId="617BB17D" w14:textId="295D1CE8">
      <w:pPr>
        <w:rPr>
          <w:rFonts w:ascii="Calibri" w:hAnsi="Calibri"/>
          <w:b/>
          <w:bCs/>
        </w:rPr>
      </w:pPr>
      <w:r w:rsidRPr="16984C11">
        <w:rPr>
          <w:rFonts w:ascii="Calibri" w:hAnsi="Calibri"/>
          <w:b/>
          <w:bCs/>
        </w:rPr>
        <w:t xml:space="preserve"> Lukion opiskelijakunnan hallitus</w:t>
      </w:r>
    </w:p>
    <w:p w:rsidR="7A80F8CF" w:rsidP="7A80F8CF" w:rsidRDefault="7A80F8CF" w14:paraId="7E68C262" w14:textId="65D08B42">
      <w:pPr>
        <w:rPr>
          <w:rFonts w:ascii="Calibri" w:hAnsi="Calibri"/>
          <w:color w:val="FFC000" w:themeColor="accent4"/>
        </w:rPr>
      </w:pPr>
    </w:p>
    <w:p w:rsidR="7C01A9F2" w:rsidP="7A80F8CF" w:rsidRDefault="7C01A9F2" w14:paraId="747E1D57" w14:textId="5679BAE9">
      <w:pPr>
        <w:rPr>
          <w:rFonts w:ascii="Calibri" w:hAnsi="Calibri"/>
        </w:rPr>
      </w:pPr>
      <w:r w:rsidRPr="16984C11">
        <w:rPr>
          <w:rFonts w:ascii="Calibri" w:hAnsi="Calibri"/>
        </w:rPr>
        <w:t>Opiskelijakunnan hallitus muodostuu lukion opiskelijoista. Hallitukseen haetaan lukuvuoden alussa. Hallituksen tehtävä on ajaa opiskelijoiden etuja ja asioita, edustaa opiskelijakuntaa ja koulua erilaisissa tapahtumissa sekä järjestää toimintaa ja tapahtumia koulussa lukuvuoden aikana. Tärkeimpiä asioita joihin hallitus haluaa vaikuttaa ovat opiskelijoiden hyvinvointi ja viihtyminen koulussa.</w:t>
      </w:r>
    </w:p>
    <w:p w:rsidRPr="00F418EF" w:rsidR="00F418EF" w:rsidP="25308E00" w:rsidRDefault="00F418EF" w14:paraId="3EDA97EB" w14:textId="4BBF0A24">
      <w:pPr>
        <w:pStyle w:val="Normaali"/>
        <w:rPr>
          <w:rFonts w:ascii="Calibri" w:hAnsi="Calibri"/>
          <w:b w:val="1"/>
          <w:bCs w:val="1"/>
        </w:rPr>
      </w:pPr>
      <w:r w:rsidRPr="25308E00" w:rsidR="00F418EF">
        <w:rPr>
          <w:rFonts w:ascii="Calibri" w:hAnsi="Calibri"/>
          <w:b w:val="1"/>
          <w:bCs w:val="1"/>
        </w:rPr>
        <w:t>Vanhempainyhdistys</w:t>
      </w:r>
    </w:p>
    <w:p w:rsidRPr="00F418EF" w:rsidR="00F418EF" w:rsidP="7863D005" w:rsidRDefault="3390452C" w14:paraId="4FB78060" w14:textId="3D31892A">
      <w:pPr>
        <w:rPr>
          <w:rFonts w:ascii="Calibri" w:hAnsi="Calibri"/>
          <w:b/>
          <w:bCs/>
        </w:rPr>
      </w:pPr>
      <w:r w:rsidRPr="7863D005">
        <w:rPr>
          <w:rFonts w:ascii="Calibri" w:hAnsi="Calibri"/>
          <w:b/>
          <w:bCs/>
        </w:rPr>
        <w:t xml:space="preserve"> </w:t>
      </w:r>
      <w:r w:rsidRPr="7863D005">
        <w:rPr>
          <w:rFonts w:ascii="Calibri" w:hAnsi="Calibri" w:eastAsia="Calibri" w:cs="Calibri"/>
          <w:i/>
          <w:iCs/>
          <w:color w:val="000000" w:themeColor="text1"/>
        </w:rPr>
        <w:t>Koulukohtainen ja kuntakohtainen vanhempainyhdistys</w:t>
      </w:r>
    </w:p>
    <w:p w:rsidRPr="00F418EF" w:rsidR="00F418EF" w:rsidP="00F418EF" w:rsidRDefault="00F418EF" w14:paraId="1A039E96" w14:textId="3C2CFE5C"/>
    <w:p w:rsidRPr="00F418EF" w:rsidR="00F418EF" w:rsidP="00F418EF" w:rsidRDefault="3390452C" w14:paraId="47764206" w14:textId="2AEAC7D3">
      <w:r w:rsidRPr="7863D005">
        <w:rPr>
          <w:rFonts w:ascii="Calibri" w:hAnsi="Calibri" w:eastAsia="Calibri" w:cs="Calibri"/>
          <w:color w:val="000000" w:themeColor="text1"/>
        </w:rPr>
        <w:t xml:space="preserve">Koulukohtaisen vanhempainyhdistyksen tehtävänä on edistää kodin ja oman koulun yhteistyötä, kannustaa huoltajia olemaan aktiivisesti kiinnostuneita lastensa koulunkäynnistä ja osallistumaan koulun tapahtumiin. Koulukohtainen vanhempainyhdistys on myös mukana osaltaan koulun yhteisöllisessä toiminnassa esimerkiksi tapahtumien muodossa.     </w:t>
      </w:r>
    </w:p>
    <w:p w:rsidRPr="00F418EF" w:rsidR="00F418EF" w:rsidP="00F418EF" w:rsidRDefault="00F418EF" w14:paraId="10011508" w14:textId="1C125A8D">
      <w:r>
        <w:br/>
      </w:r>
    </w:p>
    <w:p w:rsidRPr="00F418EF" w:rsidR="00F418EF" w:rsidP="00F418EF" w:rsidRDefault="3390452C" w14:paraId="78D96895" w14:textId="730007B5">
      <w:r w:rsidRPr="7863D005">
        <w:rPr>
          <w:rFonts w:ascii="Calibri" w:hAnsi="Calibri" w:eastAsia="Calibri" w:cs="Calibri"/>
          <w:color w:val="000000" w:themeColor="text1"/>
        </w:rPr>
        <w:t>Kuntakohtainen vanhempainyhdistys on vanhempien vaikuttamiskanava ja kunnan yhteistyökumppani kodin ja koulun yhteistyössä. Kuntakohtainen vanhempainyhdistys tuo vanhempien näkökulmaa opiskeluhuollon kehittämiseen. Toiminta edistää vanhempien osallisuutta ja vaikuttamista sekä vahvistaa vanhempien verkostoitumista ja yhdessä toimimista.</w:t>
      </w:r>
    </w:p>
    <w:p w:rsidRPr="00F418EF" w:rsidR="00F418EF" w:rsidP="7863D005" w:rsidRDefault="00F418EF" w14:paraId="44FB30F8" w14:textId="6ECD78A8">
      <w:pPr>
        <w:rPr>
          <w:rFonts w:ascii="Calibri" w:hAnsi="Calibri"/>
          <w:b/>
          <w:bCs/>
        </w:rPr>
      </w:pPr>
    </w:p>
    <w:p w:rsidR="00F418EF" w:rsidP="16984C11" w:rsidRDefault="00F418EF" w14:paraId="4326CF59" w14:textId="74810CDB">
      <w:pPr>
        <w:rPr>
          <w:rFonts w:ascii="Calibri" w:hAnsi="Calibri"/>
          <w:b/>
          <w:bCs/>
        </w:rPr>
      </w:pPr>
      <w:r w:rsidRPr="16984C11">
        <w:rPr>
          <w:rFonts w:ascii="Calibri" w:hAnsi="Calibri"/>
          <w:b/>
          <w:bCs/>
        </w:rPr>
        <w:t xml:space="preserve"> Ryhmäytymispäivät</w:t>
      </w:r>
    </w:p>
    <w:p w:rsidR="001F6939" w:rsidP="75FA22E2" w:rsidRDefault="001F6939" w14:paraId="67E8AE14" w14:textId="7E1698CE">
      <w:pPr>
        <w:rPr>
          <w:rFonts w:ascii="Calibri" w:hAnsi="Calibri"/>
          <w:b/>
          <w:bCs/>
        </w:rPr>
      </w:pPr>
      <w:r w:rsidRPr="377B43FA">
        <w:rPr>
          <w:rFonts w:ascii="Calibri" w:hAnsi="Calibri"/>
        </w:rPr>
        <w:t>Ryhmäytymispäiviä järjestetään 7</w:t>
      </w:r>
      <w:r w:rsidRPr="377B43FA" w:rsidR="130010D5">
        <w:rPr>
          <w:rFonts w:ascii="Calibri" w:hAnsi="Calibri"/>
        </w:rPr>
        <w:t>.</w:t>
      </w:r>
      <w:r w:rsidRPr="377B43FA">
        <w:rPr>
          <w:rFonts w:ascii="Calibri" w:hAnsi="Calibri"/>
        </w:rPr>
        <w:t xml:space="preserve"> l</w:t>
      </w:r>
      <w:r w:rsidRPr="377B43FA" w:rsidR="7D2406DD">
        <w:rPr>
          <w:rFonts w:ascii="Calibri" w:hAnsi="Calibri"/>
        </w:rPr>
        <w:t xml:space="preserve">uokalle </w:t>
      </w:r>
      <w:r w:rsidRPr="377B43FA">
        <w:rPr>
          <w:rFonts w:ascii="Calibri" w:hAnsi="Calibri"/>
        </w:rPr>
        <w:t>siirryttäessä</w:t>
      </w:r>
      <w:r w:rsidRPr="377B43FA" w:rsidR="00DB05B4">
        <w:rPr>
          <w:rFonts w:ascii="Calibri" w:hAnsi="Calibri"/>
        </w:rPr>
        <w:t xml:space="preserve"> </w:t>
      </w:r>
      <w:r w:rsidRPr="00677E21" w:rsidR="299893D3">
        <w:rPr>
          <w:rFonts w:ascii="Calibri" w:hAnsi="Calibri"/>
        </w:rPr>
        <w:t xml:space="preserve">keväällä ja syksyllä </w:t>
      </w:r>
      <w:r w:rsidRPr="377B43FA" w:rsidR="00DB05B4">
        <w:rPr>
          <w:rFonts w:ascii="Calibri" w:hAnsi="Calibri"/>
        </w:rPr>
        <w:t>sekä lukion alkaessa</w:t>
      </w:r>
      <w:r w:rsidRPr="377B43FA">
        <w:rPr>
          <w:rFonts w:ascii="Calibri" w:hAnsi="Calibri"/>
        </w:rPr>
        <w:t>. Päivien tarkoituksena on helpottaa oppilaiden tutustumista toisiinsa ja luoda yhteishenkeä</w:t>
      </w:r>
      <w:r w:rsidRPr="377B43FA">
        <w:rPr>
          <w:rFonts w:ascii="Calibri" w:hAnsi="Calibri"/>
          <w:b/>
          <w:bCs/>
        </w:rPr>
        <w:t>.</w:t>
      </w:r>
    </w:p>
    <w:p w:rsidRPr="00F418EF" w:rsidR="001F6939" w:rsidP="00F418EF" w:rsidRDefault="001F6939" w14:paraId="1DA6542E" w14:textId="77777777">
      <w:pPr>
        <w:rPr>
          <w:rFonts w:ascii="Calibri" w:hAnsi="Calibri"/>
          <w:b/>
        </w:rPr>
      </w:pPr>
    </w:p>
    <w:p w:rsidRPr="00F418EF" w:rsidR="00F418EF" w:rsidP="00F418EF" w:rsidRDefault="00F418EF" w14:paraId="3041E394" w14:textId="77777777">
      <w:pPr>
        <w:rPr>
          <w:rFonts w:ascii="Calibri" w:hAnsi="Calibri"/>
          <w:b/>
        </w:rPr>
      </w:pPr>
    </w:p>
    <w:p w:rsidRPr="001F6939" w:rsidR="00F418EF" w:rsidP="16984C11" w:rsidRDefault="00F418EF" w14:paraId="436D883D" w14:textId="1DBEF61D">
      <w:pPr>
        <w:rPr>
          <w:rFonts w:ascii="Calibri" w:hAnsi="Calibri"/>
          <w:b/>
          <w:bCs/>
          <w:color w:val="0070C0"/>
        </w:rPr>
      </w:pPr>
      <w:r w:rsidRPr="16984C11">
        <w:rPr>
          <w:rFonts w:ascii="Calibri" w:hAnsi="Calibri"/>
          <w:b/>
          <w:bCs/>
        </w:rPr>
        <w:t>Luokanvalvojan tunnit</w:t>
      </w:r>
      <w:r w:rsidRPr="16984C11" w:rsidR="001F6939">
        <w:rPr>
          <w:rFonts w:ascii="Calibri" w:hAnsi="Calibri"/>
          <w:b/>
          <w:bCs/>
        </w:rPr>
        <w:t xml:space="preserve"> vuosiluokilla 7-9</w:t>
      </w:r>
    </w:p>
    <w:p w:rsidR="001F6939" w:rsidP="001F6939" w:rsidRDefault="001F6939" w14:paraId="04CA7B64" w14:textId="77777777">
      <w:pPr>
        <w:rPr>
          <w:rFonts w:ascii="Calibri" w:hAnsi="Calibri"/>
        </w:rPr>
      </w:pPr>
      <w:r>
        <w:rPr>
          <w:rFonts w:ascii="Calibri" w:hAnsi="Calibri"/>
        </w:rPr>
        <w:t>Luokanvalvojan tuntien</w:t>
      </w:r>
      <w:r w:rsidRPr="0036194E">
        <w:rPr>
          <w:rFonts w:ascii="Calibri" w:hAnsi="Calibri"/>
        </w:rPr>
        <w:t xml:space="preserve"> tavoitteina on luokan yhteishengen, kouluviihtyvyyden sekä opiskelumyönteisyyden ylläpitäminen ja edistäminen.</w:t>
      </w:r>
      <w:r>
        <w:rPr>
          <w:rFonts w:ascii="Calibri" w:hAnsi="Calibri"/>
        </w:rPr>
        <w:t xml:space="preserve"> Luokanvalvoja</w:t>
      </w:r>
      <w:r w:rsidRPr="0036194E">
        <w:rPr>
          <w:rFonts w:ascii="Calibri" w:hAnsi="Calibri"/>
        </w:rPr>
        <w:t xml:space="preserve"> suunnittelee ja tot</w:t>
      </w:r>
      <w:r>
        <w:rPr>
          <w:rFonts w:ascii="Calibri" w:hAnsi="Calibri"/>
        </w:rPr>
        <w:t>euttaa omalle luokalleen luokanvalvojantunnit</w:t>
      </w:r>
      <w:r w:rsidRPr="0036194E">
        <w:rPr>
          <w:rFonts w:ascii="Calibri" w:hAnsi="Calibri"/>
        </w:rPr>
        <w:t xml:space="preserve"> koulun työjärjestyksessä sovitun aikataulun mukaisesti. Tunneilla käsitellään koulunkäyntiin liittyviä teemoja ja luokan yhteisiä asioita sekä tiedotetaan koulun ajankohtaisista asioista.</w:t>
      </w:r>
    </w:p>
    <w:p w:rsidR="00DB05B4" w:rsidP="001F6939" w:rsidRDefault="00DB05B4" w14:paraId="722B00AE" w14:textId="77777777">
      <w:pPr>
        <w:rPr>
          <w:rFonts w:ascii="Calibri" w:hAnsi="Calibri"/>
        </w:rPr>
      </w:pPr>
    </w:p>
    <w:p w:rsidR="37A0ED45" w:rsidP="7A80F8CF" w:rsidRDefault="37A0ED45" w14:paraId="13DC6C7E" w14:textId="3ABF37E3">
      <w:pPr>
        <w:rPr>
          <w:rFonts w:ascii="Calibri" w:hAnsi="Calibri"/>
          <w:b/>
          <w:bCs/>
          <w:color w:val="0070C0"/>
        </w:rPr>
      </w:pPr>
      <w:r w:rsidRPr="16984C11">
        <w:rPr>
          <w:rFonts w:ascii="Calibri" w:hAnsi="Calibri"/>
          <w:b/>
          <w:bCs/>
        </w:rPr>
        <w:t>Ryhmänohjaajan tuokiot lukiossa</w:t>
      </w:r>
    </w:p>
    <w:p w:rsidR="7A80F8CF" w:rsidP="7A80F8CF" w:rsidRDefault="7A80F8CF" w14:paraId="380C5881" w14:textId="170CDF4F">
      <w:pPr>
        <w:rPr>
          <w:rFonts w:ascii="Calibri" w:hAnsi="Calibri"/>
          <w:color w:val="FFC000" w:themeColor="accent4"/>
        </w:rPr>
      </w:pPr>
    </w:p>
    <w:p w:rsidR="5DA4FE42" w:rsidP="7A80F8CF" w:rsidRDefault="5DA4FE42" w14:paraId="5E880E8C" w14:textId="2C6543BE">
      <w:pPr>
        <w:rPr>
          <w:rFonts w:ascii="Calibri" w:hAnsi="Calibri"/>
        </w:rPr>
      </w:pPr>
      <w:r w:rsidRPr="7A80F8CF">
        <w:rPr>
          <w:rFonts w:ascii="Calibri" w:hAnsi="Calibri"/>
        </w:rPr>
        <w:t xml:space="preserve">Lukion ryhmänohjaaja on henkilö, jonka vastuulla on opiskelijoiden informointi oppilaitoksen ajankohtaisista asioista ja joka tuntee ryhmänsä opiskelijat parhaiten ja seuraa heidän opintojensa edistymistä.  </w:t>
      </w:r>
    </w:p>
    <w:p w:rsidR="5DA4FE42" w:rsidP="7A80F8CF" w:rsidRDefault="5DA4FE42" w14:paraId="4D46AA32" w14:textId="05A4371D">
      <w:r w:rsidRPr="7A80F8CF">
        <w:rPr>
          <w:rFonts w:ascii="Calibri" w:hAnsi="Calibri"/>
        </w:rPr>
        <w:t xml:space="preserve"> </w:t>
      </w:r>
    </w:p>
    <w:p w:rsidR="5DA4FE42" w:rsidP="7A80F8CF" w:rsidRDefault="5DA4FE42" w14:paraId="6F7DF347" w14:textId="071B966E">
      <w:r w:rsidRPr="7A80F8CF">
        <w:rPr>
          <w:rFonts w:ascii="Calibri" w:hAnsi="Calibri"/>
        </w:rPr>
        <w:t>Ryhmänohjaajan tuokioiden tavoitteina on ryhmän yhteishengen, opiskeluviihtyvyyden sekä opiskelumyönteisyyden ylläpitäminen ja edistäminen. Ryhmänohjaustuokioita pidetään säännöllisesti ja aina tarvittaessa. Kerran periodissa pidetään pidempi tapaaminen palautustuokioiden yhteydessä. Tällöin käsitellään lukuvuoden tavoitteisiin liittyviä opiskelijoiden hyvinvointia edistäviä asioita.  Ryhmänohjaaja suunnittelee tuokioissa käsiteltävät asiat yhdessä muiden ryhmänohjaajien ja johtoryhmän ro-opettajan kanssa.</w:t>
      </w:r>
    </w:p>
    <w:p w:rsidR="00394FA4" w:rsidP="00F418EF" w:rsidRDefault="00394FA4" w14:paraId="42C6D796" w14:textId="77777777">
      <w:pPr>
        <w:rPr>
          <w:rFonts w:ascii="Calibri" w:hAnsi="Calibri"/>
          <w:b/>
          <w:u w:val="single"/>
        </w:rPr>
      </w:pPr>
    </w:p>
    <w:p w:rsidR="16984C11" w:rsidP="16984C11" w:rsidRDefault="16984C11" w14:paraId="00D4AB87" w14:textId="4BE21CD7">
      <w:pPr>
        <w:rPr>
          <w:rFonts w:ascii="Calibri" w:hAnsi="Calibri"/>
          <w:b w:val="1"/>
          <w:bCs w:val="1"/>
          <w:sz w:val="28"/>
          <w:szCs w:val="28"/>
        </w:rPr>
      </w:pPr>
    </w:p>
    <w:p w:rsidR="25308E00" w:rsidP="25308E00" w:rsidRDefault="25308E00" w14:paraId="1E1990A4" w14:textId="072B088F">
      <w:pPr>
        <w:pStyle w:val="Normaali"/>
        <w:rPr>
          <w:rFonts w:ascii="Calibri" w:hAnsi="Calibri"/>
          <w:b w:val="1"/>
          <w:bCs w:val="1"/>
          <w:sz w:val="28"/>
          <w:szCs w:val="28"/>
        </w:rPr>
      </w:pPr>
    </w:p>
    <w:p w:rsidR="25308E00" w:rsidP="25308E00" w:rsidRDefault="25308E00" w14:paraId="6E13907C" w14:textId="7E688A96">
      <w:pPr>
        <w:pStyle w:val="Normaali"/>
        <w:rPr>
          <w:rFonts w:ascii="Calibri" w:hAnsi="Calibri"/>
          <w:b w:val="1"/>
          <w:bCs w:val="1"/>
          <w:sz w:val="28"/>
          <w:szCs w:val="28"/>
        </w:rPr>
      </w:pPr>
    </w:p>
    <w:p w:rsidR="16984C11" w:rsidP="16984C11" w:rsidRDefault="16984C11" w14:paraId="24FA48DF" w14:textId="054C31DB">
      <w:pPr>
        <w:rPr>
          <w:rFonts w:ascii="Calibri" w:hAnsi="Calibri"/>
          <w:b/>
          <w:bCs/>
          <w:sz w:val="28"/>
          <w:szCs w:val="28"/>
        </w:rPr>
      </w:pPr>
    </w:p>
    <w:p w:rsidRPr="00F418EF" w:rsidR="00F418EF" w:rsidP="6ED50A0A" w:rsidRDefault="57B50F22" w14:paraId="2CD36CCD" w14:textId="34EECB08">
      <w:pPr>
        <w:rPr>
          <w:rFonts w:ascii="Calibri" w:hAnsi="Calibri"/>
          <w:b/>
          <w:bCs/>
          <w:color w:val="FF0000"/>
          <w:sz w:val="28"/>
          <w:szCs w:val="28"/>
        </w:rPr>
      </w:pPr>
      <w:r w:rsidRPr="6ED50A0A">
        <w:rPr>
          <w:rFonts w:ascii="Calibri" w:hAnsi="Calibri"/>
          <w:b/>
          <w:bCs/>
          <w:color w:val="FF0000"/>
          <w:sz w:val="28"/>
          <w:szCs w:val="28"/>
        </w:rPr>
        <w:t>2.</w:t>
      </w:r>
      <w:r w:rsidRPr="6ED50A0A" w:rsidR="7D784D55">
        <w:rPr>
          <w:rFonts w:ascii="Calibri" w:hAnsi="Calibri"/>
          <w:b/>
          <w:bCs/>
          <w:color w:val="FF0000"/>
          <w:sz w:val="28"/>
          <w:szCs w:val="28"/>
        </w:rPr>
        <w:t>8</w:t>
      </w:r>
      <w:r w:rsidRPr="6ED50A0A" w:rsidR="3182C246">
        <w:rPr>
          <w:rFonts w:ascii="Calibri" w:hAnsi="Calibri"/>
          <w:b/>
          <w:bCs/>
          <w:color w:val="FF0000"/>
          <w:sz w:val="28"/>
          <w:szCs w:val="28"/>
        </w:rPr>
        <w:t xml:space="preserve"> </w:t>
      </w:r>
      <w:r w:rsidRPr="6ED50A0A" w:rsidR="5320DFD4">
        <w:rPr>
          <w:rFonts w:ascii="Calibri" w:hAnsi="Calibri"/>
          <w:b/>
          <w:bCs/>
          <w:color w:val="FF0000"/>
          <w:sz w:val="28"/>
          <w:szCs w:val="28"/>
        </w:rPr>
        <w:t>Oppilaiden terveyttä ja hyvinvointia edistävät toimet osana yhteisöllistä opiskeluhuoltoa</w:t>
      </w:r>
    </w:p>
    <w:p w:rsidRPr="00F418EF" w:rsidR="00F418EF" w:rsidP="00F418EF" w:rsidRDefault="00F418EF" w14:paraId="6E1831B3" w14:textId="77777777">
      <w:pPr>
        <w:rPr>
          <w:rFonts w:ascii="Calibri" w:hAnsi="Calibri"/>
          <w:b/>
        </w:rPr>
      </w:pPr>
    </w:p>
    <w:p w:rsidR="00394FA4" w:rsidP="16984C11" w:rsidRDefault="00F418EF" w14:paraId="0882D6BB" w14:textId="5065B08C">
      <w:pPr>
        <w:rPr>
          <w:rFonts w:ascii="Calibri" w:hAnsi="Calibri"/>
        </w:rPr>
      </w:pPr>
      <w:r w:rsidRPr="16984C11">
        <w:rPr>
          <w:rFonts w:ascii="Calibri" w:hAnsi="Calibri"/>
          <w:b/>
          <w:bCs/>
        </w:rPr>
        <w:t>Kouluruokail</w:t>
      </w:r>
      <w:r w:rsidRPr="16984C11" w:rsidR="70619CF7">
        <w:rPr>
          <w:rFonts w:ascii="Calibri" w:hAnsi="Calibri"/>
          <w:b/>
          <w:bCs/>
        </w:rPr>
        <w:t>u</w:t>
      </w:r>
    </w:p>
    <w:p w:rsidR="00394FA4" w:rsidP="00F418EF" w:rsidRDefault="001C54A5" w14:paraId="55DE9AF6" w14:textId="1EEADDC8">
      <w:pPr>
        <w:rPr>
          <w:rFonts w:ascii="Calibri" w:hAnsi="Calibri"/>
        </w:rPr>
      </w:pPr>
      <w:r w:rsidRPr="16984C11">
        <w:rPr>
          <w:rFonts w:ascii="Calibri" w:hAnsi="Calibri"/>
        </w:rPr>
        <w:t>Kouluruokailu on olennainen osa koulun opetus- ja kasvatustehtävää ja oppilaiden hyvinvoinnin edistämistä sekä myös kansanterveydellisesti merkittävä asia. Riittävä, terveellinen ja maukas kouluruoka on osana lisäämässä koulussa viihtyvyyttä</w:t>
      </w:r>
      <w:r w:rsidRPr="16984C11" w:rsidR="001F6939">
        <w:rPr>
          <w:rFonts w:ascii="Calibri" w:hAnsi="Calibri"/>
        </w:rPr>
        <w:t xml:space="preserve">. </w:t>
      </w:r>
    </w:p>
    <w:p w:rsidRPr="00E4013A" w:rsidR="001F6939" w:rsidP="00F418EF" w:rsidRDefault="001F6939" w14:paraId="5AFB58F8" w14:textId="77777777">
      <w:pPr>
        <w:rPr>
          <w:rFonts w:ascii="Calibri" w:hAnsi="Calibri"/>
        </w:rPr>
      </w:pPr>
      <w:r w:rsidRPr="5C6608BC">
        <w:rPr>
          <w:rFonts w:ascii="Calibri" w:hAnsi="Calibri"/>
        </w:rPr>
        <w:t>Kouluruokailu järjestetään yleisten ravitsemus- ja terveysnäkökulmien mukaisesti. Oppilaalle</w:t>
      </w:r>
      <w:r>
        <w:br/>
      </w:r>
      <w:r w:rsidRPr="5C6608BC">
        <w:rPr>
          <w:rFonts w:ascii="Calibri" w:hAnsi="Calibri"/>
        </w:rPr>
        <w:t>tarjotaan jokaisena työpäivänä tarkoituksenmukaisesti järjestetty ja ohjattu, täysipainoinen</w:t>
      </w:r>
      <w:r>
        <w:br/>
      </w:r>
      <w:r w:rsidRPr="5C6608BC">
        <w:rPr>
          <w:rFonts w:ascii="Calibri" w:hAnsi="Calibri"/>
        </w:rPr>
        <w:t>maksuton ateria. Oppilaille valmistetaan erityisruokavalion mukaiset ateriat, mikäli siihen on</w:t>
      </w:r>
      <w:r>
        <w:br/>
      </w:r>
      <w:r w:rsidRPr="5C6608BC">
        <w:rPr>
          <w:rFonts w:ascii="Calibri" w:hAnsi="Calibri"/>
        </w:rPr>
        <w:t>selvä lääketieteellinen tai hyväksytty muu syy. Koko koulun henkilökunta valvoo myös tapakasvatuksen tavoitteiden toteutumista kouluruokailussa.</w:t>
      </w:r>
    </w:p>
    <w:p w:rsidR="3A3FE923" w:rsidP="5C6608BC" w:rsidRDefault="3A3FE923" w14:paraId="5AB88396" w14:textId="23F5F6EE">
      <w:pPr>
        <w:rPr>
          <w:rFonts w:ascii="Calibri" w:hAnsi="Calibri" w:eastAsia="Calibri" w:cs="Calibri"/>
        </w:rPr>
      </w:pPr>
      <w:r w:rsidRPr="5C6608BC">
        <w:rPr>
          <w:rFonts w:ascii="Calibri" w:hAnsi="Calibri" w:eastAsia="Calibri" w:cs="Calibri"/>
          <w:color w:val="333333"/>
        </w:rPr>
        <w:t>Kasvis- ja vegaaniruokaa saa tarpeen mukaan.</w:t>
      </w:r>
    </w:p>
    <w:p w:rsidRPr="00F418EF" w:rsidR="00F418EF" w:rsidP="392D345F" w:rsidRDefault="00F418EF" w14:paraId="2DE403A5" w14:textId="0ECBB1DE">
      <w:pPr>
        <w:rPr>
          <w:rFonts w:ascii="Calibri" w:hAnsi="Calibri"/>
        </w:rPr>
      </w:pPr>
    </w:p>
    <w:p w:rsidR="00F418EF" w:rsidP="16984C11" w:rsidRDefault="00F418EF" w14:paraId="6BF898F8" w14:textId="70D8EA08">
      <w:pPr>
        <w:rPr>
          <w:rFonts w:ascii="Calibri" w:hAnsi="Calibri"/>
          <w:i/>
          <w:iCs/>
        </w:rPr>
      </w:pPr>
      <w:r w:rsidRPr="16984C11">
        <w:rPr>
          <w:rFonts w:ascii="Calibri" w:hAnsi="Calibri"/>
          <w:b/>
          <w:bCs/>
        </w:rPr>
        <w:t xml:space="preserve"> Terveydenhuolto</w:t>
      </w:r>
    </w:p>
    <w:p w:rsidR="00350078" w:rsidP="16984C11" w:rsidRDefault="305B0EB9" w14:paraId="6FD07376" w14:textId="3E843CAC">
      <w:pPr>
        <w:pStyle w:val="NormaaliWWW"/>
        <w:spacing w:before="0" w:beforeAutospacing="0" w:after="200" w:afterAutospacing="0"/>
        <w:rPr>
          <w:rFonts w:ascii="Calibri" w:hAnsi="Calibri"/>
        </w:rPr>
      </w:pPr>
      <w:r w:rsidRPr="16984C11">
        <w:rPr>
          <w:rFonts w:ascii="Calibri" w:hAnsi="Calibri"/>
        </w:rPr>
        <w:t xml:space="preserve">Koulu – ja opiskeluterveydenhuolto </w:t>
      </w:r>
      <w:r w:rsidRPr="16984C11" w:rsidR="00350078">
        <w:rPr>
          <w:rFonts w:ascii="Calibri" w:hAnsi="Calibri"/>
        </w:rPr>
        <w:t xml:space="preserve">on </w:t>
      </w:r>
      <w:r w:rsidRPr="16984C11" w:rsidR="39ECBD82">
        <w:rPr>
          <w:rFonts w:ascii="Calibri" w:hAnsi="Calibri"/>
        </w:rPr>
        <w:t>osa koulujen moniammatillista opiskeluhuoltoa.</w:t>
      </w:r>
      <w:r w:rsidRPr="16984C11" w:rsidR="00350078">
        <w:rPr>
          <w:rFonts w:ascii="Calibri" w:hAnsi="Calibri"/>
        </w:rPr>
        <w:t xml:space="preserve"> </w:t>
      </w:r>
      <w:r w:rsidRPr="16984C11" w:rsidR="4B3B949A">
        <w:rPr>
          <w:rFonts w:ascii="Calibri" w:hAnsi="Calibri"/>
        </w:rPr>
        <w:t>T</w:t>
      </w:r>
      <w:r w:rsidRPr="16984C11" w:rsidR="0CF63575">
        <w:rPr>
          <w:rFonts w:ascii="Calibri" w:hAnsi="Calibri"/>
        </w:rPr>
        <w:t>erveydenh</w:t>
      </w:r>
      <w:r w:rsidRPr="16984C11" w:rsidR="24E3A62B">
        <w:rPr>
          <w:rFonts w:ascii="Calibri" w:hAnsi="Calibri"/>
        </w:rPr>
        <w:t>oitaja</w:t>
      </w:r>
      <w:r w:rsidRPr="16984C11" w:rsidR="0CF63575">
        <w:rPr>
          <w:rFonts w:ascii="Calibri" w:hAnsi="Calibri"/>
        </w:rPr>
        <w:t xml:space="preserve"> tekee kiinteää yhteistyötä opettajien, koulukuraattorin, lasten ja nuorten psykologin, lastensuojelun ja muun op</w:t>
      </w:r>
      <w:r w:rsidRPr="16984C11" w:rsidR="49546709">
        <w:rPr>
          <w:rFonts w:ascii="Calibri" w:hAnsi="Calibri"/>
        </w:rPr>
        <w:t>iskelu</w:t>
      </w:r>
      <w:r w:rsidRPr="16984C11" w:rsidR="0CF63575">
        <w:rPr>
          <w:rFonts w:ascii="Calibri" w:hAnsi="Calibri"/>
        </w:rPr>
        <w:t xml:space="preserve">huoltohenkilöstön kanssa yhteisön hyvinvoinnin edistämisen, ennaltaehkäisyn, terveystarkastusten että yksilöllisen tuen järjestämisen osa-alueilla. </w:t>
      </w:r>
    </w:p>
    <w:p w:rsidR="00350078" w:rsidP="16984C11" w:rsidRDefault="0CF63575" w14:paraId="2FD3E586" w14:textId="3A1BD2B3">
      <w:pPr>
        <w:pStyle w:val="NormaaliWWW"/>
        <w:spacing w:before="0" w:beforeAutospacing="0" w:after="200" w:afterAutospacing="0"/>
        <w:rPr>
          <w:rFonts w:ascii="Calibri" w:hAnsi="Calibri"/>
        </w:rPr>
      </w:pPr>
      <w:r w:rsidRPr="16984C11">
        <w:rPr>
          <w:rFonts w:ascii="Calibri" w:hAnsi="Calibri"/>
        </w:rPr>
        <w:t>Y</w:t>
      </w:r>
      <w:r w:rsidRPr="16984C11" w:rsidR="00350078">
        <w:rPr>
          <w:rFonts w:ascii="Calibri" w:hAnsi="Calibri"/>
        </w:rPr>
        <w:t xml:space="preserve">hteisöllisessä </w:t>
      </w:r>
      <w:r w:rsidRPr="16984C11" w:rsidR="1837E217">
        <w:rPr>
          <w:rFonts w:ascii="Calibri" w:hAnsi="Calibri"/>
        </w:rPr>
        <w:t>opiskelu</w:t>
      </w:r>
      <w:r w:rsidRPr="16984C11" w:rsidR="00350078">
        <w:rPr>
          <w:rFonts w:ascii="Calibri" w:hAnsi="Calibri"/>
        </w:rPr>
        <w:t xml:space="preserve">huollossa </w:t>
      </w:r>
      <w:r w:rsidRPr="16984C11" w:rsidR="6A0F7434">
        <w:rPr>
          <w:rFonts w:ascii="Calibri" w:hAnsi="Calibri"/>
        </w:rPr>
        <w:t xml:space="preserve">terveydenhoitaja </w:t>
      </w:r>
      <w:r w:rsidRPr="16984C11" w:rsidR="00350078">
        <w:rPr>
          <w:rFonts w:ascii="Calibri" w:hAnsi="Calibri"/>
        </w:rPr>
        <w:t xml:space="preserve">tuo esiin oppilaiden </w:t>
      </w:r>
      <w:r w:rsidRPr="16984C11" w:rsidR="3BA2D579">
        <w:rPr>
          <w:rFonts w:ascii="Calibri" w:hAnsi="Calibri"/>
        </w:rPr>
        <w:t xml:space="preserve">ja opiskelijoiden </w:t>
      </w:r>
      <w:r w:rsidRPr="16984C11" w:rsidR="00350078">
        <w:rPr>
          <w:rFonts w:ascii="Calibri" w:hAnsi="Calibri"/>
        </w:rPr>
        <w:t xml:space="preserve">terveyteen ja hyvinvointiin liittyviä näkökohtia. Tietoa kouluyhteisön hyvinvoinnin ja oppilaitosympäristön tilasta saadaan esimerkiksi Kouluterveyskyselystä ja </w:t>
      </w:r>
      <w:r w:rsidRPr="16984C11" w:rsidR="437F828B">
        <w:rPr>
          <w:rFonts w:ascii="Calibri" w:hAnsi="Calibri"/>
        </w:rPr>
        <w:t>kolmen vuoden välein</w:t>
      </w:r>
      <w:r w:rsidRPr="16984C11" w:rsidR="00350078">
        <w:rPr>
          <w:rFonts w:ascii="Calibri" w:hAnsi="Calibri"/>
        </w:rPr>
        <w:t xml:space="preserve"> tehtävistä opiskeluympäristön terveellisyyden ja turvallisuuden tarkastuksista</w:t>
      </w:r>
      <w:r w:rsidRPr="16984C11" w:rsidR="485A98C9">
        <w:rPr>
          <w:rFonts w:ascii="Calibri" w:hAnsi="Calibri"/>
        </w:rPr>
        <w:t>,</w:t>
      </w:r>
      <w:r w:rsidRPr="16984C11" w:rsidR="00350078">
        <w:rPr>
          <w:rFonts w:ascii="Calibri" w:hAnsi="Calibri"/>
        </w:rPr>
        <w:t xml:space="preserve"> joiden suorittamiseen kouluterveydenhuolto osallistuu yhteistyössä monien muiden tahojen kanssa.</w:t>
      </w:r>
      <w:r w:rsidRPr="16984C11" w:rsidR="1EA54BEF">
        <w:rPr>
          <w:rFonts w:ascii="Calibri" w:hAnsi="Calibri"/>
        </w:rPr>
        <w:t xml:space="preserve"> Kouluterveydenhuolto on myös mukana laatimassa koulun opiskeluhuoltosuunnitelmaa ja siihen sisältyviä erilaisten ongelma- ja kriisitilanteiden toimintamalleja.</w:t>
      </w:r>
    </w:p>
    <w:p w:rsidR="00350078" w:rsidP="16984C11" w:rsidRDefault="1EA54BEF" w14:paraId="0D91236F" w14:textId="55921227">
      <w:pPr>
        <w:pStyle w:val="NormaaliWWW"/>
        <w:spacing w:before="0" w:beforeAutospacing="0" w:after="200" w:afterAutospacing="0"/>
        <w:rPr>
          <w:rFonts w:ascii="Calibri" w:hAnsi="Calibri" w:eastAsia="Calibri" w:cs="Calibri"/>
        </w:rPr>
      </w:pPr>
      <w:r w:rsidRPr="16984C11">
        <w:rPr>
          <w:rFonts w:ascii="Calibri" w:hAnsi="Calibri" w:eastAsia="Calibri" w:cs="Calibri"/>
        </w:rPr>
        <w:t>Terveydenhoitaja o</w:t>
      </w:r>
      <w:r w:rsidRPr="16984C11" w:rsidR="0BCCE105">
        <w:rPr>
          <w:rFonts w:ascii="Calibri" w:hAnsi="Calibri" w:eastAsia="Calibri" w:cs="Calibri"/>
        </w:rPr>
        <w:t>sallistuu yhteisölliseen opiskeluhuoltotyöhön myös osallistumalla</w:t>
      </w:r>
      <w:r w:rsidRPr="16984C11">
        <w:rPr>
          <w:rFonts w:ascii="Calibri" w:hAnsi="Calibri" w:eastAsia="Calibri" w:cs="Calibri"/>
        </w:rPr>
        <w:t xml:space="preserve"> </w:t>
      </w:r>
      <w:r w:rsidRPr="16984C11" w:rsidR="5B9A0DFB">
        <w:rPr>
          <w:rFonts w:ascii="Calibri" w:hAnsi="Calibri" w:eastAsia="Calibri" w:cs="Calibri"/>
        </w:rPr>
        <w:t>mahdollisuuksien mukaan</w:t>
      </w:r>
      <w:r w:rsidRPr="16984C11">
        <w:rPr>
          <w:rFonts w:ascii="Calibri" w:hAnsi="Calibri" w:eastAsia="Calibri" w:cs="Calibri"/>
        </w:rPr>
        <w:t xml:space="preserve"> </w:t>
      </w:r>
      <w:r w:rsidRPr="16984C11" w:rsidR="3DBA02E6">
        <w:rPr>
          <w:rFonts w:ascii="Calibri" w:hAnsi="Calibri" w:eastAsia="Calibri" w:cs="Calibri"/>
        </w:rPr>
        <w:t xml:space="preserve">esimerkiksi erilaisten </w:t>
      </w:r>
      <w:r w:rsidRPr="16984C11">
        <w:rPr>
          <w:rFonts w:ascii="Calibri" w:hAnsi="Calibri" w:eastAsia="Calibri" w:cs="Calibri"/>
        </w:rPr>
        <w:t>teemaviikkoj</w:t>
      </w:r>
      <w:r w:rsidRPr="16984C11" w:rsidR="3DF21380">
        <w:rPr>
          <w:rFonts w:ascii="Calibri" w:hAnsi="Calibri" w:eastAsia="Calibri" w:cs="Calibri"/>
        </w:rPr>
        <w:t>en toteutukseen</w:t>
      </w:r>
      <w:r w:rsidRPr="16984C11">
        <w:rPr>
          <w:rFonts w:ascii="Calibri" w:hAnsi="Calibri" w:eastAsia="Calibri" w:cs="Calibri"/>
        </w:rPr>
        <w:t xml:space="preserve"> kuten</w:t>
      </w:r>
      <w:r w:rsidRPr="16984C11" w:rsidR="41E76571">
        <w:rPr>
          <w:rFonts w:ascii="Calibri" w:hAnsi="Calibri" w:eastAsia="Calibri" w:cs="Calibri"/>
        </w:rPr>
        <w:t xml:space="preserve"> päih</w:t>
      </w:r>
      <w:r w:rsidRPr="16984C11">
        <w:rPr>
          <w:rFonts w:ascii="Calibri" w:hAnsi="Calibri" w:eastAsia="Calibri" w:cs="Calibri"/>
        </w:rPr>
        <w:t>dekasvatusviikko. Murrosikä</w:t>
      </w:r>
      <w:r w:rsidRPr="16984C11" w:rsidR="6AB034DC">
        <w:rPr>
          <w:rFonts w:ascii="Calibri" w:hAnsi="Calibri" w:eastAsia="Calibri" w:cs="Calibri"/>
        </w:rPr>
        <w:t>aiheiset oppitunnit</w:t>
      </w:r>
      <w:r w:rsidRPr="16984C11">
        <w:rPr>
          <w:rFonts w:ascii="Calibri" w:hAnsi="Calibri" w:eastAsia="Calibri" w:cs="Calibri"/>
        </w:rPr>
        <w:t xml:space="preserve"> terveydenhoitaja pyrkii pitämään viidesluokkalaisille.</w:t>
      </w:r>
    </w:p>
    <w:p w:rsidRPr="00880904" w:rsidR="006B454C" w:rsidP="36A27B5A" w:rsidRDefault="00350078" w14:paraId="62431CDC" w14:textId="239914C9">
      <w:pPr>
        <w:rPr>
          <w:rFonts w:ascii="Calibri" w:hAnsi="Calibri"/>
          <w:color w:val="7030A0"/>
        </w:rPr>
      </w:pPr>
      <w:r w:rsidRPr="36A27B5A">
        <w:rPr>
          <w:rFonts w:ascii="Calibri" w:hAnsi="Calibri"/>
          <w:color w:val="000000" w:themeColor="text1"/>
        </w:rPr>
        <w:t xml:space="preserve"> </w:t>
      </w:r>
    </w:p>
    <w:p w:rsidRPr="006B454C" w:rsidR="006B454C" w:rsidP="25308E00" w:rsidRDefault="00394FA4" w14:paraId="79DBED6E" w14:textId="2E909A47">
      <w:pPr>
        <w:pStyle w:val="Normaali"/>
        <w:rPr>
          <w:rFonts w:ascii="Calibri" w:hAnsi="Calibri"/>
          <w:b w:val="1"/>
          <w:bCs w:val="1"/>
        </w:rPr>
      </w:pPr>
      <w:r w:rsidRPr="25308E00" w:rsidR="00394FA4">
        <w:rPr>
          <w:rFonts w:ascii="Calibri" w:hAnsi="Calibri"/>
          <w:b w:val="1"/>
          <w:bCs w:val="1"/>
        </w:rPr>
        <w:t>Lasten ja nuorten psykologi</w:t>
      </w:r>
    </w:p>
    <w:p w:rsidRPr="006B454C" w:rsidR="006B454C" w:rsidP="006B454C" w:rsidRDefault="006B454C" w14:paraId="2980A6D7" w14:textId="77777777">
      <w:pPr>
        <w:rPr>
          <w:rFonts w:ascii="Calibri" w:hAnsi="Calibri"/>
        </w:rPr>
      </w:pPr>
      <w:r w:rsidRPr="006B454C">
        <w:rPr>
          <w:rFonts w:ascii="Calibri" w:hAnsi="Calibri"/>
        </w:rPr>
        <w:t>Lasten ja nuorten psykologi työskentelee pääsääntöisesti kouluilla ja on siten helposti oppilaiden ja opiskelijoiden saatavilla. Psykologi pystyy näin myös omalta osaltaan seuraamaan ja arvioimaan oppilaiden oppimisen ja hyvinvoinnin tilannetta kouluissa. Nivelvaiheissa psykologin asiantuntemusta hyödynnetään oppilaiden oppimisvalmiuksien ja tukitoimien suunnittelun pohjana, sillä psykologi toimii kaikilla kouluasteilla ja myös varhaiskasvatuksessa, ja siten pystyy perehtymään lasten ja nuorten tuen tarpeisiin nivelvaiheissa.</w:t>
      </w:r>
    </w:p>
    <w:p w:rsidRPr="006B454C" w:rsidR="006B454C" w:rsidP="006B454C" w:rsidRDefault="006B454C" w14:paraId="16287F21" w14:textId="77777777">
      <w:pPr>
        <w:rPr>
          <w:rFonts w:ascii="Calibri" w:hAnsi="Calibri"/>
        </w:rPr>
      </w:pPr>
    </w:p>
    <w:p w:rsidR="006B454C" w:rsidP="006B454C" w:rsidRDefault="242E7C59" w14:paraId="2BA684E4" w14:textId="6C25EE6B">
      <w:pPr>
        <w:rPr>
          <w:rFonts w:ascii="Calibri" w:hAnsi="Calibri"/>
        </w:rPr>
      </w:pPr>
      <w:r w:rsidRPr="392D345F">
        <w:rPr>
          <w:rFonts w:ascii="Calibri" w:hAnsi="Calibri"/>
        </w:rPr>
        <w:t>Psykologi osallistuu oppilaitosten yhteisölliseen opiskeluhuoltotyöhön oppilaitoksen tarpeista lähtien ja ajankohtaisiin ilmiöihin vastaten. Yhteistöllistä o</w:t>
      </w:r>
      <w:r w:rsidRPr="392D345F" w:rsidR="27C6610F">
        <w:rPr>
          <w:rFonts w:ascii="Calibri" w:hAnsi="Calibri"/>
        </w:rPr>
        <w:t>piskelu</w:t>
      </w:r>
      <w:r w:rsidRPr="392D345F">
        <w:rPr>
          <w:rFonts w:ascii="Calibri" w:hAnsi="Calibri"/>
        </w:rPr>
        <w:t>huoltoa toteutetaan mm. pienryhmä- ja luokkatyöskentelyn keinoin pitämällä alustuksia ja oppitunteja sopivista aiheista (esim. tunnetaidot, mielenterveys) tai osallistumalla yhteisöllisten toimintamallien</w:t>
      </w:r>
      <w:r w:rsidRPr="392D345F" w:rsidR="403C766B">
        <w:rPr>
          <w:rFonts w:ascii="Calibri" w:hAnsi="Calibri"/>
        </w:rPr>
        <w:t xml:space="preserve"> </w:t>
      </w:r>
      <w:r w:rsidRPr="392D345F">
        <w:rPr>
          <w:rFonts w:ascii="Calibri" w:hAnsi="Calibri"/>
        </w:rPr>
        <w:t>käynnistämiseen (esim. työrauhamalli). Psykologi osallistuu yhteisölliseen opiskeluhuoltotyöhön myös osallistumalla tapahtumiin ja teemapäiviin, osallistumalla ryhmäytymispäiviin sekä vanhempainiltoihin. Myös henkilöstön tukeminen, kouluttaminen ja osaamisen vahvistaminen on oppilaitoksessa mahdollista.</w:t>
      </w:r>
    </w:p>
    <w:p w:rsidRPr="006B454C" w:rsidR="006B454C" w:rsidP="006B454C" w:rsidRDefault="006B454C" w14:paraId="384BA73E" w14:textId="77777777">
      <w:pPr>
        <w:rPr>
          <w:rFonts w:ascii="Calibri" w:hAnsi="Calibri"/>
        </w:rPr>
      </w:pPr>
    </w:p>
    <w:p w:rsidRPr="00F418EF" w:rsidR="00F418EF" w:rsidP="75FA22E2" w:rsidRDefault="00F418EF" w14:paraId="7D34F5C7" w14:textId="6F425504">
      <w:pPr>
        <w:rPr>
          <w:rFonts w:ascii="Calibri" w:hAnsi="Calibri"/>
          <w:strike/>
        </w:rPr>
      </w:pPr>
    </w:p>
    <w:p w:rsidRPr="00F418EF" w:rsidR="00F418EF" w:rsidP="75FA22E2" w:rsidRDefault="00F418EF" w14:paraId="0614AC64" w14:textId="0350B7B7">
      <w:pPr>
        <w:rPr>
          <w:rFonts w:ascii="Calibri" w:hAnsi="Calibri"/>
          <w:b/>
          <w:bCs/>
          <w:color w:val="FFC000" w:themeColor="accent4"/>
        </w:rPr>
      </w:pPr>
      <w:r w:rsidRPr="16984C11">
        <w:rPr>
          <w:rFonts w:ascii="Calibri" w:hAnsi="Calibri"/>
          <w:b/>
          <w:bCs/>
        </w:rPr>
        <w:t>Koulukuraattori</w:t>
      </w:r>
      <w:r w:rsidRPr="16984C11" w:rsidR="00394FA4">
        <w:rPr>
          <w:rFonts w:ascii="Calibri" w:hAnsi="Calibri"/>
          <w:b/>
          <w:bCs/>
        </w:rPr>
        <w:t xml:space="preserve"> </w:t>
      </w:r>
      <w:r w:rsidRPr="16984C11" w:rsidR="6EA687FC">
        <w:rPr>
          <w:rFonts w:ascii="Calibri" w:hAnsi="Calibri"/>
          <w:b/>
          <w:bCs/>
        </w:rPr>
        <w:t xml:space="preserve"> </w:t>
      </w:r>
    </w:p>
    <w:p w:rsidR="36A27B5A" w:rsidP="36A27B5A" w:rsidRDefault="36A27B5A" w14:paraId="2CCE4362" w14:textId="4957ED9B">
      <w:pPr>
        <w:rPr>
          <w:rFonts w:ascii="Calibri" w:hAnsi="Calibri"/>
          <w:b/>
          <w:bCs/>
          <w:color w:val="FFC000" w:themeColor="accent4"/>
        </w:rPr>
      </w:pPr>
    </w:p>
    <w:p w:rsidR="40C89C43" w:rsidP="36A27B5A" w:rsidRDefault="40C89C43" w14:paraId="5E772477" w14:textId="0A441F49">
      <w:pPr>
        <w:rPr>
          <w:rFonts w:ascii="Calibri" w:hAnsi="Calibri"/>
        </w:rPr>
      </w:pPr>
      <w:r w:rsidRPr="36A27B5A">
        <w:rPr>
          <w:rFonts w:ascii="Calibri" w:hAnsi="Calibri"/>
        </w:rPr>
        <w:t>Kuraattori työskentelee kouluilla ja on oppilaiden ja opiskelijoiden saatavilla.</w:t>
      </w:r>
      <w:r w:rsidRPr="36A27B5A" w:rsidR="3E042D8C">
        <w:rPr>
          <w:rFonts w:ascii="Calibri" w:hAnsi="Calibri"/>
        </w:rPr>
        <w:t xml:space="preserve"> Kuraattori on oppilaiden tavattavissa kouluilla, ja käy myös seuraamassa eri luokkien oppitunteja.</w:t>
      </w:r>
      <w:r w:rsidRPr="36A27B5A">
        <w:rPr>
          <w:rFonts w:ascii="Calibri" w:hAnsi="Calibri"/>
        </w:rPr>
        <w:t xml:space="preserve"> Kuraattorilla on </w:t>
      </w:r>
      <w:r w:rsidRPr="36A27B5A" w:rsidR="7975B3BA">
        <w:rPr>
          <w:rFonts w:ascii="Calibri" w:hAnsi="Calibri"/>
        </w:rPr>
        <w:t xml:space="preserve">näin mahdollisuus nähdä oppilaiden hyvinvoinnintila kouluissa. Nivelvaiheissa kuraattorin </w:t>
      </w:r>
      <w:r w:rsidRPr="36A27B5A" w:rsidR="087C145C">
        <w:rPr>
          <w:rFonts w:ascii="Calibri" w:hAnsi="Calibri"/>
        </w:rPr>
        <w:t>asiantuntemusta</w:t>
      </w:r>
      <w:r w:rsidRPr="36A27B5A" w:rsidR="7975B3BA">
        <w:rPr>
          <w:rFonts w:ascii="Calibri" w:hAnsi="Calibri"/>
        </w:rPr>
        <w:t xml:space="preserve"> </w:t>
      </w:r>
      <w:r w:rsidRPr="36A27B5A" w:rsidR="37ABD042">
        <w:rPr>
          <w:rFonts w:ascii="Calibri" w:hAnsi="Calibri"/>
        </w:rPr>
        <w:t>hyödynnetään</w:t>
      </w:r>
      <w:r w:rsidRPr="36A27B5A" w:rsidR="0800A50E">
        <w:rPr>
          <w:rFonts w:ascii="Calibri" w:hAnsi="Calibri"/>
        </w:rPr>
        <w:t xml:space="preserve"> oppilaiden tukena olemiseen ja muutoksesta </w:t>
      </w:r>
      <w:r w:rsidRPr="36A27B5A" w:rsidR="55A3280C">
        <w:rPr>
          <w:rFonts w:ascii="Calibri" w:hAnsi="Calibri"/>
        </w:rPr>
        <w:t>keskustelemiseen</w:t>
      </w:r>
      <w:r w:rsidRPr="36A27B5A" w:rsidR="0800A50E">
        <w:rPr>
          <w:rFonts w:ascii="Calibri" w:hAnsi="Calibri"/>
        </w:rPr>
        <w:t>.</w:t>
      </w:r>
    </w:p>
    <w:p w:rsidR="36A27B5A" w:rsidP="36A27B5A" w:rsidRDefault="36A27B5A" w14:paraId="41FF23E9" w14:textId="20AD2891">
      <w:pPr>
        <w:rPr>
          <w:rFonts w:ascii="Calibri" w:hAnsi="Calibri"/>
        </w:rPr>
      </w:pPr>
    </w:p>
    <w:p w:rsidRPr="00F24A2A" w:rsidR="001F6939" w:rsidP="36A27B5A" w:rsidRDefault="6838C1F1" w14:paraId="217BB5C8" w14:textId="1F8D50C9">
      <w:pPr>
        <w:rPr>
          <w:rFonts w:ascii="Calibri" w:hAnsi="Calibri"/>
        </w:rPr>
      </w:pPr>
      <w:r w:rsidRPr="392D345F">
        <w:rPr>
          <w:rFonts w:ascii="Calibri" w:hAnsi="Calibri"/>
        </w:rPr>
        <w:t xml:space="preserve">Kuraattori </w:t>
      </w:r>
      <w:r w:rsidRPr="392D345F" w:rsidR="7A053E4A">
        <w:rPr>
          <w:rFonts w:ascii="Calibri" w:hAnsi="Calibri"/>
        </w:rPr>
        <w:t>osallistuu oppilaitosten yhteisölliseen opiskeluhuoltotyöhön oppilaitoksen tarpeista lähtien ja ajankohtaisiin ilmiöihin vastaten. Yhteisöllistä op</w:t>
      </w:r>
      <w:r w:rsidRPr="392D345F" w:rsidR="7B2F50CB">
        <w:rPr>
          <w:rFonts w:ascii="Calibri" w:hAnsi="Calibri"/>
        </w:rPr>
        <w:t>iskelu</w:t>
      </w:r>
      <w:r w:rsidRPr="392D345F" w:rsidR="7A053E4A">
        <w:rPr>
          <w:rFonts w:ascii="Calibri" w:hAnsi="Calibri"/>
        </w:rPr>
        <w:t>huoltoa toteutetaan mm. Pienryhmä- ja luokkatyöskentely</w:t>
      </w:r>
      <w:r w:rsidRPr="392D345F" w:rsidR="2963DDCB">
        <w:rPr>
          <w:rFonts w:ascii="Calibri" w:hAnsi="Calibri"/>
        </w:rPr>
        <w:t>llä, jossa on tilanteeseen sopiva aihe</w:t>
      </w:r>
      <w:r w:rsidRPr="392D345F" w:rsidR="735D2F0C">
        <w:rPr>
          <w:rFonts w:ascii="Calibri" w:hAnsi="Calibri"/>
        </w:rPr>
        <w:t xml:space="preserve"> (esim. kiusaaminen, ryhmäytyminen)</w:t>
      </w:r>
      <w:r w:rsidRPr="392D345F" w:rsidR="2963DDCB">
        <w:rPr>
          <w:rFonts w:ascii="Calibri" w:hAnsi="Calibri"/>
        </w:rPr>
        <w:t xml:space="preserve">. </w:t>
      </w:r>
      <w:r w:rsidRPr="392D345F" w:rsidR="308E9B5F">
        <w:rPr>
          <w:rFonts w:ascii="Calibri" w:hAnsi="Calibri"/>
        </w:rPr>
        <w:t xml:space="preserve">Kuraattori osallistuu yhteisölliseen opiskeluhuoltotyöhön myös </w:t>
      </w:r>
      <w:r w:rsidRPr="392D345F" w:rsidR="6CB6C2B9">
        <w:rPr>
          <w:rFonts w:ascii="Calibri" w:hAnsi="Calibri"/>
        </w:rPr>
        <w:t xml:space="preserve">tapaamalla kaikki kuudennen luokan oppilaat ennen yläkouluun siirtymistä sekä </w:t>
      </w:r>
      <w:r w:rsidRPr="392D345F" w:rsidR="308E9B5F">
        <w:rPr>
          <w:rFonts w:ascii="Calibri" w:hAnsi="Calibri"/>
        </w:rPr>
        <w:t xml:space="preserve">osallistumalla </w:t>
      </w:r>
      <w:r w:rsidRPr="392D345F" w:rsidR="1E4448BE">
        <w:rPr>
          <w:rFonts w:ascii="Calibri" w:hAnsi="Calibri"/>
        </w:rPr>
        <w:t>ryhmäytymis-</w:t>
      </w:r>
      <w:r w:rsidRPr="392D345F" w:rsidR="308E9B5F">
        <w:rPr>
          <w:rFonts w:ascii="Calibri" w:hAnsi="Calibri"/>
        </w:rPr>
        <w:t xml:space="preserve"> ja teemapäiviin, osallistumalla </w:t>
      </w:r>
      <w:r w:rsidRPr="392D345F" w:rsidR="4DAAF5E1">
        <w:rPr>
          <w:rFonts w:ascii="Calibri" w:hAnsi="Calibri"/>
        </w:rPr>
        <w:t>tapahtumiin</w:t>
      </w:r>
      <w:r w:rsidRPr="392D345F" w:rsidR="308E9B5F">
        <w:rPr>
          <w:rFonts w:ascii="Calibri" w:hAnsi="Calibri"/>
        </w:rPr>
        <w:t xml:space="preserve"> sekä vanhempainiltoihin.</w:t>
      </w:r>
      <w:r w:rsidRPr="392D345F" w:rsidR="28D14B0D">
        <w:rPr>
          <w:rFonts w:ascii="Calibri" w:hAnsi="Calibri"/>
        </w:rPr>
        <w:t xml:space="preserve"> </w:t>
      </w:r>
      <w:r w:rsidRPr="392D345F">
        <w:rPr>
          <w:rFonts w:ascii="Calibri" w:hAnsi="Calibri"/>
        </w:rPr>
        <w:t xml:space="preserve">Kuraattori tekee myös yhteistyötä muun muassa nuoriso- ja liikuntatoimen, seurakunnan ja sosiaalitoimen kanssa. </w:t>
      </w:r>
    </w:p>
    <w:p w:rsidR="25308E00" w:rsidP="25308E00" w:rsidRDefault="25308E00" w14:paraId="1C5EFE8E" w14:textId="0E684461">
      <w:pPr>
        <w:pStyle w:val="NormaaliWWW"/>
        <w:spacing w:before="0" w:beforeAutospacing="off" w:after="200" w:afterAutospacing="off"/>
      </w:pPr>
    </w:p>
    <w:p w:rsidRPr="00BC5B1B" w:rsidR="0021308E" w:rsidP="0021308E" w:rsidRDefault="0021308E" w14:paraId="66C8C0C8" w14:textId="77777777">
      <w:pPr>
        <w:pStyle w:val="NormaaliWWW"/>
        <w:spacing w:before="0" w:beforeAutospacing="0" w:after="200" w:afterAutospacing="0"/>
        <w:rPr>
          <w:rFonts w:ascii="Calibri" w:hAnsi="Calibri"/>
          <w:b/>
          <w:color w:val="FF0000"/>
          <w:sz w:val="32"/>
          <w:szCs w:val="32"/>
        </w:rPr>
      </w:pPr>
      <w:r w:rsidRPr="00BC5B1B">
        <w:rPr>
          <w:rFonts w:ascii="Calibri" w:hAnsi="Calibri"/>
          <w:b/>
          <w:color w:val="FF0000"/>
          <w:sz w:val="32"/>
          <w:szCs w:val="32"/>
        </w:rPr>
        <w:t>3. Toimenpiteet tarvittavien tukitoimien järjestämiseksi (yksilökohtainen opiskeluhuolto)</w:t>
      </w:r>
    </w:p>
    <w:p w:rsidRPr="002947B2" w:rsidR="00146D54" w:rsidP="00573CFA" w:rsidRDefault="00146D54" w14:paraId="4F904CB7" w14:textId="77777777">
      <w:pPr>
        <w:pStyle w:val="NormaaliWWW"/>
        <w:spacing w:before="0" w:beforeAutospacing="0" w:after="200" w:afterAutospacing="0"/>
        <w:rPr>
          <w:rFonts w:ascii="Calibri" w:hAnsi="Calibri"/>
        </w:rPr>
      </w:pPr>
    </w:p>
    <w:p w:rsidRPr="00F418EF" w:rsidR="00146D54" w:rsidP="6ED50A0A" w:rsidRDefault="7C4BF55F" w14:paraId="3E610402" w14:textId="015EB399">
      <w:pPr>
        <w:rPr>
          <w:rFonts w:ascii="Calibri" w:hAnsi="Calibri"/>
          <w:b/>
          <w:bCs/>
          <w:color w:val="FF0000"/>
          <w:sz w:val="28"/>
          <w:szCs w:val="28"/>
        </w:rPr>
      </w:pPr>
      <w:r w:rsidRPr="6ED50A0A">
        <w:rPr>
          <w:rFonts w:ascii="Calibri" w:hAnsi="Calibri"/>
          <w:b/>
          <w:bCs/>
          <w:color w:val="FF0000"/>
          <w:sz w:val="28"/>
          <w:szCs w:val="28"/>
        </w:rPr>
        <w:t>3.1</w:t>
      </w:r>
      <w:r w:rsidRPr="6ED50A0A" w:rsidR="0E32509F">
        <w:rPr>
          <w:rFonts w:ascii="Calibri" w:hAnsi="Calibri"/>
          <w:b/>
          <w:bCs/>
          <w:color w:val="FF0000"/>
          <w:sz w:val="28"/>
          <w:szCs w:val="28"/>
        </w:rPr>
        <w:t xml:space="preserve"> Tuen tarpeen arviointi</w:t>
      </w:r>
      <w:r w:rsidRPr="6ED50A0A" w:rsidR="29427D6D">
        <w:rPr>
          <w:rFonts w:ascii="Calibri" w:hAnsi="Calibri"/>
          <w:b/>
          <w:bCs/>
          <w:color w:val="FF0000"/>
          <w:sz w:val="28"/>
          <w:szCs w:val="28"/>
        </w:rPr>
        <w:t>, oppijan ohjaaminen opiskeluhuoltopalveluihin</w:t>
      </w:r>
      <w:r w:rsidRPr="6ED50A0A" w:rsidR="0E32509F">
        <w:rPr>
          <w:rFonts w:ascii="Calibri" w:hAnsi="Calibri"/>
          <w:b/>
          <w:bCs/>
          <w:color w:val="FF0000"/>
          <w:sz w:val="28"/>
          <w:szCs w:val="28"/>
        </w:rPr>
        <w:t xml:space="preserve"> ja yksilökohtaisen asiantuntijaryhmän kokoaminen</w:t>
      </w:r>
    </w:p>
    <w:p w:rsidR="00127D3F" w:rsidP="00A138BA" w:rsidRDefault="6D508B50" w14:paraId="15887C81" w14:textId="0307B6B9">
      <w:pPr>
        <w:pStyle w:val="NormaaliWWW"/>
        <w:rPr>
          <w:rFonts w:ascii="Calibri" w:hAnsi="Calibri"/>
        </w:rPr>
      </w:pPr>
      <w:r w:rsidRPr="3AE4AB08">
        <w:rPr>
          <w:rFonts w:ascii="Calibri" w:hAnsi="Calibri"/>
        </w:rPr>
        <w:t>Yksittäisen oppilaan tai tietyn oppilas- tai opiskelijaryhmän tuen tarpeen selvittäminen tehdään kouluissa säännöllisesti kokoontuviss</w:t>
      </w:r>
      <w:r w:rsidR="00677E21">
        <w:rPr>
          <w:rFonts w:ascii="Calibri" w:hAnsi="Calibri"/>
        </w:rPr>
        <w:t>a opisk</w:t>
      </w:r>
      <w:r w:rsidRPr="3AE4AB08" w:rsidR="76CEC6AD">
        <w:rPr>
          <w:rFonts w:ascii="Calibri" w:hAnsi="Calibri"/>
        </w:rPr>
        <w:t>elijahuoltoryhmissä oli OHR-</w:t>
      </w:r>
      <w:r w:rsidRPr="3AE4AB08">
        <w:rPr>
          <w:rFonts w:ascii="Calibri" w:hAnsi="Calibri"/>
        </w:rPr>
        <w:t>ryhmissä. Näissä kokoontumisissa voidaan keskustella oppilaan oppimiseen ja koulunkäyntiin liittyvistä huolista ja tuen tarpeista sekä käsitellä oppilaiden pedagogisia asiakirjoja.  Myös op</w:t>
      </w:r>
      <w:r w:rsidRPr="3AE4AB08" w:rsidR="11E5F912">
        <w:rPr>
          <w:rFonts w:ascii="Calibri" w:hAnsi="Calibri"/>
        </w:rPr>
        <w:t>iskelu</w:t>
      </w:r>
      <w:r w:rsidRPr="3AE4AB08">
        <w:rPr>
          <w:rFonts w:ascii="Calibri" w:hAnsi="Calibri"/>
        </w:rPr>
        <w:t xml:space="preserve">huollon toimijoiden välinen konsultaatio on </w:t>
      </w:r>
      <w:r w:rsidRPr="3AE4AB08" w:rsidR="479F0AC7">
        <w:rPr>
          <w:rFonts w:ascii="Calibri" w:hAnsi="Calibri"/>
        </w:rPr>
        <w:t xml:space="preserve">OHR:ssä </w:t>
      </w:r>
      <w:r w:rsidRPr="3AE4AB08">
        <w:rPr>
          <w:rFonts w:ascii="Calibri" w:hAnsi="Calibri"/>
        </w:rPr>
        <w:t xml:space="preserve">mahdollista. </w:t>
      </w:r>
      <w:r w:rsidRPr="3AE4AB08" w:rsidR="47AD2B11">
        <w:rPr>
          <w:rFonts w:ascii="Calibri" w:hAnsi="Calibri"/>
        </w:rPr>
        <w:t>OHR</w:t>
      </w:r>
      <w:r w:rsidRPr="3AE4AB08" w:rsidR="23D24487">
        <w:rPr>
          <w:rFonts w:ascii="Calibri" w:hAnsi="Calibri"/>
        </w:rPr>
        <w:t xml:space="preserve">-ryhmään kuuluvat koululla rehtori, terveydenhoitaja, kuraattori, psykologi, erityisopettaja sekä yläkoululla oppilaanohjaaja. Lisäksi paikalla on tarpeen ja tilanteen mukaan luokanopettajia/luokanvalvojia. </w:t>
      </w:r>
    </w:p>
    <w:p w:rsidR="00A138BA" w:rsidP="7A80F8CF" w:rsidRDefault="00A138BA" w14:paraId="1D0E4B9B" w14:textId="6EBD0E7F">
      <w:pPr>
        <w:pStyle w:val="NormaaliWWW"/>
        <w:rPr>
          <w:rFonts w:ascii="Calibri" w:hAnsi="Calibri"/>
        </w:rPr>
      </w:pPr>
    </w:p>
    <w:p w:rsidR="00A138BA" w:rsidP="00A138BA" w:rsidRDefault="6D508B50" w14:paraId="24A5B099" w14:textId="3243CD43">
      <w:pPr>
        <w:pStyle w:val="NormaaliWWW"/>
        <w:rPr>
          <w:rFonts w:ascii="Calibri" w:hAnsi="Calibri"/>
        </w:rPr>
      </w:pPr>
      <w:r w:rsidRPr="3AE4AB08">
        <w:rPr>
          <w:rFonts w:ascii="Calibri" w:hAnsi="Calibri"/>
        </w:rPr>
        <w:t>Yksilökohtaisen op</w:t>
      </w:r>
      <w:r w:rsidRPr="3AE4AB08" w:rsidR="11E5F912">
        <w:rPr>
          <w:rFonts w:ascii="Calibri" w:hAnsi="Calibri"/>
        </w:rPr>
        <w:t>iskelu</w:t>
      </w:r>
      <w:r w:rsidRPr="3AE4AB08">
        <w:rPr>
          <w:rFonts w:ascii="Calibri" w:hAnsi="Calibri"/>
        </w:rPr>
        <w:t>huollon järjestämisessä korostuu erityisesti luokanopettajan / luokanvalvojan rooli. Hän on oppilaan lähiohjaaja, joka tuntee oppilaan kokonaisvaltaisesti. Hän seuraa luokkansa oppilaiden opintojen edistymistä</w:t>
      </w:r>
      <w:r w:rsidRPr="3AE4AB08" w:rsidR="2B704A5F">
        <w:rPr>
          <w:rFonts w:ascii="Calibri" w:hAnsi="Calibri"/>
        </w:rPr>
        <w:t xml:space="preserve"> ja kehittymistä säännöllisesti, ja tuo tarvittaessa huolensa esiin </w:t>
      </w:r>
      <w:r w:rsidRPr="3AE4AB08" w:rsidR="43F5DA5E">
        <w:rPr>
          <w:rFonts w:ascii="Calibri" w:hAnsi="Calibri"/>
        </w:rPr>
        <w:t>OHR</w:t>
      </w:r>
      <w:r w:rsidRPr="3AE4AB08" w:rsidR="2B704A5F">
        <w:rPr>
          <w:rFonts w:ascii="Calibri" w:hAnsi="Calibri"/>
        </w:rPr>
        <w:t xml:space="preserve">-ryhmässä. </w:t>
      </w:r>
      <w:r w:rsidRPr="3AE4AB08" w:rsidR="04CBA538">
        <w:rPr>
          <w:rFonts w:ascii="Calibri" w:hAnsi="Calibri"/>
        </w:rPr>
        <w:t>OHR</w:t>
      </w:r>
      <w:r w:rsidRPr="3AE4AB08" w:rsidR="2B704A5F">
        <w:rPr>
          <w:rFonts w:ascii="Calibri" w:hAnsi="Calibri"/>
        </w:rPr>
        <w:t xml:space="preserve">:n tapaamisille on laadittu aikataulu, jossa on määritelty minkä luokan/luokkien asioihin ja tilanteeseen kulloinkin perehdytään. Luokanopettaja/luokanvalvoja on aina tällöin paikalla. Hän täytättää luokkansa oppilailla etukäteen ”oppilaan oma arvio hyvinvoinnistaan”-lomakkeet, joilla saadaan </w:t>
      </w:r>
      <w:r w:rsidRPr="3AE4AB08" w:rsidR="7DFF5FF4">
        <w:rPr>
          <w:rFonts w:ascii="Calibri" w:hAnsi="Calibri"/>
        </w:rPr>
        <w:t>OHR</w:t>
      </w:r>
      <w:r w:rsidRPr="3AE4AB08" w:rsidR="2B704A5F">
        <w:rPr>
          <w:rFonts w:ascii="Calibri" w:hAnsi="Calibri"/>
        </w:rPr>
        <w:t>:n nähtäville oppilaiden tilannetta myös heidän itsensä arvioimana.</w:t>
      </w:r>
    </w:p>
    <w:p w:rsidR="7A80F8CF" w:rsidP="7A80F8CF" w:rsidRDefault="7A80F8CF" w14:paraId="624E404F" w14:textId="025E5CD0">
      <w:pPr>
        <w:pStyle w:val="NormaaliWWW"/>
        <w:rPr>
          <w:rFonts w:ascii="Calibri" w:hAnsi="Calibri"/>
        </w:rPr>
      </w:pPr>
    </w:p>
    <w:p w:rsidR="00A138BA" w:rsidP="00A138BA" w:rsidRDefault="00A138BA" w14:paraId="0E8CE66A" w14:textId="1517A275">
      <w:pPr>
        <w:pStyle w:val="NormaaliWWW"/>
        <w:rPr>
          <w:rFonts w:ascii="Calibri" w:hAnsi="Calibri"/>
        </w:rPr>
      </w:pPr>
      <w:r w:rsidRPr="3AE4AB08">
        <w:rPr>
          <w:rFonts w:ascii="Calibri" w:hAnsi="Calibri"/>
        </w:rPr>
        <w:t xml:space="preserve">Silloin, kun oppilaasta tulee </w:t>
      </w:r>
      <w:r w:rsidRPr="3AE4AB08" w:rsidR="64B07E08">
        <w:rPr>
          <w:rFonts w:ascii="Calibri" w:hAnsi="Calibri"/>
        </w:rPr>
        <w:t>OHR</w:t>
      </w:r>
      <w:r w:rsidRPr="3AE4AB08">
        <w:rPr>
          <w:rFonts w:ascii="Calibri" w:hAnsi="Calibri"/>
        </w:rPr>
        <w:t>:ss</w:t>
      </w:r>
      <w:r w:rsidRPr="3AE4AB08" w:rsidR="7F00FD71">
        <w:rPr>
          <w:rFonts w:ascii="Calibri" w:hAnsi="Calibri"/>
        </w:rPr>
        <w:t>ä</w:t>
      </w:r>
      <w:r w:rsidRPr="3AE4AB08">
        <w:rPr>
          <w:rFonts w:ascii="Calibri" w:hAnsi="Calibri"/>
        </w:rPr>
        <w:t xml:space="preserve"> (tai muulloin) muuta kuin oppimiseen/opintoihin liittyvää huolta, voidaan </w:t>
      </w:r>
      <w:r w:rsidRPr="3AE4AB08" w:rsidR="2760460A">
        <w:rPr>
          <w:rFonts w:ascii="Calibri" w:hAnsi="Calibri"/>
        </w:rPr>
        <w:t>OHR</w:t>
      </w:r>
      <w:r w:rsidRPr="3AE4AB08">
        <w:rPr>
          <w:rFonts w:ascii="Calibri" w:hAnsi="Calibri"/>
        </w:rPr>
        <w:t>:ss</w:t>
      </w:r>
      <w:r w:rsidRPr="3AE4AB08" w:rsidR="56BAF37E">
        <w:rPr>
          <w:rFonts w:ascii="Calibri" w:hAnsi="Calibri"/>
        </w:rPr>
        <w:t xml:space="preserve">ä </w:t>
      </w:r>
      <w:r w:rsidRPr="3AE4AB08">
        <w:rPr>
          <w:rFonts w:ascii="Calibri" w:hAnsi="Calibri"/>
        </w:rPr>
        <w:t>tarvittaessa sopia yksilökohtaisen op</w:t>
      </w:r>
      <w:r w:rsidRPr="3AE4AB08" w:rsidR="00082551">
        <w:rPr>
          <w:rFonts w:ascii="Calibri" w:hAnsi="Calibri"/>
        </w:rPr>
        <w:t>iskelu</w:t>
      </w:r>
      <w:r w:rsidRPr="3AE4AB08">
        <w:rPr>
          <w:rFonts w:ascii="Calibri" w:hAnsi="Calibri"/>
        </w:rPr>
        <w:t>huollon asiantuntijaryhmän kokoamisesta. Monialainen yksilökohtainen asiantuntijaryhmä kootaan yksittäisen oppilaan op</w:t>
      </w:r>
      <w:r w:rsidRPr="3AE4AB08" w:rsidR="00082551">
        <w:rPr>
          <w:rFonts w:ascii="Calibri" w:hAnsi="Calibri"/>
        </w:rPr>
        <w:t>iskelu</w:t>
      </w:r>
      <w:r w:rsidRPr="3AE4AB08">
        <w:rPr>
          <w:rFonts w:ascii="Calibri" w:hAnsi="Calibri"/>
        </w:rPr>
        <w:t>huollollisen tuen tarpeen arvioimiseksi ja palvelujen järjestämiseksi tapauskohtaisesti. KOHU:ssa sovitaan</w:t>
      </w:r>
      <w:r w:rsidRPr="3AE4AB08" w:rsidR="20937496">
        <w:rPr>
          <w:rFonts w:ascii="Calibri" w:hAnsi="Calibri"/>
        </w:rPr>
        <w:t>,</w:t>
      </w:r>
      <w:r w:rsidRPr="3AE4AB08">
        <w:rPr>
          <w:rFonts w:ascii="Calibri" w:hAnsi="Calibri"/>
        </w:rPr>
        <w:t xml:space="preserve"> keitä henkilöitä kunkin yksittäisen oppilaan yksilökohtaiseen </w:t>
      </w:r>
      <w:r w:rsidRPr="3AE4AB08">
        <w:rPr>
          <w:rFonts w:ascii="Calibri" w:hAnsi="Calibri"/>
        </w:rPr>
        <w:t xml:space="preserve">asiantuntijaryhmään tarvitaan tilanteen tarkempaa selvittelyä varten. Lisäksi jokaiselle yksittäiselle oppilaalle sovitaan oma vastuuhenkilö. </w:t>
      </w:r>
      <w:r w:rsidRPr="3AE4AB08" w:rsidR="00D0517F">
        <w:rPr>
          <w:rFonts w:ascii="Calibri" w:hAnsi="Calibri"/>
        </w:rPr>
        <w:t xml:space="preserve">Asiantuntijaryhmän kokoamisen tarpeen voi kuka tahansa koulun henkilökunnasta tuoda esiin </w:t>
      </w:r>
      <w:r w:rsidRPr="3AE4AB08" w:rsidR="5F101533">
        <w:rPr>
          <w:rFonts w:ascii="Calibri" w:hAnsi="Calibri"/>
        </w:rPr>
        <w:t>OHR</w:t>
      </w:r>
      <w:r w:rsidRPr="3AE4AB08" w:rsidR="00D0517F">
        <w:rPr>
          <w:rFonts w:ascii="Calibri" w:hAnsi="Calibri"/>
        </w:rPr>
        <w:t>:ss</w:t>
      </w:r>
      <w:r w:rsidRPr="3AE4AB08" w:rsidR="42FE1682">
        <w:rPr>
          <w:rFonts w:ascii="Calibri" w:hAnsi="Calibri"/>
        </w:rPr>
        <w:t>ä</w:t>
      </w:r>
      <w:r w:rsidRPr="3AE4AB08" w:rsidR="00D0517F">
        <w:rPr>
          <w:rFonts w:ascii="Calibri" w:hAnsi="Calibri"/>
        </w:rPr>
        <w:t>, kun huolta oppilaan hyvinvoinnista herää.</w:t>
      </w:r>
    </w:p>
    <w:p w:rsidR="377B43FA" w:rsidP="377B43FA" w:rsidRDefault="377B43FA" w14:paraId="054D1E7B" w14:textId="74096D87">
      <w:pPr>
        <w:pStyle w:val="NormaaliWWW"/>
        <w:rPr>
          <w:rFonts w:ascii="Calibri" w:hAnsi="Calibri"/>
        </w:rPr>
      </w:pPr>
    </w:p>
    <w:p w:rsidRPr="007013B8" w:rsidR="00A138BA" w:rsidP="00146D54" w:rsidRDefault="00A138BA" w14:paraId="4D6CD7F2" w14:textId="77777777">
      <w:pPr>
        <w:pStyle w:val="NormaaliWWW"/>
        <w:spacing w:before="0" w:beforeAutospacing="0" w:after="0" w:afterAutospacing="0"/>
        <w:rPr>
          <w:rFonts w:ascii="Calibri" w:hAnsi="Calibri"/>
        </w:rPr>
      </w:pPr>
      <w:r w:rsidRPr="007013B8">
        <w:rPr>
          <w:rFonts w:ascii="Calibri" w:hAnsi="Calibri"/>
        </w:rPr>
        <w:t xml:space="preserve">Vastuuhenkilön tehtävänä oppilaan asioissa on: </w:t>
      </w:r>
    </w:p>
    <w:p w:rsidRPr="007013B8" w:rsidR="00A138BA" w:rsidP="00146D54" w:rsidRDefault="00A138BA" w14:paraId="166FAFE2" w14:textId="77777777">
      <w:pPr>
        <w:pStyle w:val="NormaaliWWW"/>
        <w:numPr>
          <w:ilvl w:val="0"/>
          <w:numId w:val="10"/>
        </w:numPr>
        <w:spacing w:before="0" w:beforeAutospacing="0" w:after="0" w:afterAutospacing="0"/>
        <w:rPr>
          <w:rFonts w:ascii="Calibri" w:hAnsi="Calibri"/>
        </w:rPr>
      </w:pPr>
      <w:r w:rsidRPr="007013B8">
        <w:rPr>
          <w:rFonts w:ascii="Calibri" w:hAnsi="Calibri"/>
        </w:rPr>
        <w:t xml:space="preserve">ehdottaa asiantuntijaryhmän kokoontumista oppilaalle ja huoltajalle </w:t>
      </w:r>
    </w:p>
    <w:p w:rsidRPr="007013B8" w:rsidR="00A138BA" w:rsidP="25308E00" w:rsidRDefault="00A138BA" w14:paraId="6835D119" w14:textId="241A4663">
      <w:pPr>
        <w:pStyle w:val="NormaaliWWW"/>
        <w:numPr>
          <w:ilvl w:val="0"/>
          <w:numId w:val="10"/>
        </w:numPr>
        <w:spacing w:before="0" w:beforeAutospacing="off" w:after="0" w:afterAutospacing="off"/>
        <w:rPr>
          <w:rFonts w:ascii="Calibri" w:hAnsi="Calibri"/>
          <w:color w:val="auto"/>
        </w:rPr>
      </w:pPr>
      <w:r w:rsidRPr="25308E00" w:rsidR="00A138BA">
        <w:rPr>
          <w:rFonts w:ascii="Calibri" w:hAnsi="Calibri"/>
        </w:rPr>
        <w:t>huolehtia asiantuntijaryhmän kokoontumiselle kirj</w:t>
      </w:r>
      <w:r w:rsidRPr="25308E00" w:rsidR="002342DB">
        <w:rPr>
          <w:rFonts w:ascii="Calibri" w:hAnsi="Calibri"/>
        </w:rPr>
        <w:t xml:space="preserve">allinen lupa </w:t>
      </w:r>
      <w:r w:rsidRPr="25308E00" w:rsidR="002342DB">
        <w:rPr>
          <w:rFonts w:ascii="Calibri" w:hAnsi="Calibri"/>
          <w:color w:val="auto"/>
        </w:rPr>
        <w:t>L</w:t>
      </w:r>
      <w:r w:rsidRPr="25308E00" w:rsidR="3F09449A">
        <w:rPr>
          <w:rFonts w:ascii="Calibri" w:hAnsi="Calibri"/>
          <w:color w:val="auto"/>
        </w:rPr>
        <w:t>iite</w:t>
      </w:r>
      <w:r w:rsidRPr="25308E00" w:rsidR="72D52BB5">
        <w:rPr>
          <w:rFonts w:ascii="Calibri" w:hAnsi="Calibri"/>
          <w:color w:val="auto"/>
        </w:rPr>
        <w:t xml:space="preserve"> </w:t>
      </w:r>
      <w:r w:rsidRPr="25308E00" w:rsidR="3F09449A">
        <w:rPr>
          <w:rFonts w:ascii="Calibri" w:hAnsi="Calibri"/>
          <w:color w:val="auto"/>
        </w:rPr>
        <w:t>4</w:t>
      </w:r>
      <w:r w:rsidRPr="25308E00" w:rsidR="065210B6">
        <w:rPr>
          <w:rFonts w:ascii="Calibri" w:hAnsi="Calibri"/>
          <w:color w:val="auto"/>
        </w:rPr>
        <w:t xml:space="preserve"> </w:t>
      </w:r>
      <w:r w:rsidRPr="25308E00" w:rsidR="002342DB">
        <w:rPr>
          <w:rFonts w:ascii="Calibri" w:hAnsi="Calibri"/>
          <w:color w:val="auto"/>
        </w:rPr>
        <w:t>:SUOSTUMUS</w:t>
      </w:r>
    </w:p>
    <w:p w:rsidR="00A138BA" w:rsidP="392D345F" w:rsidRDefault="15C73111" w14:paraId="79490E8D" w14:textId="0C4B12E6">
      <w:pPr>
        <w:pStyle w:val="NormaaliWWW"/>
        <w:numPr>
          <w:ilvl w:val="0"/>
          <w:numId w:val="10"/>
        </w:numPr>
        <w:spacing w:before="0" w:beforeAutospacing="0" w:after="0" w:afterAutospacing="0"/>
        <w:rPr>
          <w:rFonts w:ascii="Calibri" w:hAnsi="Calibri"/>
        </w:rPr>
      </w:pPr>
      <w:r w:rsidRPr="392D345F">
        <w:rPr>
          <w:rFonts w:ascii="Calibri" w:hAnsi="Calibri"/>
        </w:rPr>
        <w:t>kirjata asiantuntijaryhmän kokoontumisesta muistio oppilaan op</w:t>
      </w:r>
      <w:r w:rsidRPr="392D345F" w:rsidR="5B104A47">
        <w:rPr>
          <w:rFonts w:ascii="Calibri" w:hAnsi="Calibri"/>
        </w:rPr>
        <w:t>iskelu</w:t>
      </w:r>
      <w:r w:rsidRPr="392D345F">
        <w:rPr>
          <w:rFonts w:ascii="Calibri" w:hAnsi="Calibri"/>
        </w:rPr>
        <w:t xml:space="preserve">huoltokertomukseen </w:t>
      </w:r>
      <w:r w:rsidRPr="392D345F" w:rsidR="0E32509F">
        <w:rPr>
          <w:rFonts w:ascii="Calibri" w:hAnsi="Calibri"/>
        </w:rPr>
        <w:t>Wilmaan</w:t>
      </w:r>
    </w:p>
    <w:p w:rsidR="75FA22E2" w:rsidP="75FA22E2" w:rsidRDefault="75FA22E2" w14:paraId="6D3602D0" w14:textId="46A3EDE4">
      <w:pPr>
        <w:pStyle w:val="NormaaliWWW"/>
        <w:spacing w:before="0" w:beforeAutospacing="0" w:after="0" w:afterAutospacing="0"/>
        <w:rPr>
          <w:rFonts w:ascii="Calibri" w:hAnsi="Calibri"/>
        </w:rPr>
      </w:pPr>
    </w:p>
    <w:p w:rsidR="0191A003" w:rsidP="25308E00" w:rsidRDefault="39CF1DA0" w14:paraId="4DB6134E" w14:textId="102A8A6C">
      <w:pPr>
        <w:pStyle w:val="NormaaliWWW"/>
        <w:spacing w:before="0" w:beforeAutospacing="off" w:after="0" w:afterAutospacing="off"/>
        <w:rPr>
          <w:rFonts w:ascii="Calibri" w:hAnsi="Calibri" w:eastAsia="游明朝" w:cs="Arial" w:asciiTheme="minorAscii" w:hAnsiTheme="minorAscii" w:eastAsiaTheme="minorEastAsia" w:cstheme="minorBidi"/>
          <w:color w:val="000000" w:themeColor="text1"/>
          <w:vertAlign w:val="superscript"/>
        </w:rPr>
      </w:pPr>
      <w:r w:rsidRPr="25308E00" w:rsidR="39CF1DA0">
        <w:rPr>
          <w:rFonts w:ascii="Calibri" w:hAnsi="Calibri" w:eastAsia="游明朝" w:cs="Arial" w:asciiTheme="minorAscii" w:hAnsiTheme="minorAscii" w:eastAsiaTheme="minorEastAsia" w:cstheme="minorBidi"/>
        </w:rPr>
        <w:t>Oppi</w:t>
      </w:r>
      <w:r w:rsidRPr="25308E00" w:rsidR="181051C8">
        <w:rPr>
          <w:rFonts w:ascii="Calibri" w:hAnsi="Calibri" w:eastAsia="游明朝" w:cs="Arial" w:asciiTheme="minorAscii" w:hAnsiTheme="minorAscii" w:eastAsiaTheme="minorEastAsia" w:cstheme="minorBidi"/>
        </w:rPr>
        <w:t>las</w:t>
      </w:r>
      <w:r w:rsidRPr="25308E00" w:rsidR="39CF1DA0">
        <w:rPr>
          <w:rFonts w:ascii="Calibri" w:hAnsi="Calibri" w:eastAsia="游明朝" w:cs="Arial" w:asciiTheme="minorAscii" w:hAnsiTheme="minorAscii" w:eastAsiaTheme="minorEastAsia" w:cstheme="minorBidi"/>
        </w:rPr>
        <w:t xml:space="preserve"> voi hakeutua yksilökohtaisiin opiskeluhuollon palveluihin (terveydenhoitajan, kuraattorin tai psykologin vastaanotto) myös omasta aloitteestaan tai huoltajan ohjaamana.</w:t>
      </w:r>
      <w:r w:rsidRPr="25308E00" w:rsidR="6486422A">
        <w:rPr>
          <w:rFonts w:ascii="Calibri" w:hAnsi="Calibri" w:eastAsia="游明朝" w:cs="Arial" w:asciiTheme="minorAscii" w:hAnsiTheme="minorAscii" w:eastAsiaTheme="minorEastAsia" w:cstheme="minorBidi"/>
        </w:rPr>
        <w:t xml:space="preserve"> Koulun</w:t>
      </w:r>
      <w:r w:rsidRPr="25308E00" w:rsidR="5845D140">
        <w:rPr>
          <w:rFonts w:ascii="Calibri" w:hAnsi="Calibri" w:eastAsia="游明朝" w:cs="Arial" w:asciiTheme="minorAscii" w:hAnsiTheme="minorAscii" w:eastAsiaTheme="minorEastAsia" w:cstheme="minorBidi"/>
        </w:rPr>
        <w:t xml:space="preserve"> </w:t>
      </w:r>
      <w:r w:rsidRPr="25308E00" w:rsidR="6486422A">
        <w:rPr>
          <w:rFonts w:ascii="Calibri" w:hAnsi="Calibri" w:eastAsia="游明朝" w:cs="Arial" w:asciiTheme="minorAscii" w:hAnsiTheme="minorAscii" w:eastAsiaTheme="minorEastAsia" w:cstheme="minorBidi"/>
        </w:rPr>
        <w:t xml:space="preserve"> henkilökunnalla ja vanhemmilla on oikeus saada psykologin tai kuraattorin konsultaatiota liittyen opiskelijan tilanteeseen sekä tarvittaessa kriisitilanteissa ilman opiskelijan suostumusta. </w:t>
      </w:r>
    </w:p>
    <w:p w:rsidR="7A80F8CF" w:rsidP="7A80F8CF" w:rsidRDefault="7A80F8CF" w14:paraId="22B6E7EB" w14:textId="141E41DA">
      <w:pPr>
        <w:pStyle w:val="NormaaliWWW"/>
        <w:spacing w:before="0" w:beforeAutospacing="0" w:after="0" w:afterAutospacing="0"/>
        <w:rPr>
          <w:rFonts w:asciiTheme="minorHAnsi" w:hAnsiTheme="minorHAnsi" w:eastAsiaTheme="minorEastAsia" w:cstheme="minorBidi"/>
        </w:rPr>
      </w:pPr>
    </w:p>
    <w:p w:rsidR="4975DB43" w:rsidP="25308E00" w:rsidRDefault="4975DB43" w14:paraId="3084C378" w14:textId="1461FC8D">
      <w:pPr>
        <w:pStyle w:val="NormaaliWWW"/>
        <w:spacing w:before="0" w:beforeAutospacing="off" w:after="0" w:afterAutospacing="off"/>
        <w:rPr>
          <w:rFonts w:ascii="Calibri" w:hAnsi="Calibri" w:eastAsia="游明朝" w:cs="Arial" w:asciiTheme="minorAscii" w:hAnsiTheme="minorAscii" w:eastAsiaTheme="minorEastAsia" w:cstheme="minorBidi"/>
        </w:rPr>
      </w:pPr>
      <w:r w:rsidRPr="25308E00" w:rsidR="4975DB43">
        <w:rPr>
          <w:rFonts w:ascii="Calibri" w:hAnsi="Calibri" w:eastAsia="游明朝" w:cs="Arial" w:asciiTheme="minorAscii" w:hAnsiTheme="minorAscii" w:eastAsiaTheme="minorEastAsia" w:cstheme="minorBidi"/>
        </w:rPr>
        <w:t>Lukiossa yksilökohtaisen op</w:t>
      </w:r>
      <w:r w:rsidRPr="25308E00" w:rsidR="44CAB7E3">
        <w:rPr>
          <w:rFonts w:ascii="Calibri" w:hAnsi="Calibri" w:eastAsia="游明朝" w:cs="Arial" w:asciiTheme="minorAscii" w:hAnsiTheme="minorAscii" w:eastAsiaTheme="minorEastAsia" w:cstheme="minorBidi"/>
        </w:rPr>
        <w:t>iskelu</w:t>
      </w:r>
      <w:r w:rsidRPr="25308E00" w:rsidR="4975DB43">
        <w:rPr>
          <w:rFonts w:ascii="Calibri" w:hAnsi="Calibri" w:eastAsia="游明朝" w:cs="Arial" w:asciiTheme="minorAscii" w:hAnsiTheme="minorAscii" w:eastAsiaTheme="minorEastAsia" w:cstheme="minorBidi"/>
        </w:rPr>
        <w:t xml:space="preserve">huollon järjestämisessä korostuu erityisesti ryhmänohjaajan rooli. Hän on oppilaan lähiohjaaja, joka tuntee oppilaan kokonaisvaltaisesti. Hän seuraa ohjausryhmänsä opiskelijoiden opintojen edistymistä ja kehittymistä säännöllisesti, ja tuo tarvittaessa huolensa opiskeluhuoltoryhmän ammattilaisille.  </w:t>
      </w:r>
    </w:p>
    <w:p w:rsidR="7A80F8CF" w:rsidP="7A80F8CF" w:rsidRDefault="7A80F8CF" w14:paraId="5BF57386" w14:textId="42691E98">
      <w:pPr>
        <w:pStyle w:val="NormaaliWWW"/>
        <w:spacing w:before="0" w:beforeAutospacing="0" w:after="0" w:afterAutospacing="0"/>
        <w:rPr>
          <w:rFonts w:asciiTheme="minorHAnsi" w:hAnsiTheme="minorHAnsi" w:eastAsiaTheme="minorEastAsia" w:cstheme="minorBidi"/>
        </w:rPr>
      </w:pPr>
    </w:p>
    <w:p w:rsidR="002D6FA3" w:rsidP="7A80F8CF" w:rsidRDefault="3D9BA947" w14:paraId="2A95F87D" w14:textId="1D4F7393">
      <w:pPr>
        <w:pStyle w:val="NormaaliWWW"/>
        <w:spacing w:before="0" w:beforeAutospacing="0" w:after="0" w:afterAutospacing="0"/>
        <w:rPr>
          <w:rFonts w:ascii="Calibri" w:hAnsi="Calibri"/>
        </w:rPr>
      </w:pPr>
      <w:r w:rsidRPr="7A80F8CF">
        <w:rPr>
          <w:rFonts w:ascii="Calibri" w:hAnsi="Calibri"/>
        </w:rPr>
        <w:t>Silloin, kun opiskelijasta tulee esille huolta, voidaan lukion opiskeluhuoltoryhmässä tarvittaessa sopia yksilökohtaisen opiskeluhuollon asiantuntijaryhmän kokoamisesta. Monialainen yksilökohtainen asiantuntijaryhmä kootaan yksittäisen opiskelijan opiskeluhuollollisen tuen tarpeen arvioimiseksi ja palvelujen järjestämiseksi tapauskohtaisesti. Sovitaan, keitä henkilöitä kunkin yksittäisen opiskelijan yksilökohtaiseen asiantuntijaryhmään tarvitaan tilanteen tarkempaa selvittelyä varten. Lisäksi jokaiselle yksittäiselle opiskelijalle sovitaan oma vastuuhenkilö</w:t>
      </w:r>
      <w:r w:rsidRPr="7A80F8CF" w:rsidR="4316753D">
        <w:rPr>
          <w:rFonts w:ascii="Calibri" w:hAnsi="Calibri"/>
        </w:rPr>
        <w:t>, joka on lähtökohtaisesti ryhmänohjaaja</w:t>
      </w:r>
      <w:r w:rsidRPr="7A80F8CF">
        <w:rPr>
          <w:rFonts w:ascii="Calibri" w:hAnsi="Calibri"/>
        </w:rPr>
        <w:t xml:space="preserve">. Asiantuntijaryhmän kokoamisen tarpeen voi kuka tahansa koulun henkilökunnasta tuoda esiin opiskeluhuollon ammattilaisille, kun huolta opiskelijan hyvinvoinnista herää. </w:t>
      </w:r>
    </w:p>
    <w:p w:rsidR="002D6FA3" w:rsidP="7A80F8CF" w:rsidRDefault="3D9BA947" w14:paraId="5436168F" w14:textId="556134E2">
      <w:pPr>
        <w:pStyle w:val="NormaaliWWW"/>
        <w:spacing w:before="0" w:beforeAutospacing="0" w:after="0" w:afterAutospacing="0"/>
      </w:pPr>
      <w:r w:rsidRPr="7A80F8CF">
        <w:rPr>
          <w:rFonts w:ascii="Calibri" w:hAnsi="Calibri"/>
        </w:rPr>
        <w:t xml:space="preserve"> </w:t>
      </w:r>
    </w:p>
    <w:p w:rsidR="002D6FA3" w:rsidP="377B43FA" w:rsidRDefault="3D9BA947" w14:paraId="1BFD3923" w14:textId="0771B3BC">
      <w:pPr>
        <w:pStyle w:val="NormaaliWWW"/>
        <w:spacing w:before="0" w:beforeAutospacing="0" w:after="0" w:afterAutospacing="0"/>
        <w:rPr>
          <w:rFonts w:ascii="Calibri" w:hAnsi="Calibri"/>
        </w:rPr>
      </w:pPr>
      <w:r w:rsidRPr="377B43FA">
        <w:rPr>
          <w:rFonts w:ascii="Calibri" w:hAnsi="Calibri"/>
        </w:rPr>
        <w:t xml:space="preserve">Vastuuhenkilön tehtävänä </w:t>
      </w:r>
      <w:r w:rsidRPr="377B43FA" w:rsidR="54E24850">
        <w:rPr>
          <w:rFonts w:ascii="Calibri" w:hAnsi="Calibri"/>
        </w:rPr>
        <w:t xml:space="preserve">lukiossa </w:t>
      </w:r>
      <w:r w:rsidRPr="377B43FA">
        <w:rPr>
          <w:rFonts w:ascii="Calibri" w:hAnsi="Calibri"/>
        </w:rPr>
        <w:t>op</w:t>
      </w:r>
      <w:r w:rsidRPr="377B43FA" w:rsidR="1926FD23">
        <w:rPr>
          <w:rFonts w:ascii="Calibri" w:hAnsi="Calibri"/>
        </w:rPr>
        <w:t>iskelij</w:t>
      </w:r>
      <w:r w:rsidRPr="377B43FA">
        <w:rPr>
          <w:rFonts w:ascii="Calibri" w:hAnsi="Calibri"/>
        </w:rPr>
        <w:t xml:space="preserve">an asioissa on: </w:t>
      </w:r>
    </w:p>
    <w:p w:rsidR="002D6FA3" w:rsidP="7A80F8CF" w:rsidRDefault="3D9BA947" w14:paraId="71B75BDB" w14:textId="1109AF21">
      <w:pPr>
        <w:pStyle w:val="NormaaliWWW"/>
        <w:spacing w:before="0" w:beforeAutospacing="0" w:after="0" w:afterAutospacing="0"/>
      </w:pPr>
      <w:r w:rsidRPr="7A80F8CF">
        <w:rPr>
          <w:rFonts w:ascii="Calibri" w:hAnsi="Calibri"/>
        </w:rPr>
        <w:t xml:space="preserve"> </w:t>
      </w:r>
    </w:p>
    <w:p w:rsidR="002D6FA3" w:rsidP="7A80F8CF" w:rsidRDefault="3D9BA947" w14:paraId="3AE0F3F9" w14:textId="4603C257">
      <w:pPr>
        <w:pStyle w:val="NormaaliWWW"/>
        <w:spacing w:before="0" w:beforeAutospacing="0" w:after="0" w:afterAutospacing="0"/>
      </w:pPr>
      <w:r w:rsidRPr="7A80F8CF">
        <w:rPr>
          <w:rFonts w:ascii="Calibri" w:hAnsi="Calibri"/>
        </w:rPr>
        <w:t xml:space="preserve">• ehdottaa asiantuntijaryhmän kokoontumista opiskelijalle ja huoltajalle </w:t>
      </w:r>
    </w:p>
    <w:p w:rsidR="3D9BA947" w:rsidP="25308E00" w:rsidRDefault="3D9BA947" w14:paraId="3C359A93" w14:textId="22E8C00F">
      <w:pPr>
        <w:pStyle w:val="NormaaliWWW"/>
        <w:spacing w:before="0" w:beforeAutospacing="off" w:after="0" w:afterAutospacing="off"/>
      </w:pPr>
      <w:r w:rsidRPr="25308E00" w:rsidR="3D9BA947">
        <w:rPr>
          <w:rFonts w:ascii="Calibri" w:hAnsi="Calibri"/>
        </w:rPr>
        <w:t xml:space="preserve"> </w:t>
      </w:r>
      <w:r w:rsidRPr="25308E00" w:rsidR="3D9BA947">
        <w:rPr>
          <w:rFonts w:ascii="Calibri" w:hAnsi="Calibri"/>
        </w:rPr>
        <w:t xml:space="preserve">• huolehtia asiantuntijaryhmän kokoontumiselle kirjallinen lupa (erillinen lomake) </w:t>
      </w:r>
    </w:p>
    <w:p w:rsidRPr="00F418EF" w:rsidR="00127D3F" w:rsidP="25308E00" w:rsidRDefault="7071C363" w14:paraId="7FD98B76" w14:textId="15CA7D54">
      <w:pPr>
        <w:pStyle w:val="NormaaliWWW"/>
        <w:spacing w:before="0" w:beforeAutospacing="off" w:after="0" w:afterAutospacing="off"/>
        <w:rPr>
          <w:rFonts w:ascii="Calibri" w:hAnsi="Calibri"/>
          <w:b w:val="1"/>
          <w:bCs w:val="1"/>
          <w:color w:val="FF0000"/>
          <w:sz w:val="28"/>
          <w:szCs w:val="28"/>
        </w:rPr>
      </w:pPr>
      <w:r w:rsidRPr="25308E00" w:rsidR="3D9BA947">
        <w:rPr>
          <w:rFonts w:ascii="Calibri" w:hAnsi="Calibri"/>
        </w:rPr>
        <w:t>• kirjata asiantuntijaryhmän kokoontumisesta muistio opiskelijan opiskeluhuoltokertomukseen Wilmaan</w:t>
      </w:r>
      <w:r w:rsidRPr="25308E00" w:rsidR="6FDEFC20">
        <w:rPr>
          <w:rFonts w:ascii="Calibri" w:hAnsi="Calibri"/>
        </w:rPr>
        <w:t>.</w:t>
      </w:r>
    </w:p>
    <w:p w:rsidRPr="00F418EF" w:rsidR="00127D3F" w:rsidP="25308E00" w:rsidRDefault="7071C363" w14:paraId="0E98C81A" w14:textId="27C37A0D">
      <w:pPr>
        <w:pStyle w:val="NormaaliWWW"/>
        <w:spacing w:before="0" w:beforeAutospacing="off" w:after="0" w:afterAutospacing="off"/>
        <w:rPr>
          <w:rFonts w:ascii="Calibri" w:hAnsi="Calibri"/>
        </w:rPr>
      </w:pPr>
    </w:p>
    <w:p w:rsidRPr="00F418EF" w:rsidR="00127D3F" w:rsidP="25308E00" w:rsidRDefault="7071C363" w14:paraId="4EDF81EA" w14:textId="7CBE1A4D">
      <w:pPr>
        <w:pStyle w:val="NormaaliWWW"/>
        <w:spacing w:before="0" w:beforeAutospacing="off" w:after="0" w:afterAutospacing="off"/>
        <w:rPr>
          <w:rFonts w:ascii="Calibri" w:hAnsi="Calibri"/>
        </w:rPr>
      </w:pPr>
    </w:p>
    <w:p w:rsidRPr="00F418EF" w:rsidR="00127D3F" w:rsidP="25308E00" w:rsidRDefault="7071C363" w14:paraId="488FB86F" w14:textId="6D6C68A7">
      <w:pPr>
        <w:pStyle w:val="NormaaliWWW"/>
        <w:spacing w:before="0" w:beforeAutospacing="off" w:after="0" w:afterAutospacing="off"/>
        <w:rPr>
          <w:rFonts w:ascii="Calibri" w:hAnsi="Calibri"/>
        </w:rPr>
      </w:pPr>
    </w:p>
    <w:p w:rsidRPr="00F418EF" w:rsidR="00127D3F" w:rsidP="25308E00" w:rsidRDefault="7071C363" w14:paraId="207785E4" w14:textId="0F8AD0B4">
      <w:pPr>
        <w:pStyle w:val="NormaaliWWW"/>
        <w:spacing w:before="0" w:beforeAutospacing="off" w:after="0" w:afterAutospacing="off"/>
        <w:rPr>
          <w:rFonts w:ascii="Calibri" w:hAnsi="Calibri"/>
          <w:b w:val="1"/>
          <w:bCs w:val="1"/>
          <w:color w:val="FF0000"/>
          <w:sz w:val="28"/>
          <w:szCs w:val="28"/>
        </w:rPr>
      </w:pPr>
      <w:r w:rsidRPr="25308E00" w:rsidR="7071C363">
        <w:rPr>
          <w:rFonts w:ascii="Calibri" w:hAnsi="Calibri"/>
          <w:b w:val="1"/>
          <w:bCs w:val="1"/>
          <w:color w:val="FF0000"/>
          <w:sz w:val="28"/>
          <w:szCs w:val="28"/>
        </w:rPr>
        <w:t>3.2</w:t>
      </w:r>
      <w:r w:rsidRPr="25308E00" w:rsidR="23DCD53D">
        <w:rPr>
          <w:rFonts w:ascii="Calibri" w:hAnsi="Calibri"/>
          <w:b w:val="1"/>
          <w:bCs w:val="1"/>
          <w:color w:val="FF0000"/>
          <w:sz w:val="28"/>
          <w:szCs w:val="28"/>
        </w:rPr>
        <w:t xml:space="preserve"> </w:t>
      </w:r>
      <w:r w:rsidRPr="25308E00" w:rsidR="45EA6A02">
        <w:rPr>
          <w:rFonts w:ascii="Calibri" w:hAnsi="Calibri"/>
          <w:b w:val="1"/>
          <w:bCs w:val="1"/>
          <w:color w:val="FF0000"/>
          <w:sz w:val="28"/>
          <w:szCs w:val="28"/>
        </w:rPr>
        <w:t>Yksilökohtaisen asiantuntijaryhmän toiminta</w:t>
      </w:r>
      <w:r w:rsidRPr="25308E00" w:rsidR="357CCED7">
        <w:rPr>
          <w:rFonts w:ascii="Calibri" w:hAnsi="Calibri"/>
          <w:b w:val="1"/>
          <w:bCs w:val="1"/>
          <w:color w:val="FF0000"/>
          <w:sz w:val="28"/>
          <w:szCs w:val="28"/>
        </w:rPr>
        <w:t xml:space="preserve"> ja kirjaaminen</w:t>
      </w:r>
    </w:p>
    <w:p w:rsidR="377B43FA" w:rsidP="377B43FA" w:rsidRDefault="377B43FA" w14:paraId="3923DABC" w14:textId="2D764E1A">
      <w:pPr>
        <w:rPr>
          <w:rFonts w:ascii="Calibri" w:hAnsi="Calibri"/>
          <w:b/>
          <w:bCs/>
        </w:rPr>
      </w:pPr>
    </w:p>
    <w:p w:rsidR="00127D3F" w:rsidP="007013B8" w:rsidRDefault="23D24487" w14:paraId="5B10D5C4" w14:textId="0D438D8C">
      <w:pPr>
        <w:pStyle w:val="NormaaliWWW"/>
        <w:rPr>
          <w:rFonts w:ascii="Calibri" w:hAnsi="Calibri"/>
        </w:rPr>
      </w:pPr>
      <w:r w:rsidRPr="377B43FA">
        <w:rPr>
          <w:rFonts w:ascii="Calibri" w:hAnsi="Calibri"/>
        </w:rPr>
        <w:t xml:space="preserve">Yksilökohtaisen asiantuntijaryhmän tehtävänä on selvitellä </w:t>
      </w:r>
      <w:r w:rsidRPr="377B43FA" w:rsidR="407DB58F">
        <w:rPr>
          <w:rFonts w:ascii="Calibri" w:hAnsi="Calibri"/>
        </w:rPr>
        <w:t>oppijan</w:t>
      </w:r>
      <w:r w:rsidRPr="377B43FA">
        <w:rPr>
          <w:rFonts w:ascii="Calibri" w:hAnsi="Calibri"/>
        </w:rPr>
        <w:t xml:space="preserve"> tilannetta ja arvioida huolen suuruutta. Yksilökohtaisessa asiantuntijaryhmässä myös suunnitellaan tarvittavia tukitoimia sekä sovitaan tilanteen seurannasta ja mahdollisesta uudesta kokoontumisesta. </w:t>
      </w:r>
    </w:p>
    <w:p w:rsidR="7A80F8CF" w:rsidP="7A80F8CF" w:rsidRDefault="7A80F8CF" w14:paraId="48472282" w14:textId="1CDF5236">
      <w:pPr>
        <w:pStyle w:val="NormaaliWWW"/>
        <w:rPr>
          <w:rFonts w:ascii="Calibri" w:hAnsi="Calibri"/>
        </w:rPr>
      </w:pPr>
    </w:p>
    <w:p w:rsidRPr="002947B2" w:rsidR="005328A3" w:rsidP="75FA22E2" w:rsidRDefault="23D24487" w14:paraId="50DA4D78" w14:textId="2B06A687">
      <w:pPr>
        <w:pStyle w:val="NormaaliWWW"/>
        <w:spacing w:before="0" w:beforeAutospacing="0" w:after="200" w:afterAutospacing="0"/>
        <w:rPr>
          <w:rFonts w:ascii="Calibri" w:hAnsi="Calibri"/>
        </w:rPr>
      </w:pPr>
      <w:r w:rsidRPr="377B43FA">
        <w:rPr>
          <w:rFonts w:ascii="Calibri" w:hAnsi="Calibri"/>
        </w:rPr>
        <w:t>Yksilökohtaiseen asiantuntijaryhmään osallistuvat o</w:t>
      </w:r>
      <w:r w:rsidRPr="377B43FA" w:rsidR="7E8F2BC9">
        <w:rPr>
          <w:rFonts w:ascii="Calibri" w:hAnsi="Calibri"/>
        </w:rPr>
        <w:t>ppija</w:t>
      </w:r>
      <w:r w:rsidRPr="377B43FA" w:rsidR="5D2F4EC9">
        <w:rPr>
          <w:rFonts w:ascii="Calibri" w:hAnsi="Calibri"/>
        </w:rPr>
        <w:t xml:space="preserve">, </w:t>
      </w:r>
      <w:r w:rsidRPr="377B43FA" w:rsidR="7CB560F6">
        <w:rPr>
          <w:rFonts w:ascii="Calibri" w:hAnsi="Calibri"/>
        </w:rPr>
        <w:t>(</w:t>
      </w:r>
      <w:r w:rsidRPr="377B43FA" w:rsidR="5D2F4EC9">
        <w:rPr>
          <w:rFonts w:ascii="Calibri" w:hAnsi="Calibri"/>
        </w:rPr>
        <w:t>j</w:t>
      </w:r>
      <w:r w:rsidRPr="377B43FA">
        <w:rPr>
          <w:rFonts w:ascii="Calibri" w:hAnsi="Calibri"/>
        </w:rPr>
        <w:t xml:space="preserve">os se on hänen ikänsä ja kehitystasonsa huomioiden mahdollista) ja hänen suostumuksellaan huoltaja. </w:t>
      </w:r>
      <w:r w:rsidRPr="377B43FA" w:rsidR="3D0EB497">
        <w:rPr>
          <w:rFonts w:ascii="Calibri" w:hAnsi="Calibri"/>
        </w:rPr>
        <w:t>Asian käsittely monialaisessa asiantuntijaryhmässä perustuu oppi</w:t>
      </w:r>
      <w:r w:rsidRPr="377B43FA" w:rsidR="26ACD9A7">
        <w:rPr>
          <w:rFonts w:ascii="Calibri" w:hAnsi="Calibri"/>
        </w:rPr>
        <w:t>j</w:t>
      </w:r>
      <w:r w:rsidRPr="377B43FA" w:rsidR="3D0EB497">
        <w:rPr>
          <w:rFonts w:ascii="Calibri" w:hAnsi="Calibri"/>
        </w:rPr>
        <w:t>an suostumukseen, ellei oppi</w:t>
      </w:r>
      <w:r w:rsidRPr="377B43FA" w:rsidR="64B6DD12">
        <w:rPr>
          <w:rFonts w:ascii="Calibri" w:hAnsi="Calibri"/>
        </w:rPr>
        <w:t>j</w:t>
      </w:r>
      <w:r w:rsidRPr="377B43FA" w:rsidR="3D0EB497">
        <w:rPr>
          <w:rFonts w:ascii="Calibri" w:hAnsi="Calibri"/>
        </w:rPr>
        <w:t>alla ole edellytyksiä arvioida annettavan suostumuksen merkitystä, suostumuksen antaa huoltaja. Oppi</w:t>
      </w:r>
      <w:r w:rsidRPr="377B43FA" w:rsidR="377C7896">
        <w:rPr>
          <w:rFonts w:ascii="Calibri" w:hAnsi="Calibri"/>
        </w:rPr>
        <w:t>j</w:t>
      </w:r>
      <w:r w:rsidRPr="377B43FA" w:rsidR="3D0EB497">
        <w:rPr>
          <w:rFonts w:ascii="Calibri" w:hAnsi="Calibri"/>
        </w:rPr>
        <w:t>an / huoltajan yksilöidyllä kirjallisella suostumuksella (lomake) hänen asiansa käsittelyyn voi osallistua tarvittavia op</w:t>
      </w:r>
      <w:r w:rsidRPr="377B43FA" w:rsidR="4E8B4428">
        <w:rPr>
          <w:rFonts w:ascii="Calibri" w:hAnsi="Calibri"/>
        </w:rPr>
        <w:t>i</w:t>
      </w:r>
      <w:r w:rsidRPr="377B43FA" w:rsidR="3D0EB497">
        <w:rPr>
          <w:rFonts w:ascii="Calibri" w:hAnsi="Calibri"/>
        </w:rPr>
        <w:t>s</w:t>
      </w:r>
      <w:r w:rsidRPr="377B43FA" w:rsidR="06C992F6">
        <w:rPr>
          <w:rFonts w:ascii="Calibri" w:hAnsi="Calibri"/>
        </w:rPr>
        <w:t>kelu</w:t>
      </w:r>
      <w:r w:rsidRPr="377B43FA" w:rsidR="3D0EB497">
        <w:rPr>
          <w:rFonts w:ascii="Calibri" w:hAnsi="Calibri"/>
        </w:rPr>
        <w:t>huollon yhteistyötahoja tai oppi</w:t>
      </w:r>
      <w:r w:rsidRPr="377B43FA" w:rsidR="34AE920C">
        <w:rPr>
          <w:rFonts w:ascii="Calibri" w:hAnsi="Calibri"/>
        </w:rPr>
        <w:t>j</w:t>
      </w:r>
      <w:r w:rsidRPr="377B43FA" w:rsidR="3D0EB497">
        <w:rPr>
          <w:rFonts w:ascii="Calibri" w:hAnsi="Calibri"/>
        </w:rPr>
        <w:t>an läheisiä. Ellei oppi</w:t>
      </w:r>
      <w:r w:rsidRPr="377B43FA" w:rsidR="0CCECB73">
        <w:rPr>
          <w:rFonts w:ascii="Calibri" w:hAnsi="Calibri"/>
        </w:rPr>
        <w:t xml:space="preserve">jalla </w:t>
      </w:r>
      <w:r w:rsidRPr="377B43FA" w:rsidR="3D0EB497">
        <w:rPr>
          <w:rFonts w:ascii="Calibri" w:hAnsi="Calibri"/>
        </w:rPr>
        <w:t>ole edellytyksiä arvioida itsenäisesti asian merkitystä, huoltaja tai muu laillinen edustaja voi antaa suostumuksen hänen sijastaan.</w:t>
      </w:r>
    </w:p>
    <w:p w:rsidRPr="002947B2" w:rsidR="00127D3F" w:rsidP="004C0CBF" w:rsidRDefault="00127D3F" w14:paraId="6E15BAB5" w14:textId="4C0EE840">
      <w:pPr>
        <w:pStyle w:val="NormaaliWWW"/>
        <w:rPr>
          <w:rFonts w:ascii="Calibri" w:hAnsi="Calibri"/>
        </w:rPr>
      </w:pPr>
      <w:r w:rsidRPr="377B43FA">
        <w:rPr>
          <w:rFonts w:ascii="Calibri" w:hAnsi="Calibri"/>
        </w:rPr>
        <w:t>Oppi</w:t>
      </w:r>
      <w:r w:rsidRPr="377B43FA" w:rsidR="010F0CCF">
        <w:rPr>
          <w:rFonts w:ascii="Calibri" w:hAnsi="Calibri"/>
        </w:rPr>
        <w:t>j</w:t>
      </w:r>
      <w:r w:rsidRPr="377B43FA">
        <w:rPr>
          <w:rFonts w:ascii="Calibri" w:hAnsi="Calibri"/>
        </w:rPr>
        <w:t>an omat toivomukset on otettava huomioon häntä koskevissa toimenpiteissä ja ratkaisuissa hänen ikänsä, kehitystasonsa ja muiden henkilökohtaisten ominaisuuksiensa mukaisesti. Alaikäisellä ja vajaavaltaisella on oikeus kieltää huoltajaa tai muuta laillista edustajaa osallistumasta itseään koskevan asian käsittelyyn ja saamasta huollettavaansa koskevia tietoja painavasta syystä, jos ei selvästi ole vastoin huollettavan etua. Arvion edun vastaisuudesta tekee opiskeluhuollon henkilöstöön kuuluva sosiaali- tai terveydenhuollon ammattihenkilö</w:t>
      </w:r>
      <w:r w:rsidRPr="377B43FA" w:rsidR="004C0CBF">
        <w:rPr>
          <w:rFonts w:ascii="Calibri" w:hAnsi="Calibri"/>
        </w:rPr>
        <w:t>.</w:t>
      </w:r>
    </w:p>
    <w:p w:rsidRPr="002947B2" w:rsidR="00127D3F" w:rsidP="00127D3F" w:rsidRDefault="00127D3F" w14:paraId="6F15BABF" w14:textId="77777777">
      <w:pPr>
        <w:pStyle w:val="NormaaliWWW"/>
        <w:spacing w:before="0" w:beforeAutospacing="0" w:after="200" w:afterAutospacing="0"/>
        <w:rPr>
          <w:rFonts w:ascii="Calibri" w:hAnsi="Calibri"/>
        </w:rPr>
      </w:pPr>
      <w:r w:rsidRPr="002947B2">
        <w:rPr>
          <w:rFonts w:ascii="Calibri" w:hAnsi="Calibri"/>
        </w:rPr>
        <w:t>Huoltajalla ei ole oikeutta kieltää alaikäistä käyttämästä opiskeluhuollon palveluja.</w:t>
      </w:r>
    </w:p>
    <w:p w:rsidRPr="007013B8" w:rsidR="007013B8" w:rsidP="007013B8" w:rsidRDefault="002E61C0" w14:paraId="6A87A6BE" w14:textId="60660F32">
      <w:pPr>
        <w:pStyle w:val="NormaaliWWW"/>
        <w:rPr>
          <w:rFonts w:ascii="Calibri" w:hAnsi="Calibri"/>
        </w:rPr>
      </w:pPr>
      <w:r w:rsidRPr="377B43FA">
        <w:rPr>
          <w:rFonts w:ascii="Calibri" w:hAnsi="Calibri"/>
        </w:rPr>
        <w:t>Oppi</w:t>
      </w:r>
      <w:r w:rsidRPr="377B43FA" w:rsidR="5B18F1BB">
        <w:rPr>
          <w:rFonts w:ascii="Calibri" w:hAnsi="Calibri"/>
        </w:rPr>
        <w:t>j</w:t>
      </w:r>
      <w:r w:rsidRPr="377B43FA">
        <w:rPr>
          <w:rFonts w:ascii="Calibri" w:hAnsi="Calibri"/>
        </w:rPr>
        <w:t>an yksilökohtaisesta asiantuntijaryhmästä valitaan vastuuhenkilö, joka kirjaa sovitut asiat op</w:t>
      </w:r>
      <w:r w:rsidRPr="377B43FA" w:rsidR="7EADFADA">
        <w:rPr>
          <w:rFonts w:ascii="Calibri" w:hAnsi="Calibri"/>
        </w:rPr>
        <w:t>iskelu</w:t>
      </w:r>
      <w:r w:rsidRPr="377B43FA">
        <w:rPr>
          <w:rFonts w:ascii="Calibri" w:hAnsi="Calibri"/>
        </w:rPr>
        <w:t xml:space="preserve">huoltokertomukseen Wilmaan. </w:t>
      </w:r>
      <w:r w:rsidRPr="377B43FA" w:rsidR="007013B8">
        <w:rPr>
          <w:rFonts w:ascii="Calibri" w:hAnsi="Calibri"/>
        </w:rPr>
        <w:t xml:space="preserve">Kertomus laaditaan jatkuvaan muotoon, joka etenee aikajärjestyksessä. </w:t>
      </w:r>
    </w:p>
    <w:p w:rsidR="002E61C0" w:rsidP="002E61C0" w:rsidRDefault="002E61C0" w14:paraId="3A20F4F9" w14:textId="77777777">
      <w:pPr>
        <w:pStyle w:val="NormaaliWWW"/>
        <w:spacing w:before="0" w:beforeAutospacing="0" w:after="0" w:afterAutospacing="0"/>
        <w:rPr>
          <w:rFonts w:ascii="Calibri" w:hAnsi="Calibri"/>
        </w:rPr>
      </w:pPr>
      <w:r>
        <w:rPr>
          <w:rFonts w:ascii="Calibri" w:hAnsi="Calibri"/>
        </w:rPr>
        <w:t>Asiantuntijaryhmän kokoontumisesta kirjataan k</w:t>
      </w:r>
      <w:r w:rsidRPr="007013B8" w:rsidR="007013B8">
        <w:rPr>
          <w:rFonts w:ascii="Calibri" w:hAnsi="Calibri"/>
        </w:rPr>
        <w:t xml:space="preserve">ertomukseen seuraavat asiat: </w:t>
      </w:r>
    </w:p>
    <w:p w:rsidR="002E61C0" w:rsidP="377B43FA" w:rsidRDefault="007013B8" w14:paraId="5BD89EA2" w14:textId="14B4F8C8">
      <w:pPr>
        <w:pStyle w:val="NormaaliWWW"/>
        <w:spacing w:before="0" w:beforeAutospacing="0" w:after="0" w:afterAutospacing="0"/>
        <w:rPr>
          <w:rFonts w:ascii="Calibri" w:hAnsi="Calibri"/>
        </w:rPr>
      </w:pPr>
      <w:r w:rsidRPr="377B43FA">
        <w:rPr>
          <w:rFonts w:ascii="Calibri" w:hAnsi="Calibri"/>
        </w:rPr>
        <w:t>• yksittäisen oppi</w:t>
      </w:r>
      <w:r w:rsidRPr="377B43FA" w:rsidR="48C70220">
        <w:rPr>
          <w:rFonts w:ascii="Calibri" w:hAnsi="Calibri"/>
        </w:rPr>
        <w:t>j</w:t>
      </w:r>
      <w:r w:rsidRPr="377B43FA">
        <w:rPr>
          <w:rFonts w:ascii="Calibri" w:hAnsi="Calibri"/>
        </w:rPr>
        <w:t>an nimi, henkilötunnus, kotikunta ja yhteystiedot sekä alaikäisen oppi</w:t>
      </w:r>
      <w:r w:rsidRPr="377B43FA" w:rsidR="51B772CD">
        <w:rPr>
          <w:rFonts w:ascii="Calibri" w:hAnsi="Calibri"/>
        </w:rPr>
        <w:t>ja</w:t>
      </w:r>
      <w:r w:rsidRPr="377B43FA">
        <w:rPr>
          <w:rFonts w:ascii="Calibri" w:hAnsi="Calibri"/>
        </w:rPr>
        <w:t xml:space="preserve">n huoltajan tai muun laillisen edustajan nimi ja yhteystiedot, </w:t>
      </w:r>
    </w:p>
    <w:p w:rsidR="002E61C0" w:rsidP="002E61C0" w:rsidRDefault="007013B8" w14:paraId="5E1F0274" w14:textId="77777777">
      <w:pPr>
        <w:pStyle w:val="NormaaliWWW"/>
        <w:spacing w:before="0" w:beforeAutospacing="0" w:after="0" w:afterAutospacing="0"/>
        <w:rPr>
          <w:rFonts w:ascii="Calibri" w:hAnsi="Calibri"/>
        </w:rPr>
      </w:pPr>
      <w:r w:rsidRPr="007013B8">
        <w:rPr>
          <w:rFonts w:ascii="Calibri" w:hAnsi="Calibri"/>
        </w:rPr>
        <w:t xml:space="preserve">• kirjauksen päivämäärä sekä kirjauksen tekijä ja hänen ammatti- tai virka-asemansa, </w:t>
      </w:r>
    </w:p>
    <w:p w:rsidR="002E61C0" w:rsidP="002E61C0" w:rsidRDefault="007013B8" w14:paraId="24BA674B" w14:textId="77777777">
      <w:pPr>
        <w:pStyle w:val="NormaaliWWW"/>
        <w:spacing w:before="0" w:beforeAutospacing="0" w:after="0" w:afterAutospacing="0"/>
        <w:rPr>
          <w:rFonts w:ascii="Calibri" w:hAnsi="Calibri"/>
        </w:rPr>
      </w:pPr>
      <w:r w:rsidRPr="007013B8">
        <w:rPr>
          <w:rFonts w:ascii="Calibri" w:hAnsi="Calibri"/>
        </w:rPr>
        <w:t xml:space="preserve">• kokoukseen osallistuneet henkilöt ja heidän asemansa, </w:t>
      </w:r>
    </w:p>
    <w:p w:rsidR="002E61C0" w:rsidP="002E61C0" w:rsidRDefault="007013B8" w14:paraId="6C605463" w14:textId="77777777">
      <w:pPr>
        <w:pStyle w:val="NormaaliWWW"/>
        <w:spacing w:before="0" w:beforeAutospacing="0" w:after="0" w:afterAutospacing="0"/>
        <w:rPr>
          <w:rFonts w:ascii="Calibri" w:hAnsi="Calibri"/>
        </w:rPr>
      </w:pPr>
      <w:r w:rsidRPr="007013B8">
        <w:rPr>
          <w:rFonts w:ascii="Calibri" w:hAnsi="Calibri"/>
        </w:rPr>
        <w:t xml:space="preserve">• asian aihe ja vireille panija, </w:t>
      </w:r>
    </w:p>
    <w:p w:rsidR="002E61C0" w:rsidP="377B43FA" w:rsidRDefault="007013B8" w14:paraId="42E5B147" w14:textId="577B5800">
      <w:pPr>
        <w:pStyle w:val="NormaaliWWW"/>
        <w:spacing w:before="0" w:beforeAutospacing="0" w:after="0" w:afterAutospacing="0"/>
        <w:rPr>
          <w:rFonts w:ascii="Calibri" w:hAnsi="Calibri"/>
        </w:rPr>
      </w:pPr>
      <w:r w:rsidRPr="377B43FA">
        <w:rPr>
          <w:rFonts w:ascii="Calibri" w:hAnsi="Calibri"/>
        </w:rPr>
        <w:t>• oppi</w:t>
      </w:r>
      <w:r w:rsidRPr="377B43FA" w:rsidR="3E00AF5D">
        <w:rPr>
          <w:rFonts w:ascii="Calibri" w:hAnsi="Calibri"/>
        </w:rPr>
        <w:t>j</w:t>
      </w:r>
      <w:r w:rsidRPr="377B43FA">
        <w:rPr>
          <w:rFonts w:ascii="Calibri" w:hAnsi="Calibri"/>
        </w:rPr>
        <w:t xml:space="preserve">an tilanteen selvittämisen aikana toteutetut toimenpiteet kuten arviot, tutkimukset ja selvitykset, </w:t>
      </w:r>
    </w:p>
    <w:p w:rsidR="002E61C0" w:rsidP="002E61C0" w:rsidRDefault="007013B8" w14:paraId="6B7C6A95" w14:textId="77777777">
      <w:pPr>
        <w:pStyle w:val="NormaaliWWW"/>
        <w:spacing w:before="0" w:beforeAutospacing="0" w:after="0" w:afterAutospacing="0"/>
        <w:rPr>
          <w:rFonts w:ascii="Calibri" w:hAnsi="Calibri"/>
        </w:rPr>
      </w:pPr>
      <w:r w:rsidRPr="007013B8">
        <w:rPr>
          <w:rFonts w:ascii="Calibri" w:hAnsi="Calibri"/>
        </w:rPr>
        <w:t xml:space="preserve">• toteutetut toimenpiteet kuten yhteistyö eri tahojen kanssa sekä aiemmat ja nykyiset tukitoimet, • tiedot asian käsittelystä ryhmän kokouksessa, tehdyt päätökset ja niiden toteuttamissuunnitelma sekä </w:t>
      </w:r>
    </w:p>
    <w:p w:rsidR="002E61C0" w:rsidP="002E61C0" w:rsidRDefault="007013B8" w14:paraId="5F04B89B" w14:textId="77777777">
      <w:pPr>
        <w:pStyle w:val="NormaaliWWW"/>
        <w:spacing w:before="0" w:beforeAutospacing="0" w:after="0" w:afterAutospacing="0"/>
        <w:rPr>
          <w:rFonts w:ascii="Calibri" w:hAnsi="Calibri"/>
        </w:rPr>
      </w:pPr>
      <w:r w:rsidRPr="007013B8">
        <w:rPr>
          <w:rFonts w:ascii="Calibri" w:hAnsi="Calibri"/>
        </w:rPr>
        <w:t xml:space="preserve">• toteuttamisesta ja seurannasta vastaavat tahot. </w:t>
      </w:r>
    </w:p>
    <w:p w:rsidR="007013B8" w:rsidP="002E61C0" w:rsidRDefault="007013B8" w14:paraId="1BCCE26B" w14:textId="77777777">
      <w:pPr>
        <w:pStyle w:val="NormaaliWWW"/>
        <w:rPr>
          <w:rFonts w:ascii="Calibri" w:hAnsi="Calibri"/>
        </w:rPr>
      </w:pPr>
      <w:r w:rsidRPr="007013B8">
        <w:rPr>
          <w:rFonts w:ascii="Calibri" w:hAnsi="Calibri"/>
        </w:rPr>
        <w:t>Jos sivulliselle annetaan op</w:t>
      </w:r>
      <w:r w:rsidR="00082551">
        <w:rPr>
          <w:rFonts w:ascii="Calibri" w:hAnsi="Calibri"/>
        </w:rPr>
        <w:t>iskelu</w:t>
      </w:r>
      <w:r w:rsidRPr="007013B8">
        <w:rPr>
          <w:rFonts w:ascii="Calibri" w:hAnsi="Calibri"/>
        </w:rPr>
        <w:t xml:space="preserve">huoltokertomukseen sisältyviä tietoja, asiakirjaan on lisäksi merkittävä mitä tietoja, kenelle sivulliselle ja millä perusteella tietoja on luovutettu. </w:t>
      </w:r>
    </w:p>
    <w:p w:rsidR="00573CFA" w:rsidP="25308E00" w:rsidRDefault="00573CFA" w14:paraId="5BA6DFEB" w14:textId="022FE059">
      <w:pPr>
        <w:pStyle w:val="NormaaliWWW"/>
        <w:spacing w:before="0" w:beforeAutospacing="off" w:after="200" w:afterAutospacing="off"/>
        <w:rPr>
          <w:rFonts w:ascii="Calibri" w:hAnsi="Calibri"/>
        </w:rPr>
      </w:pPr>
      <w:r w:rsidRPr="25308E00" w:rsidR="00573CFA">
        <w:rPr>
          <w:rFonts w:ascii="Calibri" w:hAnsi="Calibri"/>
        </w:rPr>
        <w:t>Monialaisen asiantuntijaryhmän jäsenillä on oikeus pyytää neuvoa tarpeelliseks</w:t>
      </w:r>
      <w:r w:rsidRPr="25308E00" w:rsidR="002D6FA3">
        <w:rPr>
          <w:rFonts w:ascii="Calibri" w:hAnsi="Calibri"/>
        </w:rPr>
        <w:t>i katsomiltaan asiantuntijoilta salassapitosäännösten estämättä. Oppi</w:t>
      </w:r>
      <w:r w:rsidRPr="25308E00" w:rsidR="35B44B67">
        <w:rPr>
          <w:rFonts w:ascii="Calibri" w:hAnsi="Calibri"/>
        </w:rPr>
        <w:t>j</w:t>
      </w:r>
      <w:r w:rsidRPr="25308E00" w:rsidR="002D6FA3">
        <w:rPr>
          <w:rFonts w:ascii="Calibri" w:hAnsi="Calibri"/>
        </w:rPr>
        <w:t>an / huoltajan yksilöidyllä kirjallisella suostumuksella (lomake) hänen asiansa käsittelyyn voi osallistua tarvittavia op</w:t>
      </w:r>
      <w:r w:rsidRPr="25308E00" w:rsidR="4ADDA023">
        <w:rPr>
          <w:rFonts w:ascii="Calibri" w:hAnsi="Calibri"/>
        </w:rPr>
        <w:t>i</w:t>
      </w:r>
      <w:r w:rsidRPr="25308E00" w:rsidR="002D6FA3">
        <w:rPr>
          <w:rFonts w:ascii="Calibri" w:hAnsi="Calibri"/>
        </w:rPr>
        <w:t>s</w:t>
      </w:r>
      <w:r w:rsidRPr="25308E00" w:rsidR="2C26BA7A">
        <w:rPr>
          <w:rFonts w:ascii="Calibri" w:hAnsi="Calibri"/>
        </w:rPr>
        <w:t>kelu</w:t>
      </w:r>
      <w:r w:rsidRPr="25308E00" w:rsidR="002D6FA3">
        <w:rPr>
          <w:rFonts w:ascii="Calibri" w:hAnsi="Calibri"/>
        </w:rPr>
        <w:t>huollon yhteistyötahoja tai oppi</w:t>
      </w:r>
      <w:r w:rsidRPr="25308E00" w:rsidR="23BCA6AF">
        <w:rPr>
          <w:rFonts w:ascii="Calibri" w:hAnsi="Calibri"/>
        </w:rPr>
        <w:t>j</w:t>
      </w:r>
      <w:r w:rsidRPr="25308E00" w:rsidR="002D6FA3">
        <w:rPr>
          <w:rFonts w:ascii="Calibri" w:hAnsi="Calibri"/>
        </w:rPr>
        <w:t>an läheisiä. Tarvittavat yhteistyötahot määrittyvät tapauskohtaisesti</w:t>
      </w:r>
      <w:r w:rsidRPr="25308E00" w:rsidR="7426651A">
        <w:rPr>
          <w:rFonts w:ascii="Calibri" w:hAnsi="Calibri"/>
        </w:rPr>
        <w:t>.</w:t>
      </w:r>
    </w:p>
    <w:p w:rsidR="00573CFA" w:rsidP="25308E00" w:rsidRDefault="00573CFA" w14:paraId="633416FF" w14:textId="75A1DDBE">
      <w:pPr>
        <w:pStyle w:val="NormaaliWWW"/>
        <w:spacing w:before="0" w:beforeAutospacing="off" w:after="200" w:afterAutospacing="off"/>
        <w:rPr>
          <w:rFonts w:ascii="Calibri" w:hAnsi="Calibri"/>
        </w:rPr>
      </w:pPr>
      <w:r w:rsidRPr="25308E00" w:rsidR="00573CFA">
        <w:rPr>
          <w:rFonts w:ascii="Calibri" w:hAnsi="Calibri"/>
        </w:rPr>
        <w:t>Konsultaatiota pyytävä</w:t>
      </w:r>
      <w:r w:rsidRPr="25308E00" w:rsidR="0022639C">
        <w:rPr>
          <w:rFonts w:ascii="Calibri" w:hAnsi="Calibri"/>
        </w:rPr>
        <w:t>lle</w:t>
      </w:r>
      <w:r w:rsidRPr="25308E00" w:rsidR="00573CFA">
        <w:rPr>
          <w:rFonts w:ascii="Calibri" w:hAnsi="Calibri"/>
        </w:rPr>
        <w:t xml:space="preserve"> saa ilmaista salassa pidettäviä tietoja, jotka ovat välttämättömiä virka-aputehtävän, toimeksiannon tai omaan lukuun muutoin suoritettavan tehtävän suorittamiseksi. Muitakin tietoja saa antaa, jos niiden poistaminen suuren määrän tai verrattavan syyn vuoksi ei ole tarkoituksenmukaista. Annettujen tietojen salassapidosta ja suojaamisesta on varmistuttava asianmukaisesti.</w:t>
      </w:r>
    </w:p>
    <w:p w:rsidR="7875E409" w:rsidP="7875E409" w:rsidRDefault="7875E409" w14:paraId="5FD07114" w14:textId="10108D52">
      <w:pPr>
        <w:pStyle w:val="NormaaliWWW"/>
        <w:spacing w:before="0" w:beforeAutospacing="0" w:after="200" w:afterAutospacing="0"/>
        <w:rPr>
          <w:rFonts w:ascii="Calibri" w:hAnsi="Calibri"/>
          <w:i/>
          <w:iCs/>
        </w:rPr>
      </w:pPr>
    </w:p>
    <w:p w:rsidR="2541E163" w:rsidP="6ED50A0A" w:rsidRDefault="7B5F1B84" w14:paraId="6A7DC2D1" w14:textId="0C682D7D">
      <w:pPr>
        <w:pStyle w:val="NormaaliWWW"/>
        <w:spacing w:before="0" w:beforeAutospacing="0" w:after="200" w:afterAutospacing="0"/>
        <w:rPr>
          <w:rFonts w:asciiTheme="minorHAnsi" w:hAnsiTheme="minorHAnsi" w:eastAsiaTheme="minorEastAsia" w:cstheme="minorBidi"/>
          <w:color w:val="FF0000"/>
        </w:rPr>
      </w:pPr>
      <w:r w:rsidRPr="6ED50A0A">
        <w:rPr>
          <w:rFonts w:asciiTheme="minorHAnsi" w:hAnsiTheme="minorHAnsi" w:eastAsiaTheme="minorEastAsia" w:cstheme="minorBidi"/>
          <w:b/>
          <w:bCs/>
          <w:color w:val="FF0000"/>
          <w:sz w:val="28"/>
          <w:szCs w:val="28"/>
        </w:rPr>
        <w:t>3.3</w:t>
      </w:r>
      <w:r w:rsidRPr="6ED50A0A" w:rsidR="2DBB0610">
        <w:rPr>
          <w:rFonts w:asciiTheme="minorHAnsi" w:hAnsiTheme="minorHAnsi" w:eastAsiaTheme="minorEastAsia" w:cstheme="minorBidi"/>
          <w:b/>
          <w:bCs/>
          <w:color w:val="FF0000"/>
          <w:sz w:val="28"/>
          <w:szCs w:val="28"/>
        </w:rPr>
        <w:t xml:space="preserve"> </w:t>
      </w:r>
      <w:r w:rsidRPr="6ED50A0A" w:rsidR="4CDD9BC3">
        <w:rPr>
          <w:rFonts w:asciiTheme="minorHAnsi" w:hAnsiTheme="minorHAnsi" w:eastAsiaTheme="minorEastAsia" w:cstheme="minorBidi"/>
          <w:b/>
          <w:bCs/>
          <w:color w:val="FF0000"/>
          <w:sz w:val="28"/>
          <w:szCs w:val="28"/>
        </w:rPr>
        <w:t>Yhteistyö koulu- ja opiskeluterveydenhuollon kanssa yksilökohtaisessa opiskeluhuollossa</w:t>
      </w:r>
      <w:r w:rsidRPr="6ED50A0A" w:rsidR="4CDD9BC3">
        <w:rPr>
          <w:rFonts w:asciiTheme="minorHAnsi" w:hAnsiTheme="minorHAnsi" w:eastAsiaTheme="minorEastAsia" w:cstheme="minorBidi"/>
          <w:color w:val="FF0000"/>
        </w:rPr>
        <w:t xml:space="preserve">   </w:t>
      </w:r>
    </w:p>
    <w:p w:rsidR="2541E163" w:rsidP="16984C11" w:rsidRDefault="4A543394" w14:paraId="126B5360" w14:textId="33E23FDC">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rPr>
        <w:t>Oppi</w:t>
      </w:r>
      <w:r w:rsidRPr="16984C11" w:rsidR="646703D7">
        <w:rPr>
          <w:rFonts w:asciiTheme="minorHAnsi" w:hAnsiTheme="minorHAnsi" w:eastAsiaTheme="minorEastAsia" w:cstheme="minorBidi"/>
        </w:rPr>
        <w:t>jat</w:t>
      </w:r>
      <w:r w:rsidRPr="16984C11">
        <w:rPr>
          <w:rFonts w:asciiTheme="minorHAnsi" w:hAnsiTheme="minorHAnsi" w:eastAsiaTheme="minorEastAsia" w:cstheme="minorBidi"/>
        </w:rPr>
        <w:t xml:space="preserve"> </w:t>
      </w:r>
      <w:r w:rsidRPr="16984C11" w:rsidR="120C28EC">
        <w:rPr>
          <w:rFonts w:asciiTheme="minorHAnsi" w:hAnsiTheme="minorHAnsi" w:eastAsiaTheme="minorEastAsia" w:cstheme="minorBidi"/>
        </w:rPr>
        <w:t xml:space="preserve">kutsutaan vuosittain terveystarkastuskäynneille. </w:t>
      </w:r>
      <w:r w:rsidRPr="16984C11" w:rsidR="6C160DE4">
        <w:rPr>
          <w:rFonts w:asciiTheme="minorHAnsi" w:hAnsiTheme="minorHAnsi" w:eastAsiaTheme="minorEastAsia" w:cstheme="minorBidi"/>
        </w:rPr>
        <w:t xml:space="preserve">Terveystarkastusten lisäksi koulu- ja opiskeluterveydenhuollossa tavataan asiakkaita yksilöllisen tarpeen mukaisesti ja järjestetään tarvittaessa lisäkäyntejä. </w:t>
      </w:r>
      <w:r w:rsidRPr="16984C11" w:rsidR="63C3DF30">
        <w:rPr>
          <w:rFonts w:asciiTheme="minorHAnsi" w:hAnsiTheme="minorHAnsi" w:eastAsiaTheme="minorEastAsia" w:cstheme="minorBidi"/>
        </w:rPr>
        <w:t>Yksilöllisen tarpeen mukaisille käynneille voi ohjautua esimerkiksi</w:t>
      </w:r>
      <w:r w:rsidRPr="16984C11" w:rsidR="574AB185">
        <w:rPr>
          <w:rFonts w:asciiTheme="minorHAnsi" w:hAnsiTheme="minorHAnsi" w:eastAsiaTheme="minorEastAsia" w:cstheme="minorBidi"/>
        </w:rPr>
        <w:t xml:space="preserve"> </w:t>
      </w:r>
      <w:r w:rsidRPr="16984C11">
        <w:rPr>
          <w:rFonts w:asciiTheme="minorHAnsi" w:hAnsiTheme="minorHAnsi" w:eastAsiaTheme="minorEastAsia" w:cstheme="minorBidi"/>
        </w:rPr>
        <w:t>omasta tai huoltajan aloitteesta, opettajan tai opiskeluhuollon yhteistyökumppanin aloitteesta, OHR:n konsultaation kautta tai muun koulun ulkopuolisen yhteistyötahon pyynnöstä.</w:t>
      </w:r>
      <w:r w:rsidRPr="16984C11" w:rsidR="683A3CD2">
        <w:rPr>
          <w:rFonts w:asciiTheme="minorHAnsi" w:hAnsiTheme="minorHAnsi" w:eastAsiaTheme="minorEastAsia" w:cstheme="minorBidi"/>
        </w:rPr>
        <w:t xml:space="preserve"> </w:t>
      </w:r>
    </w:p>
    <w:p w:rsidR="2541E163" w:rsidP="16984C11" w:rsidRDefault="2541E163" w14:paraId="535053B7" w14:textId="3E7D0171">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i/>
          <w:iCs/>
        </w:rPr>
        <w:t>Terveystarkastukset</w:t>
      </w:r>
    </w:p>
    <w:p w:rsidR="2541E163" w:rsidP="16984C11" w:rsidRDefault="2541E163" w14:paraId="6BD682B1" w14:textId="41D12179">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rPr>
        <w:t>Terveydenhoitaja kutsuu terveystarkastukseen kaikki peruskoulun oppilaat vuosittain. Laajat terveystarkastukset toteutetaan 1., 5. ja 8. luokilla. Luokilla 2., 3., 4., 6., 7. ja 9. toteutetaan laajoihin tarkastuksiin verrattuna suppeammat tarkastukset. Pidennetyn oppivelvollisuuden oppilaiden terveystarkastukset toteutetaan myös vuosittain. Terveystarkastukseen sisältyy aina yksilöllinen neuvonta.</w:t>
      </w:r>
    </w:p>
    <w:p w:rsidR="2541E163" w:rsidP="16984C11" w:rsidRDefault="2541E163" w14:paraId="340E3973" w14:textId="6F756E97">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rPr>
        <w:t xml:space="preserve">Toisella asteella terveydenhoitajan tarkastus tehdään ensimmäisenä opiskeluvuonna ja lääkärin tarkastus ensimmäisenä tai toisena opiskeluvuonna. Urjalassa lääkärintarkastus on pääsääntöisesti ajoittunut toiseen opiskeluvuoteen. </w:t>
      </w:r>
    </w:p>
    <w:p w:rsidR="2541E163" w:rsidP="16984C11" w:rsidRDefault="2541E163" w14:paraId="5232B068" w14:textId="61BDE8EC">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i/>
          <w:iCs/>
        </w:rPr>
        <w:t>Laajat terveystarkastukset</w:t>
      </w:r>
    </w:p>
    <w:p w:rsidR="2541E163" w:rsidP="16984C11" w:rsidRDefault="2541E163" w14:paraId="1A35E92B" w14:textId="5D863318">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rPr>
        <w:t xml:space="preserve">Laaja tarkastus sisältää terveydenhoitajan ja lääkärin terveystarkastuksen sekä opettajan arvion oppilaan selviytymisestä ja hyvinvoinnista koulussa. Laajassa terveystarkastuksessa terveydenhoitaja ja lääkäri selvittävät sekä tukevat koko perheen hyvinvointia. Huoltaja kutsutaan laajoihin tarkastuksiin mukaan. </w:t>
      </w:r>
    </w:p>
    <w:p w:rsidR="2541E163" w:rsidP="16984C11" w:rsidRDefault="2541E163" w14:paraId="0924BF8F" w14:textId="67C2B198">
      <w:pPr>
        <w:pStyle w:val="NormaaliWWW"/>
        <w:spacing w:before="0" w:beforeAutospacing="0" w:after="200" w:afterAutospacing="0"/>
        <w:rPr>
          <w:rFonts w:asciiTheme="minorHAnsi" w:hAnsiTheme="minorHAnsi" w:eastAsiaTheme="minorEastAsia" w:cstheme="minorBidi"/>
        </w:rPr>
      </w:pPr>
      <w:r w:rsidRPr="16984C11">
        <w:rPr>
          <w:rFonts w:asciiTheme="minorHAnsi" w:hAnsiTheme="minorHAnsi" w:eastAsiaTheme="minorEastAsia" w:cstheme="minorBidi"/>
        </w:rPr>
        <w:t xml:space="preserve">Opettajan arviota varten huoltajalta pyydetään kirjallinen tiedonsiirtolupa, kahdeksannen luokan oppilaiden kohdalla myös oppilaan lupa tarvitaan. Kouluterveydenhoitaja huolehtii siitä, että “Oppilaan oppiminen ja hyvinvointi koulussa” -lomake jaetaan oppilaille kotiin vietäväksi hyvissä ajoin ennen luokan terveystarkastusta. Lomakkeen kohdassa: “Huoltajan ja oppilaan tiedonsiirtolupa opettajalle” huoltaja (ja kahdeksannen luokan oppilas) antaa allekirjoituksellaan opettajalle luvan täyttää lomake ja siirtää sen tiedot kouluterveydenhuoltoon. Lomakkeiden palauduttua terveydenhoitajalle, terveydenhoitaja toimittaa opettajalle täytettäväksi ne lomakkeet, joissa lupa on annettu.  </w:t>
      </w:r>
    </w:p>
    <w:p w:rsidR="16984C11" w:rsidP="16984C11" w:rsidRDefault="16984C11" w14:paraId="154C4CD9" w14:textId="6235455D">
      <w:pPr>
        <w:pStyle w:val="NormaaliWWW"/>
        <w:spacing w:before="0" w:beforeAutospacing="0" w:after="200" w:afterAutospacing="0"/>
        <w:rPr>
          <w:rFonts w:asciiTheme="minorHAnsi" w:hAnsiTheme="minorHAnsi" w:eastAsiaTheme="minorEastAsia" w:cstheme="minorBidi"/>
        </w:rPr>
      </w:pPr>
    </w:p>
    <w:p w:rsidRPr="00F02E21" w:rsidR="00573CFA" w:rsidP="25308E00" w:rsidRDefault="1C75606C" w14:paraId="0CB983F5" w14:textId="3E4CFCDF">
      <w:pPr>
        <w:pStyle w:val="NormaaliWWW"/>
        <w:spacing w:before="0" w:beforeAutospacing="off" w:after="200" w:afterAutospacing="off"/>
        <w:rPr>
          <w:rFonts w:ascii="Calibri" w:hAnsi="Calibri"/>
          <w:b w:val="1"/>
          <w:bCs w:val="1"/>
          <w:color w:val="FF0000"/>
          <w:sz w:val="28"/>
          <w:szCs w:val="28"/>
        </w:rPr>
      </w:pPr>
      <w:r w:rsidRPr="25308E00" w:rsidR="729226E2">
        <w:rPr>
          <w:rFonts w:ascii="Calibri" w:hAnsi="Calibri"/>
        </w:rPr>
        <w:t xml:space="preserve"> </w:t>
      </w:r>
    </w:p>
    <w:p w:rsidRPr="00F02E21" w:rsidR="00573CFA" w:rsidP="25308E00" w:rsidRDefault="1C75606C" w14:paraId="16C89CA3" w14:textId="5DA5CC0C">
      <w:pPr>
        <w:pStyle w:val="NormaaliWWW"/>
        <w:spacing w:before="0" w:beforeAutospacing="off" w:after="200" w:afterAutospacing="off"/>
        <w:rPr>
          <w:rFonts w:ascii="Calibri" w:hAnsi="Calibri"/>
          <w:b w:val="1"/>
          <w:bCs w:val="1"/>
          <w:color w:val="FF0000"/>
          <w:sz w:val="28"/>
          <w:szCs w:val="28"/>
        </w:rPr>
      </w:pPr>
      <w:r w:rsidRPr="25308E00" w:rsidR="1C75606C">
        <w:rPr>
          <w:rFonts w:ascii="Calibri" w:hAnsi="Calibri"/>
          <w:b w:val="1"/>
          <w:bCs w:val="1"/>
          <w:color w:val="FF0000"/>
          <w:sz w:val="28"/>
          <w:szCs w:val="28"/>
        </w:rPr>
        <w:t>3.4.</w:t>
      </w:r>
      <w:r w:rsidRPr="25308E00" w:rsidR="58BAF7A2">
        <w:rPr>
          <w:rFonts w:ascii="Calibri" w:hAnsi="Calibri"/>
          <w:b w:val="1"/>
          <w:bCs w:val="1"/>
          <w:color w:val="FF0000"/>
          <w:sz w:val="28"/>
          <w:szCs w:val="28"/>
        </w:rPr>
        <w:t>Oppilaan sairauden vaatiman hoidon tai lääkityksen järjestäminen koulussa</w:t>
      </w:r>
    </w:p>
    <w:p w:rsidRPr="00F02E21" w:rsidR="00F02E21" w:rsidP="25308E00" w:rsidRDefault="2B16BF0E" w14:paraId="37B7034F" w14:textId="2D1224DB">
      <w:pPr>
        <w:pStyle w:val="Normaali"/>
        <w:spacing w:before="0" w:beforeAutospacing="off" w:after="200" w:afterAutospacing="off"/>
        <w:rPr>
          <w:rFonts w:ascii="Calibri" w:hAnsi="Calibri" w:eastAsia="游明朝" w:cs="Arial" w:asciiTheme="minorAscii" w:hAnsiTheme="minorAscii" w:eastAsiaTheme="minorEastAsia" w:cstheme="minorBidi"/>
        </w:rPr>
      </w:pPr>
      <w:r w:rsidRPr="25308E00" w:rsidR="2B16BF0E">
        <w:rPr>
          <w:rFonts w:ascii="Calibri" w:hAnsi="Calibri" w:eastAsia="游明朝" w:cs="Arial" w:asciiTheme="minorAscii" w:hAnsiTheme="minorAscii" w:eastAsiaTheme="minorEastAsia" w:cstheme="minorBidi"/>
        </w:rPr>
        <w:t>Kouluterveydenhuolto on ensisijaisesti ennaltaehkäisevä ja terveyttä edistävä palvelu. Somaattisten pitkäaikaissairauksien hoidosta ja seurannasta vastaa oma terveysasema.</w:t>
      </w:r>
    </w:p>
    <w:p w:rsidRPr="00F02E21" w:rsidR="00F02E21" w:rsidP="16984C11" w:rsidRDefault="2B16BF0E" w14:paraId="3D083554" w14:textId="5624749B">
      <w:pPr>
        <w:spacing w:after="200"/>
        <w:rPr>
          <w:rFonts w:asciiTheme="minorHAnsi" w:hAnsiTheme="minorHAnsi" w:eastAsiaTheme="minorEastAsia" w:cstheme="minorBidi"/>
        </w:rPr>
      </w:pPr>
      <w:r w:rsidRPr="16984C11">
        <w:rPr>
          <w:rFonts w:asciiTheme="minorHAnsi" w:hAnsiTheme="minorHAnsi" w:eastAsiaTheme="minorEastAsia" w:cstheme="minorBidi"/>
        </w:rPr>
        <w:t>Äkillisissä sairastapauksissa oppilaan sairaanhoidosta vastaa oma terveysasema. Ensisijaisesti opettaja tai muu koulun henkilökunta ohjaa oppilaan hoitoon ja ottaa yhteyttä huoltajaan.</w:t>
      </w:r>
    </w:p>
    <w:p w:rsidRPr="00F02E21" w:rsidR="00F02E21" w:rsidP="16984C11" w:rsidRDefault="2B16BF0E" w14:paraId="2491B32C" w14:textId="7655C5BE">
      <w:pPr>
        <w:spacing w:after="200"/>
        <w:rPr>
          <w:rFonts w:asciiTheme="minorHAnsi" w:hAnsiTheme="minorHAnsi" w:eastAsiaTheme="minorEastAsia" w:cstheme="minorBidi"/>
        </w:rPr>
      </w:pPr>
      <w:r w:rsidRPr="16984C11">
        <w:rPr>
          <w:rFonts w:asciiTheme="minorHAnsi" w:hAnsiTheme="minorHAnsi" w:eastAsiaTheme="minorEastAsia" w:cstheme="minorBidi"/>
        </w:rPr>
        <w:t>Koulutapaturmatilanteissa ensisijaisesti opettaja tai muu koulun henkilökunta ohjaa oppilaan hoitoon ja ottaa yhteyttä huoltajaan. Koulu hoitaa vakuutukseen liittyvät paperityöt. Koulun henkilökunta voi konsultoida terveydenhoitajaa koulupäivän aikana sattuneissa tapaturmissa ja sairastumisissa huomioiden terveydenhoitajien vastaanottotyö.</w:t>
      </w:r>
    </w:p>
    <w:p w:rsidRPr="00F02E21" w:rsidR="00F02E21" w:rsidP="16984C11" w:rsidRDefault="2B16BF0E" w14:paraId="23407F90" w14:textId="46A51D2D">
      <w:pPr>
        <w:spacing w:after="200"/>
        <w:rPr>
          <w:rFonts w:asciiTheme="minorHAnsi" w:hAnsiTheme="minorHAnsi" w:eastAsiaTheme="minorEastAsia" w:cstheme="minorBidi"/>
        </w:rPr>
      </w:pPr>
      <w:r w:rsidRPr="16984C11">
        <w:rPr>
          <w:rFonts w:asciiTheme="minorHAnsi" w:hAnsiTheme="minorHAnsi" w:eastAsiaTheme="minorEastAsia" w:cstheme="minorBidi"/>
        </w:rPr>
        <w:t>Vapaa-ajan tapaturmat hoidetaan omalla terveysasemalla.</w:t>
      </w:r>
    </w:p>
    <w:p w:rsidRPr="00F02E21" w:rsidR="00F02E21" w:rsidP="16984C11" w:rsidRDefault="2B16BF0E" w14:paraId="3A127126" w14:textId="252ED5F9">
      <w:pPr>
        <w:spacing w:after="200"/>
        <w:rPr>
          <w:rFonts w:asciiTheme="minorHAnsi" w:hAnsiTheme="minorHAnsi" w:eastAsiaTheme="minorEastAsia" w:cstheme="minorBidi"/>
        </w:rPr>
      </w:pPr>
      <w:r w:rsidRPr="16984C11">
        <w:rPr>
          <w:rFonts w:asciiTheme="minorHAnsi" w:hAnsiTheme="minorHAnsi" w:eastAsiaTheme="minorEastAsia" w:cstheme="minorBidi"/>
        </w:rPr>
        <w:t>Oppilaan lääkehoitosuunnitelmasta vastaa opetushenkilökunta yhdessä huoltajien kanssa. Kouluterveydenhuolto osallistuu tarvittaessa oppilaan lääkehoitosuunnitelman suunnittelemiseen.</w:t>
      </w:r>
    </w:p>
    <w:p w:rsidR="00F02E21" w:rsidP="00F02E21" w:rsidRDefault="00F02E21" w14:paraId="5D5547EC" w14:textId="77777777">
      <w:pPr>
        <w:rPr>
          <w:rFonts w:ascii="Calibri" w:hAnsi="Calibri"/>
        </w:rPr>
      </w:pPr>
      <w:r w:rsidRPr="00F02E21">
        <w:rPr>
          <w:rFonts w:ascii="Calibri" w:hAnsi="Calibri"/>
        </w:rPr>
        <w:t xml:space="preserve">Tyypillisiä pidempiaikaisia lääkitystarpeita koulussa ovat diabeetikoiden lääkityksen järjestäminen. Tavallisia ovat myös ensiapuun tarkoitetut lääkitykset esimerkiksi vaikeasti allergisilla, astmaatikoilla tai epileptikoilla. Myös muut pitkäaikaissairaudet tai kehitysvammaisuus voivat edellyttää lääkitsemistä koulupäivän aikana. </w:t>
      </w:r>
    </w:p>
    <w:p w:rsidRPr="00F02E21" w:rsidR="00B939F3" w:rsidP="00F02E21" w:rsidRDefault="00B939F3" w14:paraId="6D9C8D39" w14:textId="77777777">
      <w:pPr>
        <w:rPr>
          <w:rFonts w:ascii="Calibri" w:hAnsi="Calibri"/>
        </w:rPr>
      </w:pPr>
    </w:p>
    <w:p w:rsidR="00B939F3" w:rsidP="00F02E21" w:rsidRDefault="00F02E21" w14:paraId="473C26DC" w14:textId="77777777">
      <w:pPr>
        <w:rPr>
          <w:rFonts w:ascii="Calibri" w:hAnsi="Calibri"/>
        </w:rPr>
      </w:pPr>
      <w:r w:rsidRPr="00F02E21">
        <w:rPr>
          <w:rFonts w:ascii="Calibri" w:hAnsi="Calibri"/>
        </w:rPr>
        <w:t>Ensisijainen vastuu lapsen lääkehoidon toteuttamisesta on lapsen huoltajilla. Koska koulupäivän aikana lapsen vanhemmilla ei ole mahdollisuutta valvoa ja toteuttaa oppilaan hoitoa, on tarpeen suunnitella lääkehoidon toteuttaminen tapauskohtaisesti. Tavoitteena on, että lääkehoitoa koulupäivän aikana tarvitseva lapsi voi käydä koulua oppilaana muiden oppilaiden joukossa ja saada tarvittaessa aikuisen tuen sairautensa hoitoon. Monet sairauksien hoitoon liittyvät toimet esimerkiksi diabeteksen hoitoon liittyvät toimet ovat maallikoille opittavissa ja niitä toteut</w:t>
      </w:r>
      <w:r w:rsidR="001E2505">
        <w:rPr>
          <w:rFonts w:ascii="Calibri" w:hAnsi="Calibri"/>
        </w:rPr>
        <w:t>etaan osana normaalia arkea</w:t>
      </w:r>
      <w:r w:rsidRPr="00F02E21">
        <w:rPr>
          <w:rFonts w:ascii="Calibri" w:hAnsi="Calibri"/>
        </w:rPr>
        <w:t xml:space="preserve"> lääkehoitoa tarvitsevien lasten kodeissa.                                   </w:t>
      </w:r>
      <w:r w:rsidR="001E2505">
        <w:rPr>
          <w:rFonts w:ascii="Calibri" w:hAnsi="Calibri"/>
        </w:rPr>
        <w:t xml:space="preserve">          </w:t>
      </w:r>
      <w:r w:rsidRPr="00F02E21">
        <w:rPr>
          <w:rFonts w:ascii="Calibri" w:hAnsi="Calibri"/>
        </w:rPr>
        <w:t xml:space="preserve"> Olennaista on, että lapsen sairauden vaatimat toimenpiteet tulevat vanhempien, erikoissairaanhoidon ja kouluterveydenhuollon kautta riittävässä laajuudessa koulun toimijoiden tietoon. Lääkehoitoa koulupäivän aikana tarvitsevasta oppilaasta laaditaan mieluiten kirjallinen lääkehoitosuunnitelma yhteisneuvottelussa huoltajien, oppilaan opettajan/luokanvalvojan ja koulun johdon kesken. Tarvittaessa kouluterveydenhuollon asiantuntemusta voi tässä hyödyntää.</w:t>
      </w:r>
    </w:p>
    <w:p w:rsidRPr="00F02E21" w:rsidR="00F02E21" w:rsidP="00F02E21" w:rsidRDefault="00F02E21" w14:paraId="0DFAE634" w14:textId="77777777">
      <w:pPr>
        <w:rPr>
          <w:rFonts w:ascii="Calibri" w:hAnsi="Calibri"/>
        </w:rPr>
      </w:pPr>
      <w:r w:rsidRPr="00F02E21">
        <w:rPr>
          <w:rFonts w:ascii="Calibri" w:hAnsi="Calibri"/>
        </w:rPr>
        <w:t xml:space="preserve">  </w:t>
      </w:r>
    </w:p>
    <w:p w:rsidR="00F02E21" w:rsidP="00F02E21" w:rsidRDefault="00F02E21" w14:paraId="7251EA21" w14:textId="77777777">
      <w:pPr>
        <w:rPr>
          <w:rFonts w:ascii="Calibri" w:hAnsi="Calibri"/>
        </w:rPr>
      </w:pPr>
      <w:r w:rsidRPr="00F02E21">
        <w:rPr>
          <w:rFonts w:ascii="Calibri" w:hAnsi="Calibri"/>
        </w:rPr>
        <w:t>Opetustoimen lainsäädäntö ei määrittele työntekijöiden lääkehoitoon osallistumista, eikä työntekijöitä siten voida tehtävään velvoittaa. Lääkehoidon toteuttaminen koulussa perustuu oppilaan ja hänen huoltajiensa sekä lääkehoitoa toteuttavan työntekijän ja toimintayksikön johdon väliseen yhteiseen sopimukseen. Tehtävään voi ryhtyä omalla suostumuksellaan terveydenhuollon ammattihenkilön antaman opastuksen ja osaamisen varmistamisen jälkeen.  Työntekijän ja esimiehen on oltava tietoisia lääkitsemiseen liittyvistä vastuista ja velvollisuuksista. Koulu ei hoida lääkitystä silloin kun se voidaan antaa kotona. Hätätilanteissa ensiavun on velvollinen antamaan kuka tahansa koulun aikuinen.</w:t>
      </w:r>
    </w:p>
    <w:p w:rsidRPr="00F02E21" w:rsidR="00B939F3" w:rsidP="00F02E21" w:rsidRDefault="00B939F3" w14:paraId="675E05EE" w14:textId="77777777">
      <w:pPr>
        <w:rPr>
          <w:rFonts w:ascii="Calibri" w:hAnsi="Calibri"/>
        </w:rPr>
      </w:pPr>
    </w:p>
    <w:p w:rsidRPr="00F02E21" w:rsidR="00F02E21" w:rsidP="00F02E21" w:rsidRDefault="00F02E21" w14:paraId="03E97FC6" w14:textId="77777777">
      <w:pPr>
        <w:rPr>
          <w:rFonts w:ascii="Calibri" w:hAnsi="Calibri"/>
        </w:rPr>
      </w:pPr>
      <w:r w:rsidRPr="75FA22E2">
        <w:rPr>
          <w:rFonts w:ascii="Calibri" w:hAnsi="Calibri"/>
        </w:rPr>
        <w:t>Huoltaja vastaa siitä, että lapsen lääkehoidon tarve ja lääkehoidon kannalta kaikki tarvittava tieto on käytettävissä. Huoltaja vastaa myös lapsen yksilöllisen lääkkeen toimittamisesta ja tiedon siirtämisestä tarvittaessa toiseen kuntaan tai muulle koulutuksen järjestäjälle.</w:t>
      </w:r>
    </w:p>
    <w:p w:rsidR="75FA22E2" w:rsidP="75FA22E2" w:rsidRDefault="75FA22E2" w14:paraId="06C437B3" w14:textId="64C976E3">
      <w:pPr>
        <w:rPr>
          <w:rFonts w:ascii="Calibri" w:hAnsi="Calibri"/>
        </w:rPr>
      </w:pPr>
    </w:p>
    <w:p w:rsidR="25308E00" w:rsidP="25308E00" w:rsidRDefault="25308E00" w14:paraId="3BC9039C" w14:textId="450BDE5A">
      <w:pPr>
        <w:pStyle w:val="NormaaliWWW"/>
        <w:spacing w:before="0" w:beforeAutospacing="off" w:after="200" w:afterAutospacing="off"/>
        <w:rPr>
          <w:rFonts w:ascii="Calibri" w:hAnsi="Calibri" w:eastAsia="Calibri" w:cs="Calibri"/>
          <w:b w:val="1"/>
          <w:bCs w:val="1"/>
          <w:color w:val="FF0000"/>
          <w:sz w:val="28"/>
          <w:szCs w:val="28"/>
        </w:rPr>
      </w:pPr>
    </w:p>
    <w:p w:rsidR="4CFDD97C" w:rsidP="6ED50A0A" w:rsidRDefault="4D77791B" w14:paraId="411DE907" w14:textId="3DAD283D">
      <w:pPr>
        <w:pStyle w:val="NormaaliWWW"/>
        <w:spacing w:before="0" w:beforeAutospacing="0" w:after="200" w:afterAutospacing="0"/>
        <w:rPr>
          <w:rFonts w:ascii="Calibri" w:hAnsi="Calibri" w:eastAsia="Calibri" w:cs="Calibri"/>
          <w:b/>
          <w:bCs/>
          <w:color w:val="FF0000"/>
          <w:sz w:val="28"/>
          <w:szCs w:val="28"/>
        </w:rPr>
      </w:pPr>
      <w:r w:rsidRPr="6ED50A0A">
        <w:rPr>
          <w:rFonts w:ascii="Calibri" w:hAnsi="Calibri" w:eastAsia="Calibri" w:cs="Calibri"/>
          <w:b/>
          <w:bCs/>
          <w:color w:val="FF0000"/>
          <w:sz w:val="28"/>
          <w:szCs w:val="28"/>
        </w:rPr>
        <w:t>3.5.</w:t>
      </w:r>
      <w:r w:rsidRPr="6ED50A0A" w:rsidR="427F841E">
        <w:rPr>
          <w:rFonts w:ascii="Calibri" w:hAnsi="Calibri" w:eastAsia="Calibri" w:cs="Calibri"/>
          <w:b/>
          <w:bCs/>
          <w:color w:val="FF0000"/>
          <w:sz w:val="28"/>
          <w:szCs w:val="28"/>
        </w:rPr>
        <w:t xml:space="preserve"> Yksilökohtaiset opiskeluhuollon psykologipalvelut</w:t>
      </w:r>
    </w:p>
    <w:p w:rsidR="4CFDD97C" w:rsidP="25308E00" w:rsidRDefault="4CFDD97C" w14:paraId="32F3B298" w14:textId="2AB1815F">
      <w:pPr>
        <w:pStyle w:val="NormaaliWWW"/>
        <w:spacing w:before="0" w:beforeAutospacing="off" w:after="200" w:afterAutospacing="off"/>
        <w:rPr>
          <w:rFonts w:ascii="Calibri" w:hAnsi="Calibri" w:eastAsia="Calibri" w:cs="Calibri"/>
        </w:rPr>
      </w:pPr>
      <w:r w:rsidRPr="25308E00" w:rsidR="4CFDD97C">
        <w:rPr>
          <w:rFonts w:ascii="Calibri" w:hAnsi="Calibri" w:eastAsia="Calibri" w:cs="Calibri"/>
        </w:rPr>
        <w:t> </w:t>
      </w:r>
      <w:r w:rsidRPr="25308E00" w:rsidR="2434B3FA">
        <w:rPr>
          <w:rFonts w:ascii="Calibri" w:hAnsi="Calibri" w:eastAsia="Calibri" w:cs="Calibri"/>
        </w:rPr>
        <w:t>Oppilaat ohjautuvat op</w:t>
      </w:r>
      <w:r w:rsidRPr="25308E00" w:rsidR="7661298C">
        <w:rPr>
          <w:rFonts w:ascii="Calibri" w:hAnsi="Calibri" w:eastAsia="Calibri" w:cs="Calibri"/>
        </w:rPr>
        <w:t>iskelu</w:t>
      </w:r>
      <w:r w:rsidRPr="25308E00" w:rsidR="2434B3FA">
        <w:rPr>
          <w:rFonts w:ascii="Calibri" w:hAnsi="Calibri" w:eastAsia="Calibri" w:cs="Calibri"/>
        </w:rPr>
        <w:t>huo</w:t>
      </w:r>
      <w:r w:rsidRPr="25308E00" w:rsidR="2434B3FA">
        <w:rPr>
          <w:rFonts w:ascii="Calibri" w:hAnsi="Calibri" w:eastAsia="Calibri" w:cs="Calibri"/>
        </w:rPr>
        <w:t xml:space="preserve">llon psykologin palveluiden piiriin omasta tai huoltajan aloitteesta, opettajan tai opiskeluhuollon yhteistyökumppanin aloitteesta, </w:t>
      </w:r>
      <w:r w:rsidRPr="25308E00" w:rsidR="2434B3FA">
        <w:rPr>
          <w:rFonts w:ascii="Calibri" w:hAnsi="Calibri" w:eastAsia="Calibri" w:cs="Calibri"/>
        </w:rPr>
        <w:t>OHR:n</w:t>
      </w:r>
      <w:r w:rsidRPr="25308E00" w:rsidR="2434B3FA">
        <w:rPr>
          <w:rFonts w:ascii="Calibri" w:hAnsi="Calibri" w:eastAsia="Calibri" w:cs="Calibri"/>
        </w:rPr>
        <w:t xml:space="preserve"> konsultaation kautta tai muun koulun ulkopuolisen y</w:t>
      </w:r>
      <w:r w:rsidRPr="25308E00" w:rsidR="1E524FB8">
        <w:rPr>
          <w:rFonts w:ascii="Calibri" w:hAnsi="Calibri" w:eastAsia="Calibri" w:cs="Calibri"/>
        </w:rPr>
        <w:t>hteistyötahon pyynnöstä.</w:t>
      </w:r>
    </w:p>
    <w:p w:rsidR="1E524FB8" w:rsidP="16984C11" w:rsidRDefault="1E524FB8" w14:paraId="0E5FC733" w14:textId="47A0BD28">
      <w:pPr>
        <w:pStyle w:val="NormaaliWWW"/>
        <w:spacing w:before="0" w:beforeAutospacing="0" w:after="200" w:afterAutospacing="0"/>
        <w:rPr>
          <w:rFonts w:ascii="Calibri" w:hAnsi="Calibri" w:eastAsia="Calibri" w:cs="Calibri"/>
        </w:rPr>
      </w:pPr>
      <w:r w:rsidRPr="16984C11">
        <w:rPr>
          <w:rFonts w:ascii="Calibri" w:hAnsi="Calibri" w:eastAsia="Calibri" w:cs="Calibri"/>
        </w:rPr>
        <w:t>Yksilökohtaiset opiskeluhuollon psykologipalvelut koostuvat ohjaus-, neuvonta- ja kartoitustapaamisista</w:t>
      </w:r>
      <w:r w:rsidRPr="16984C11" w:rsidR="4B3A9EAB">
        <w:rPr>
          <w:rFonts w:ascii="Calibri" w:hAnsi="Calibri" w:eastAsia="Calibri" w:cs="Calibri"/>
        </w:rPr>
        <w:t>, hoidollisista keskustelukäyntijaksoista sekä psykologin tutkimuksista</w:t>
      </w:r>
      <w:r w:rsidRPr="16984C11">
        <w:rPr>
          <w:rFonts w:ascii="Calibri" w:hAnsi="Calibri" w:eastAsia="Calibri" w:cs="Calibri"/>
        </w:rPr>
        <w:t xml:space="preserve">. </w:t>
      </w:r>
      <w:r w:rsidRPr="16984C11" w:rsidR="6EA5920D">
        <w:rPr>
          <w:rFonts w:ascii="Calibri" w:hAnsi="Calibri" w:eastAsia="Calibri" w:cs="Calibri"/>
        </w:rPr>
        <w:t>Ohjaus-, neuvonta- ja kartoitus</w:t>
      </w:r>
      <w:r w:rsidRPr="16984C11" w:rsidR="03FD1F9B">
        <w:rPr>
          <w:rFonts w:ascii="Calibri" w:hAnsi="Calibri" w:eastAsia="Calibri" w:cs="Calibri"/>
        </w:rPr>
        <w:t>t</w:t>
      </w:r>
      <w:r w:rsidRPr="16984C11">
        <w:rPr>
          <w:rFonts w:ascii="Calibri" w:hAnsi="Calibri" w:eastAsia="Calibri" w:cs="Calibri"/>
        </w:rPr>
        <w:t>apaamisilla selvitetään opiskelijan</w:t>
      </w:r>
      <w:r w:rsidRPr="16984C11" w:rsidR="25165EF7">
        <w:rPr>
          <w:rFonts w:ascii="Calibri" w:hAnsi="Calibri" w:eastAsia="Calibri" w:cs="Calibri"/>
        </w:rPr>
        <w:t xml:space="preserve"> koulunkäynnin sekä psyykkisen voinnin</w:t>
      </w:r>
      <w:r w:rsidRPr="16984C11">
        <w:rPr>
          <w:rFonts w:ascii="Calibri" w:hAnsi="Calibri" w:eastAsia="Calibri" w:cs="Calibri"/>
        </w:rPr>
        <w:t xml:space="preserve"> ti</w:t>
      </w:r>
      <w:r w:rsidRPr="16984C11" w:rsidR="5F3068C2">
        <w:rPr>
          <w:rFonts w:ascii="Calibri" w:hAnsi="Calibri" w:eastAsia="Calibri" w:cs="Calibri"/>
        </w:rPr>
        <w:t xml:space="preserve">lannetta ja tarjotaan tarvittavaa ohjausta ja neuvontaa. </w:t>
      </w:r>
      <w:r w:rsidRPr="16984C11" w:rsidR="19ACDDE1">
        <w:rPr>
          <w:rFonts w:ascii="Calibri" w:hAnsi="Calibri" w:eastAsia="Calibri" w:cs="Calibri"/>
        </w:rPr>
        <w:t>Hoidollisia keskustelukäyntijaksoja tarjotaan opiskelijoille, joilla on haasteita psyykkisessä voinnissaan (esim. mielialaoireet, ahdistuneisuus</w:t>
      </w:r>
      <w:r w:rsidRPr="16984C11" w:rsidR="59EAF000">
        <w:rPr>
          <w:rFonts w:ascii="Calibri" w:hAnsi="Calibri" w:eastAsia="Calibri" w:cs="Calibri"/>
        </w:rPr>
        <w:t xml:space="preserve"> ja </w:t>
      </w:r>
      <w:r w:rsidRPr="16984C11" w:rsidR="19ACDDE1">
        <w:rPr>
          <w:rFonts w:ascii="Calibri" w:hAnsi="Calibri" w:eastAsia="Calibri" w:cs="Calibri"/>
        </w:rPr>
        <w:t>pelot tai akuutit elämänmuut</w:t>
      </w:r>
      <w:r w:rsidRPr="16984C11" w:rsidR="285F1076">
        <w:rPr>
          <w:rFonts w:ascii="Calibri" w:hAnsi="Calibri" w:eastAsia="Calibri" w:cs="Calibri"/>
        </w:rPr>
        <w:t>okset ja kriisit)</w:t>
      </w:r>
      <w:r w:rsidRPr="16984C11" w:rsidR="5F87571F">
        <w:rPr>
          <w:rFonts w:ascii="Calibri" w:hAnsi="Calibri" w:eastAsia="Calibri" w:cs="Calibri"/>
        </w:rPr>
        <w:t xml:space="preserve">. </w:t>
      </w:r>
      <w:r w:rsidRPr="16984C11" w:rsidR="1B1F1857">
        <w:rPr>
          <w:rFonts w:ascii="Calibri" w:hAnsi="Calibri" w:eastAsia="Calibri" w:cs="Calibri"/>
        </w:rPr>
        <w:t>Psykologin tutkimuksia tehdään lasten ja nuorten kehityksen, oppimisen, käyttäytymisen, tarkkaavuustaitojen ja psyykkisen hyvinvoinnin kartoittamiseksi sekä tukitoimien suunnittelun tueksi.</w:t>
      </w:r>
      <w:r w:rsidRPr="16984C11" w:rsidR="03801DD7">
        <w:rPr>
          <w:rFonts w:ascii="Calibri" w:hAnsi="Calibri" w:eastAsia="Calibri" w:cs="Calibri"/>
        </w:rPr>
        <w:t xml:space="preserve"> </w:t>
      </w:r>
    </w:p>
    <w:p w:rsidR="7A718AEF" w:rsidP="16984C11" w:rsidRDefault="7A718AEF" w14:paraId="39DB810E" w14:textId="2175888D">
      <w:pPr>
        <w:pStyle w:val="NormaaliWWW"/>
        <w:spacing w:before="0" w:beforeAutospacing="0" w:after="200" w:afterAutospacing="0"/>
        <w:rPr>
          <w:rFonts w:ascii="Calibri" w:hAnsi="Calibri" w:eastAsia="Calibri" w:cs="Calibri"/>
        </w:rPr>
      </w:pPr>
      <w:r w:rsidRPr="16984C11">
        <w:rPr>
          <w:rFonts w:ascii="Calibri" w:hAnsi="Calibri" w:eastAsia="Calibri" w:cs="Calibri"/>
        </w:rPr>
        <w:t xml:space="preserve">Psykologi osallistuu </w:t>
      </w:r>
      <w:r w:rsidRPr="16984C11" w:rsidR="4BAEA8C5">
        <w:rPr>
          <w:rFonts w:ascii="Calibri" w:hAnsi="Calibri" w:eastAsia="Calibri" w:cs="Calibri"/>
        </w:rPr>
        <w:t>yksilökohtaisten tarpeiden mukaan</w:t>
      </w:r>
      <w:r w:rsidRPr="16984C11">
        <w:rPr>
          <w:rFonts w:ascii="Calibri" w:hAnsi="Calibri" w:eastAsia="Calibri" w:cs="Calibri"/>
        </w:rPr>
        <w:t xml:space="preserve"> opiskeluhuollon yksilökohtaisiin asiantuntijaryhmiin, opetushenkilöstön ja huoltajien ohjaukseen ja konsultointiin yksilökohtaisissa asioissa sekä opiskel</w:t>
      </w:r>
      <w:r w:rsidRPr="16984C11" w:rsidR="75A24BAE">
        <w:rPr>
          <w:rFonts w:ascii="Calibri" w:hAnsi="Calibri" w:eastAsia="Calibri" w:cs="Calibri"/>
        </w:rPr>
        <w:t>ijoiden tukitoimien</w:t>
      </w:r>
      <w:r w:rsidRPr="16984C11" w:rsidR="4807674A">
        <w:rPr>
          <w:rFonts w:ascii="Calibri" w:hAnsi="Calibri" w:eastAsia="Calibri" w:cs="Calibri"/>
        </w:rPr>
        <w:t xml:space="preserve"> suunnitteluun. Psykologi osallistuu kutsuttaessa myös koulun ulkopuolisten yhteistyötahojen (esim. erikoissairaanhoito) </w:t>
      </w:r>
      <w:r w:rsidRPr="16984C11" w:rsidR="488B996C">
        <w:rPr>
          <w:rFonts w:ascii="Calibri" w:hAnsi="Calibri" w:eastAsia="Calibri" w:cs="Calibri"/>
        </w:rPr>
        <w:t xml:space="preserve">monialaisiin </w:t>
      </w:r>
      <w:r w:rsidRPr="16984C11" w:rsidR="4807674A">
        <w:rPr>
          <w:rFonts w:ascii="Calibri" w:hAnsi="Calibri" w:eastAsia="Calibri" w:cs="Calibri"/>
        </w:rPr>
        <w:t>hoito- ja verkostoneuvotteluihin sekä kuntoutusten</w:t>
      </w:r>
      <w:r w:rsidRPr="16984C11" w:rsidR="693926D3">
        <w:rPr>
          <w:rFonts w:ascii="Calibri" w:hAnsi="Calibri" w:eastAsia="Calibri" w:cs="Calibri"/>
        </w:rPr>
        <w:t xml:space="preserve"> suunnitteluun.</w:t>
      </w:r>
    </w:p>
    <w:p w:rsidR="00A85C7A" w:rsidP="36A27B5A" w:rsidRDefault="00A85C7A" w14:paraId="033195E1" w14:textId="2E357F04">
      <w:pPr>
        <w:pStyle w:val="NormaaliWWW"/>
        <w:spacing w:before="0" w:beforeAutospacing="0" w:after="200" w:afterAutospacing="0"/>
        <w:rPr>
          <w:rFonts w:ascii="Calibri" w:hAnsi="Calibri" w:eastAsia="Calibri" w:cs="Calibri"/>
          <w:color w:val="7030A0"/>
        </w:rPr>
      </w:pPr>
    </w:p>
    <w:p w:rsidR="00A85C7A" w:rsidP="16984C11" w:rsidRDefault="01C5B1E9" w14:paraId="1B996CC9" w14:textId="0021640C">
      <w:pPr>
        <w:pStyle w:val="NormaaliWWW"/>
        <w:spacing w:before="0" w:beforeAutospacing="0" w:after="200" w:afterAutospacing="0"/>
        <w:rPr>
          <w:rFonts w:ascii="Calibri" w:hAnsi="Calibri" w:eastAsia="Calibri" w:cs="Calibri"/>
          <w:b/>
          <w:bCs/>
          <w:sz w:val="28"/>
          <w:szCs w:val="28"/>
        </w:rPr>
      </w:pPr>
      <w:r w:rsidRPr="6ED50A0A">
        <w:rPr>
          <w:rFonts w:ascii="Calibri" w:hAnsi="Calibri" w:eastAsia="Calibri" w:cs="Calibri"/>
          <w:b/>
          <w:bCs/>
          <w:color w:val="FF0000"/>
          <w:sz w:val="28"/>
          <w:szCs w:val="28"/>
        </w:rPr>
        <w:t>3.6.</w:t>
      </w:r>
      <w:r w:rsidRPr="6ED50A0A" w:rsidR="5BB23F36">
        <w:rPr>
          <w:rFonts w:ascii="Calibri" w:hAnsi="Calibri" w:eastAsia="Calibri" w:cs="Calibri"/>
          <w:b/>
          <w:bCs/>
          <w:color w:val="FF0000"/>
          <w:sz w:val="28"/>
          <w:szCs w:val="28"/>
        </w:rPr>
        <w:t xml:space="preserve"> Yksilökohtaiset opiskeluhuollon kuraattoripalvelut</w:t>
      </w:r>
    </w:p>
    <w:p w:rsidR="00A85C7A" w:rsidP="25308E00" w:rsidRDefault="5B0CD0C3" w14:paraId="2CCCDB00" w14:textId="0230229A">
      <w:pPr>
        <w:pStyle w:val="NormaaliWWW"/>
        <w:spacing w:before="0" w:beforeAutospacing="off" w:after="200" w:afterAutospacing="off"/>
        <w:rPr>
          <w:rFonts w:ascii="Calibri" w:hAnsi="Calibri" w:eastAsia="Calibri" w:cs="Calibri"/>
        </w:rPr>
      </w:pPr>
      <w:r w:rsidRPr="25308E00" w:rsidR="5B0CD0C3">
        <w:rPr>
          <w:rFonts w:ascii="Calibri" w:hAnsi="Calibri" w:eastAsia="Calibri" w:cs="Calibri"/>
        </w:rPr>
        <w:t>Oppilaat ohjautuvat op</w:t>
      </w:r>
      <w:r w:rsidRPr="25308E00" w:rsidR="18872DD0">
        <w:rPr>
          <w:rFonts w:ascii="Calibri" w:hAnsi="Calibri" w:eastAsia="Calibri" w:cs="Calibri"/>
        </w:rPr>
        <w:t>iskelu</w:t>
      </w:r>
      <w:r w:rsidRPr="25308E00" w:rsidR="5B0CD0C3">
        <w:rPr>
          <w:rFonts w:ascii="Calibri" w:hAnsi="Calibri" w:eastAsia="Calibri" w:cs="Calibri"/>
        </w:rPr>
        <w:t>huo</w:t>
      </w:r>
      <w:r w:rsidRPr="25308E00" w:rsidR="5B0CD0C3">
        <w:rPr>
          <w:rFonts w:ascii="Calibri" w:hAnsi="Calibri" w:eastAsia="Calibri" w:cs="Calibri"/>
        </w:rPr>
        <w:t>llon kuraattorin palveluiden piiriin omasta tai huoltajan aloitteesta, opettajan tai opiskeluhuollon yhteistyökumppanin aloitteesta, OH</w:t>
      </w:r>
      <w:r w:rsidRPr="25308E00" w:rsidR="5B0CD0C3">
        <w:rPr>
          <w:rFonts w:ascii="Calibri" w:hAnsi="Calibri" w:eastAsia="Calibri" w:cs="Calibri"/>
        </w:rPr>
        <w:t>R:n k</w:t>
      </w:r>
      <w:r w:rsidRPr="25308E00" w:rsidR="5B0CD0C3">
        <w:rPr>
          <w:rFonts w:ascii="Calibri" w:hAnsi="Calibri" w:eastAsia="Calibri" w:cs="Calibri"/>
        </w:rPr>
        <w:t>onsultaation kautta tai muun koulun ulkopuolisen yhteistyötahon pyynnöstä.</w:t>
      </w:r>
    </w:p>
    <w:p w:rsidR="00A85C7A" w:rsidP="36A27B5A" w:rsidRDefault="5B0CD0C3" w14:paraId="7F551C8C" w14:textId="2B7C0459">
      <w:pPr>
        <w:pStyle w:val="NormaaliWWW"/>
        <w:spacing w:before="0" w:beforeAutospacing="0" w:after="200" w:afterAutospacing="0"/>
        <w:rPr>
          <w:rFonts w:ascii="Calibri" w:hAnsi="Calibri" w:eastAsia="Calibri" w:cs="Calibri"/>
        </w:rPr>
      </w:pPr>
      <w:r w:rsidRPr="36A27B5A">
        <w:rPr>
          <w:rFonts w:ascii="Calibri" w:hAnsi="Calibri" w:eastAsia="Calibri" w:cs="Calibri"/>
        </w:rPr>
        <w:t xml:space="preserve">Yksilökohtaiset opiskeluhuollon kuraattoripalvelut koostuvat tukikeskusteluista, joissa selvitetään oppijan </w:t>
      </w:r>
      <w:r w:rsidRPr="36A27B5A" w:rsidR="2FBC0689">
        <w:rPr>
          <w:rFonts w:ascii="Calibri" w:hAnsi="Calibri" w:eastAsia="Calibri" w:cs="Calibri"/>
        </w:rPr>
        <w:t xml:space="preserve">koulunkäynnin </w:t>
      </w:r>
      <w:r w:rsidRPr="36A27B5A" w:rsidR="734FFF19">
        <w:rPr>
          <w:rFonts w:ascii="Calibri" w:hAnsi="Calibri" w:eastAsia="Calibri" w:cs="Calibri"/>
        </w:rPr>
        <w:t>sekä</w:t>
      </w:r>
      <w:r w:rsidRPr="36A27B5A" w:rsidR="2FBC0689">
        <w:rPr>
          <w:rFonts w:ascii="Calibri" w:hAnsi="Calibri" w:eastAsia="Calibri" w:cs="Calibri"/>
        </w:rPr>
        <w:t xml:space="preserve"> </w:t>
      </w:r>
      <w:r w:rsidRPr="36A27B5A" w:rsidR="1F2FF736">
        <w:rPr>
          <w:rFonts w:ascii="Calibri" w:hAnsi="Calibri" w:eastAsia="Calibri" w:cs="Calibri"/>
        </w:rPr>
        <w:t>sosiaalisen hyvinvoinnin tilannetta ja tarjo</w:t>
      </w:r>
      <w:r w:rsidRPr="36A27B5A" w:rsidR="31E40919">
        <w:rPr>
          <w:rFonts w:ascii="Calibri" w:hAnsi="Calibri" w:eastAsia="Calibri" w:cs="Calibri"/>
        </w:rPr>
        <w:t>taan tukea niissä ilmeneviin haasteisiin. Tukikeskusteluita tarjotaan heille, joilla on haastetta koulunk</w:t>
      </w:r>
      <w:r w:rsidRPr="36A27B5A" w:rsidR="407712CA">
        <w:rPr>
          <w:rFonts w:ascii="Calibri" w:hAnsi="Calibri" w:eastAsia="Calibri" w:cs="Calibri"/>
        </w:rPr>
        <w:t xml:space="preserve">äynnin kanssa (esim. opiskelumotivaation puute, poissaolot), ongelmia sosiaalisissa suhteissa (esim. </w:t>
      </w:r>
      <w:r w:rsidRPr="36A27B5A" w:rsidR="4BBED98A">
        <w:rPr>
          <w:rFonts w:ascii="Calibri" w:hAnsi="Calibri" w:eastAsia="Calibri" w:cs="Calibri"/>
        </w:rPr>
        <w:t>K</w:t>
      </w:r>
      <w:r w:rsidRPr="36A27B5A" w:rsidR="407712CA">
        <w:rPr>
          <w:rFonts w:ascii="Calibri" w:hAnsi="Calibri" w:eastAsia="Calibri" w:cs="Calibri"/>
        </w:rPr>
        <w:t>averia</w:t>
      </w:r>
      <w:r w:rsidRPr="36A27B5A" w:rsidR="4BBED98A">
        <w:rPr>
          <w:rFonts w:ascii="Calibri" w:hAnsi="Calibri" w:eastAsia="Calibri" w:cs="Calibri"/>
        </w:rPr>
        <w:t xml:space="preserve"> asiat, perheristiriidat) tai </w:t>
      </w:r>
      <w:r w:rsidRPr="36A27B5A" w:rsidR="7341C5FF">
        <w:rPr>
          <w:rFonts w:ascii="Calibri" w:hAnsi="Calibri" w:eastAsia="Calibri" w:cs="Calibri"/>
        </w:rPr>
        <w:t>lieviä mielialaoireita.</w:t>
      </w:r>
    </w:p>
    <w:p w:rsidR="00A85C7A" w:rsidP="36A27B5A" w:rsidRDefault="7341C5FF" w14:paraId="6FF53735" w14:textId="46BDC0F6">
      <w:pPr>
        <w:pStyle w:val="NormaaliWWW"/>
        <w:spacing w:before="0" w:beforeAutospacing="0" w:after="200" w:afterAutospacing="0"/>
        <w:rPr>
          <w:rFonts w:ascii="Calibri" w:hAnsi="Calibri" w:eastAsia="Calibri" w:cs="Calibri"/>
        </w:rPr>
      </w:pPr>
      <w:r w:rsidRPr="36A27B5A">
        <w:rPr>
          <w:rFonts w:ascii="Calibri" w:hAnsi="Calibri" w:eastAsia="Calibri" w:cs="Calibri"/>
        </w:rPr>
        <w:t>Kuraattori osallistuu yksilökohtaisten tarpeiden mukaan opiskeluhuollon yksilökohtaisiin asiantuntijaryhmiin, opetushenkilöstön ja huoltajien ohjaukseen ja konsultointiin yksilökohtaisissa asioissa sekä opiskelijoiden tukitoimien suunnitteluun. Kuraattori osallistuu kutsuttaessa myös koulun ulkopuolisten yhteistyötahojen (esim. erikoissairaanhoito) monialaisiin hoito- ja verkostoneuvotteluihin.</w:t>
      </w:r>
    </w:p>
    <w:p w:rsidR="00A85C7A" w:rsidP="25308E00" w:rsidRDefault="00A85C7A" w14:paraId="5AE48A43" w14:textId="5E8BD9A2">
      <w:pPr>
        <w:pStyle w:val="NormaaliWWW"/>
        <w:spacing w:before="0" w:beforeAutospacing="off" w:after="200" w:afterAutospacing="off"/>
        <w:rPr>
          <w:rFonts w:ascii="Calibri" w:hAnsi="Calibri" w:eastAsia="Calibri" w:cs="Calibri"/>
        </w:rPr>
      </w:pPr>
    </w:p>
    <w:p w:rsidR="00B939F3" w:rsidP="25308E00" w:rsidRDefault="77D978BF" w14:paraId="208BC434" w14:textId="62F7E718">
      <w:pPr>
        <w:pStyle w:val="NormaaliWWW"/>
        <w:spacing w:before="0" w:beforeAutospacing="off" w:after="200" w:afterAutospacing="off"/>
        <w:rPr>
          <w:rFonts w:ascii="Calibri" w:hAnsi="Calibri"/>
          <w:b w:val="1"/>
          <w:bCs w:val="1"/>
          <w:color w:val="FF0000"/>
          <w:sz w:val="28"/>
          <w:szCs w:val="28"/>
        </w:rPr>
      </w:pPr>
      <w:r w:rsidRPr="25308E00" w:rsidR="77D978BF">
        <w:rPr>
          <w:rFonts w:ascii="Calibri" w:hAnsi="Calibri"/>
          <w:b w:val="1"/>
          <w:bCs w:val="1"/>
          <w:color w:val="FF0000"/>
          <w:sz w:val="28"/>
          <w:szCs w:val="28"/>
        </w:rPr>
        <w:t xml:space="preserve">3.7 </w:t>
      </w:r>
      <w:r w:rsidRPr="25308E00" w:rsidR="4321C952">
        <w:rPr>
          <w:rFonts w:ascii="Calibri" w:hAnsi="Calibri"/>
          <w:b w:val="1"/>
          <w:bCs w:val="1"/>
          <w:color w:val="FF0000"/>
          <w:sz w:val="28"/>
          <w:szCs w:val="28"/>
        </w:rPr>
        <w:t>Erityisruokavalion järjestäminen koulussa</w:t>
      </w:r>
    </w:p>
    <w:p w:rsidR="00116A93" w:rsidP="00B939F3" w:rsidRDefault="00116A93" w14:paraId="53181197" w14:textId="77777777">
      <w:pPr>
        <w:spacing w:before="100" w:beforeAutospacing="1" w:after="150"/>
        <w:rPr>
          <w:rFonts w:ascii="Calibri" w:hAnsi="Calibri"/>
        </w:rPr>
      </w:pPr>
      <w:r w:rsidRPr="00116A93">
        <w:rPr>
          <w:rFonts w:ascii="Calibri" w:hAnsi="Calibri"/>
        </w:rPr>
        <w:t>Erityisruokavalioita voidaan tarjota terveydellisistä, uskonnollisista tai eettisistä syistä.</w:t>
      </w:r>
      <w:r>
        <w:rPr>
          <w:rFonts w:ascii="Calibri" w:hAnsi="Calibri"/>
          <w:bCs/>
        </w:rPr>
        <w:t xml:space="preserve"> </w:t>
      </w:r>
      <w:r w:rsidRPr="00B939F3">
        <w:rPr>
          <w:rFonts w:ascii="Calibri" w:hAnsi="Calibri"/>
          <w:bCs/>
        </w:rPr>
        <w:t>Edellytyksenä</w:t>
      </w:r>
      <w:r w:rsidRPr="00B939F3">
        <w:rPr>
          <w:rFonts w:ascii="Calibri" w:hAnsi="Calibri"/>
        </w:rPr>
        <w:t xml:space="preserve"> erityisruokavalion tarjoamiselle on, että lapsi noudattaa samaa ruokavaliota myös kotona.</w:t>
      </w:r>
    </w:p>
    <w:p w:rsidRPr="00B939F3" w:rsidR="00B939F3" w:rsidP="00B939F3" w:rsidRDefault="00B939F3" w14:paraId="40EA372E" w14:textId="77777777">
      <w:pPr>
        <w:spacing w:before="100" w:beforeAutospacing="1" w:after="150"/>
        <w:rPr>
          <w:rFonts w:ascii="Calibri" w:hAnsi="Calibri"/>
        </w:rPr>
      </w:pPr>
      <w:r w:rsidRPr="00B939F3">
        <w:rPr>
          <w:rFonts w:ascii="Calibri" w:hAnsi="Calibri"/>
          <w:bCs/>
        </w:rPr>
        <w:t>Sairauksien hoitoon</w:t>
      </w:r>
      <w:r w:rsidRPr="00B939F3">
        <w:rPr>
          <w:rFonts w:ascii="Calibri" w:hAnsi="Calibri"/>
        </w:rPr>
        <w:t xml:space="preserve"> tarvittavat erityisruokavaliot toteutetaan lääkärin selvityksen perusteella. Lääkärin todistus toimitetaan </w:t>
      </w:r>
      <w:r w:rsidR="00116A93">
        <w:rPr>
          <w:rFonts w:ascii="Calibri" w:hAnsi="Calibri"/>
        </w:rPr>
        <w:t xml:space="preserve">koulun terveydenhoitajalle. </w:t>
      </w:r>
      <w:r w:rsidRPr="00116A93">
        <w:rPr>
          <w:rFonts w:ascii="Calibri" w:hAnsi="Calibri"/>
          <w:bCs/>
        </w:rPr>
        <w:t>Erityisruokavaliot tilataan</w:t>
      </w:r>
      <w:r w:rsidR="00116A93">
        <w:rPr>
          <w:rFonts w:ascii="Calibri" w:hAnsi="Calibri"/>
        </w:rPr>
        <w:t xml:space="preserve"> </w:t>
      </w:r>
      <w:r w:rsidRPr="00B939F3">
        <w:rPr>
          <w:rFonts w:ascii="Calibri" w:hAnsi="Calibri"/>
        </w:rPr>
        <w:t xml:space="preserve">koulun keittiöltä lomakkeella </w:t>
      </w:r>
      <w:r w:rsidR="00116A93">
        <w:rPr>
          <w:rFonts w:ascii="Calibri" w:hAnsi="Calibri"/>
        </w:rPr>
        <w:t>”Selvitys erityisruokavaliosta”</w:t>
      </w:r>
      <w:r w:rsidRPr="00B939F3">
        <w:rPr>
          <w:rFonts w:ascii="Calibri" w:hAnsi="Calibri"/>
        </w:rPr>
        <w:t xml:space="preserve">. </w:t>
      </w:r>
      <w:r w:rsidR="00116A93">
        <w:rPr>
          <w:rFonts w:ascii="Calibri" w:hAnsi="Calibri"/>
        </w:rPr>
        <w:t xml:space="preserve"> </w:t>
      </w:r>
      <w:r w:rsidRPr="00B939F3">
        <w:rPr>
          <w:rFonts w:ascii="Calibri" w:hAnsi="Calibri"/>
        </w:rPr>
        <w:t>Vanhemmat täyttävät lomakkeen yhdessä terveydenhoitajan, lääkärin tai ravitsemusterapeutin kanssa.  Kouluterveyd</w:t>
      </w:r>
      <w:r w:rsidR="006F1FEB">
        <w:rPr>
          <w:rFonts w:ascii="Calibri" w:hAnsi="Calibri"/>
        </w:rPr>
        <w:t xml:space="preserve">enhoitaja huolehtii </w:t>
      </w:r>
      <w:r w:rsidRPr="00B939F3">
        <w:rPr>
          <w:rFonts w:ascii="Calibri" w:hAnsi="Calibri"/>
        </w:rPr>
        <w:t xml:space="preserve">lomakkeen tuotantokeittiöön. </w:t>
      </w:r>
      <w:r w:rsidRPr="00166AB0">
        <w:rPr>
          <w:rFonts w:ascii="Calibri" w:hAnsi="Calibri"/>
        </w:rPr>
        <w:t>Kouluikäisen allergiaruokavalio tarkistetaan 1-2 vuoden välein</w:t>
      </w:r>
      <w:r w:rsidRPr="00166AB0" w:rsidR="00116A93">
        <w:rPr>
          <w:rFonts w:ascii="Calibri" w:hAnsi="Calibri"/>
        </w:rPr>
        <w:t>.</w:t>
      </w:r>
    </w:p>
    <w:p w:rsidRPr="00B939F3" w:rsidR="00B939F3" w:rsidP="00573CFA" w:rsidRDefault="00B939F3" w14:paraId="50F40DEB" w14:textId="77777777">
      <w:pPr>
        <w:pStyle w:val="NormaaliWWW"/>
        <w:spacing w:before="0" w:beforeAutospacing="0" w:after="200" w:afterAutospacing="0"/>
        <w:rPr>
          <w:rFonts w:ascii="Calibri" w:hAnsi="Calibri"/>
          <w:u w:val="single"/>
        </w:rPr>
      </w:pPr>
    </w:p>
    <w:p w:rsidR="00751704" w:rsidP="16984C11" w:rsidRDefault="00751704" w14:paraId="450EA2D7" w14:textId="7B290826">
      <w:pPr>
        <w:pStyle w:val="NormaaliWWW"/>
        <w:spacing w:before="0" w:beforeAutospacing="0" w:after="200" w:afterAutospacing="0"/>
        <w:rPr>
          <w:rFonts w:ascii="Calibri" w:hAnsi="Calibri"/>
        </w:rPr>
      </w:pPr>
    </w:p>
    <w:p w:rsidR="00587768" w:rsidP="25308E00" w:rsidRDefault="14366455" w14:paraId="18050AA9" w14:textId="20A4A749">
      <w:pPr>
        <w:pStyle w:val="NormaaliWWW"/>
        <w:spacing w:before="0" w:beforeAutospacing="off" w:after="200" w:afterAutospacing="off"/>
        <w:ind w:left="0"/>
        <w:rPr>
          <w:rFonts w:ascii="Calibri" w:hAnsi="Calibri"/>
          <w:b w:val="1"/>
          <w:bCs w:val="1"/>
          <w:color w:val="FF0000"/>
          <w:sz w:val="32"/>
          <w:szCs w:val="32"/>
        </w:rPr>
      </w:pPr>
      <w:r w:rsidRPr="25308E00" w:rsidR="25308E00">
        <w:rPr>
          <w:rFonts w:ascii="Calibri" w:hAnsi="Calibri"/>
          <w:b w:val="1"/>
          <w:bCs w:val="1"/>
          <w:color w:val="FF0000"/>
          <w:sz w:val="32"/>
          <w:szCs w:val="32"/>
        </w:rPr>
        <w:t xml:space="preserve">4. </w:t>
      </w:r>
      <w:r w:rsidRPr="25308E00" w:rsidR="14366455">
        <w:rPr>
          <w:rFonts w:ascii="Calibri" w:hAnsi="Calibri"/>
          <w:b w:val="1"/>
          <w:bCs w:val="1"/>
          <w:color w:val="FF0000"/>
          <w:sz w:val="32"/>
          <w:szCs w:val="32"/>
        </w:rPr>
        <w:t>Yhteistyön järjestäminen oppilaiden ja heidän perheidensä sekä koulussa työskentelevien ja muiden oppilaiden hyvinvointia tukevien tahojen kanssa</w:t>
      </w:r>
    </w:p>
    <w:p w:rsidR="00573CFA" w:rsidP="00573CFA" w:rsidRDefault="00573CFA" w14:paraId="717AAFBA" w14:textId="77777777">
      <w:pPr>
        <w:pStyle w:val="NormaaliWWW"/>
        <w:spacing w:before="0" w:beforeAutospacing="0" w:after="200" w:afterAutospacing="0"/>
      </w:pPr>
    </w:p>
    <w:p w:rsidRPr="00296F61" w:rsidR="00573CFA" w:rsidP="16984C11" w:rsidRDefault="58BAF7A2" w14:paraId="298AFFAE" w14:textId="186FF99B">
      <w:pPr>
        <w:pStyle w:val="NormaaliWWW"/>
        <w:spacing w:before="0" w:beforeAutospacing="0" w:after="200" w:afterAutospacing="0"/>
        <w:rPr>
          <w:rFonts w:ascii="Calibri" w:hAnsi="Calibri"/>
          <w:sz w:val="28"/>
          <w:szCs w:val="28"/>
        </w:rPr>
      </w:pPr>
      <w:r w:rsidRPr="6ED50A0A">
        <w:rPr>
          <w:rFonts w:ascii="Calibri" w:hAnsi="Calibri"/>
          <w:b/>
          <w:bCs/>
          <w:color w:val="FF0000"/>
          <w:sz w:val="28"/>
          <w:szCs w:val="28"/>
        </w:rPr>
        <w:t>4.</w:t>
      </w:r>
      <w:r w:rsidRPr="6ED50A0A" w:rsidR="006306A8">
        <w:rPr>
          <w:rFonts w:ascii="Calibri" w:hAnsi="Calibri"/>
          <w:b/>
          <w:bCs/>
          <w:color w:val="FF0000"/>
          <w:sz w:val="28"/>
          <w:szCs w:val="28"/>
        </w:rPr>
        <w:t>1</w:t>
      </w:r>
      <w:r w:rsidRPr="6ED50A0A">
        <w:rPr>
          <w:rFonts w:ascii="Calibri" w:hAnsi="Calibri"/>
          <w:b/>
          <w:bCs/>
          <w:color w:val="FF0000"/>
          <w:sz w:val="28"/>
          <w:szCs w:val="28"/>
        </w:rPr>
        <w:t xml:space="preserve"> Op</w:t>
      </w:r>
      <w:r w:rsidRPr="6ED50A0A" w:rsidR="62EDFA41">
        <w:rPr>
          <w:rFonts w:ascii="Calibri" w:hAnsi="Calibri"/>
          <w:b/>
          <w:bCs/>
          <w:color w:val="FF0000"/>
          <w:sz w:val="28"/>
          <w:szCs w:val="28"/>
        </w:rPr>
        <w:t>iskelu</w:t>
      </w:r>
      <w:r w:rsidRPr="6ED50A0A">
        <w:rPr>
          <w:rFonts w:ascii="Calibri" w:hAnsi="Calibri"/>
          <w:b/>
          <w:bCs/>
          <w:color w:val="FF0000"/>
          <w:sz w:val="28"/>
          <w:szCs w:val="28"/>
        </w:rPr>
        <w:t>huollon yhteistyön järjestäminen oppilaiden ja heidän huoltajiensa kanssa</w:t>
      </w:r>
      <w:r w:rsidRPr="6ED50A0A">
        <w:rPr>
          <w:rFonts w:ascii="Calibri" w:hAnsi="Calibri"/>
          <w:b/>
          <w:bCs/>
          <w:sz w:val="28"/>
          <w:szCs w:val="28"/>
        </w:rPr>
        <w:t xml:space="preserve"> </w:t>
      </w:r>
    </w:p>
    <w:p w:rsidRPr="002342DB" w:rsidR="00573CFA" w:rsidP="25308E00" w:rsidRDefault="58BAF7A2" w14:paraId="2D1E0883" w14:textId="27C5E367">
      <w:pPr>
        <w:pStyle w:val="NormaaliWWW"/>
        <w:spacing w:before="0" w:beforeAutospacing="off" w:after="200" w:afterAutospacing="off"/>
        <w:rPr>
          <w:rFonts w:ascii="Calibri" w:hAnsi="Calibri"/>
        </w:rPr>
      </w:pPr>
      <w:r w:rsidRPr="25308E00" w:rsidR="58BAF7A2">
        <w:rPr>
          <w:rFonts w:ascii="Calibri" w:hAnsi="Calibri"/>
        </w:rPr>
        <w:t>Op</w:t>
      </w:r>
      <w:r w:rsidRPr="25308E00" w:rsidR="62EDFA41">
        <w:rPr>
          <w:rFonts w:ascii="Calibri" w:hAnsi="Calibri"/>
        </w:rPr>
        <w:t>iskelu</w:t>
      </w:r>
      <w:r w:rsidRPr="25308E00" w:rsidR="58BAF7A2">
        <w:rPr>
          <w:rFonts w:ascii="Calibri" w:hAnsi="Calibri"/>
        </w:rPr>
        <w:t xml:space="preserve">huoltoa toteutetaan yhteistyössä oppilaiden ja huoltajien kanssa. Yhteistyön huoltajien kanssa tulee perustua avoimuuteen, luottamukseen ja arvostukseen. Huoltajat </w:t>
      </w:r>
      <w:r w:rsidRPr="25308E00" w:rsidR="58BAF7A2">
        <w:rPr>
          <w:rFonts w:ascii="Calibri" w:hAnsi="Calibri"/>
        </w:rPr>
        <w:t>osallistetaan</w:t>
      </w:r>
      <w:r w:rsidRPr="25308E00" w:rsidR="58BAF7A2">
        <w:rPr>
          <w:rFonts w:ascii="Calibri" w:hAnsi="Calibri"/>
        </w:rPr>
        <w:t xml:space="preserve"> yhteisöllisen </w:t>
      </w:r>
      <w:r w:rsidRPr="25308E00" w:rsidR="58BAF7A2">
        <w:rPr>
          <w:rFonts w:ascii="Calibri" w:hAnsi="Calibri"/>
        </w:rPr>
        <w:t>op</w:t>
      </w:r>
      <w:r w:rsidRPr="25308E00" w:rsidR="46192FB0">
        <w:rPr>
          <w:rFonts w:ascii="Calibri" w:hAnsi="Calibri"/>
        </w:rPr>
        <w:t>iskelu</w:t>
      </w:r>
      <w:r w:rsidRPr="25308E00" w:rsidR="58BAF7A2">
        <w:rPr>
          <w:rFonts w:ascii="Calibri" w:hAnsi="Calibri"/>
        </w:rPr>
        <w:t>huo</w:t>
      </w:r>
      <w:r w:rsidRPr="25308E00" w:rsidR="58BAF7A2">
        <w:rPr>
          <w:rFonts w:ascii="Calibri" w:hAnsi="Calibri"/>
        </w:rPr>
        <w:t xml:space="preserve">llon suunnitteluun ja toteutukseen. Vanhempainillat, </w:t>
      </w:r>
      <w:r w:rsidRPr="25308E00" w:rsidR="3DE36D4F">
        <w:rPr>
          <w:rFonts w:ascii="Calibri" w:hAnsi="Calibri"/>
        </w:rPr>
        <w:t>oppimis</w:t>
      </w:r>
      <w:r w:rsidRPr="25308E00" w:rsidR="58BAF7A2">
        <w:rPr>
          <w:rFonts w:ascii="Calibri" w:hAnsi="Calibri"/>
        </w:rPr>
        <w:t>keskustelut ja Wilma-tiedotteet ovat keskeisiä yhteistyömuotoja ja –kanavia.</w:t>
      </w:r>
    </w:p>
    <w:p w:rsidRPr="00AA3928" w:rsidR="00AA3928" w:rsidP="16984C11" w:rsidRDefault="69CC706B" w14:paraId="28D12198" w14:textId="399F6E48">
      <w:pPr>
        <w:pStyle w:val="NormaaliWWW"/>
        <w:spacing w:before="0" w:beforeAutospacing="0" w:after="200" w:afterAutospacing="0"/>
        <w:rPr>
          <w:rFonts w:ascii="Calibri" w:hAnsi="Calibri"/>
          <w:color w:val="FFC000" w:themeColor="accent4"/>
        </w:rPr>
      </w:pPr>
      <w:r w:rsidRPr="16984C11">
        <w:rPr>
          <w:rFonts w:ascii="Calibri" w:hAnsi="Calibri"/>
        </w:rPr>
        <w:t>Opiskeluhuollon toimintatavat käydään läpi lukuvuoden alkaessa opetus- ja muun henkilöstön kanssa.</w:t>
      </w:r>
    </w:p>
    <w:p w:rsidRPr="00AA3928" w:rsidR="00AA3928" w:rsidP="392D345F" w:rsidRDefault="00AA3928" w14:paraId="3F278A94" w14:textId="65C57D3D">
      <w:pPr>
        <w:pStyle w:val="NormaaliWWW"/>
        <w:spacing w:before="0" w:beforeAutospacing="0" w:after="200" w:afterAutospacing="0"/>
        <w:rPr>
          <w:rFonts w:ascii="Calibri" w:hAnsi="Calibri"/>
          <w:color w:val="FFC000" w:themeColor="accent4"/>
        </w:rPr>
      </w:pPr>
    </w:p>
    <w:p w:rsidRPr="00AA3928" w:rsidR="00AA3928" w:rsidP="6ED50A0A" w:rsidRDefault="2F20FE07" w14:paraId="2340070E" w14:textId="5EE207B7">
      <w:pPr>
        <w:pStyle w:val="NormaaliWWW"/>
        <w:spacing w:before="0" w:beforeAutospacing="0" w:after="200" w:afterAutospacing="0"/>
        <w:rPr>
          <w:rFonts w:ascii="Calibri" w:hAnsi="Calibri"/>
          <w:b/>
          <w:bCs/>
          <w:color w:val="FF0000"/>
          <w:sz w:val="28"/>
          <w:szCs w:val="28"/>
        </w:rPr>
      </w:pPr>
      <w:r w:rsidRPr="6ED50A0A">
        <w:rPr>
          <w:rFonts w:ascii="Calibri" w:hAnsi="Calibri"/>
          <w:b/>
          <w:bCs/>
          <w:color w:val="FF0000"/>
          <w:sz w:val="28"/>
          <w:szCs w:val="28"/>
        </w:rPr>
        <w:t>4.2</w:t>
      </w:r>
      <w:r w:rsidRPr="6ED50A0A" w:rsidR="7CB8C016">
        <w:rPr>
          <w:rFonts w:ascii="Calibri" w:hAnsi="Calibri"/>
          <w:b/>
          <w:bCs/>
          <w:color w:val="FF0000"/>
          <w:sz w:val="28"/>
          <w:szCs w:val="28"/>
        </w:rPr>
        <w:t xml:space="preserve"> Yhteistyö tehostetun ja erityisen tuen, joustavan perusopetuksen, lastensuojelullisten toimenpiteiden sekä sairaalaopetuksen yhteydessä</w:t>
      </w:r>
    </w:p>
    <w:p w:rsidRPr="00AA3928" w:rsidR="00AA3928" w:rsidP="00AA3928" w:rsidRDefault="00AA3928" w14:paraId="5B496159" w14:textId="77777777">
      <w:pPr>
        <w:pStyle w:val="NormaaliWWW"/>
        <w:rPr>
          <w:rFonts w:ascii="Calibri" w:hAnsi="Calibri"/>
        </w:rPr>
      </w:pPr>
      <w:r w:rsidRPr="00AA3928">
        <w:rPr>
          <w:rFonts w:ascii="Calibri" w:hAnsi="Calibri"/>
        </w:rPr>
        <w:t xml:space="preserve">Oppilaalla on oikeus saada työpäivinä opetussuunnitelman mukaista opetusta, oppilaanohjausta sekä riittävää oppimisen ja koulunkäynnin tukea heti tuen tarpeen ilmetessä. Oppilasta autetaan koulunkäyntiin liittyvissä vaikeuksissa eri tukimuodoin. Tukimuoto määräytyy yksilöllisesti vaikeuksien laadun ja laajuuden mukaan. Keskeistä on tuen tarpeen varhainen tunnistaminen, tukitoimien aloittaminen ja yhteistyö huoltajien kanssa. Yleiseen tukeen kuuluvat muun muassa tukiopetus, eriyttäminen, osa-aikainen erityisopetus, samanaikaisopetus. Tukea antaa luokanopettaja/aineenopettaja tai erityisopettaja. Yleisen tuen piirissä ovat kaikki koulun oppilaat. </w:t>
      </w:r>
    </w:p>
    <w:p w:rsidRPr="00AA3928" w:rsidR="00AA3928" w:rsidP="00AA3928" w:rsidRDefault="00AA3928" w14:paraId="790C7C49" w14:textId="77777777">
      <w:pPr>
        <w:pStyle w:val="NormaaliWWW"/>
        <w:rPr>
          <w:rFonts w:ascii="Calibri" w:hAnsi="Calibri"/>
        </w:rPr>
      </w:pPr>
      <w:r w:rsidRPr="00AA3928">
        <w:rPr>
          <w:rFonts w:ascii="Calibri" w:hAnsi="Calibri"/>
        </w:rPr>
        <w:t>Tehostettua tukea annetaan silloin, kun yleinen tuki ei riitä. Oppimissuunnitelma laaditaan yhdessä huoltajien kanssa. Tavoitteena on tukea oppilasta yleisopetuksen oppimäärän suorittamisessa. Tehostettua tukea antaa luokanopettaja/aineenopettaja tai erityisopettaja oppilaalle laaditun oppimissuunnitelman mukaan. Erityistä tukea annetaan silloin, kun tehostetun tuen tavoitteet eivät toteudu. Oppimäärä/oppimäärät yksilöllistetään oppilaan omien edellytysten mukaan. Oppilaalle laaditaan HOJKS (henkilökohtainen opetuksen järjestämistä koskeva suunnitelma) yhdessä huoltajien kanssa. Erityistä tukea annetaan samanaikaisopetuksena, pienemmissä opetusryhmissä, osa-aikaisessa erityisopetuksessa tai pienryhmässä.</w:t>
      </w:r>
    </w:p>
    <w:p w:rsidRPr="00AA3928" w:rsidR="00AA3928" w:rsidP="00AA3928" w:rsidRDefault="00AA3928" w14:paraId="32E6DA4F" w14:textId="77777777">
      <w:pPr>
        <w:pStyle w:val="NormaaliWWW"/>
        <w:rPr>
          <w:rFonts w:ascii="Calibri" w:hAnsi="Calibri"/>
        </w:rPr>
      </w:pPr>
      <w:r w:rsidRPr="00AA3928">
        <w:rPr>
          <w:rFonts w:ascii="Calibri" w:hAnsi="Calibri"/>
          <w:i/>
          <w:iCs/>
        </w:rPr>
        <w:t>Yhteistyö lastensuojelullisten toimenpiteiden aikana</w:t>
      </w:r>
    </w:p>
    <w:p w:rsidRPr="00AA3928" w:rsidR="00AA3928" w:rsidP="00AA3928" w:rsidRDefault="00AA3928" w14:paraId="1417E71A" w14:textId="77777777">
      <w:pPr>
        <w:pStyle w:val="NormaaliWWW"/>
        <w:rPr>
          <w:rFonts w:ascii="Calibri" w:hAnsi="Calibri"/>
        </w:rPr>
      </w:pPr>
      <w:r w:rsidRPr="25308E00" w:rsidR="00AA3928">
        <w:rPr>
          <w:rFonts w:ascii="Calibri" w:hAnsi="Calibri"/>
        </w:rPr>
        <w:t xml:space="preserve">Lastensuojelullisten toimenpiteiden aikana oppilaan opetuksen järjestämisessä eri toimijoiden yhteistyön merkitys korostuu. Järjestelyt ja vastuuhenkilöt nimetään aina tapauskohtaisesti. </w:t>
      </w:r>
    </w:p>
    <w:p w:rsidR="25308E00" w:rsidP="25308E00" w:rsidRDefault="25308E00" w14:paraId="7E26C52E" w14:textId="3AD5D9EF">
      <w:pPr>
        <w:pStyle w:val="NormaaliWWW"/>
        <w:rPr>
          <w:rFonts w:ascii="Calibri" w:hAnsi="Calibri"/>
        </w:rPr>
      </w:pPr>
    </w:p>
    <w:p w:rsidR="75FA22E2" w:rsidP="75FA22E2" w:rsidRDefault="75FA22E2" w14:paraId="262847E3" w14:textId="173439B8">
      <w:pPr>
        <w:pStyle w:val="NormaaliWWW"/>
        <w:rPr>
          <w:rFonts w:ascii="Calibri" w:hAnsi="Calibri"/>
        </w:rPr>
      </w:pPr>
    </w:p>
    <w:p w:rsidR="7B0E7CF0" w:rsidP="5780BEB3" w:rsidRDefault="69C5400D" w14:paraId="1CE8930B" w14:textId="046F4D95">
      <w:pPr>
        <w:pStyle w:val="NormaaliWWW"/>
        <w:rPr>
          <w:rFonts w:ascii="Calibri" w:hAnsi="Calibri"/>
          <w:b w:val="1"/>
          <w:bCs w:val="1"/>
          <w:color w:val="FFC000" w:themeColor="accent4" w:themeTint="FF" w:themeShade="FF"/>
          <w:sz w:val="28"/>
          <w:szCs w:val="28"/>
        </w:rPr>
      </w:pPr>
      <w:r w:rsidRPr="5780BEB3" w:rsidR="69C5400D">
        <w:rPr>
          <w:rFonts w:ascii="Calibri" w:hAnsi="Calibri"/>
          <w:b w:val="1"/>
          <w:bCs w:val="1"/>
          <w:color w:val="FF0000"/>
          <w:sz w:val="28"/>
          <w:szCs w:val="28"/>
        </w:rPr>
        <w:t xml:space="preserve">4.3 </w:t>
      </w:r>
      <w:r w:rsidRPr="5780BEB3" w:rsidR="0A0BD1CD">
        <w:rPr>
          <w:rFonts w:ascii="Calibri" w:hAnsi="Calibri"/>
          <w:b w:val="1"/>
          <w:bCs w:val="1"/>
          <w:color w:val="FF0000"/>
          <w:sz w:val="28"/>
          <w:szCs w:val="28"/>
        </w:rPr>
        <w:t>Yhteistyö nuorisotoimen ja poliisin kanssa</w:t>
      </w:r>
      <w:r w:rsidRPr="5780BEB3" w:rsidR="7BD4AEA2">
        <w:rPr>
          <w:rFonts w:ascii="Calibri" w:hAnsi="Calibri"/>
          <w:b w:val="1"/>
          <w:bCs w:val="1"/>
          <w:color w:val="FF0000"/>
          <w:sz w:val="28"/>
          <w:szCs w:val="28"/>
        </w:rPr>
        <w:t xml:space="preserve"> </w:t>
      </w:r>
    </w:p>
    <w:p w:rsidR="7B0E7CF0" w:rsidP="377B43FA" w:rsidRDefault="7B0E7CF0" w14:paraId="33730313" w14:textId="6496A01C">
      <w:pPr>
        <w:pStyle w:val="NormaaliWWW"/>
        <w:rPr>
          <w:rFonts w:ascii="Calibri" w:hAnsi="Calibri"/>
        </w:rPr>
      </w:pPr>
    </w:p>
    <w:p w:rsidR="25308E00" w:rsidP="25308E00" w:rsidRDefault="25308E00" w14:paraId="695E457F" w14:textId="106CA52D">
      <w:pPr>
        <w:pStyle w:val="NormaaliWWW"/>
        <w:rPr>
          <w:rFonts w:ascii="Calibri" w:hAnsi="Calibri"/>
        </w:rPr>
      </w:pPr>
    </w:p>
    <w:p w:rsidR="00AA3928" w:rsidP="392D345F" w:rsidRDefault="00AA3928" w14:paraId="1FE2DD96" w14:textId="2376406E">
      <w:pPr>
        <w:pStyle w:val="NormaaliWWW"/>
        <w:rPr>
          <w:rFonts w:ascii="Calibri" w:hAnsi="Calibri"/>
          <w:color w:val="FFC000" w:themeColor="accent4"/>
        </w:rPr>
      </w:pPr>
    </w:p>
    <w:p w:rsidRPr="00AA3928" w:rsidR="00C31191" w:rsidP="00AA3928" w:rsidRDefault="00C31191" w14:paraId="27357532" w14:textId="77777777">
      <w:pPr>
        <w:pStyle w:val="NormaaliWWW"/>
        <w:rPr>
          <w:rFonts w:ascii="Calibri" w:hAnsi="Calibri"/>
        </w:rPr>
      </w:pPr>
    </w:p>
    <w:p w:rsidRPr="00AA3928" w:rsidR="00AA3928" w:rsidP="6ED50A0A" w:rsidRDefault="4B50E67F" w14:paraId="626947EA" w14:textId="2F979410">
      <w:pPr>
        <w:pStyle w:val="NormaaliWWW"/>
        <w:rPr>
          <w:rFonts w:ascii="Calibri" w:hAnsi="Calibri"/>
          <w:b/>
          <w:bCs/>
          <w:color w:val="FF0000"/>
          <w:sz w:val="28"/>
          <w:szCs w:val="28"/>
        </w:rPr>
      </w:pPr>
      <w:r w:rsidRPr="6ED50A0A">
        <w:rPr>
          <w:rFonts w:ascii="Calibri" w:hAnsi="Calibri"/>
          <w:b/>
          <w:bCs/>
          <w:color w:val="FF0000"/>
          <w:sz w:val="28"/>
          <w:szCs w:val="28"/>
        </w:rPr>
        <w:t xml:space="preserve">4.4 </w:t>
      </w:r>
      <w:r w:rsidRPr="6ED50A0A" w:rsidR="7CB8C016">
        <w:rPr>
          <w:rFonts w:ascii="Calibri" w:hAnsi="Calibri"/>
          <w:b/>
          <w:bCs/>
          <w:color w:val="FF0000"/>
          <w:sz w:val="28"/>
          <w:szCs w:val="28"/>
        </w:rPr>
        <w:t>Sairaan lapsen ja nuoren opettaminen</w:t>
      </w:r>
    </w:p>
    <w:p w:rsidRPr="00AA3928" w:rsidR="00AA3928" w:rsidP="00AA3928" w:rsidRDefault="00AA3928" w14:paraId="037A1D7C" w14:textId="77777777">
      <w:pPr>
        <w:pStyle w:val="NormaaliWWW"/>
        <w:rPr>
          <w:rFonts w:ascii="Calibri" w:hAnsi="Calibri"/>
        </w:rPr>
      </w:pPr>
      <w:r w:rsidRPr="25308E00" w:rsidR="00AA3928">
        <w:rPr>
          <w:rFonts w:ascii="Calibri" w:hAnsi="Calibri"/>
        </w:rPr>
        <w:t>Oikeus opetukseen kuuluu myös sairaalassa oleville lapsille. Peruskoululain 4 §:n mukaan sairaalan sijaintikunta on velvollinen järjestämään sairaalassa potilaana olevalle oppilaalle opetusta siinä määrin kuin hänen terveytensä ja muut olosuhteet huomioon ottaen on mahdollista.</w:t>
      </w:r>
    </w:p>
    <w:p w:rsidR="25308E00" w:rsidP="25308E00" w:rsidRDefault="25308E00" w14:paraId="399C2B72" w14:textId="09D3D3C7">
      <w:pPr>
        <w:pStyle w:val="NormaaliWWW"/>
        <w:rPr>
          <w:rFonts w:ascii="Calibri" w:hAnsi="Calibri"/>
        </w:rPr>
      </w:pPr>
    </w:p>
    <w:p w:rsidRPr="00AA3928" w:rsidR="00AA3928" w:rsidP="00AA3928" w:rsidRDefault="00AA3928" w14:paraId="5C321BB3" w14:textId="77777777">
      <w:pPr>
        <w:pStyle w:val="NormaaliWWW"/>
        <w:rPr>
          <w:rFonts w:ascii="Calibri" w:hAnsi="Calibri"/>
        </w:rPr>
      </w:pPr>
      <w:r w:rsidRPr="00AA3928">
        <w:rPr>
          <w:rFonts w:ascii="Calibri" w:hAnsi="Calibri"/>
        </w:rPr>
        <w:t xml:space="preserve">Sairaalakoulu on silta lapsen arkeen. Koulu on normaalia, ikätasoon kuuluvaa toimintaa vaikeassakin elämäntilanteessa. Koulu tukee tervettä puolta lapsen elämässä. Sairaus ei ole este opiskeluun. Lapsella on oikeus oppilaana oloon ja oppimiseen sairaalassa ollessaan. Sairaalaopetuksen määrä ja opetusjärjestelyt riippuvat oppilaan terveydentilasta. </w:t>
      </w:r>
    </w:p>
    <w:p w:rsidRPr="00AA3928" w:rsidR="00AA3928" w:rsidP="25308E00" w:rsidRDefault="7CB8C016" w14:paraId="79EBD13E" w14:textId="5136B93A">
      <w:pPr>
        <w:pStyle w:val="NormaaliWWW"/>
        <w:rPr>
          <w:rFonts w:ascii="Calibri" w:hAnsi="Calibri"/>
        </w:rPr>
      </w:pPr>
      <w:r w:rsidRPr="25308E00" w:rsidR="7CB8C016">
        <w:rPr>
          <w:rFonts w:ascii="Calibri" w:hAnsi="Calibri"/>
        </w:rPr>
        <w:t>Sairaan lapsen ja nuoren opetuksessa yhteistyön tärkeys korostuu. Jos lapsella on terveyteen liittyviä ongelmia, opettaja saa tietoa lääkityksestä, apuvälineistä, terapioista, kuntoutumiskeinoista jne. keskusteluissa huoltajien ja koulun op</w:t>
      </w:r>
      <w:r w:rsidRPr="25308E00" w:rsidR="70B9A83A">
        <w:rPr>
          <w:rFonts w:ascii="Calibri" w:hAnsi="Calibri"/>
        </w:rPr>
        <w:t>iskelu</w:t>
      </w:r>
      <w:r w:rsidRPr="25308E00" w:rsidR="7CB8C016">
        <w:rPr>
          <w:rFonts w:ascii="Calibri" w:hAnsi="Calibri"/>
        </w:rPr>
        <w:t>huoltoryhmän kanssa.</w:t>
      </w:r>
    </w:p>
    <w:p w:rsidRPr="00AA3928" w:rsidR="00AA3928" w:rsidP="25308E00" w:rsidRDefault="7CB8C016" w14:paraId="05DB02D2" w14:textId="7845F14C">
      <w:pPr>
        <w:pStyle w:val="NormaaliWWW"/>
        <w:rPr>
          <w:rFonts w:ascii="Calibri" w:hAnsi="Calibri"/>
        </w:rPr>
      </w:pPr>
    </w:p>
    <w:p w:rsidRPr="00AA3928" w:rsidR="00AA3928" w:rsidP="25308E00" w:rsidRDefault="7CB8C016" w14:paraId="06E2D786" w14:textId="64E06878">
      <w:pPr>
        <w:pStyle w:val="NormaaliWWW"/>
        <w:rPr>
          <w:rFonts w:ascii="Calibri" w:hAnsi="Calibri"/>
        </w:rPr>
      </w:pPr>
      <w:r w:rsidRPr="25308E00" w:rsidR="7CB8C016">
        <w:rPr>
          <w:rFonts w:ascii="Calibri" w:hAnsi="Calibri"/>
        </w:rPr>
        <w:t xml:space="preserve"> Huoltajien suostumuksella saa lisätietoa oppilasta hoitavilta henkilöiltä sekä sairaalakoulusta. Somaattisesti pitkäaikaissairailla lapsilla voi olla vaikeuksia hyväksyä sairautensa ja oppia elämään sen kanssa. Tämä tulee huomioida koulussa, jotta kohtuuttomia oppimisen esteitä ei pääse syntymään. Oppilaiden mielenterveyden pulmat aiheuttavat usein syyllisyyttä, huonommuudentunnetta ja häpeää sekä lapsissa että heidän huoltajissaan. </w:t>
      </w:r>
    </w:p>
    <w:p w:rsidRPr="00AA3928" w:rsidR="00AA3928" w:rsidP="00AA3928" w:rsidRDefault="7CB8C016" w14:paraId="77F23F14" w14:textId="5E19E89F">
      <w:pPr>
        <w:pStyle w:val="NormaaliWWW"/>
        <w:rPr>
          <w:rFonts w:ascii="Calibri" w:hAnsi="Calibri"/>
        </w:rPr>
      </w:pPr>
      <w:r w:rsidRPr="25308E00" w:rsidR="7CB8C016">
        <w:rPr>
          <w:rFonts w:ascii="Calibri" w:hAnsi="Calibri"/>
        </w:rPr>
        <w:t>Huoltajien kanssa tehtävässä yhteistyössä sekä koulun oppimisympäristöissä tulee korostua arvostava, ammatillinen aikuisuus. Sen avulla voidaan kohdata kipeitäkin asioita ja auttaa oppilasta löytämään paikkansa kouluyhteisössä tasavertaisena toimijana.</w:t>
      </w:r>
    </w:p>
    <w:p w:rsidR="392D345F" w:rsidP="392D345F" w:rsidRDefault="392D345F" w14:paraId="1CB9DB7C" w14:textId="6CB62D16">
      <w:pPr>
        <w:pStyle w:val="NormaaliWWW"/>
        <w:rPr>
          <w:rFonts w:ascii="Calibri" w:hAnsi="Calibri"/>
        </w:rPr>
      </w:pPr>
    </w:p>
    <w:p w:rsidRPr="00296F61" w:rsidR="00296F61" w:rsidP="00573CFA" w:rsidRDefault="00296F61" w14:paraId="07F023C8" w14:textId="77777777">
      <w:pPr>
        <w:pStyle w:val="NormaaliWWW"/>
        <w:spacing w:before="0" w:beforeAutospacing="0" w:after="200" w:afterAutospacing="0"/>
        <w:rPr>
          <w:rFonts w:ascii="Calibri" w:hAnsi="Calibri"/>
        </w:rPr>
      </w:pPr>
    </w:p>
    <w:p w:rsidRPr="00296F61" w:rsidR="00573CFA" w:rsidP="25308E00" w:rsidRDefault="213430E6" w14:paraId="4F2DD648" w14:textId="1F140C6C">
      <w:pPr>
        <w:pStyle w:val="NormaaliWWW"/>
        <w:spacing w:before="0" w:beforeAutospacing="off" w:after="200" w:afterAutospacing="off"/>
        <w:rPr>
          <w:rFonts w:ascii="Calibri" w:hAnsi="Calibri"/>
          <w:color w:val="FF0000"/>
          <w:sz w:val="28"/>
          <w:szCs w:val="28"/>
        </w:rPr>
      </w:pPr>
      <w:r w:rsidRPr="25308E00" w:rsidR="213430E6">
        <w:rPr>
          <w:rFonts w:ascii="Calibri" w:hAnsi="Calibri"/>
          <w:b w:val="1"/>
          <w:bCs w:val="1"/>
          <w:color w:val="FF0000"/>
          <w:sz w:val="28"/>
          <w:szCs w:val="28"/>
        </w:rPr>
        <w:t>4.</w:t>
      </w:r>
      <w:r w:rsidRPr="25308E00" w:rsidR="0EE80112">
        <w:rPr>
          <w:rFonts w:ascii="Calibri" w:hAnsi="Calibri"/>
          <w:b w:val="1"/>
          <w:bCs w:val="1"/>
          <w:color w:val="FF0000"/>
          <w:sz w:val="28"/>
          <w:szCs w:val="28"/>
        </w:rPr>
        <w:t>5</w:t>
      </w:r>
      <w:r w:rsidRPr="25308E00" w:rsidR="58BAF7A2">
        <w:rPr>
          <w:rFonts w:ascii="Calibri" w:hAnsi="Calibri"/>
          <w:b w:val="1"/>
          <w:bCs w:val="1"/>
          <w:color w:val="FF0000"/>
          <w:sz w:val="28"/>
          <w:szCs w:val="28"/>
        </w:rPr>
        <w:t>. Op</w:t>
      </w:r>
      <w:r w:rsidRPr="25308E00" w:rsidR="62EDFA41">
        <w:rPr>
          <w:rFonts w:ascii="Calibri" w:hAnsi="Calibri"/>
          <w:b w:val="1"/>
          <w:bCs w:val="1"/>
          <w:color w:val="FF0000"/>
          <w:sz w:val="28"/>
          <w:szCs w:val="28"/>
        </w:rPr>
        <w:t>iskelu</w:t>
      </w:r>
      <w:r w:rsidRPr="25308E00" w:rsidR="58BAF7A2">
        <w:rPr>
          <w:rFonts w:ascii="Calibri" w:hAnsi="Calibri"/>
          <w:b w:val="1"/>
          <w:bCs w:val="1"/>
          <w:color w:val="FF0000"/>
          <w:sz w:val="28"/>
          <w:szCs w:val="28"/>
        </w:rPr>
        <w:t>huoltosuunnitelman toteuttaminen ja seuraaminen</w:t>
      </w:r>
    </w:p>
    <w:p w:rsidRPr="00C31191" w:rsidR="009553AD" w:rsidP="25308E00" w:rsidRDefault="58BAF7A2" w14:paraId="5D967385" w14:textId="0FED74B7">
      <w:pPr>
        <w:pStyle w:val="NormaaliWWW"/>
        <w:spacing w:before="0" w:beforeAutospacing="off" w:after="200" w:afterAutospacing="off"/>
        <w:rPr>
          <w:rFonts w:ascii="Calibri" w:hAnsi="Calibri"/>
        </w:rPr>
      </w:pPr>
      <w:r w:rsidRPr="25308E00" w:rsidR="58BAF7A2">
        <w:rPr>
          <w:rFonts w:ascii="Calibri" w:hAnsi="Calibri"/>
        </w:rPr>
        <w:t>Opetuksen ja koulutuksen järjestäjäkohtaista op</w:t>
      </w:r>
      <w:r w:rsidRPr="25308E00" w:rsidR="62EDFA41">
        <w:rPr>
          <w:rFonts w:ascii="Calibri" w:hAnsi="Calibri"/>
        </w:rPr>
        <w:t>iskelu</w:t>
      </w:r>
      <w:r w:rsidRPr="25308E00" w:rsidR="58BAF7A2">
        <w:rPr>
          <w:rFonts w:ascii="Calibri" w:hAnsi="Calibri"/>
        </w:rPr>
        <w:t>huollon yleisestä suunnittelusta, kehittämisestä, ohjauksesta ja arvioinnista vastaa monialaisen op</w:t>
      </w:r>
      <w:r w:rsidRPr="25308E00" w:rsidR="62EDFA41">
        <w:rPr>
          <w:rFonts w:ascii="Calibri" w:hAnsi="Calibri"/>
        </w:rPr>
        <w:t>iskelu</w:t>
      </w:r>
      <w:r w:rsidRPr="25308E00" w:rsidR="58BAF7A2">
        <w:rPr>
          <w:rFonts w:ascii="Calibri" w:hAnsi="Calibri"/>
        </w:rPr>
        <w:t>huollon ohjausryhmä.</w:t>
      </w:r>
    </w:p>
    <w:p w:rsidRPr="00C31191" w:rsidR="009553AD" w:rsidP="25308E00" w:rsidRDefault="58BAF7A2" w14:paraId="61C69C19" w14:textId="717E64DE">
      <w:pPr>
        <w:pStyle w:val="NormaaliWWW"/>
        <w:spacing w:before="0" w:beforeAutospacing="off" w:after="200" w:afterAutospacing="off"/>
        <w:rPr>
          <w:rFonts w:ascii="Calibri" w:hAnsi="Calibri"/>
        </w:rPr>
      </w:pPr>
      <w:r w:rsidRPr="25308E00" w:rsidR="58BAF7A2">
        <w:rPr>
          <w:rFonts w:ascii="Calibri" w:hAnsi="Calibri"/>
        </w:rPr>
        <w:t xml:space="preserve"> Koulun op</w:t>
      </w:r>
      <w:r w:rsidRPr="25308E00" w:rsidR="62EDFA41">
        <w:rPr>
          <w:rFonts w:ascii="Calibri" w:hAnsi="Calibri"/>
        </w:rPr>
        <w:t>iskelu</w:t>
      </w:r>
      <w:r w:rsidRPr="25308E00" w:rsidR="58BAF7A2">
        <w:rPr>
          <w:rFonts w:ascii="Calibri" w:hAnsi="Calibri"/>
        </w:rPr>
        <w:t>huollon suunnittelusta, kehittämisestä, toteuttamisesta ja arvioinnista vastaa koulukohtainen op</w:t>
      </w:r>
      <w:r w:rsidRPr="25308E00" w:rsidR="066FC312">
        <w:rPr>
          <w:rFonts w:ascii="Calibri" w:hAnsi="Calibri"/>
        </w:rPr>
        <w:t>iskelu</w:t>
      </w:r>
      <w:r w:rsidRPr="25308E00" w:rsidR="58BAF7A2">
        <w:rPr>
          <w:rFonts w:ascii="Calibri" w:hAnsi="Calibri"/>
        </w:rPr>
        <w:t xml:space="preserve">huoltoryhmä. </w:t>
      </w:r>
      <w:r w:rsidRPr="25308E00" w:rsidR="58BAF7A2">
        <w:rPr>
          <w:rFonts w:ascii="Calibri" w:hAnsi="Calibri"/>
        </w:rPr>
        <w:t xml:space="preserve">Vastuu </w:t>
      </w:r>
      <w:r w:rsidRPr="25308E00" w:rsidR="3DE36D4F">
        <w:rPr>
          <w:rFonts w:ascii="Calibri" w:hAnsi="Calibri"/>
        </w:rPr>
        <w:t xml:space="preserve">koulukohtaisten </w:t>
      </w:r>
      <w:r w:rsidRPr="25308E00" w:rsidR="58BAF7A2">
        <w:rPr>
          <w:rFonts w:ascii="Calibri" w:hAnsi="Calibri"/>
        </w:rPr>
        <w:t>ryhmien toiminnasta on rehtoreilla, jotka kokoavat palautetta oppilailta, opettajilta, huoltajilta sekä op</w:t>
      </w:r>
      <w:r w:rsidRPr="25308E00" w:rsidR="068CD1B7">
        <w:rPr>
          <w:rFonts w:ascii="Calibri" w:hAnsi="Calibri"/>
        </w:rPr>
        <w:t>iskelu</w:t>
      </w:r>
      <w:r w:rsidRPr="25308E00" w:rsidR="58BAF7A2">
        <w:rPr>
          <w:rFonts w:ascii="Calibri" w:hAnsi="Calibri"/>
        </w:rPr>
        <w:t>huo</w:t>
      </w:r>
      <w:r w:rsidRPr="25308E00" w:rsidR="58BAF7A2">
        <w:rPr>
          <w:rFonts w:ascii="Calibri" w:hAnsi="Calibri"/>
        </w:rPr>
        <w:t>llon eri toimijoilta.</w:t>
      </w:r>
    </w:p>
    <w:p w:rsidRPr="00C31191" w:rsidR="009553AD" w:rsidP="25308E00" w:rsidRDefault="58BAF7A2" w14:paraId="537B2CFC" w14:textId="51E0142B">
      <w:pPr>
        <w:pStyle w:val="NormaaliWWW"/>
        <w:spacing w:before="0" w:beforeAutospacing="off" w:after="200" w:afterAutospacing="off"/>
        <w:rPr>
          <w:rFonts w:ascii="Calibri" w:hAnsi="Calibri"/>
        </w:rPr>
      </w:pPr>
      <w:r w:rsidRPr="25308E00" w:rsidR="58BAF7A2">
        <w:rPr>
          <w:rFonts w:ascii="Calibri" w:hAnsi="Calibri"/>
        </w:rPr>
        <w:t xml:space="preserve"> Op</w:t>
      </w:r>
      <w:r w:rsidRPr="25308E00" w:rsidR="62EDFA41">
        <w:rPr>
          <w:rFonts w:ascii="Calibri" w:hAnsi="Calibri"/>
        </w:rPr>
        <w:t>iskelu</w:t>
      </w:r>
      <w:r w:rsidRPr="25308E00" w:rsidR="58BAF7A2">
        <w:rPr>
          <w:rFonts w:ascii="Calibri" w:hAnsi="Calibri"/>
        </w:rPr>
        <w:t xml:space="preserve">huollon toimintaa arvioidaan </w:t>
      </w:r>
      <w:r w:rsidRPr="25308E00" w:rsidR="3DE36D4F">
        <w:rPr>
          <w:rFonts w:ascii="Calibri" w:hAnsi="Calibri"/>
        </w:rPr>
        <w:t xml:space="preserve">kuntakohtaisessa </w:t>
      </w:r>
      <w:r w:rsidRPr="25308E00" w:rsidR="58BAF7A2">
        <w:rPr>
          <w:rFonts w:ascii="Calibri" w:hAnsi="Calibri"/>
        </w:rPr>
        <w:t>ohjausryhmässä lukuvuosittain.</w:t>
      </w:r>
    </w:p>
    <w:p w:rsidRPr="00C31191" w:rsidR="009553AD" w:rsidP="25308E00" w:rsidRDefault="58BAF7A2" w14:paraId="49BA5AA0" w14:textId="77404360">
      <w:pPr>
        <w:pStyle w:val="NormaaliWWW"/>
        <w:spacing w:before="0" w:beforeAutospacing="off" w:after="200" w:afterAutospacing="off"/>
        <w:rPr>
          <w:rFonts w:ascii="Calibri" w:hAnsi="Calibri"/>
        </w:rPr>
      </w:pPr>
      <w:r w:rsidRPr="25308E00" w:rsidR="3F0AB7C4">
        <w:rPr>
          <w:rFonts w:ascii="Calibri" w:hAnsi="Calibri"/>
        </w:rPr>
        <w:t>,</w:t>
      </w:r>
      <w:r w:rsidRPr="25308E00" w:rsidR="3DE36D4F">
        <w:rPr>
          <w:rFonts w:ascii="Calibri" w:hAnsi="Calibri"/>
        </w:rPr>
        <w:t>Arvioinnissa</w:t>
      </w:r>
      <w:r w:rsidRPr="25308E00" w:rsidR="3DE36D4F">
        <w:rPr>
          <w:rFonts w:ascii="Calibri" w:hAnsi="Calibri"/>
        </w:rPr>
        <w:t xml:space="preserve"> käytetään tukena koulukohtaisten op</w:t>
      </w:r>
      <w:r w:rsidRPr="25308E00" w:rsidR="62EDFA41">
        <w:rPr>
          <w:rFonts w:ascii="Calibri" w:hAnsi="Calibri"/>
        </w:rPr>
        <w:t>iskelu</w:t>
      </w:r>
      <w:r w:rsidRPr="25308E00" w:rsidR="3DE36D4F">
        <w:rPr>
          <w:rFonts w:ascii="Calibri" w:hAnsi="Calibri"/>
        </w:rPr>
        <w:t>huoltoryhmien arvioita, koulutyytyväisyyskyselyn op</w:t>
      </w:r>
      <w:r w:rsidRPr="25308E00" w:rsidR="62EDFA41">
        <w:rPr>
          <w:rFonts w:ascii="Calibri" w:hAnsi="Calibri"/>
        </w:rPr>
        <w:t>iskelu</w:t>
      </w:r>
      <w:r w:rsidRPr="25308E00" w:rsidR="3DE36D4F">
        <w:rPr>
          <w:rFonts w:ascii="Calibri" w:hAnsi="Calibri"/>
        </w:rPr>
        <w:t xml:space="preserve">huoltoa koskevia </w:t>
      </w:r>
      <w:r w:rsidRPr="25308E00" w:rsidR="3DE36D4F">
        <w:rPr>
          <w:rFonts w:ascii="Calibri" w:hAnsi="Calibri"/>
        </w:rPr>
        <w:t>tuloksia ja kouluterveyskyselyä</w:t>
      </w:r>
      <w:r w:rsidRPr="25308E00" w:rsidR="2E1E0591">
        <w:rPr>
          <w:rFonts w:ascii="Calibri" w:hAnsi="Calibri"/>
        </w:rPr>
        <w:t xml:space="preserve">, </w:t>
      </w:r>
      <w:r w:rsidRPr="25308E00" w:rsidR="3DE36D4F">
        <w:rPr>
          <w:rFonts w:ascii="Calibri" w:hAnsi="Calibri"/>
        </w:rPr>
        <w:t xml:space="preserve">jos sen tulokset ovat arviointivuonna olemassa. </w:t>
      </w:r>
    </w:p>
    <w:p w:rsidRPr="00C31191" w:rsidR="009553AD" w:rsidP="25308E00" w:rsidRDefault="58BAF7A2" w14:paraId="779C8683" w14:textId="0EC09F61">
      <w:pPr>
        <w:pStyle w:val="NormaaliWWW"/>
        <w:spacing w:before="0" w:beforeAutospacing="off" w:after="200" w:afterAutospacing="off"/>
        <w:rPr>
          <w:rFonts w:ascii="Calibri" w:hAnsi="Calibri"/>
        </w:rPr>
      </w:pPr>
      <w:r w:rsidRPr="25308E00" w:rsidR="58BAF7A2">
        <w:rPr>
          <w:rFonts w:ascii="Calibri" w:hAnsi="Calibri"/>
        </w:rPr>
        <w:t>Keskeisistä tuloksista tiedotetaan oppilaille, huoltajille ja yhteistyötahoille. Opetuksen järjestäjä vastaa yhteistyössä opetustoimen ja sosiaali- ja terveystoimen op</w:t>
      </w:r>
      <w:r w:rsidRPr="25308E00" w:rsidR="62EDFA41">
        <w:rPr>
          <w:rFonts w:ascii="Calibri" w:hAnsi="Calibri"/>
        </w:rPr>
        <w:t>iskelu</w:t>
      </w:r>
      <w:r w:rsidRPr="25308E00" w:rsidR="58BAF7A2">
        <w:rPr>
          <w:rFonts w:ascii="Calibri" w:hAnsi="Calibri"/>
        </w:rPr>
        <w:t>huoltopalveluista vastuussa olevien viranomaisten kanssa op</w:t>
      </w:r>
      <w:r w:rsidRPr="25308E00" w:rsidR="62EDFA41">
        <w:rPr>
          <w:rFonts w:ascii="Calibri" w:hAnsi="Calibri"/>
        </w:rPr>
        <w:t>iskelu</w:t>
      </w:r>
      <w:r w:rsidRPr="25308E00" w:rsidR="58BAF7A2">
        <w:rPr>
          <w:rFonts w:ascii="Calibri" w:hAnsi="Calibri"/>
        </w:rPr>
        <w:t>huollon kokonaisuuden omavalvonnan toteutumisesta.</w:t>
      </w:r>
    </w:p>
    <w:p w:rsidR="25308E00" w:rsidP="25308E00" w:rsidRDefault="25308E00" w14:paraId="50282F48" w14:textId="0C36C28D">
      <w:pPr>
        <w:pStyle w:val="NormaaliWWW"/>
        <w:spacing w:before="0" w:beforeAutospacing="off" w:after="200" w:afterAutospacing="off"/>
        <w:rPr>
          <w:rFonts w:ascii="Calibri" w:hAnsi="Calibri"/>
        </w:rPr>
      </w:pPr>
    </w:p>
    <w:p w:rsidRPr="00371E4E" w:rsidR="009553AD" w:rsidP="25308E00" w:rsidRDefault="24C0F4D6" w14:paraId="3DFE4ACE" w14:textId="3697A11A">
      <w:pPr>
        <w:pStyle w:val="NormaaliWWW"/>
        <w:spacing w:before="0" w:beforeAutospacing="off" w:after="200" w:afterAutospacing="off"/>
        <w:rPr>
          <w:rFonts w:ascii="Calibri" w:hAnsi="Calibri"/>
          <w:b w:val="1"/>
          <w:bCs w:val="1"/>
          <w:color w:val="FF0000"/>
        </w:rPr>
      </w:pPr>
      <w:r w:rsidRPr="25308E00" w:rsidR="24C0F4D6">
        <w:rPr>
          <w:rFonts w:ascii="Calibri" w:hAnsi="Calibri"/>
          <w:b w:val="1"/>
          <w:bCs w:val="1"/>
          <w:color w:val="FF0000"/>
          <w:sz w:val="28"/>
          <w:szCs w:val="28"/>
        </w:rPr>
        <w:t>4.</w:t>
      </w:r>
      <w:r w:rsidRPr="25308E00" w:rsidR="06CC68F7">
        <w:rPr>
          <w:rFonts w:ascii="Calibri" w:hAnsi="Calibri"/>
          <w:b w:val="1"/>
          <w:bCs w:val="1"/>
          <w:color w:val="FF0000"/>
          <w:sz w:val="28"/>
          <w:szCs w:val="28"/>
        </w:rPr>
        <w:t>6</w:t>
      </w:r>
      <w:r w:rsidRPr="25308E00" w:rsidR="24C0F4D6">
        <w:rPr>
          <w:rFonts w:ascii="Calibri" w:hAnsi="Calibri"/>
          <w:b w:val="1"/>
          <w:bCs w:val="1"/>
          <w:color w:val="FF0000"/>
          <w:sz w:val="28"/>
          <w:szCs w:val="28"/>
        </w:rPr>
        <w:t xml:space="preserve"> Opiskeluhuollon periaatteista ja toiminnasta tiedottamine</w:t>
      </w:r>
      <w:r w:rsidRPr="25308E00" w:rsidR="38143584">
        <w:rPr>
          <w:rFonts w:ascii="Calibri" w:hAnsi="Calibri"/>
          <w:b w:val="1"/>
          <w:bCs w:val="1"/>
          <w:color w:val="FF0000"/>
          <w:sz w:val="28"/>
          <w:szCs w:val="28"/>
        </w:rPr>
        <w:t>n</w:t>
      </w:r>
    </w:p>
    <w:p w:rsidRPr="00371E4E" w:rsidR="009553AD" w:rsidP="392D345F" w:rsidRDefault="24C0F4D6" w14:paraId="2B539139" w14:textId="54FE751D">
      <w:pPr>
        <w:pStyle w:val="NormaaliWWW"/>
        <w:spacing w:before="0" w:beforeAutospacing="0" w:after="200" w:afterAutospacing="0"/>
        <w:rPr>
          <w:rFonts w:ascii="Calibri" w:hAnsi="Calibri"/>
        </w:rPr>
      </w:pPr>
      <w:r w:rsidRPr="00371E4E">
        <w:rPr>
          <w:rFonts w:ascii="Calibri" w:hAnsi="Calibri"/>
        </w:rPr>
        <w:t>Opiskeluhuollon palveluista tiedotetaan kunnan kotisivuilla, vanhempainilloissa, lukuvuosisuunnitelmassa ja Wilmassa.</w:t>
      </w:r>
      <w:r w:rsidRPr="00371E4E" w:rsidR="0C1272DC">
        <w:rPr>
          <w:rFonts w:ascii="Calibri" w:hAnsi="Calibri"/>
        </w:rPr>
        <w:t xml:space="preserve"> </w:t>
      </w:r>
    </w:p>
    <w:p w:rsidRPr="00371E4E" w:rsidR="009553AD" w:rsidP="3AE4AB08" w:rsidRDefault="0C1272DC" w14:paraId="1B2E7069" w14:textId="362CF2BD">
      <w:pPr>
        <w:pStyle w:val="NormaaliWWW"/>
        <w:spacing w:before="0" w:beforeAutospacing="0" w:after="200" w:afterAutospacing="0"/>
        <w:rPr>
          <w:rFonts w:ascii="Calibri" w:hAnsi="Calibri"/>
        </w:rPr>
      </w:pPr>
      <w:r w:rsidRPr="00371E4E">
        <w:rPr>
          <w:rFonts w:ascii="Calibri" w:hAnsi="Calibri"/>
        </w:rPr>
        <w:t>Toimipisteittäin henkilöstö perehdytetään opiskeluhuo</w:t>
      </w:r>
      <w:r w:rsidRPr="00371E4E" w:rsidR="421EFED8">
        <w:rPr>
          <w:rFonts w:ascii="Calibri" w:hAnsi="Calibri"/>
        </w:rPr>
        <w:t>lto</w:t>
      </w:r>
      <w:r w:rsidRPr="00371E4E">
        <w:rPr>
          <w:rFonts w:ascii="Calibri" w:hAnsi="Calibri"/>
        </w:rPr>
        <w:t>suunnitelmaan.</w:t>
      </w:r>
    </w:p>
    <w:p w:rsidR="009553AD" w:rsidP="6DDBC0D0" w:rsidRDefault="009553AD" w14:paraId="4BDB5498" w14:textId="2758F7C8">
      <w:pPr>
        <w:pStyle w:val="NormaaliWWW"/>
        <w:spacing w:before="0" w:beforeAutospacing="0" w:after="200" w:afterAutospacing="0"/>
      </w:pPr>
    </w:p>
    <w:p w:rsidR="15F411B3" w:rsidP="25308E00" w:rsidRDefault="15F411B3" w14:paraId="0FFF8C1F" w14:textId="625CAD99">
      <w:pPr>
        <w:pStyle w:val="NormaaliWWW"/>
        <w:spacing w:before="0" w:beforeAutospacing="off" w:after="200" w:afterAutospacing="off"/>
        <w:rPr>
          <w:rFonts w:ascii="Calibri" w:hAnsi="Calibri" w:eastAsia="Calibri" w:cs="Calibri" w:asciiTheme="minorAscii" w:hAnsiTheme="minorAscii" w:eastAsiaTheme="minorAscii" w:cstheme="minorAscii"/>
          <w:b w:val="1"/>
          <w:bCs w:val="1"/>
          <w:color w:val="FF0000"/>
          <w:sz w:val="32"/>
          <w:szCs w:val="32"/>
        </w:rPr>
      </w:pPr>
      <w:r w:rsidRPr="25308E00" w:rsidR="15F411B3">
        <w:rPr>
          <w:rFonts w:ascii="Calibri" w:hAnsi="Calibri" w:eastAsia="Calibri" w:cs="Calibri" w:asciiTheme="minorAscii" w:hAnsiTheme="minorAscii" w:eastAsiaTheme="minorAscii" w:cstheme="minorAscii"/>
          <w:b w:val="1"/>
          <w:bCs w:val="1"/>
          <w:color w:val="FF0000"/>
          <w:sz w:val="32"/>
          <w:szCs w:val="32"/>
        </w:rPr>
        <w:t xml:space="preserve">5. Erilliset suunnitelmat oppilaiden suojaamiseksi väkivallalta, kiusaamiselta ja häirinnältä sekä </w:t>
      </w:r>
      <w:r w:rsidRPr="25308E00" w:rsidR="15F411B3">
        <w:rPr>
          <w:rFonts w:ascii="Calibri" w:hAnsi="Calibri" w:eastAsia="Calibri" w:cs="Calibri" w:asciiTheme="minorAscii" w:hAnsiTheme="minorAscii" w:eastAsiaTheme="minorAscii" w:cstheme="minorAscii"/>
          <w:b w:val="1"/>
          <w:bCs w:val="1"/>
          <w:color w:val="FF0000"/>
          <w:sz w:val="32"/>
          <w:szCs w:val="32"/>
        </w:rPr>
        <w:t>kriisisuunnitelma</w:t>
      </w:r>
    </w:p>
    <w:p w:rsidR="19A4727A" w:rsidP="25308E00" w:rsidRDefault="19A4727A" w14:paraId="207CEA11" w14:textId="19BADA02">
      <w:pPr>
        <w:pStyle w:val="NormaaliWWW"/>
        <w:spacing w:before="0" w:beforeAutospacing="off" w:after="200" w:afterAutospacing="off"/>
        <w:rPr>
          <w:rFonts w:ascii="Calibri" w:hAnsi="Calibri" w:eastAsia="Calibri" w:cs="Calibri" w:asciiTheme="minorAscii" w:hAnsiTheme="minorAscii" w:eastAsiaTheme="minorAscii" w:cstheme="minorAscii"/>
        </w:rPr>
      </w:pPr>
      <w:r w:rsidRPr="25308E00" w:rsidR="19A4727A">
        <w:rPr>
          <w:rFonts w:ascii="Calibri" w:hAnsi="Calibri" w:eastAsia="Calibri" w:cs="Calibri" w:asciiTheme="minorAscii" w:hAnsiTheme="minorAscii" w:eastAsiaTheme="minorAscii" w:cstheme="minorAscii"/>
        </w:rPr>
        <w:t>Suunnitelma oppilaiden suojaamiseksi väkivallalta, kiusaamiselta ja häirinnältä Urjalan kouluissa</w:t>
      </w:r>
    </w:p>
    <w:p w:rsidR="19A4727A" w:rsidP="25308E00" w:rsidRDefault="19A4727A" w14:paraId="7430A6BC" w14:textId="4C008132">
      <w:pPr>
        <w:pStyle w:val="NormaaliWWW"/>
        <w:spacing w:before="0" w:beforeAutospacing="off" w:after="200" w:afterAutospacing="off"/>
        <w:rPr>
          <w:rFonts w:ascii="Calibri" w:hAnsi="Calibri" w:eastAsia="Calibri" w:cs="Calibri" w:asciiTheme="minorAscii" w:hAnsiTheme="minorAscii" w:eastAsiaTheme="minorAscii" w:cstheme="minorAscii"/>
          <w:color w:val="FF0000"/>
        </w:rPr>
      </w:pPr>
      <w:r w:rsidRPr="25308E00" w:rsidR="19A4727A">
        <w:rPr>
          <w:rFonts w:ascii="Calibri" w:hAnsi="Calibri" w:eastAsia="Calibri" w:cs="Calibri" w:asciiTheme="minorAscii" w:hAnsiTheme="minorAscii" w:eastAsiaTheme="minorAscii" w:cstheme="minorAscii"/>
          <w:b w:val="1"/>
          <w:bCs w:val="1"/>
        </w:rPr>
        <w:t>Liite</w:t>
      </w:r>
      <w:r w:rsidRPr="25308E00" w:rsidR="19A4727A">
        <w:rPr>
          <w:rFonts w:ascii="Calibri" w:hAnsi="Calibri" w:eastAsia="Calibri" w:cs="Calibri" w:asciiTheme="minorAscii" w:hAnsiTheme="minorAscii" w:eastAsiaTheme="minorAscii" w:cstheme="minorAscii"/>
          <w:b w:val="1"/>
          <w:bCs w:val="1"/>
        </w:rPr>
        <w:t xml:space="preserve"> </w:t>
      </w:r>
      <w:r w:rsidRPr="25308E00" w:rsidR="5D009C64">
        <w:rPr>
          <w:rFonts w:ascii="Calibri" w:hAnsi="Calibri" w:eastAsia="Calibri" w:cs="Calibri" w:asciiTheme="minorAscii" w:hAnsiTheme="minorAscii" w:eastAsiaTheme="minorAscii" w:cstheme="minorAscii"/>
          <w:b w:val="1"/>
          <w:bCs w:val="1"/>
        </w:rPr>
        <w:t>1</w:t>
      </w:r>
    </w:p>
    <w:p w:rsidRPr="00E04053" w:rsidR="00C31191" w:rsidP="25308E00" w:rsidRDefault="0B3E6934" w14:paraId="4B100BE7" w14:textId="2101AD67">
      <w:pPr>
        <w:pStyle w:val="NormaaliWWW"/>
        <w:spacing w:before="0" w:beforeAutospacing="off" w:after="200" w:afterAutospacing="off"/>
        <w:rPr>
          <w:rFonts w:ascii="Calibri" w:hAnsi="Calibri" w:eastAsia="Calibri" w:cs="Calibri" w:asciiTheme="minorAscii" w:hAnsiTheme="minorAscii" w:eastAsiaTheme="minorAscii" w:cstheme="minorAscii"/>
        </w:rPr>
      </w:pPr>
      <w:r w:rsidRPr="25308E00" w:rsidR="0B3E6934">
        <w:rPr>
          <w:rFonts w:ascii="Calibri" w:hAnsi="Calibri" w:eastAsia="Calibri" w:cs="Calibri" w:asciiTheme="minorAscii" w:hAnsiTheme="minorAscii" w:eastAsiaTheme="minorAscii" w:cstheme="minorAscii"/>
        </w:rPr>
        <w:t xml:space="preserve">Urjalan kouluissa on käytössä </w:t>
      </w:r>
      <w:r w:rsidRPr="25308E00" w:rsidR="0D56AEC1">
        <w:rPr>
          <w:rFonts w:ascii="Calibri" w:hAnsi="Calibri" w:eastAsia="Calibri" w:cs="Calibri" w:asciiTheme="minorAscii" w:hAnsiTheme="minorAscii" w:eastAsiaTheme="minorAscii" w:cstheme="minorAscii"/>
        </w:rPr>
        <w:t>K</w:t>
      </w:r>
      <w:r w:rsidRPr="25308E00" w:rsidR="0B3E6934">
        <w:rPr>
          <w:rFonts w:ascii="Calibri" w:hAnsi="Calibri" w:eastAsia="Calibri" w:cs="Calibri" w:asciiTheme="minorAscii" w:hAnsiTheme="minorAscii" w:eastAsiaTheme="minorAscii" w:cstheme="minorAscii"/>
        </w:rPr>
        <w:t>riisi</w:t>
      </w:r>
      <w:r w:rsidRPr="25308E00" w:rsidR="6C29B84A">
        <w:rPr>
          <w:rFonts w:ascii="Calibri" w:hAnsi="Calibri" w:eastAsia="Calibri" w:cs="Calibri" w:asciiTheme="minorAscii" w:hAnsiTheme="minorAscii" w:eastAsiaTheme="minorAscii" w:cstheme="minorAscii"/>
        </w:rPr>
        <w:t>toimintamalli</w:t>
      </w:r>
      <w:r w:rsidRPr="25308E00" w:rsidR="5E2BBBED">
        <w:rPr>
          <w:rFonts w:ascii="Calibri" w:hAnsi="Calibri" w:eastAsia="Calibri" w:cs="Calibri" w:asciiTheme="minorAscii" w:hAnsiTheme="minorAscii" w:eastAsiaTheme="minorAscii" w:cstheme="minorAscii"/>
        </w:rPr>
        <w:t xml:space="preserve">  </w:t>
      </w:r>
      <w:r w:rsidRPr="25308E00" w:rsidR="5E2BBBED">
        <w:rPr>
          <w:rFonts w:ascii="Calibri" w:hAnsi="Calibri" w:eastAsia="Calibri" w:cs="Calibri" w:asciiTheme="minorAscii" w:hAnsiTheme="minorAscii" w:eastAsiaTheme="minorAscii" w:cstheme="minorAscii"/>
          <w:b w:val="1"/>
          <w:bCs w:val="1"/>
        </w:rPr>
        <w:t>Liite</w:t>
      </w:r>
      <w:r w:rsidRPr="25308E00" w:rsidR="5E2BBBED">
        <w:rPr>
          <w:rFonts w:ascii="Calibri" w:hAnsi="Calibri" w:eastAsia="Calibri" w:cs="Calibri" w:asciiTheme="minorAscii" w:hAnsiTheme="minorAscii" w:eastAsiaTheme="minorAscii" w:cstheme="minorAscii"/>
          <w:b w:val="1"/>
          <w:bCs w:val="1"/>
        </w:rPr>
        <w:t xml:space="preserve"> </w:t>
      </w:r>
      <w:r w:rsidRPr="25308E00" w:rsidR="4341386B">
        <w:rPr>
          <w:rFonts w:ascii="Calibri" w:hAnsi="Calibri" w:eastAsia="Calibri" w:cs="Calibri" w:asciiTheme="minorAscii" w:hAnsiTheme="minorAscii" w:eastAsiaTheme="minorAscii" w:cstheme="minorAscii"/>
          <w:b w:val="1"/>
          <w:bCs w:val="1"/>
        </w:rPr>
        <w:t>5</w:t>
      </w:r>
      <w:r w:rsidRPr="25308E00" w:rsidR="0B3E6934">
        <w:rPr>
          <w:rFonts w:ascii="Calibri" w:hAnsi="Calibri" w:eastAsia="Calibri" w:cs="Calibri" w:asciiTheme="minorAscii" w:hAnsiTheme="minorAscii" w:eastAsiaTheme="minorAscii" w:cstheme="minorAscii"/>
        </w:rPr>
        <w:t xml:space="preserve"> jonka tavoitteena on varautua kriisitilanteiden hoitamiseen, psykososiaalisen tuen järjestämiseen ko</w:t>
      </w:r>
      <w:r w:rsidRPr="25308E00" w:rsidR="31515919">
        <w:rPr>
          <w:rFonts w:ascii="Calibri" w:hAnsi="Calibri" w:eastAsia="Calibri" w:cs="Calibri" w:asciiTheme="minorAscii" w:hAnsiTheme="minorAscii" w:eastAsiaTheme="minorAscii" w:cstheme="minorAscii"/>
        </w:rPr>
        <w:t>u</w:t>
      </w:r>
      <w:r w:rsidRPr="25308E00" w:rsidR="0B3E6934">
        <w:rPr>
          <w:rFonts w:ascii="Calibri" w:hAnsi="Calibri" w:eastAsia="Calibri" w:cs="Calibri" w:asciiTheme="minorAscii" w:hAnsiTheme="minorAscii" w:eastAsiaTheme="minorAscii" w:cstheme="minorAscii"/>
        </w:rPr>
        <w:t>lussa sekä kuvata eri toimijoiden tehtävät akuutin kriisitilanteen hoitamisessa.</w:t>
      </w:r>
    </w:p>
    <w:p w:rsidRPr="00E04053" w:rsidR="00C31191" w:rsidP="25308E00" w:rsidRDefault="00C31191" w14:paraId="56F97138" w14:textId="5A3214C0">
      <w:pPr>
        <w:pStyle w:val="NormaaliWWW"/>
        <w:spacing w:before="0" w:beforeAutospacing="off" w:after="200" w:afterAutospacing="off"/>
        <w:rPr>
          <w:noProof w:val="0"/>
          <w:lang w:val="fi-FI"/>
        </w:rPr>
      </w:pPr>
      <w:r>
        <w:br/>
      </w:r>
      <w:r w:rsidRPr="16E448CE" w:rsidR="480B38B5">
        <w:rPr>
          <w:rStyle w:val="normaltextrun"/>
          <w:rFonts w:ascii="Calibri" w:hAnsi="Calibri" w:eastAsia="Calibri" w:cs="Calibri"/>
          <w:b w:val="1"/>
          <w:bCs w:val="1"/>
          <w:i w:val="0"/>
          <w:iCs w:val="0"/>
          <w:caps w:val="0"/>
          <w:smallCaps w:val="0"/>
          <w:strike w:val="0"/>
          <w:dstrike w:val="0"/>
          <w:noProof w:val="0"/>
          <w:color w:val="FF0000"/>
          <w:sz w:val="32"/>
          <w:szCs w:val="32"/>
          <w:u w:val="none"/>
          <w:lang w:val="fi-FI"/>
        </w:rPr>
        <w:t>6. Opiskeluhuoltosuunnitelman toteuttaminen ja seuraaminen ja tarkistaminen</w:t>
      </w:r>
    </w:p>
    <w:p w:rsidR="3A3EE00A" w:rsidP="16E448CE" w:rsidRDefault="3A3EE00A" w14:paraId="5BAD1762" w14:textId="607E4924">
      <w:p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16E448CE"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Koulutuksen järjestäjä vastaa yhteistyössä oppilaitoksen sijaintikunnan opetustoimen sekä sosiaali- ja terveystoimen kanssa opiskeluhuollon kokonaisuuden omavalvonnan toteutumisesta.</w:t>
      </w:r>
    </w:p>
    <w:p w:rsidR="3A3EE00A" w:rsidP="061C5E71" w:rsidRDefault="3A3EE00A" w14:paraId="12AA9412" w14:textId="049A6773">
      <w:pPr>
        <w:pStyle w:val="Normaali"/>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br/>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Opiskeluhuoltosuunnitelmaa seuraa ja päivittää opiskeluhuoltoryhmä. 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 (Oppilas- ja opiskelijahuoltolaki 26 </w:t>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w:t>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r>
        <w:br/>
      </w:r>
      <w:r>
        <w:br/>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Urjalan koulujen opiskeluhuollon toimintamallit käydään läpi ja tarvittaessa päivitetään</w:t>
      </w:r>
      <w:r w:rsidRPr="061C5E71" w:rsidR="5298B4B9">
        <w:rPr>
          <w:rFonts w:ascii="Calibri" w:hAnsi="Calibri" w:eastAsia="Calibri" w:cs="Calibri"/>
          <w:noProof w:val="0"/>
          <w:sz w:val="24"/>
          <w:szCs w:val="24"/>
          <w:lang w:val="fi-FI"/>
        </w:rPr>
        <w:t xml:space="preserve"> alueellisen opiskeluhuoltosuunnitelman </w:t>
      </w:r>
      <w:r w:rsidRPr="061C5E71" w:rsidR="5298B4B9">
        <w:rPr>
          <w:rFonts w:ascii="Calibri" w:hAnsi="Calibri" w:eastAsia="Calibri" w:cs="Calibri"/>
          <w:noProof w:val="0"/>
          <w:sz w:val="24"/>
          <w:szCs w:val="24"/>
          <w:lang w:val="fi-FI"/>
        </w:rPr>
        <w:t>m</w:t>
      </w:r>
      <w:r w:rsidRPr="061C5E71" w:rsidR="5298B4B9">
        <w:rPr>
          <w:rFonts w:ascii="Calibri" w:hAnsi="Calibri" w:eastAsia="Calibri" w:cs="Calibri"/>
          <w:noProof w:val="0"/>
          <w:sz w:val="24"/>
          <w:szCs w:val="24"/>
          <w:lang w:val="fi-FI"/>
        </w:rPr>
        <w:t>uuttuessa.</w:t>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w:t>
      </w:r>
      <w:r w:rsidRPr="061C5E71" w:rsidR="3A3EE00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Keväällä arvioidaan kuluneen lukuvuoden kokemusten perusteella mallien toimivuutta sekä tehdään tarvittavat päivitykset toimintaohjeisiin. Toimintaohjeita arvioidaan myös lukuvuoden aikana säännöllisesti osana opetustoimen itsearviointia.</w:t>
      </w:r>
    </w:p>
    <w:p w:rsidR="16E448CE" w:rsidP="16E448CE" w:rsidRDefault="16E448CE" w14:paraId="3006B751" w14:textId="77C036D1">
      <w:pPr>
        <w:pStyle w:val="NormaaliWWW"/>
        <w:spacing w:before="0" w:beforeAutospacing="off" w:after="200" w:afterAutospacing="off"/>
        <w:rPr>
          <w:rStyle w:val="normaltextrun"/>
          <w:rFonts w:ascii="Calibri" w:hAnsi="Calibri" w:eastAsia="Calibri" w:cs="Calibri"/>
          <w:b w:val="1"/>
          <w:bCs w:val="1"/>
          <w:i w:val="0"/>
          <w:iCs w:val="0"/>
          <w:caps w:val="0"/>
          <w:smallCaps w:val="0"/>
          <w:strike w:val="0"/>
          <w:dstrike w:val="0"/>
          <w:noProof w:val="0"/>
          <w:color w:val="FF0000"/>
          <w:sz w:val="32"/>
          <w:szCs w:val="32"/>
          <w:u w:val="none"/>
          <w:lang w:val="fi-FI"/>
        </w:rPr>
      </w:pPr>
    </w:p>
    <w:p w:rsidR="16E448CE" w:rsidP="16E448CE" w:rsidRDefault="16E448CE" w14:paraId="52733EE3" w14:textId="554DAD6E">
      <w:pPr>
        <w:pStyle w:val="NormaaliWWW"/>
        <w:spacing w:before="0" w:beforeAutospacing="off" w:after="200" w:afterAutospacing="off"/>
        <w:rPr>
          <w:rStyle w:val="normaltextrun"/>
          <w:rFonts w:ascii="Calibri" w:hAnsi="Calibri" w:eastAsia="Calibri" w:cs="Calibri"/>
          <w:b w:val="1"/>
          <w:bCs w:val="1"/>
          <w:i w:val="0"/>
          <w:iCs w:val="0"/>
          <w:caps w:val="0"/>
          <w:smallCaps w:val="0"/>
          <w:strike w:val="0"/>
          <w:dstrike w:val="0"/>
          <w:noProof w:val="0"/>
          <w:color w:val="FF0000"/>
          <w:sz w:val="32"/>
          <w:szCs w:val="32"/>
          <w:u w:val="none"/>
          <w:lang w:val="fi-FI"/>
        </w:rPr>
      </w:pPr>
    </w:p>
    <w:p w:rsidRPr="00E04053" w:rsidR="00C31191" w:rsidP="25308E00" w:rsidRDefault="00C31191" w14:paraId="4336990E" w14:textId="35C5BF1C">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4E38CF03" w14:textId="6AF1DD5D">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42AF018C" w14:textId="4228CA2F">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464AFA13" w14:textId="53647DF7">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218293AD" w14:textId="02A4263E">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47CB3DC8" w14:textId="49EFFA25">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496C7B44" w14:textId="0ED2335D">
      <w:pPr>
        <w:pStyle w:val="Normaali"/>
        <w:spacing w:before="0" w:beforeAutospacing="0" w:after="150" w:afterAutospacing="0"/>
        <w:rPr>
          <w:rFonts w:ascii="Open Sans" w:hAnsi="Open Sans" w:eastAsia="Open Sans" w:cs="Open Sans"/>
          <w:color w:val="333333"/>
          <w:sz w:val="19"/>
          <w:szCs w:val="19"/>
        </w:rPr>
      </w:pPr>
    </w:p>
    <w:p w:rsidRPr="00E04053" w:rsidR="00C31191" w:rsidP="25308E00" w:rsidRDefault="00C31191" w14:paraId="7C388107" w14:textId="56F2F961">
      <w:pPr>
        <w:pStyle w:val="Normaali"/>
        <w:spacing w:before="0" w:beforeAutospacing="0" w:after="150" w:afterAutospacing="0"/>
        <w:rPr>
          <w:rFonts w:ascii="Open Sans" w:hAnsi="Open Sans" w:eastAsia="Open Sans" w:cs="Open Sans"/>
          <w:color w:val="333333"/>
          <w:sz w:val="19"/>
          <w:szCs w:val="19"/>
        </w:rPr>
      </w:pPr>
    </w:p>
    <w:p w:rsidR="25308E00" w:rsidP="25308E00" w:rsidRDefault="25308E00" w14:paraId="10DE0651" w14:textId="05AAE34D">
      <w:pPr>
        <w:pStyle w:val="Normaali"/>
        <w:spacing w:after="150"/>
        <w:rPr>
          <w:rFonts w:ascii="Open Sans" w:hAnsi="Open Sans" w:eastAsia="Open Sans" w:cs="Open Sans"/>
          <w:color w:val="333333"/>
          <w:sz w:val="19"/>
          <w:szCs w:val="19"/>
        </w:rPr>
      </w:pPr>
    </w:p>
    <w:p w:rsidR="002342DB" w:rsidP="002342DB" w:rsidRDefault="006D2C8A" w14:paraId="3B22BB7D" w14:textId="77777777">
      <w:pPr>
        <w:autoSpaceDE w:val="0"/>
        <w:autoSpaceDN w:val="0"/>
        <w:adjustRightInd w:val="0"/>
        <w:rPr>
          <w:noProof/>
        </w:rPr>
      </w:pPr>
      <w:r w:rsidR="006D2C8A">
        <w:drawing>
          <wp:inline wp14:editId="6F09DEE5" wp14:anchorId="5CD43D91">
            <wp:extent cx="6251282" cy="7353298"/>
            <wp:effectExtent l="0" t="0" r="0" b="0"/>
            <wp:docPr id="1" name="Kuva 1" title=""/>
            <wp:cNvGraphicFramePr>
              <a:graphicFrameLocks noChangeAspect="1"/>
            </wp:cNvGraphicFramePr>
            <a:graphic>
              <a:graphicData uri="http://schemas.openxmlformats.org/drawingml/2006/picture">
                <pic:pic>
                  <pic:nvPicPr>
                    <pic:cNvPr id="0" name="Kuva 1"/>
                    <pic:cNvPicPr/>
                  </pic:nvPicPr>
                  <pic:blipFill>
                    <a:blip r:embed="Re350f409c1d44398">
                      <a:extLst xmlns:a="http://schemas.openxmlformats.org/drawingml/2006/main">
                        <a:ext uri="{28A0092B-C50C-407E-A947-70E740481C1C}">
                          <a14:useLocalDpi xmlns:a14="http://schemas.microsoft.com/office/drawing/2010/main" val="0"/>
                        </a:ext>
                      </a:extLst>
                    </a:blip>
                    <a:srcRect l="31116" t="18779" r="32430" b="4880"/>
                    <a:stretch>
                      <a:fillRect/>
                    </a:stretch>
                  </pic:blipFill>
                  <pic:spPr>
                    <a:xfrm rot="0" flipH="0" flipV="0">
                      <a:off x="0" y="0"/>
                      <a:ext cx="6251282" cy="7353298"/>
                    </a:xfrm>
                    <a:prstGeom prst="rect">
                      <a:avLst/>
                    </a:prstGeom>
                  </pic:spPr>
                </pic:pic>
              </a:graphicData>
            </a:graphic>
          </wp:inline>
        </w:drawing>
      </w:r>
    </w:p>
    <w:p w:rsidR="000C5C78" w:rsidP="002342DB" w:rsidRDefault="000C5C78" w14:paraId="17B246DD" w14:textId="77777777">
      <w:pPr>
        <w:autoSpaceDE w:val="0"/>
        <w:autoSpaceDN w:val="0"/>
        <w:adjustRightInd w:val="0"/>
        <w:rPr>
          <w:noProof/>
        </w:rPr>
      </w:pPr>
    </w:p>
    <w:p w:rsidR="000C5C78" w:rsidP="002342DB" w:rsidRDefault="000C5C78" w14:paraId="6BF89DA3" w14:textId="77777777">
      <w:pPr>
        <w:autoSpaceDE w:val="0"/>
        <w:autoSpaceDN w:val="0"/>
        <w:adjustRightInd w:val="0"/>
        <w:rPr>
          <w:noProof/>
        </w:rPr>
      </w:pPr>
    </w:p>
    <w:p w:rsidR="000C5C78" w:rsidP="002342DB" w:rsidRDefault="000C5C78" w14:paraId="5C3E0E74" w14:textId="77777777">
      <w:pPr>
        <w:autoSpaceDE w:val="0"/>
        <w:autoSpaceDN w:val="0"/>
        <w:adjustRightInd w:val="0"/>
        <w:rPr>
          <w:noProof/>
        </w:rPr>
      </w:pPr>
    </w:p>
    <w:p w:rsidR="000C5C78" w:rsidP="002342DB" w:rsidRDefault="000C5C78" w14:paraId="66A1FAB9" w14:textId="77777777">
      <w:pPr>
        <w:autoSpaceDE w:val="0"/>
        <w:autoSpaceDN w:val="0"/>
        <w:adjustRightInd w:val="0"/>
        <w:rPr>
          <w:noProof/>
        </w:rPr>
      </w:pPr>
    </w:p>
    <w:p w:rsidR="000C5C78" w:rsidP="002342DB" w:rsidRDefault="000C5C78" w14:paraId="76BB753C" w14:textId="77777777">
      <w:pPr>
        <w:autoSpaceDE w:val="0"/>
        <w:autoSpaceDN w:val="0"/>
        <w:adjustRightInd w:val="0"/>
        <w:rPr>
          <w:noProof/>
        </w:rPr>
      </w:pPr>
    </w:p>
    <w:p w:rsidR="000C5C78" w:rsidP="002342DB" w:rsidRDefault="000C5C78" w14:paraId="513DA1E0" w14:textId="77777777">
      <w:pPr>
        <w:autoSpaceDE w:val="0"/>
        <w:autoSpaceDN w:val="0"/>
        <w:adjustRightInd w:val="0"/>
        <w:rPr>
          <w:noProof/>
        </w:rPr>
      </w:pPr>
    </w:p>
    <w:p w:rsidR="000C5C78" w:rsidP="002342DB" w:rsidRDefault="000C5C78" w14:paraId="75CAC6F5" w14:textId="77777777">
      <w:pPr>
        <w:autoSpaceDE w:val="0"/>
        <w:autoSpaceDN w:val="0"/>
        <w:adjustRightInd w:val="0"/>
        <w:rPr>
          <w:noProof/>
        </w:rPr>
      </w:pPr>
    </w:p>
    <w:p w:rsidR="000C5C78" w:rsidP="002342DB" w:rsidRDefault="000C5C78" w14:paraId="66060428" w14:textId="29FA9100">
      <w:pPr>
        <w:autoSpaceDE w:val="0"/>
        <w:autoSpaceDN w:val="0"/>
        <w:adjustRightInd w:val="0"/>
        <w:rPr>
          <w:noProof/>
        </w:rPr>
      </w:pPr>
      <w:r w:rsidRPr="25308E00" w:rsidR="55DC8B99">
        <w:rPr>
          <w:noProof/>
        </w:rPr>
        <w:t xml:space="preserve">Liite </w:t>
      </w:r>
      <w:r w:rsidRPr="25308E00" w:rsidR="20A489AA">
        <w:rPr>
          <w:noProof/>
        </w:rPr>
        <w:t>2</w:t>
      </w:r>
    </w:p>
    <w:p w:rsidR="000C5C78" w:rsidP="002342DB" w:rsidRDefault="000C5C78" w14:paraId="1D0656FE" w14:textId="77777777">
      <w:pPr>
        <w:autoSpaceDE w:val="0"/>
        <w:autoSpaceDN w:val="0"/>
        <w:adjustRightInd w:val="0"/>
        <w:rPr>
          <w:noProof/>
        </w:rPr>
      </w:pPr>
    </w:p>
    <w:p w:rsidRPr="000C5C78" w:rsidR="000C5C78" w:rsidP="000C5C78" w:rsidRDefault="000C5C78" w14:paraId="35D6AADC" w14:textId="59072F39">
      <w:pPr>
        <w:spacing w:after="160" w:line="259" w:lineRule="auto"/>
        <w:rPr>
          <w:rFonts w:ascii="Calibri" w:hAnsi="Calibri" w:eastAsia="Calibri"/>
          <w:sz w:val="32"/>
          <w:szCs w:val="32"/>
          <w:lang w:eastAsia="en-US"/>
        </w:rPr>
      </w:pPr>
      <w:r w:rsidRPr="561E6F29">
        <w:rPr>
          <w:rFonts w:ascii="Calibri" w:hAnsi="Calibri" w:eastAsia="Calibri"/>
          <w:sz w:val="32"/>
          <w:szCs w:val="32"/>
          <w:lang w:eastAsia="en-US"/>
        </w:rPr>
        <w:t xml:space="preserve">Urjalan kunnan toimintamalli </w:t>
      </w:r>
      <w:r w:rsidRPr="561E6F29" w:rsidR="7579482F">
        <w:rPr>
          <w:rFonts w:ascii="Calibri" w:hAnsi="Calibri" w:eastAsia="Calibri"/>
          <w:sz w:val="32"/>
          <w:szCs w:val="32"/>
          <w:lang w:eastAsia="en-US"/>
        </w:rPr>
        <w:t>luvattomissa poi</w:t>
      </w:r>
      <w:r w:rsidRPr="561E6F29">
        <w:rPr>
          <w:rFonts w:ascii="Calibri" w:hAnsi="Calibri" w:eastAsia="Calibri"/>
          <w:sz w:val="32"/>
          <w:szCs w:val="32"/>
          <w:lang w:eastAsia="en-US"/>
        </w:rPr>
        <w:t>ssaoloissa</w:t>
      </w:r>
    </w:p>
    <w:p w:rsidRPr="002342DB" w:rsidR="000C5C78" w:rsidP="002342DB" w:rsidRDefault="006D2C8A" w14:paraId="7B37605A" w14:textId="77777777">
      <w:pPr>
        <w:autoSpaceDE w:val="0"/>
        <w:autoSpaceDN w:val="0"/>
        <w:adjustRightInd w:val="0"/>
        <w:rPr>
          <w:rFonts w:ascii="Arial" w:hAnsi="Arial" w:eastAsia="Calibri" w:cs="Arial"/>
          <w:b w:val="1"/>
          <w:bCs w:val="1"/>
          <w:color w:val="0070C1"/>
          <w:sz w:val="20"/>
          <w:szCs w:val="20"/>
        </w:rPr>
      </w:pPr>
      <w:r w:rsidR="006D2C8A">
        <w:drawing>
          <wp:inline wp14:editId="03C5ECAB" wp14:anchorId="5C0B912F">
            <wp:extent cx="6543674" cy="8040467"/>
            <wp:effectExtent l="0" t="0" r="0" b="0"/>
            <wp:docPr id="2" name="Kuva 1" title=""/>
            <wp:cNvGraphicFramePr>
              <a:graphicFrameLocks noChangeAspect="1"/>
            </wp:cNvGraphicFramePr>
            <a:graphic>
              <a:graphicData uri="http://schemas.openxmlformats.org/drawingml/2006/picture">
                <pic:pic>
                  <pic:nvPicPr>
                    <pic:cNvPr id="0" name="Kuva 1"/>
                    <pic:cNvPicPr/>
                  </pic:nvPicPr>
                  <pic:blipFill>
                    <a:blip r:embed="Re94401f69a7b4e0a">
                      <a:extLst xmlns:a="http://schemas.openxmlformats.org/drawingml/2006/main">
                        <a:ext uri="{28A0092B-C50C-407E-A947-70E740481C1C}">
                          <a14:useLocalDpi xmlns:a14="http://schemas.microsoft.com/office/drawing/2010/main" val="0"/>
                        </a:ext>
                      </a:extLst>
                    </a:blip>
                    <a:srcRect l="31726" t="14641" r="31345" b="4420"/>
                    <a:stretch>
                      <a:fillRect/>
                    </a:stretch>
                  </pic:blipFill>
                  <pic:spPr>
                    <a:xfrm rot="0" flipH="0" flipV="0">
                      <a:off x="0" y="0"/>
                      <a:ext cx="6543674" cy="8040467"/>
                    </a:xfrm>
                    <a:prstGeom prst="rect">
                      <a:avLst/>
                    </a:prstGeom>
                  </pic:spPr>
                </pic:pic>
              </a:graphicData>
            </a:graphic>
          </wp:inline>
        </w:drawing>
      </w:r>
    </w:p>
    <w:p w:rsidR="00081F25" w:rsidP="6DDBC0D0" w:rsidRDefault="00081F25" w14:paraId="3889A505" w14:textId="655A997D">
      <w:pPr>
        <w:spacing w:after="200" w:line="276" w:lineRule="auto"/>
      </w:pPr>
      <w:r w:rsidR="1CE4B40A">
        <w:rPr/>
        <w:t xml:space="preserve">Liite </w:t>
      </w:r>
      <w:r w:rsidR="40CA2DFB">
        <w:rPr/>
        <w:t>3</w:t>
      </w:r>
    </w:p>
    <w:p w:rsidRPr="002342DB" w:rsidR="002342DB" w:rsidP="002342DB" w:rsidRDefault="006D2C8A" w14:paraId="4564C4E9" w14:textId="77777777">
      <w:pPr>
        <w:spacing w:after="200" w:line="276" w:lineRule="auto"/>
        <w:rPr>
          <w:rFonts w:ascii="Calibri" w:hAnsi="Calibri" w:eastAsia="Calibri"/>
          <w:sz w:val="28"/>
          <w:szCs w:val="28"/>
          <w:lang w:eastAsia="en-US"/>
        </w:rPr>
      </w:pPr>
      <w:r w:rsidRPr="002342DB">
        <w:rPr>
          <w:rFonts w:ascii="Calibri" w:hAnsi="Calibri" w:eastAsia="Calibri"/>
          <w:noProof/>
          <w:sz w:val="22"/>
          <w:szCs w:val="22"/>
        </w:rPr>
        <w:drawing>
          <wp:anchor distT="0" distB="0" distL="114300" distR="114300" simplePos="0" relativeHeight="251658249" behindDoc="0" locked="0" layoutInCell="1" allowOverlap="1" wp14:anchorId="1D5BD48C" wp14:editId="07777777">
            <wp:simplePos x="0" y="0"/>
            <wp:positionH relativeFrom="column">
              <wp:posOffset>5671820</wp:posOffset>
            </wp:positionH>
            <wp:positionV relativeFrom="paragraph">
              <wp:posOffset>-476885</wp:posOffset>
            </wp:positionV>
            <wp:extent cx="572770" cy="636270"/>
            <wp:effectExtent l="0" t="0" r="0" b="0"/>
            <wp:wrapSquare wrapText="bothSides"/>
            <wp:docPr id="13"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277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F25">
        <w:rPr>
          <w:rFonts w:ascii="Calibri" w:hAnsi="Calibri" w:eastAsia="Calibri"/>
          <w:sz w:val="28"/>
          <w:szCs w:val="28"/>
          <w:lang w:eastAsia="en-US"/>
        </w:rPr>
        <w:t>S</w:t>
      </w:r>
      <w:r w:rsidRPr="002342DB" w:rsidR="002342DB">
        <w:rPr>
          <w:rFonts w:ascii="Calibri" w:hAnsi="Calibri" w:eastAsia="Calibri"/>
          <w:sz w:val="28"/>
          <w:szCs w:val="28"/>
          <w:lang w:eastAsia="en-US"/>
        </w:rPr>
        <w:t>UOSTUMUS</w: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ab/>
      </w:r>
    </w:p>
    <w:p w:rsidRPr="002342DB" w:rsidR="002342DB" w:rsidP="002342DB" w:rsidRDefault="002342DB" w14:paraId="29079D35" w14:textId="77777777">
      <w:pPr>
        <w:spacing w:after="200" w:line="276" w:lineRule="auto"/>
        <w:rPr>
          <w:rFonts w:ascii="Calibri" w:hAnsi="Calibri" w:eastAsia="Calibri"/>
          <w:sz w:val="28"/>
          <w:szCs w:val="28"/>
          <w:lang w:eastAsia="en-US"/>
        </w:rPr>
      </w:pPr>
    </w:p>
    <w:p w:rsidRPr="002342DB" w:rsidR="002342DB" w:rsidP="002342DB" w:rsidRDefault="002342DB" w14:paraId="0A0AE85F" w14:textId="77777777">
      <w:pPr>
        <w:spacing w:after="200" w:line="276" w:lineRule="auto"/>
        <w:rPr>
          <w:rFonts w:ascii="Calibri" w:hAnsi="Calibri" w:eastAsia="Calibri"/>
          <w:sz w:val="28"/>
          <w:szCs w:val="28"/>
          <w:lang w:eastAsia="en-US"/>
        </w:rPr>
      </w:pPr>
      <w:r w:rsidRPr="002342DB">
        <w:rPr>
          <w:rFonts w:ascii="Calibri" w:hAnsi="Calibri" w:eastAsia="Calibri"/>
          <w:sz w:val="28"/>
          <w:szCs w:val="28"/>
          <w:lang w:eastAsia="en-US"/>
        </w:rPr>
        <w:t>Yksittäistä opiskelijaa koskevan opiskeluhuoltoasian käsittely</w:t>
      </w:r>
    </w:p>
    <w:p w:rsidRPr="002342DB" w:rsidR="002342DB" w:rsidP="002342DB" w:rsidRDefault="002342DB" w14:paraId="6A3A7D4B" w14:textId="77777777">
      <w:pPr>
        <w:spacing w:after="200" w:line="276" w:lineRule="auto"/>
        <w:rPr>
          <w:rFonts w:ascii="Calibri" w:hAnsi="Calibri" w:eastAsia="Calibri"/>
          <w:sz w:val="28"/>
          <w:szCs w:val="28"/>
          <w:lang w:eastAsia="en-US"/>
        </w:rPr>
      </w:pPr>
      <w:r w:rsidRPr="002342DB">
        <w:rPr>
          <w:rFonts w:ascii="Calibri" w:hAnsi="Calibri" w:eastAsia="Calibri"/>
          <w:sz w:val="28"/>
          <w:szCs w:val="28"/>
          <w:lang w:eastAsia="en-US"/>
        </w:rPr>
        <w:t xml:space="preserve">Asia:_______________________________________________________________ </w:t>
      </w:r>
    </w:p>
    <w:p w:rsidRPr="002342DB" w:rsidR="002342DB" w:rsidP="002342DB" w:rsidRDefault="002342DB" w14:paraId="17686DC7" w14:textId="77777777">
      <w:pPr>
        <w:pBdr>
          <w:bottom w:val="single" w:color="auto" w:sz="12" w:space="1"/>
        </w:pBdr>
        <w:spacing w:after="200" w:line="276" w:lineRule="auto"/>
        <w:rPr>
          <w:rFonts w:ascii="Calibri" w:hAnsi="Calibri" w:eastAsia="Calibri"/>
          <w:sz w:val="28"/>
          <w:szCs w:val="28"/>
          <w:lang w:eastAsia="en-US"/>
        </w:rPr>
      </w:pPr>
    </w:p>
    <w:p w:rsidRPr="002342DB" w:rsidR="002342DB" w:rsidP="002342DB" w:rsidRDefault="002342DB" w14:paraId="53BD644D" w14:textId="77777777">
      <w:pPr>
        <w:spacing w:after="200" w:line="276" w:lineRule="auto"/>
        <w:rPr>
          <w:rFonts w:ascii="Calibri" w:hAnsi="Calibri" w:eastAsia="Calibri"/>
          <w:sz w:val="28"/>
          <w:szCs w:val="28"/>
          <w:lang w:eastAsia="en-US"/>
        </w:rPr>
      </w:pPr>
    </w:p>
    <w:p w:rsidRPr="002342DB" w:rsidR="002342DB" w:rsidP="002342DB" w:rsidRDefault="002342DB" w14:paraId="0EED88AA" w14:textId="77777777">
      <w:pPr>
        <w:spacing w:after="200" w:line="276" w:lineRule="auto"/>
        <w:rPr>
          <w:rFonts w:ascii="Calibri" w:hAnsi="Calibri" w:eastAsia="Calibri"/>
          <w:sz w:val="28"/>
          <w:szCs w:val="28"/>
          <w:lang w:eastAsia="en-US"/>
        </w:rPr>
      </w:pPr>
      <w:r w:rsidRPr="002342DB">
        <w:rPr>
          <w:rFonts w:ascii="Calibri" w:hAnsi="Calibri" w:eastAsia="Calibri"/>
          <w:sz w:val="28"/>
          <w:szCs w:val="28"/>
          <w:lang w:eastAsia="en-US"/>
        </w:rPr>
        <w:t>Edellämainitun asian käsittelyyn saavat osallistua:</w:t>
      </w:r>
    </w:p>
    <w:p w:rsidRPr="002342DB" w:rsidR="002342DB" w:rsidP="002342DB" w:rsidRDefault="002342DB" w14:paraId="1A3FAC43" w14:textId="77777777">
      <w:pPr>
        <w:spacing w:after="200" w:line="276" w:lineRule="auto"/>
        <w:rPr>
          <w:rFonts w:ascii="Calibri" w:hAnsi="Calibri" w:eastAsia="Calibri"/>
          <w:sz w:val="28"/>
          <w:szCs w:val="28"/>
          <w:lang w:eastAsia="en-US"/>
        </w:rPr>
      </w:pPr>
    </w:p>
    <w:p w:rsidRPr="002342DB" w:rsidR="002342DB" w:rsidP="002342DB" w:rsidRDefault="006D2C8A" w14:paraId="572EAFC5"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8" behindDoc="0" locked="0" layoutInCell="1" allowOverlap="1" wp14:anchorId="0355182B" wp14:editId="07777777">
                <wp:simplePos x="0" y="0"/>
                <wp:positionH relativeFrom="column">
                  <wp:posOffset>11430</wp:posOffset>
                </wp:positionH>
                <wp:positionV relativeFrom="paragraph">
                  <wp:posOffset>17145</wp:posOffset>
                </wp:positionV>
                <wp:extent cx="214630" cy="222250"/>
                <wp:effectExtent l="1905" t="7620" r="2540" b="825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3CE8F3">
              <v:rect id="Rectangle 10" style="position:absolute;margin-left:.9pt;margin-top:1.35pt;width:16.9pt;height: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0ED2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"/>
            </w:pict>
          </mc:Fallback>
        </mc:AlternateConten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huoltaja _____________________________________</w:t>
      </w:r>
    </w:p>
    <w:p w:rsidRPr="002342DB" w:rsidR="002342DB" w:rsidP="002342DB" w:rsidRDefault="006D2C8A" w14:paraId="640B8EC0"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0" behindDoc="0" locked="0" layoutInCell="1" allowOverlap="1" wp14:anchorId="3F9F2415" wp14:editId="07777777">
                <wp:simplePos x="0" y="0"/>
                <wp:positionH relativeFrom="column">
                  <wp:posOffset>11430</wp:posOffset>
                </wp:positionH>
                <wp:positionV relativeFrom="paragraph">
                  <wp:posOffset>15240</wp:posOffset>
                </wp:positionV>
                <wp:extent cx="214630" cy="222250"/>
                <wp:effectExtent l="1905" t="5715" r="2540" b="63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7123A6F">
              <v:rect id="Rectangle 2" style="position:absolute;margin-left:.9pt;margin-top:1.2pt;width:16.9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6E29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"/>
            </w:pict>
          </mc:Fallback>
        </mc:AlternateContent>
      </w:r>
      <w:r w:rsidRPr="002342DB" w:rsidR="002342DB">
        <w:rPr>
          <w:rFonts w:ascii="Calibri" w:hAnsi="Calibri" w:eastAsia="Calibri"/>
          <w:sz w:val="28"/>
          <w:szCs w:val="28"/>
          <w:lang w:eastAsia="en-US"/>
        </w:rPr>
        <w:t xml:space="preserve">         </w: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luokanopettaja ________________________________</w:t>
      </w:r>
    </w:p>
    <w:p w:rsidRPr="002342DB" w:rsidR="002342DB" w:rsidP="002342DB" w:rsidRDefault="006D2C8A" w14:paraId="61BB6B6F"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6" behindDoc="0" locked="0" layoutInCell="1" allowOverlap="1" wp14:anchorId="63BFAC3E" wp14:editId="07777777">
                <wp:simplePos x="0" y="0"/>
                <wp:positionH relativeFrom="column">
                  <wp:posOffset>11430</wp:posOffset>
                </wp:positionH>
                <wp:positionV relativeFrom="paragraph">
                  <wp:posOffset>13335</wp:posOffset>
                </wp:positionV>
                <wp:extent cx="214630" cy="222250"/>
                <wp:effectExtent l="1905" t="3810" r="2540" b="254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2714BB">
              <v:rect id="Rectangle 8" style="position:absolute;margin-left:.9pt;margin-top:1.05pt;width:16.9pt;height: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8741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"/>
            </w:pict>
          </mc:Fallback>
        </mc:AlternateConten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rehtori _______________________________________</w:t>
      </w:r>
    </w:p>
    <w:p w:rsidRPr="002342DB" w:rsidR="002342DB" w:rsidP="002342DB" w:rsidRDefault="006D2C8A" w14:paraId="0F56C531"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1" behindDoc="0" locked="0" layoutInCell="1" allowOverlap="1" wp14:anchorId="060D3918" wp14:editId="07777777">
                <wp:simplePos x="0" y="0"/>
                <wp:positionH relativeFrom="column">
                  <wp:posOffset>11430</wp:posOffset>
                </wp:positionH>
                <wp:positionV relativeFrom="paragraph">
                  <wp:posOffset>13335</wp:posOffset>
                </wp:positionV>
                <wp:extent cx="214630" cy="222250"/>
                <wp:effectExtent l="1905" t="3810" r="2540" b="254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EAF14A">
              <v:rect id="Rectangle 3" style="position:absolute;margin-left:.9pt;margin-top:1.05pt;width:16.9pt;height: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24AD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"/>
            </w:pict>
          </mc:Fallback>
        </mc:AlternateConten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erityisopettaja _________________________________</w:t>
      </w:r>
    </w:p>
    <w:p w:rsidRPr="002342DB" w:rsidR="002342DB" w:rsidP="002342DB" w:rsidRDefault="006D2C8A" w14:paraId="7ABBDE25"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2" behindDoc="0" locked="0" layoutInCell="1" allowOverlap="1" wp14:anchorId="55A05F26" wp14:editId="07777777">
                <wp:simplePos x="0" y="0"/>
                <wp:positionH relativeFrom="column">
                  <wp:posOffset>11430</wp:posOffset>
                </wp:positionH>
                <wp:positionV relativeFrom="paragraph">
                  <wp:posOffset>11430</wp:posOffset>
                </wp:positionV>
                <wp:extent cx="214630" cy="222250"/>
                <wp:effectExtent l="1905" t="1905" r="2540" b="444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2680A90">
              <v:rect id="Rectangle 4" style="position:absolute;margin-left:.9pt;margin-top:.9pt;width:16.9pt;height: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B19D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"/>
            </w:pict>
          </mc:Fallback>
        </mc:AlternateContent>
      </w:r>
      <w:r w:rsidRPr="002342DB">
        <w:rPr>
          <w:rFonts w:ascii="Calibri" w:hAnsi="Calibri" w:eastAsia="Calibri"/>
          <w:noProof/>
          <w:sz w:val="28"/>
          <w:szCs w:val="28"/>
        </w:rPr>
        <mc:AlternateContent>
          <mc:Choice Requires="wps">
            <w:drawing>
              <wp:anchor distT="0" distB="0" distL="114300" distR="114300" simplePos="0" relativeHeight="251658243" behindDoc="0" locked="0" layoutInCell="1" allowOverlap="1" wp14:anchorId="7D9EE1C8" wp14:editId="07777777">
                <wp:simplePos x="0" y="0"/>
                <wp:positionH relativeFrom="column">
                  <wp:posOffset>11430</wp:posOffset>
                </wp:positionH>
                <wp:positionV relativeFrom="paragraph">
                  <wp:posOffset>339090</wp:posOffset>
                </wp:positionV>
                <wp:extent cx="214630" cy="222250"/>
                <wp:effectExtent l="1905" t="5715" r="2540" b="6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74BF9C3">
              <v:rect id="Rectangle 5" style="position:absolute;margin-left:.9pt;margin-top:26.7pt;width:16.9pt;height: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0F4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"/>
            </w:pict>
          </mc:Fallback>
        </mc:AlternateConten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psykologi _____________________________________</w:t>
      </w:r>
    </w:p>
    <w:p w:rsidRPr="002342DB" w:rsidR="002342DB" w:rsidP="002342DB" w:rsidRDefault="006D2C8A" w14:paraId="2EE96D19"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4" behindDoc="0" locked="0" layoutInCell="1" allowOverlap="1" wp14:anchorId="774243AB" wp14:editId="07777777">
                <wp:simplePos x="0" y="0"/>
                <wp:positionH relativeFrom="column">
                  <wp:posOffset>11430</wp:posOffset>
                </wp:positionH>
                <wp:positionV relativeFrom="paragraph">
                  <wp:posOffset>310515</wp:posOffset>
                </wp:positionV>
                <wp:extent cx="214630" cy="222250"/>
                <wp:effectExtent l="1905" t="5715" r="2540" b="6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8B1E63">
              <v:rect id="Rectangle 6" style="position:absolute;margin-left:.9pt;margin-top:24.45pt;width:16.9pt;height: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EFE7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"/>
            </w:pict>
          </mc:Fallback>
        </mc:AlternateContent>
      </w:r>
      <w:r w:rsidRPr="002342DB" w:rsidR="002342DB">
        <w:rPr>
          <w:rFonts w:ascii="Calibri" w:hAnsi="Calibri" w:eastAsia="Calibri"/>
          <w:sz w:val="28"/>
          <w:szCs w:val="28"/>
          <w:lang w:eastAsia="en-US"/>
        </w:rPr>
        <w:t xml:space="preserve">   </w: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kuraattori _____________________________________</w:t>
      </w:r>
    </w:p>
    <w:p w:rsidRPr="002342DB" w:rsidR="002342DB" w:rsidP="002342DB" w:rsidRDefault="006D2C8A" w14:paraId="07321982"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7" behindDoc="0" locked="0" layoutInCell="1" allowOverlap="1" wp14:anchorId="757AD69B" wp14:editId="07777777">
                <wp:simplePos x="0" y="0"/>
                <wp:positionH relativeFrom="column">
                  <wp:posOffset>11430</wp:posOffset>
                </wp:positionH>
                <wp:positionV relativeFrom="paragraph">
                  <wp:posOffset>336550</wp:posOffset>
                </wp:positionV>
                <wp:extent cx="214630" cy="222250"/>
                <wp:effectExtent l="1905" t="3175" r="2540" b="317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AFDBBAC">
              <v:rect id="Rectangle 9" style="position:absolute;margin-left:.9pt;margin-top:26.5pt;width:16.9pt;height: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AB6C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"/>
            </w:pict>
          </mc:Fallback>
        </mc:AlternateConten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terveydenhoitaja ________________________________</w:t>
      </w:r>
    </w:p>
    <w:p w:rsidRPr="002342DB" w:rsidR="002342DB" w:rsidP="002342DB" w:rsidRDefault="006D2C8A" w14:paraId="0B0787A9" w14:textId="77777777">
      <w:pPr>
        <w:spacing w:after="200" w:line="276" w:lineRule="auto"/>
        <w:rPr>
          <w:rFonts w:ascii="Calibri" w:hAnsi="Calibri" w:eastAsia="Calibri"/>
          <w:sz w:val="28"/>
          <w:szCs w:val="28"/>
          <w:lang w:eastAsia="en-US"/>
        </w:rPr>
      </w:pPr>
      <w:r w:rsidRPr="002342DB">
        <w:rPr>
          <w:rFonts w:ascii="Calibri" w:hAnsi="Calibri" w:eastAsia="Calibri"/>
          <w:noProof/>
          <w:sz w:val="28"/>
          <w:szCs w:val="28"/>
        </w:rPr>
        <mc:AlternateContent>
          <mc:Choice Requires="wps">
            <w:drawing>
              <wp:anchor distT="0" distB="0" distL="114300" distR="114300" simplePos="0" relativeHeight="251658245" behindDoc="0" locked="0" layoutInCell="1" allowOverlap="1" wp14:anchorId="2C36D751" wp14:editId="07777777">
                <wp:simplePos x="0" y="0"/>
                <wp:positionH relativeFrom="column">
                  <wp:posOffset>11430</wp:posOffset>
                </wp:positionH>
                <wp:positionV relativeFrom="paragraph">
                  <wp:posOffset>344170</wp:posOffset>
                </wp:positionV>
                <wp:extent cx="214630" cy="222250"/>
                <wp:effectExtent l="1905" t="1270" r="2540"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758149">
              <v:rect id="Rectangle 7" style="position:absolute;margin-left:.9pt;margin-top:27.1pt;width:16.9pt;height: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FD7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"/>
            </w:pict>
          </mc:Fallback>
        </mc:AlternateContent>
      </w:r>
      <w:r w:rsidRPr="002342DB" w:rsidR="002342DB">
        <w:rPr>
          <w:rFonts w:ascii="Calibri" w:hAnsi="Calibri" w:eastAsia="Calibri"/>
          <w:sz w:val="28"/>
          <w:szCs w:val="28"/>
          <w:lang w:eastAsia="en-US"/>
        </w:rPr>
        <w:tab/>
      </w:r>
      <w:r w:rsidRPr="002342DB" w:rsidR="002342DB">
        <w:rPr>
          <w:rFonts w:ascii="Calibri" w:hAnsi="Calibri" w:eastAsia="Calibri"/>
          <w:sz w:val="28"/>
          <w:szCs w:val="28"/>
          <w:lang w:eastAsia="en-US"/>
        </w:rPr>
        <w:t>perhetyöntekijä _________________________________</w:t>
      </w:r>
    </w:p>
    <w:p w:rsidRPr="002342DB" w:rsidR="002342DB" w:rsidP="002342DB" w:rsidRDefault="002342DB" w14:paraId="1F81121D" w14:textId="77777777">
      <w:pPr>
        <w:spacing w:after="200" w:line="276" w:lineRule="auto"/>
        <w:rPr>
          <w:rFonts w:ascii="Calibri" w:hAnsi="Calibri" w:eastAsia="Calibri"/>
          <w:sz w:val="28"/>
          <w:szCs w:val="28"/>
          <w:lang w:eastAsia="en-US"/>
        </w:rPr>
      </w:pPr>
      <w:r w:rsidRPr="002342DB">
        <w:rPr>
          <w:rFonts w:ascii="Calibri" w:hAnsi="Calibri" w:eastAsia="Calibri"/>
          <w:sz w:val="28"/>
          <w:szCs w:val="28"/>
          <w:lang w:eastAsia="en-US"/>
        </w:rPr>
        <w:tab/>
      </w:r>
      <w:r w:rsidRPr="002342DB">
        <w:rPr>
          <w:rFonts w:ascii="Calibri" w:hAnsi="Calibri" w:eastAsia="Calibri"/>
          <w:sz w:val="28"/>
          <w:szCs w:val="28"/>
          <w:lang w:eastAsia="en-US"/>
        </w:rPr>
        <w:t>muu henkilö, nimi _______________________________</w:t>
      </w:r>
    </w:p>
    <w:p w:rsidRPr="002342DB" w:rsidR="002342DB" w:rsidP="002342DB" w:rsidRDefault="002342DB" w14:paraId="2BBD94B2" w14:textId="77777777">
      <w:pPr>
        <w:spacing w:after="200" w:line="276" w:lineRule="auto"/>
        <w:rPr>
          <w:rFonts w:ascii="Calibri" w:hAnsi="Calibri" w:eastAsia="Calibri"/>
          <w:sz w:val="28"/>
          <w:szCs w:val="28"/>
          <w:lang w:eastAsia="en-US"/>
        </w:rPr>
      </w:pPr>
    </w:p>
    <w:p w:rsidRPr="002342DB" w:rsidR="002342DB" w:rsidP="002342DB" w:rsidRDefault="002342DB" w14:paraId="13959A72" w14:textId="4F38DE09">
      <w:pPr>
        <w:spacing w:after="200" w:line="276" w:lineRule="auto"/>
        <w:rPr>
          <w:rFonts w:ascii="Calibri" w:hAnsi="Calibri" w:eastAsia="Calibri"/>
          <w:sz w:val="28"/>
          <w:szCs w:val="28"/>
          <w:lang w:eastAsia="en-US"/>
        </w:rPr>
      </w:pPr>
      <w:r w:rsidRPr="25308E00" w:rsidR="002342DB">
        <w:rPr>
          <w:rFonts w:ascii="Calibri" w:hAnsi="Calibri" w:eastAsia="Calibri"/>
          <w:sz w:val="28"/>
          <w:szCs w:val="28"/>
          <w:lang w:eastAsia="en-US"/>
        </w:rPr>
        <w:t xml:space="preserve">paikka ja </w:t>
      </w:r>
      <w:r w:rsidRPr="25308E00" w:rsidR="002342DB">
        <w:rPr>
          <w:rFonts w:ascii="Calibri" w:hAnsi="Calibri" w:eastAsia="Calibri"/>
          <w:sz w:val="28"/>
          <w:szCs w:val="28"/>
          <w:lang w:eastAsia="en-US"/>
        </w:rPr>
        <w:t>päiväys:  _</w:t>
      </w:r>
      <w:r w:rsidRPr="25308E00" w:rsidR="002342DB">
        <w:rPr>
          <w:rFonts w:ascii="Calibri" w:hAnsi="Calibri" w:eastAsia="Calibri"/>
          <w:sz w:val="28"/>
          <w:szCs w:val="28"/>
          <w:lang w:eastAsia="en-US"/>
        </w:rPr>
        <w:t>_______________________   ____</w:t>
      </w:r>
      <w:r w:rsidRPr="25308E00" w:rsidR="002342DB">
        <w:rPr>
          <w:rFonts w:ascii="Calibri" w:hAnsi="Calibri" w:eastAsia="Calibri"/>
          <w:sz w:val="28"/>
          <w:szCs w:val="28"/>
          <w:lang w:eastAsia="en-US"/>
        </w:rPr>
        <w:t>_._</w:t>
      </w:r>
      <w:r w:rsidRPr="25308E00" w:rsidR="002342DB">
        <w:rPr>
          <w:rFonts w:ascii="Calibri" w:hAnsi="Calibri" w:eastAsia="Calibri"/>
          <w:sz w:val="28"/>
          <w:szCs w:val="28"/>
          <w:lang w:eastAsia="en-US"/>
        </w:rPr>
        <w:t>____.20___</w:t>
      </w:r>
    </w:p>
    <w:p w:rsidRPr="002342DB" w:rsidR="002342DB" w:rsidP="002342DB" w:rsidRDefault="002342DB" w14:paraId="0A6959E7" w14:textId="77777777">
      <w:pPr>
        <w:spacing w:after="200" w:line="276" w:lineRule="auto"/>
        <w:rPr>
          <w:rFonts w:ascii="Calibri" w:hAnsi="Calibri" w:eastAsia="Calibri"/>
          <w:sz w:val="28"/>
          <w:szCs w:val="28"/>
          <w:lang w:eastAsia="en-US"/>
        </w:rPr>
      </w:pPr>
      <w:r w:rsidRPr="002342DB">
        <w:rPr>
          <w:rFonts w:ascii="Calibri" w:hAnsi="Calibri" w:eastAsia="Calibri"/>
          <w:sz w:val="28"/>
          <w:szCs w:val="28"/>
          <w:lang w:eastAsia="en-US"/>
        </w:rPr>
        <w:t xml:space="preserve"> </w:t>
      </w:r>
    </w:p>
    <w:p w:rsidRPr="002342DB" w:rsidR="002342DB" w:rsidP="002342DB" w:rsidRDefault="002342DB" w14:paraId="6C292084" w14:textId="45CF19C2">
      <w:pPr>
        <w:spacing w:after="200" w:line="276" w:lineRule="auto"/>
        <w:rPr>
          <w:rFonts w:ascii="Calibri" w:hAnsi="Calibri" w:eastAsia="Calibri"/>
          <w:sz w:val="28"/>
          <w:szCs w:val="28"/>
          <w:lang w:eastAsia="en-US"/>
        </w:rPr>
      </w:pPr>
      <w:r w:rsidRPr="25308E00" w:rsidR="002342DB">
        <w:rPr>
          <w:rFonts w:ascii="Calibri" w:hAnsi="Calibri" w:eastAsia="Calibri"/>
          <w:sz w:val="28"/>
          <w:szCs w:val="28"/>
          <w:lang w:eastAsia="en-US"/>
        </w:rPr>
        <w:t>_______________________________  ____________________________________</w:t>
      </w:r>
    </w:p>
    <w:p w:rsidRPr="002342DB" w:rsidR="002342DB" w:rsidP="002342DB" w:rsidRDefault="002342DB" w14:paraId="0AB15C34" w14:textId="77777777">
      <w:pPr>
        <w:spacing w:after="200" w:line="276" w:lineRule="auto"/>
        <w:rPr>
          <w:rFonts w:ascii="Calibri" w:hAnsi="Calibri" w:eastAsia="Calibri"/>
          <w:sz w:val="28"/>
          <w:szCs w:val="28"/>
          <w:lang w:eastAsia="en-US"/>
        </w:rPr>
      </w:pPr>
      <w:r w:rsidRPr="002342DB">
        <w:rPr>
          <w:rFonts w:ascii="Calibri" w:hAnsi="Calibri" w:eastAsia="Calibri"/>
          <w:sz w:val="28"/>
          <w:szCs w:val="28"/>
          <w:lang w:eastAsia="en-US"/>
        </w:rPr>
        <w:t>oppilaan nimi</w:t>
      </w:r>
      <w:r w:rsidRPr="002342DB">
        <w:rPr>
          <w:rFonts w:ascii="Calibri" w:hAnsi="Calibri" w:eastAsia="Calibri"/>
          <w:sz w:val="28"/>
          <w:szCs w:val="28"/>
          <w:lang w:eastAsia="en-US"/>
        </w:rPr>
        <w:tab/>
      </w:r>
      <w:r w:rsidRPr="002342DB">
        <w:rPr>
          <w:rFonts w:ascii="Calibri" w:hAnsi="Calibri" w:eastAsia="Calibri"/>
          <w:sz w:val="28"/>
          <w:szCs w:val="28"/>
          <w:lang w:eastAsia="en-US"/>
        </w:rPr>
        <w:tab/>
      </w:r>
      <w:r w:rsidRPr="002342DB">
        <w:rPr>
          <w:rFonts w:ascii="Calibri" w:hAnsi="Calibri" w:eastAsia="Calibri"/>
          <w:sz w:val="28"/>
          <w:szCs w:val="28"/>
          <w:lang w:eastAsia="en-US"/>
        </w:rPr>
        <w:tab/>
      </w:r>
      <w:r w:rsidRPr="002342DB">
        <w:rPr>
          <w:rFonts w:ascii="Calibri" w:hAnsi="Calibri" w:eastAsia="Calibri"/>
          <w:sz w:val="28"/>
          <w:szCs w:val="28"/>
          <w:lang w:eastAsia="en-US"/>
        </w:rPr>
        <w:t>huoltajan nimi</w:t>
      </w:r>
    </w:p>
    <w:p w:rsidR="002342DB" w:rsidRDefault="002342DB" w14:paraId="5854DE7F" w14:textId="77777777"/>
    <w:p w:rsidR="002175B2" w:rsidRDefault="002175B2" w14:paraId="2CA7ADD4" w14:textId="77777777"/>
    <w:p w:rsidRPr="002175B2" w:rsidR="002175B2" w:rsidP="002175B2" w:rsidRDefault="006D2C8A" w14:paraId="314EE24A" w14:textId="36A946B0">
      <w:r w:rsidR="310B483D">
        <w:rPr/>
        <w:t>Liite 4</w:t>
      </w:r>
    </w:p>
    <w:sectPr w:rsidR="002175B2" w:rsidSect="00EE7157">
      <w:headerReference w:type="default" r:id="rId20"/>
      <w:footerReference w:type="default" r:id="rId21"/>
      <w:pgSz w:w="11906" w:h="16838" w:orient="portrait"/>
      <w:pgMar w:top="1417" w:right="1134" w:bottom="1191"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LM" w:author="Lumia Mervi" w:date="2023-06-22T12:58:00Z" w:id="0">
    <w:p w:rsidR="00FA49AC" w:rsidRDefault="00FA49AC" w14:paraId="0EC1C732" w14:textId="24D082CD">
      <w:r>
        <w:t>uusi väliotsikko</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C1C732"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76C8E3" w16cex:dateUtc="2023-06-22T09:58:33.94Z"/>
</w16cex:commentsExtensible>
</file>

<file path=word/commentsIds.xml><?xml version="1.0" encoding="utf-8"?>
<w16cid:commentsIds xmlns:mc="http://schemas.openxmlformats.org/markup-compatibility/2006" xmlns:w16cid="http://schemas.microsoft.com/office/word/2016/wordml/cid" mc:Ignorable="w16cid">
  <w16cid:commentId w16cid:paraId="0EC1C732" w16cid:durableId="4C76C8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9AC" w:rsidP="007B5245" w:rsidRDefault="00FA49AC" w14:paraId="6C10F79A" w14:textId="77777777">
      <w:r>
        <w:separator/>
      </w:r>
    </w:p>
  </w:endnote>
  <w:endnote w:type="continuationSeparator" w:id="0">
    <w:p w:rsidR="00FA49AC" w:rsidP="007B5245" w:rsidRDefault="00FA49AC" w14:paraId="7B17B372" w14:textId="77777777">
      <w:r>
        <w:continuationSeparator/>
      </w:r>
    </w:p>
  </w:endnote>
  <w:endnote w:type="continuationNotice" w:id="1">
    <w:p w:rsidR="00FA49AC" w:rsidRDefault="00FA49AC" w14:paraId="1BB5B07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libri,Italic">
    <w:panose1 w:val="00000000000000000000"/>
    <w:charset w:val="00"/>
    <w:family w:val="swiss"/>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Open Sans">
    <w:altName w:val="Times New Roman"/>
    <w:panose1 w:val="00000000000000000000"/>
    <w:charset w:val="00"/>
    <w:family w:val="roman"/>
    <w:notTrueType/>
    <w:pitch w:val="default"/>
  </w:font>
  <w:font w:name="Arial-ItalicMT">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9AC" w:rsidRDefault="00FA49AC" w14:paraId="075C4ADA" w14:textId="53CD494F">
    <w:pPr>
      <w:pStyle w:val="Alatunniste"/>
      <w:jc w:val="right"/>
    </w:pPr>
    <w:r>
      <w:fldChar w:fldCharType="begin"/>
    </w:r>
    <w:r>
      <w:instrText>PAGE   \* MERGEFORMAT</w:instrText>
    </w:r>
    <w:r>
      <w:fldChar w:fldCharType="separate"/>
    </w:r>
    <w:r w:rsidR="00997A22">
      <w:rPr>
        <w:noProof/>
      </w:rPr>
      <w:t>6</w:t>
    </w:r>
    <w:r>
      <w:fldChar w:fldCharType="end"/>
    </w:r>
  </w:p>
  <w:p w:rsidR="00FA49AC" w:rsidRDefault="00FA49AC" w14:paraId="792F1AA2" w14:textId="777777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9AC" w:rsidP="007B5245" w:rsidRDefault="00FA49AC" w14:paraId="3BAF1564" w14:textId="77777777">
      <w:r>
        <w:separator/>
      </w:r>
    </w:p>
  </w:footnote>
  <w:footnote w:type="continuationSeparator" w:id="0">
    <w:p w:rsidR="00FA49AC" w:rsidP="007B5245" w:rsidRDefault="00FA49AC" w14:paraId="5E293298" w14:textId="77777777">
      <w:r>
        <w:continuationSeparator/>
      </w:r>
    </w:p>
  </w:footnote>
  <w:footnote w:type="continuationNotice" w:id="1">
    <w:p w:rsidR="00FA49AC" w:rsidRDefault="00FA49AC" w14:paraId="5AE4A94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123516" w:rsidR="00FA49AC" w:rsidP="00CD395A" w:rsidRDefault="00FA49AC" w14:paraId="1A499DFC" w14:textId="77777777">
    <w:pPr>
      <w:pStyle w:val="Yltunnis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F251"/>
    <w:multiLevelType w:val="hybridMultilevel"/>
    <w:tmpl w:val="9252DEFA"/>
    <w:lvl w:ilvl="0" w:tplc="DB528062">
      <w:start w:val="1"/>
      <w:numFmt w:val="bullet"/>
      <w:lvlText w:val=""/>
      <w:lvlJc w:val="left"/>
      <w:pPr>
        <w:ind w:left="720" w:hanging="360"/>
      </w:pPr>
      <w:rPr>
        <w:rFonts w:hint="default" w:ascii="Symbol" w:hAnsi="Symbol"/>
      </w:rPr>
    </w:lvl>
    <w:lvl w:ilvl="1" w:tplc="C81692E2">
      <w:start w:val="1"/>
      <w:numFmt w:val="bullet"/>
      <w:lvlText w:val="o"/>
      <w:lvlJc w:val="left"/>
      <w:pPr>
        <w:ind w:left="1440" w:hanging="360"/>
      </w:pPr>
      <w:rPr>
        <w:rFonts w:hint="default" w:ascii="Courier New" w:hAnsi="Courier New"/>
      </w:rPr>
    </w:lvl>
    <w:lvl w:ilvl="2" w:tplc="5B4E48EA">
      <w:start w:val="1"/>
      <w:numFmt w:val="bullet"/>
      <w:lvlText w:val=""/>
      <w:lvlJc w:val="left"/>
      <w:pPr>
        <w:ind w:left="2160" w:hanging="360"/>
      </w:pPr>
      <w:rPr>
        <w:rFonts w:hint="default" w:ascii="Wingdings" w:hAnsi="Wingdings"/>
      </w:rPr>
    </w:lvl>
    <w:lvl w:ilvl="3" w:tplc="9398A9E8">
      <w:start w:val="1"/>
      <w:numFmt w:val="bullet"/>
      <w:lvlText w:val=""/>
      <w:lvlJc w:val="left"/>
      <w:pPr>
        <w:ind w:left="2880" w:hanging="360"/>
      </w:pPr>
      <w:rPr>
        <w:rFonts w:hint="default" w:ascii="Symbol" w:hAnsi="Symbol"/>
      </w:rPr>
    </w:lvl>
    <w:lvl w:ilvl="4" w:tplc="B78C10C8">
      <w:start w:val="1"/>
      <w:numFmt w:val="bullet"/>
      <w:lvlText w:val="o"/>
      <w:lvlJc w:val="left"/>
      <w:pPr>
        <w:ind w:left="3600" w:hanging="360"/>
      </w:pPr>
      <w:rPr>
        <w:rFonts w:hint="default" w:ascii="Courier New" w:hAnsi="Courier New"/>
      </w:rPr>
    </w:lvl>
    <w:lvl w:ilvl="5" w:tplc="375AC09A">
      <w:start w:val="1"/>
      <w:numFmt w:val="bullet"/>
      <w:lvlText w:val=""/>
      <w:lvlJc w:val="left"/>
      <w:pPr>
        <w:ind w:left="4320" w:hanging="360"/>
      </w:pPr>
      <w:rPr>
        <w:rFonts w:hint="default" w:ascii="Wingdings" w:hAnsi="Wingdings"/>
      </w:rPr>
    </w:lvl>
    <w:lvl w:ilvl="6" w:tplc="5CE078D0">
      <w:start w:val="1"/>
      <w:numFmt w:val="bullet"/>
      <w:lvlText w:val=""/>
      <w:lvlJc w:val="left"/>
      <w:pPr>
        <w:ind w:left="5040" w:hanging="360"/>
      </w:pPr>
      <w:rPr>
        <w:rFonts w:hint="default" w:ascii="Symbol" w:hAnsi="Symbol"/>
      </w:rPr>
    </w:lvl>
    <w:lvl w:ilvl="7" w:tplc="3718E850">
      <w:start w:val="1"/>
      <w:numFmt w:val="bullet"/>
      <w:lvlText w:val="o"/>
      <w:lvlJc w:val="left"/>
      <w:pPr>
        <w:ind w:left="5760" w:hanging="360"/>
      </w:pPr>
      <w:rPr>
        <w:rFonts w:hint="default" w:ascii="Courier New" w:hAnsi="Courier New"/>
      </w:rPr>
    </w:lvl>
    <w:lvl w:ilvl="8" w:tplc="C22CC158">
      <w:start w:val="1"/>
      <w:numFmt w:val="bullet"/>
      <w:lvlText w:val=""/>
      <w:lvlJc w:val="left"/>
      <w:pPr>
        <w:ind w:left="6480" w:hanging="360"/>
      </w:pPr>
      <w:rPr>
        <w:rFonts w:hint="default" w:ascii="Wingdings" w:hAnsi="Wingdings"/>
      </w:rPr>
    </w:lvl>
  </w:abstractNum>
  <w:abstractNum w:abstractNumId="1" w15:restartNumberingAfterBreak="0">
    <w:nsid w:val="07142F86"/>
    <w:multiLevelType w:val="hybridMultilevel"/>
    <w:tmpl w:val="A882003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 w15:restartNumberingAfterBreak="0">
    <w:nsid w:val="0DEE1742"/>
    <w:multiLevelType w:val="hybridMultilevel"/>
    <w:tmpl w:val="D528FA58"/>
    <w:lvl w:ilvl="0" w:tplc="1DF46586">
      <w:numFmt w:val="bullet"/>
      <w:lvlText w:val="-"/>
      <w:lvlJc w:val="left"/>
      <w:pPr>
        <w:tabs>
          <w:tab w:val="num" w:pos="720"/>
        </w:tabs>
        <w:ind w:left="720" w:hanging="360"/>
      </w:pPr>
      <w:rPr>
        <w:rFonts w:hint="default" w:ascii="Calibri" w:hAnsi="Calibri" w:eastAsia="Times New Roman" w:cs="Times New Roman"/>
      </w:rPr>
    </w:lvl>
    <w:lvl w:ilvl="1" w:tplc="040B0003" w:tentative="1">
      <w:start w:val="1"/>
      <w:numFmt w:val="bullet"/>
      <w:lvlText w:val="o"/>
      <w:lvlJc w:val="left"/>
      <w:pPr>
        <w:tabs>
          <w:tab w:val="num" w:pos="1440"/>
        </w:tabs>
        <w:ind w:left="1440" w:hanging="360"/>
      </w:pPr>
      <w:rPr>
        <w:rFonts w:hint="default" w:ascii="Courier New" w:hAnsi="Courier New" w:cs="Courier New"/>
      </w:rPr>
    </w:lvl>
    <w:lvl w:ilvl="2" w:tplc="040B0005" w:tentative="1">
      <w:start w:val="1"/>
      <w:numFmt w:val="bullet"/>
      <w:lvlText w:val=""/>
      <w:lvlJc w:val="left"/>
      <w:pPr>
        <w:tabs>
          <w:tab w:val="num" w:pos="2160"/>
        </w:tabs>
        <w:ind w:left="2160" w:hanging="360"/>
      </w:pPr>
      <w:rPr>
        <w:rFonts w:hint="default" w:ascii="Wingdings" w:hAnsi="Wingdings"/>
      </w:rPr>
    </w:lvl>
    <w:lvl w:ilvl="3" w:tplc="040B0001" w:tentative="1">
      <w:start w:val="1"/>
      <w:numFmt w:val="bullet"/>
      <w:lvlText w:val=""/>
      <w:lvlJc w:val="left"/>
      <w:pPr>
        <w:tabs>
          <w:tab w:val="num" w:pos="2880"/>
        </w:tabs>
        <w:ind w:left="2880" w:hanging="360"/>
      </w:pPr>
      <w:rPr>
        <w:rFonts w:hint="default" w:ascii="Symbol" w:hAnsi="Symbol"/>
      </w:rPr>
    </w:lvl>
    <w:lvl w:ilvl="4" w:tplc="040B0003" w:tentative="1">
      <w:start w:val="1"/>
      <w:numFmt w:val="bullet"/>
      <w:lvlText w:val="o"/>
      <w:lvlJc w:val="left"/>
      <w:pPr>
        <w:tabs>
          <w:tab w:val="num" w:pos="3600"/>
        </w:tabs>
        <w:ind w:left="3600" w:hanging="360"/>
      </w:pPr>
      <w:rPr>
        <w:rFonts w:hint="default" w:ascii="Courier New" w:hAnsi="Courier New" w:cs="Courier New"/>
      </w:rPr>
    </w:lvl>
    <w:lvl w:ilvl="5" w:tplc="040B0005" w:tentative="1">
      <w:start w:val="1"/>
      <w:numFmt w:val="bullet"/>
      <w:lvlText w:val=""/>
      <w:lvlJc w:val="left"/>
      <w:pPr>
        <w:tabs>
          <w:tab w:val="num" w:pos="4320"/>
        </w:tabs>
        <w:ind w:left="4320" w:hanging="360"/>
      </w:pPr>
      <w:rPr>
        <w:rFonts w:hint="default" w:ascii="Wingdings" w:hAnsi="Wingdings"/>
      </w:rPr>
    </w:lvl>
    <w:lvl w:ilvl="6" w:tplc="040B0001" w:tentative="1">
      <w:start w:val="1"/>
      <w:numFmt w:val="bullet"/>
      <w:lvlText w:val=""/>
      <w:lvlJc w:val="left"/>
      <w:pPr>
        <w:tabs>
          <w:tab w:val="num" w:pos="5040"/>
        </w:tabs>
        <w:ind w:left="5040" w:hanging="360"/>
      </w:pPr>
      <w:rPr>
        <w:rFonts w:hint="default" w:ascii="Symbol" w:hAnsi="Symbol"/>
      </w:rPr>
    </w:lvl>
    <w:lvl w:ilvl="7" w:tplc="040B0003" w:tentative="1">
      <w:start w:val="1"/>
      <w:numFmt w:val="bullet"/>
      <w:lvlText w:val="o"/>
      <w:lvlJc w:val="left"/>
      <w:pPr>
        <w:tabs>
          <w:tab w:val="num" w:pos="5760"/>
        </w:tabs>
        <w:ind w:left="5760" w:hanging="360"/>
      </w:pPr>
      <w:rPr>
        <w:rFonts w:hint="default" w:ascii="Courier New" w:hAnsi="Courier New" w:cs="Courier New"/>
      </w:rPr>
    </w:lvl>
    <w:lvl w:ilvl="8" w:tplc="040B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5B47EE6"/>
    <w:multiLevelType w:val="hybridMultilevel"/>
    <w:tmpl w:val="A0323E6E"/>
    <w:lvl w:ilvl="0" w:tplc="7FBA8B2A">
      <w:start w:val="1"/>
      <w:numFmt w:val="bullet"/>
      <w:lvlText w:val=""/>
      <w:lvlJc w:val="left"/>
      <w:pPr>
        <w:ind w:left="720" w:hanging="360"/>
      </w:pPr>
      <w:rPr>
        <w:rFonts w:hint="default" w:ascii="Symbol" w:hAnsi="Symbol"/>
      </w:rPr>
    </w:lvl>
    <w:lvl w:ilvl="1" w:tplc="49662F22">
      <w:start w:val="1"/>
      <w:numFmt w:val="bullet"/>
      <w:lvlText w:val="o"/>
      <w:lvlJc w:val="left"/>
      <w:pPr>
        <w:ind w:left="1440" w:hanging="360"/>
      </w:pPr>
      <w:rPr>
        <w:rFonts w:hint="default" w:ascii="Courier New" w:hAnsi="Courier New"/>
      </w:rPr>
    </w:lvl>
    <w:lvl w:ilvl="2" w:tplc="A00A060A">
      <w:start w:val="1"/>
      <w:numFmt w:val="bullet"/>
      <w:lvlText w:val=""/>
      <w:lvlJc w:val="left"/>
      <w:pPr>
        <w:ind w:left="2160" w:hanging="360"/>
      </w:pPr>
      <w:rPr>
        <w:rFonts w:hint="default" w:ascii="Wingdings" w:hAnsi="Wingdings"/>
      </w:rPr>
    </w:lvl>
    <w:lvl w:ilvl="3" w:tplc="233CFC90">
      <w:start w:val="1"/>
      <w:numFmt w:val="bullet"/>
      <w:lvlText w:val=""/>
      <w:lvlJc w:val="left"/>
      <w:pPr>
        <w:ind w:left="2880" w:hanging="360"/>
      </w:pPr>
      <w:rPr>
        <w:rFonts w:hint="default" w:ascii="Symbol" w:hAnsi="Symbol"/>
      </w:rPr>
    </w:lvl>
    <w:lvl w:ilvl="4" w:tplc="BC1892DE">
      <w:start w:val="1"/>
      <w:numFmt w:val="bullet"/>
      <w:lvlText w:val="o"/>
      <w:lvlJc w:val="left"/>
      <w:pPr>
        <w:ind w:left="3600" w:hanging="360"/>
      </w:pPr>
      <w:rPr>
        <w:rFonts w:hint="default" w:ascii="Courier New" w:hAnsi="Courier New"/>
      </w:rPr>
    </w:lvl>
    <w:lvl w:ilvl="5" w:tplc="F49CD08C">
      <w:start w:val="1"/>
      <w:numFmt w:val="bullet"/>
      <w:lvlText w:val=""/>
      <w:lvlJc w:val="left"/>
      <w:pPr>
        <w:ind w:left="4320" w:hanging="360"/>
      </w:pPr>
      <w:rPr>
        <w:rFonts w:hint="default" w:ascii="Wingdings" w:hAnsi="Wingdings"/>
      </w:rPr>
    </w:lvl>
    <w:lvl w:ilvl="6" w:tplc="3938A3F4">
      <w:start w:val="1"/>
      <w:numFmt w:val="bullet"/>
      <w:lvlText w:val=""/>
      <w:lvlJc w:val="left"/>
      <w:pPr>
        <w:ind w:left="5040" w:hanging="360"/>
      </w:pPr>
      <w:rPr>
        <w:rFonts w:hint="default" w:ascii="Symbol" w:hAnsi="Symbol"/>
      </w:rPr>
    </w:lvl>
    <w:lvl w:ilvl="7" w:tplc="5B041BCA">
      <w:start w:val="1"/>
      <w:numFmt w:val="bullet"/>
      <w:lvlText w:val="o"/>
      <w:lvlJc w:val="left"/>
      <w:pPr>
        <w:ind w:left="5760" w:hanging="360"/>
      </w:pPr>
      <w:rPr>
        <w:rFonts w:hint="default" w:ascii="Courier New" w:hAnsi="Courier New"/>
      </w:rPr>
    </w:lvl>
    <w:lvl w:ilvl="8" w:tplc="9D1E3332">
      <w:start w:val="1"/>
      <w:numFmt w:val="bullet"/>
      <w:lvlText w:val=""/>
      <w:lvlJc w:val="left"/>
      <w:pPr>
        <w:ind w:left="6480" w:hanging="360"/>
      </w:pPr>
      <w:rPr>
        <w:rFonts w:hint="default" w:ascii="Wingdings" w:hAnsi="Wingdings"/>
      </w:rPr>
    </w:lvl>
  </w:abstractNum>
  <w:abstractNum w:abstractNumId="4" w15:restartNumberingAfterBreak="0">
    <w:nsid w:val="19F220EA"/>
    <w:multiLevelType w:val="hybridMultilevel"/>
    <w:tmpl w:val="DE6208AC"/>
    <w:lvl w:ilvl="0" w:tplc="1DF46586">
      <w:numFmt w:val="bullet"/>
      <w:lvlText w:val="-"/>
      <w:lvlJc w:val="left"/>
      <w:pPr>
        <w:tabs>
          <w:tab w:val="num" w:pos="720"/>
        </w:tabs>
        <w:ind w:left="720" w:hanging="360"/>
      </w:pPr>
      <w:rPr>
        <w:rFonts w:hint="default" w:ascii="Calibri" w:hAnsi="Calibri" w:eastAsia="Times New Roman" w:cs="Times New Roman"/>
      </w:rPr>
    </w:lvl>
    <w:lvl w:ilvl="1" w:tplc="040B0003" w:tentative="1">
      <w:start w:val="1"/>
      <w:numFmt w:val="bullet"/>
      <w:lvlText w:val="o"/>
      <w:lvlJc w:val="left"/>
      <w:pPr>
        <w:tabs>
          <w:tab w:val="num" w:pos="1440"/>
        </w:tabs>
        <w:ind w:left="1440" w:hanging="360"/>
      </w:pPr>
      <w:rPr>
        <w:rFonts w:hint="default" w:ascii="Courier New" w:hAnsi="Courier New" w:cs="Courier New"/>
      </w:rPr>
    </w:lvl>
    <w:lvl w:ilvl="2" w:tplc="040B0005" w:tentative="1">
      <w:start w:val="1"/>
      <w:numFmt w:val="bullet"/>
      <w:lvlText w:val=""/>
      <w:lvlJc w:val="left"/>
      <w:pPr>
        <w:tabs>
          <w:tab w:val="num" w:pos="2160"/>
        </w:tabs>
        <w:ind w:left="2160" w:hanging="360"/>
      </w:pPr>
      <w:rPr>
        <w:rFonts w:hint="default" w:ascii="Wingdings" w:hAnsi="Wingdings"/>
      </w:rPr>
    </w:lvl>
    <w:lvl w:ilvl="3" w:tplc="040B0001" w:tentative="1">
      <w:start w:val="1"/>
      <w:numFmt w:val="bullet"/>
      <w:lvlText w:val=""/>
      <w:lvlJc w:val="left"/>
      <w:pPr>
        <w:tabs>
          <w:tab w:val="num" w:pos="2880"/>
        </w:tabs>
        <w:ind w:left="2880" w:hanging="360"/>
      </w:pPr>
      <w:rPr>
        <w:rFonts w:hint="default" w:ascii="Symbol" w:hAnsi="Symbol"/>
      </w:rPr>
    </w:lvl>
    <w:lvl w:ilvl="4" w:tplc="040B0003" w:tentative="1">
      <w:start w:val="1"/>
      <w:numFmt w:val="bullet"/>
      <w:lvlText w:val="o"/>
      <w:lvlJc w:val="left"/>
      <w:pPr>
        <w:tabs>
          <w:tab w:val="num" w:pos="3600"/>
        </w:tabs>
        <w:ind w:left="3600" w:hanging="360"/>
      </w:pPr>
      <w:rPr>
        <w:rFonts w:hint="default" w:ascii="Courier New" w:hAnsi="Courier New" w:cs="Courier New"/>
      </w:rPr>
    </w:lvl>
    <w:lvl w:ilvl="5" w:tplc="040B0005" w:tentative="1">
      <w:start w:val="1"/>
      <w:numFmt w:val="bullet"/>
      <w:lvlText w:val=""/>
      <w:lvlJc w:val="left"/>
      <w:pPr>
        <w:tabs>
          <w:tab w:val="num" w:pos="4320"/>
        </w:tabs>
        <w:ind w:left="4320" w:hanging="360"/>
      </w:pPr>
      <w:rPr>
        <w:rFonts w:hint="default" w:ascii="Wingdings" w:hAnsi="Wingdings"/>
      </w:rPr>
    </w:lvl>
    <w:lvl w:ilvl="6" w:tplc="040B0001" w:tentative="1">
      <w:start w:val="1"/>
      <w:numFmt w:val="bullet"/>
      <w:lvlText w:val=""/>
      <w:lvlJc w:val="left"/>
      <w:pPr>
        <w:tabs>
          <w:tab w:val="num" w:pos="5040"/>
        </w:tabs>
        <w:ind w:left="5040" w:hanging="360"/>
      </w:pPr>
      <w:rPr>
        <w:rFonts w:hint="default" w:ascii="Symbol" w:hAnsi="Symbol"/>
      </w:rPr>
    </w:lvl>
    <w:lvl w:ilvl="7" w:tplc="040B0003" w:tentative="1">
      <w:start w:val="1"/>
      <w:numFmt w:val="bullet"/>
      <w:lvlText w:val="o"/>
      <w:lvlJc w:val="left"/>
      <w:pPr>
        <w:tabs>
          <w:tab w:val="num" w:pos="5760"/>
        </w:tabs>
        <w:ind w:left="5760" w:hanging="360"/>
      </w:pPr>
      <w:rPr>
        <w:rFonts w:hint="default" w:ascii="Courier New" w:hAnsi="Courier New" w:cs="Courier New"/>
      </w:rPr>
    </w:lvl>
    <w:lvl w:ilvl="8" w:tplc="040B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FF65487"/>
    <w:multiLevelType w:val="hybridMultilevel"/>
    <w:tmpl w:val="3000E994"/>
    <w:lvl w:ilvl="0" w:tplc="1DF46586">
      <w:numFmt w:val="bullet"/>
      <w:lvlText w:val="-"/>
      <w:lvlJc w:val="left"/>
      <w:pPr>
        <w:tabs>
          <w:tab w:val="num" w:pos="720"/>
        </w:tabs>
        <w:ind w:left="720" w:hanging="360"/>
      </w:pPr>
      <w:rPr>
        <w:rFonts w:hint="default" w:ascii="Calibri" w:hAnsi="Calibri" w:eastAsia="Times New Roman" w:cs="Times New Roman"/>
      </w:rPr>
    </w:lvl>
    <w:lvl w:ilvl="1" w:tplc="040B0003" w:tentative="1">
      <w:start w:val="1"/>
      <w:numFmt w:val="bullet"/>
      <w:lvlText w:val="o"/>
      <w:lvlJc w:val="left"/>
      <w:pPr>
        <w:tabs>
          <w:tab w:val="num" w:pos="1440"/>
        </w:tabs>
        <w:ind w:left="1440" w:hanging="360"/>
      </w:pPr>
      <w:rPr>
        <w:rFonts w:hint="default" w:ascii="Courier New" w:hAnsi="Courier New" w:cs="Courier New"/>
      </w:rPr>
    </w:lvl>
    <w:lvl w:ilvl="2" w:tplc="040B0005" w:tentative="1">
      <w:start w:val="1"/>
      <w:numFmt w:val="bullet"/>
      <w:lvlText w:val=""/>
      <w:lvlJc w:val="left"/>
      <w:pPr>
        <w:tabs>
          <w:tab w:val="num" w:pos="2160"/>
        </w:tabs>
        <w:ind w:left="2160" w:hanging="360"/>
      </w:pPr>
      <w:rPr>
        <w:rFonts w:hint="default" w:ascii="Wingdings" w:hAnsi="Wingdings"/>
      </w:rPr>
    </w:lvl>
    <w:lvl w:ilvl="3" w:tplc="040B0001" w:tentative="1">
      <w:start w:val="1"/>
      <w:numFmt w:val="bullet"/>
      <w:lvlText w:val=""/>
      <w:lvlJc w:val="left"/>
      <w:pPr>
        <w:tabs>
          <w:tab w:val="num" w:pos="2880"/>
        </w:tabs>
        <w:ind w:left="2880" w:hanging="360"/>
      </w:pPr>
      <w:rPr>
        <w:rFonts w:hint="default" w:ascii="Symbol" w:hAnsi="Symbol"/>
      </w:rPr>
    </w:lvl>
    <w:lvl w:ilvl="4" w:tplc="040B0003" w:tentative="1">
      <w:start w:val="1"/>
      <w:numFmt w:val="bullet"/>
      <w:lvlText w:val="o"/>
      <w:lvlJc w:val="left"/>
      <w:pPr>
        <w:tabs>
          <w:tab w:val="num" w:pos="3600"/>
        </w:tabs>
        <w:ind w:left="3600" w:hanging="360"/>
      </w:pPr>
      <w:rPr>
        <w:rFonts w:hint="default" w:ascii="Courier New" w:hAnsi="Courier New" w:cs="Courier New"/>
      </w:rPr>
    </w:lvl>
    <w:lvl w:ilvl="5" w:tplc="040B0005" w:tentative="1">
      <w:start w:val="1"/>
      <w:numFmt w:val="bullet"/>
      <w:lvlText w:val=""/>
      <w:lvlJc w:val="left"/>
      <w:pPr>
        <w:tabs>
          <w:tab w:val="num" w:pos="4320"/>
        </w:tabs>
        <w:ind w:left="4320" w:hanging="360"/>
      </w:pPr>
      <w:rPr>
        <w:rFonts w:hint="default" w:ascii="Wingdings" w:hAnsi="Wingdings"/>
      </w:rPr>
    </w:lvl>
    <w:lvl w:ilvl="6" w:tplc="040B0001" w:tentative="1">
      <w:start w:val="1"/>
      <w:numFmt w:val="bullet"/>
      <w:lvlText w:val=""/>
      <w:lvlJc w:val="left"/>
      <w:pPr>
        <w:tabs>
          <w:tab w:val="num" w:pos="5040"/>
        </w:tabs>
        <w:ind w:left="5040" w:hanging="360"/>
      </w:pPr>
      <w:rPr>
        <w:rFonts w:hint="default" w:ascii="Symbol" w:hAnsi="Symbol"/>
      </w:rPr>
    </w:lvl>
    <w:lvl w:ilvl="7" w:tplc="040B0003" w:tentative="1">
      <w:start w:val="1"/>
      <w:numFmt w:val="bullet"/>
      <w:lvlText w:val="o"/>
      <w:lvlJc w:val="left"/>
      <w:pPr>
        <w:tabs>
          <w:tab w:val="num" w:pos="5760"/>
        </w:tabs>
        <w:ind w:left="5760" w:hanging="360"/>
      </w:pPr>
      <w:rPr>
        <w:rFonts w:hint="default" w:ascii="Courier New" w:hAnsi="Courier New" w:cs="Courier New"/>
      </w:rPr>
    </w:lvl>
    <w:lvl w:ilvl="8" w:tplc="040B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4B1414D"/>
    <w:multiLevelType w:val="hybridMultilevel"/>
    <w:tmpl w:val="D23CF39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28017A75"/>
    <w:multiLevelType w:val="hybridMultilevel"/>
    <w:tmpl w:val="3FB46602"/>
    <w:lvl w:ilvl="0" w:tplc="1DF46586">
      <w:numFmt w:val="bullet"/>
      <w:lvlText w:val="-"/>
      <w:lvlJc w:val="left"/>
      <w:pPr>
        <w:tabs>
          <w:tab w:val="num" w:pos="720"/>
        </w:tabs>
        <w:ind w:left="720" w:hanging="360"/>
      </w:pPr>
      <w:rPr>
        <w:rFonts w:hint="default" w:ascii="Calibri" w:hAnsi="Calibri" w:eastAsia="Times New Roman" w:cs="Times New Roman"/>
      </w:rPr>
    </w:lvl>
    <w:lvl w:ilvl="1" w:tplc="040B0003" w:tentative="1">
      <w:start w:val="1"/>
      <w:numFmt w:val="bullet"/>
      <w:lvlText w:val="o"/>
      <w:lvlJc w:val="left"/>
      <w:pPr>
        <w:tabs>
          <w:tab w:val="num" w:pos="1440"/>
        </w:tabs>
        <w:ind w:left="1440" w:hanging="360"/>
      </w:pPr>
      <w:rPr>
        <w:rFonts w:hint="default" w:ascii="Courier New" w:hAnsi="Courier New" w:cs="Courier New"/>
      </w:rPr>
    </w:lvl>
    <w:lvl w:ilvl="2" w:tplc="040B0005" w:tentative="1">
      <w:start w:val="1"/>
      <w:numFmt w:val="bullet"/>
      <w:lvlText w:val=""/>
      <w:lvlJc w:val="left"/>
      <w:pPr>
        <w:tabs>
          <w:tab w:val="num" w:pos="2160"/>
        </w:tabs>
        <w:ind w:left="2160" w:hanging="360"/>
      </w:pPr>
      <w:rPr>
        <w:rFonts w:hint="default" w:ascii="Wingdings" w:hAnsi="Wingdings"/>
      </w:rPr>
    </w:lvl>
    <w:lvl w:ilvl="3" w:tplc="040B0001" w:tentative="1">
      <w:start w:val="1"/>
      <w:numFmt w:val="bullet"/>
      <w:lvlText w:val=""/>
      <w:lvlJc w:val="left"/>
      <w:pPr>
        <w:tabs>
          <w:tab w:val="num" w:pos="2880"/>
        </w:tabs>
        <w:ind w:left="2880" w:hanging="360"/>
      </w:pPr>
      <w:rPr>
        <w:rFonts w:hint="default" w:ascii="Symbol" w:hAnsi="Symbol"/>
      </w:rPr>
    </w:lvl>
    <w:lvl w:ilvl="4" w:tplc="040B0003" w:tentative="1">
      <w:start w:val="1"/>
      <w:numFmt w:val="bullet"/>
      <w:lvlText w:val="o"/>
      <w:lvlJc w:val="left"/>
      <w:pPr>
        <w:tabs>
          <w:tab w:val="num" w:pos="3600"/>
        </w:tabs>
        <w:ind w:left="3600" w:hanging="360"/>
      </w:pPr>
      <w:rPr>
        <w:rFonts w:hint="default" w:ascii="Courier New" w:hAnsi="Courier New" w:cs="Courier New"/>
      </w:rPr>
    </w:lvl>
    <w:lvl w:ilvl="5" w:tplc="040B0005" w:tentative="1">
      <w:start w:val="1"/>
      <w:numFmt w:val="bullet"/>
      <w:lvlText w:val=""/>
      <w:lvlJc w:val="left"/>
      <w:pPr>
        <w:tabs>
          <w:tab w:val="num" w:pos="4320"/>
        </w:tabs>
        <w:ind w:left="4320" w:hanging="360"/>
      </w:pPr>
      <w:rPr>
        <w:rFonts w:hint="default" w:ascii="Wingdings" w:hAnsi="Wingdings"/>
      </w:rPr>
    </w:lvl>
    <w:lvl w:ilvl="6" w:tplc="040B0001" w:tentative="1">
      <w:start w:val="1"/>
      <w:numFmt w:val="bullet"/>
      <w:lvlText w:val=""/>
      <w:lvlJc w:val="left"/>
      <w:pPr>
        <w:tabs>
          <w:tab w:val="num" w:pos="5040"/>
        </w:tabs>
        <w:ind w:left="5040" w:hanging="360"/>
      </w:pPr>
      <w:rPr>
        <w:rFonts w:hint="default" w:ascii="Symbol" w:hAnsi="Symbol"/>
      </w:rPr>
    </w:lvl>
    <w:lvl w:ilvl="7" w:tplc="040B0003" w:tentative="1">
      <w:start w:val="1"/>
      <w:numFmt w:val="bullet"/>
      <w:lvlText w:val="o"/>
      <w:lvlJc w:val="left"/>
      <w:pPr>
        <w:tabs>
          <w:tab w:val="num" w:pos="5760"/>
        </w:tabs>
        <w:ind w:left="5760" w:hanging="360"/>
      </w:pPr>
      <w:rPr>
        <w:rFonts w:hint="default" w:ascii="Courier New" w:hAnsi="Courier New" w:cs="Courier New"/>
      </w:rPr>
    </w:lvl>
    <w:lvl w:ilvl="8" w:tplc="040B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1D9E046"/>
    <w:multiLevelType w:val="hybridMultilevel"/>
    <w:tmpl w:val="E1B6B80C"/>
    <w:lvl w:ilvl="0" w:tplc="1F9866AC">
      <w:start w:val="1"/>
      <w:numFmt w:val="bullet"/>
      <w:lvlText w:val=""/>
      <w:lvlJc w:val="left"/>
      <w:pPr>
        <w:ind w:left="720" w:hanging="360"/>
      </w:pPr>
      <w:rPr>
        <w:rFonts w:hint="default" w:ascii="Symbol" w:hAnsi="Symbol"/>
      </w:rPr>
    </w:lvl>
    <w:lvl w:ilvl="1" w:tplc="64268D60">
      <w:start w:val="1"/>
      <w:numFmt w:val="bullet"/>
      <w:lvlText w:val="o"/>
      <w:lvlJc w:val="left"/>
      <w:pPr>
        <w:ind w:left="1440" w:hanging="360"/>
      </w:pPr>
      <w:rPr>
        <w:rFonts w:hint="default" w:ascii="Courier New" w:hAnsi="Courier New"/>
      </w:rPr>
    </w:lvl>
    <w:lvl w:ilvl="2" w:tplc="42BC8474">
      <w:start w:val="1"/>
      <w:numFmt w:val="bullet"/>
      <w:lvlText w:val=""/>
      <w:lvlJc w:val="left"/>
      <w:pPr>
        <w:ind w:left="2160" w:hanging="360"/>
      </w:pPr>
      <w:rPr>
        <w:rFonts w:hint="default" w:ascii="Wingdings" w:hAnsi="Wingdings"/>
      </w:rPr>
    </w:lvl>
    <w:lvl w:ilvl="3" w:tplc="BFBE6A72">
      <w:start w:val="1"/>
      <w:numFmt w:val="bullet"/>
      <w:lvlText w:val=""/>
      <w:lvlJc w:val="left"/>
      <w:pPr>
        <w:ind w:left="2880" w:hanging="360"/>
      </w:pPr>
      <w:rPr>
        <w:rFonts w:hint="default" w:ascii="Symbol" w:hAnsi="Symbol"/>
      </w:rPr>
    </w:lvl>
    <w:lvl w:ilvl="4" w:tplc="0FDE09FE">
      <w:start w:val="1"/>
      <w:numFmt w:val="bullet"/>
      <w:lvlText w:val="o"/>
      <w:lvlJc w:val="left"/>
      <w:pPr>
        <w:ind w:left="3600" w:hanging="360"/>
      </w:pPr>
      <w:rPr>
        <w:rFonts w:hint="default" w:ascii="Courier New" w:hAnsi="Courier New"/>
      </w:rPr>
    </w:lvl>
    <w:lvl w:ilvl="5" w:tplc="CC86B744">
      <w:start w:val="1"/>
      <w:numFmt w:val="bullet"/>
      <w:lvlText w:val=""/>
      <w:lvlJc w:val="left"/>
      <w:pPr>
        <w:ind w:left="4320" w:hanging="360"/>
      </w:pPr>
      <w:rPr>
        <w:rFonts w:hint="default" w:ascii="Wingdings" w:hAnsi="Wingdings"/>
      </w:rPr>
    </w:lvl>
    <w:lvl w:ilvl="6" w:tplc="3FF61662">
      <w:start w:val="1"/>
      <w:numFmt w:val="bullet"/>
      <w:lvlText w:val=""/>
      <w:lvlJc w:val="left"/>
      <w:pPr>
        <w:ind w:left="5040" w:hanging="360"/>
      </w:pPr>
      <w:rPr>
        <w:rFonts w:hint="default" w:ascii="Symbol" w:hAnsi="Symbol"/>
      </w:rPr>
    </w:lvl>
    <w:lvl w:ilvl="7" w:tplc="062C4A74">
      <w:start w:val="1"/>
      <w:numFmt w:val="bullet"/>
      <w:lvlText w:val="o"/>
      <w:lvlJc w:val="left"/>
      <w:pPr>
        <w:ind w:left="5760" w:hanging="360"/>
      </w:pPr>
      <w:rPr>
        <w:rFonts w:hint="default" w:ascii="Courier New" w:hAnsi="Courier New"/>
      </w:rPr>
    </w:lvl>
    <w:lvl w:ilvl="8" w:tplc="B46E86D2">
      <w:start w:val="1"/>
      <w:numFmt w:val="bullet"/>
      <w:lvlText w:val=""/>
      <w:lvlJc w:val="left"/>
      <w:pPr>
        <w:ind w:left="6480" w:hanging="360"/>
      </w:pPr>
      <w:rPr>
        <w:rFonts w:hint="default" w:ascii="Wingdings" w:hAnsi="Wingdings"/>
      </w:rPr>
    </w:lvl>
  </w:abstractNum>
  <w:abstractNum w:abstractNumId="9" w15:restartNumberingAfterBreak="0">
    <w:nsid w:val="34CD06AA"/>
    <w:multiLevelType w:val="hybridMultilevel"/>
    <w:tmpl w:val="57F4BCC6"/>
    <w:lvl w:ilvl="0" w:tplc="B13A800C">
      <w:start w:val="1"/>
      <w:numFmt w:val="bullet"/>
      <w:lvlText w:val=""/>
      <w:lvlJc w:val="left"/>
      <w:pPr>
        <w:ind w:left="720" w:hanging="360"/>
      </w:pPr>
      <w:rPr>
        <w:rFonts w:hint="default" w:ascii="Symbol" w:hAnsi="Symbol"/>
      </w:rPr>
    </w:lvl>
    <w:lvl w:ilvl="1" w:tplc="D0724462">
      <w:start w:val="1"/>
      <w:numFmt w:val="bullet"/>
      <w:lvlText w:val="o"/>
      <w:lvlJc w:val="left"/>
      <w:pPr>
        <w:ind w:left="1440" w:hanging="360"/>
      </w:pPr>
      <w:rPr>
        <w:rFonts w:hint="default" w:ascii="Courier New" w:hAnsi="Courier New"/>
      </w:rPr>
    </w:lvl>
    <w:lvl w:ilvl="2" w:tplc="DC5414FA">
      <w:start w:val="1"/>
      <w:numFmt w:val="bullet"/>
      <w:lvlText w:val=""/>
      <w:lvlJc w:val="left"/>
      <w:pPr>
        <w:ind w:left="2160" w:hanging="360"/>
      </w:pPr>
      <w:rPr>
        <w:rFonts w:hint="default" w:ascii="Wingdings" w:hAnsi="Wingdings"/>
      </w:rPr>
    </w:lvl>
    <w:lvl w:ilvl="3" w:tplc="170EF040">
      <w:start w:val="1"/>
      <w:numFmt w:val="bullet"/>
      <w:lvlText w:val=""/>
      <w:lvlJc w:val="left"/>
      <w:pPr>
        <w:ind w:left="2880" w:hanging="360"/>
      </w:pPr>
      <w:rPr>
        <w:rFonts w:hint="default" w:ascii="Symbol" w:hAnsi="Symbol"/>
      </w:rPr>
    </w:lvl>
    <w:lvl w:ilvl="4" w:tplc="6CDCB6FE">
      <w:start w:val="1"/>
      <w:numFmt w:val="bullet"/>
      <w:lvlText w:val="o"/>
      <w:lvlJc w:val="left"/>
      <w:pPr>
        <w:ind w:left="3600" w:hanging="360"/>
      </w:pPr>
      <w:rPr>
        <w:rFonts w:hint="default" w:ascii="Courier New" w:hAnsi="Courier New"/>
      </w:rPr>
    </w:lvl>
    <w:lvl w:ilvl="5" w:tplc="D77A2108">
      <w:start w:val="1"/>
      <w:numFmt w:val="bullet"/>
      <w:lvlText w:val=""/>
      <w:lvlJc w:val="left"/>
      <w:pPr>
        <w:ind w:left="4320" w:hanging="360"/>
      </w:pPr>
      <w:rPr>
        <w:rFonts w:hint="default" w:ascii="Wingdings" w:hAnsi="Wingdings"/>
      </w:rPr>
    </w:lvl>
    <w:lvl w:ilvl="6" w:tplc="80B8A3E4">
      <w:start w:val="1"/>
      <w:numFmt w:val="bullet"/>
      <w:lvlText w:val=""/>
      <w:lvlJc w:val="left"/>
      <w:pPr>
        <w:ind w:left="5040" w:hanging="360"/>
      </w:pPr>
      <w:rPr>
        <w:rFonts w:hint="default" w:ascii="Symbol" w:hAnsi="Symbol"/>
      </w:rPr>
    </w:lvl>
    <w:lvl w:ilvl="7" w:tplc="DC20322C">
      <w:start w:val="1"/>
      <w:numFmt w:val="bullet"/>
      <w:lvlText w:val="o"/>
      <w:lvlJc w:val="left"/>
      <w:pPr>
        <w:ind w:left="5760" w:hanging="360"/>
      </w:pPr>
      <w:rPr>
        <w:rFonts w:hint="default" w:ascii="Courier New" w:hAnsi="Courier New"/>
      </w:rPr>
    </w:lvl>
    <w:lvl w:ilvl="8" w:tplc="4D3C8362">
      <w:start w:val="1"/>
      <w:numFmt w:val="bullet"/>
      <w:lvlText w:val=""/>
      <w:lvlJc w:val="left"/>
      <w:pPr>
        <w:ind w:left="6480" w:hanging="360"/>
      </w:pPr>
      <w:rPr>
        <w:rFonts w:hint="default" w:ascii="Wingdings" w:hAnsi="Wingdings"/>
      </w:rPr>
    </w:lvl>
  </w:abstractNum>
  <w:abstractNum w:abstractNumId="10" w15:restartNumberingAfterBreak="0">
    <w:nsid w:val="37394C63"/>
    <w:multiLevelType w:val="hybridMultilevel"/>
    <w:tmpl w:val="7B562AB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3D12B55A"/>
    <w:multiLevelType w:val="hybridMultilevel"/>
    <w:tmpl w:val="E944669C"/>
    <w:lvl w:ilvl="0" w:tplc="0B04D3E4">
      <w:start w:val="1"/>
      <w:numFmt w:val="bullet"/>
      <w:lvlText w:val=""/>
      <w:lvlJc w:val="left"/>
      <w:pPr>
        <w:ind w:left="720" w:hanging="360"/>
      </w:pPr>
      <w:rPr>
        <w:rFonts w:hint="default" w:ascii="Symbol" w:hAnsi="Symbol"/>
      </w:rPr>
    </w:lvl>
    <w:lvl w:ilvl="1" w:tplc="4C5E029A">
      <w:start w:val="1"/>
      <w:numFmt w:val="bullet"/>
      <w:lvlText w:val="o"/>
      <w:lvlJc w:val="left"/>
      <w:pPr>
        <w:ind w:left="1440" w:hanging="360"/>
      </w:pPr>
      <w:rPr>
        <w:rFonts w:hint="default" w:ascii="Courier New" w:hAnsi="Courier New"/>
      </w:rPr>
    </w:lvl>
    <w:lvl w:ilvl="2" w:tplc="2E526FC8">
      <w:start w:val="1"/>
      <w:numFmt w:val="bullet"/>
      <w:lvlText w:val=""/>
      <w:lvlJc w:val="left"/>
      <w:pPr>
        <w:ind w:left="2160" w:hanging="360"/>
      </w:pPr>
      <w:rPr>
        <w:rFonts w:hint="default" w:ascii="Wingdings" w:hAnsi="Wingdings"/>
      </w:rPr>
    </w:lvl>
    <w:lvl w:ilvl="3" w:tplc="CAA0E056">
      <w:start w:val="1"/>
      <w:numFmt w:val="bullet"/>
      <w:lvlText w:val=""/>
      <w:lvlJc w:val="left"/>
      <w:pPr>
        <w:ind w:left="2880" w:hanging="360"/>
      </w:pPr>
      <w:rPr>
        <w:rFonts w:hint="default" w:ascii="Symbol" w:hAnsi="Symbol"/>
      </w:rPr>
    </w:lvl>
    <w:lvl w:ilvl="4" w:tplc="F104BFDC">
      <w:start w:val="1"/>
      <w:numFmt w:val="bullet"/>
      <w:lvlText w:val="o"/>
      <w:lvlJc w:val="left"/>
      <w:pPr>
        <w:ind w:left="3600" w:hanging="360"/>
      </w:pPr>
      <w:rPr>
        <w:rFonts w:hint="default" w:ascii="Courier New" w:hAnsi="Courier New"/>
      </w:rPr>
    </w:lvl>
    <w:lvl w:ilvl="5" w:tplc="0A769A84">
      <w:start w:val="1"/>
      <w:numFmt w:val="bullet"/>
      <w:lvlText w:val=""/>
      <w:lvlJc w:val="left"/>
      <w:pPr>
        <w:ind w:left="4320" w:hanging="360"/>
      </w:pPr>
      <w:rPr>
        <w:rFonts w:hint="default" w:ascii="Wingdings" w:hAnsi="Wingdings"/>
      </w:rPr>
    </w:lvl>
    <w:lvl w:ilvl="6" w:tplc="53EE31D2">
      <w:start w:val="1"/>
      <w:numFmt w:val="bullet"/>
      <w:lvlText w:val=""/>
      <w:lvlJc w:val="left"/>
      <w:pPr>
        <w:ind w:left="5040" w:hanging="360"/>
      </w:pPr>
      <w:rPr>
        <w:rFonts w:hint="default" w:ascii="Symbol" w:hAnsi="Symbol"/>
      </w:rPr>
    </w:lvl>
    <w:lvl w:ilvl="7" w:tplc="917EF184">
      <w:start w:val="1"/>
      <w:numFmt w:val="bullet"/>
      <w:lvlText w:val="o"/>
      <w:lvlJc w:val="left"/>
      <w:pPr>
        <w:ind w:left="5760" w:hanging="360"/>
      </w:pPr>
      <w:rPr>
        <w:rFonts w:hint="default" w:ascii="Courier New" w:hAnsi="Courier New"/>
      </w:rPr>
    </w:lvl>
    <w:lvl w:ilvl="8" w:tplc="EC504C32">
      <w:start w:val="1"/>
      <w:numFmt w:val="bullet"/>
      <w:lvlText w:val=""/>
      <w:lvlJc w:val="left"/>
      <w:pPr>
        <w:ind w:left="6480" w:hanging="360"/>
      </w:pPr>
      <w:rPr>
        <w:rFonts w:hint="default" w:ascii="Wingdings" w:hAnsi="Wingdings"/>
      </w:rPr>
    </w:lvl>
  </w:abstractNum>
  <w:abstractNum w:abstractNumId="12" w15:restartNumberingAfterBreak="0">
    <w:nsid w:val="3E127DBB"/>
    <w:multiLevelType w:val="hybridMultilevel"/>
    <w:tmpl w:val="A5F42466"/>
    <w:lvl w:ilvl="0" w:tplc="040B0001">
      <w:start w:val="1"/>
      <w:numFmt w:val="bullet"/>
      <w:lvlText w:val=""/>
      <w:lvlJc w:val="left"/>
      <w:pPr>
        <w:tabs>
          <w:tab w:val="num" w:pos="1080"/>
        </w:tabs>
        <w:ind w:left="1080" w:hanging="360"/>
      </w:pPr>
      <w:rPr>
        <w:rFonts w:hint="default" w:ascii="Symbol" w:hAnsi="Symbol"/>
      </w:rPr>
    </w:lvl>
    <w:lvl w:ilvl="1" w:tplc="040B0003" w:tentative="1">
      <w:start w:val="1"/>
      <w:numFmt w:val="bullet"/>
      <w:lvlText w:val="o"/>
      <w:lvlJc w:val="left"/>
      <w:pPr>
        <w:tabs>
          <w:tab w:val="num" w:pos="1800"/>
        </w:tabs>
        <w:ind w:left="1800" w:hanging="360"/>
      </w:pPr>
      <w:rPr>
        <w:rFonts w:hint="default" w:ascii="Courier New" w:hAnsi="Courier New" w:cs="Courier New"/>
      </w:rPr>
    </w:lvl>
    <w:lvl w:ilvl="2" w:tplc="040B0005" w:tentative="1">
      <w:start w:val="1"/>
      <w:numFmt w:val="bullet"/>
      <w:lvlText w:val=""/>
      <w:lvlJc w:val="left"/>
      <w:pPr>
        <w:tabs>
          <w:tab w:val="num" w:pos="2520"/>
        </w:tabs>
        <w:ind w:left="2520" w:hanging="360"/>
      </w:pPr>
      <w:rPr>
        <w:rFonts w:hint="default" w:ascii="Wingdings" w:hAnsi="Wingdings"/>
      </w:rPr>
    </w:lvl>
    <w:lvl w:ilvl="3" w:tplc="040B0001" w:tentative="1">
      <w:start w:val="1"/>
      <w:numFmt w:val="bullet"/>
      <w:lvlText w:val=""/>
      <w:lvlJc w:val="left"/>
      <w:pPr>
        <w:tabs>
          <w:tab w:val="num" w:pos="3240"/>
        </w:tabs>
        <w:ind w:left="3240" w:hanging="360"/>
      </w:pPr>
      <w:rPr>
        <w:rFonts w:hint="default" w:ascii="Symbol" w:hAnsi="Symbol"/>
      </w:rPr>
    </w:lvl>
    <w:lvl w:ilvl="4" w:tplc="040B0003" w:tentative="1">
      <w:start w:val="1"/>
      <w:numFmt w:val="bullet"/>
      <w:lvlText w:val="o"/>
      <w:lvlJc w:val="left"/>
      <w:pPr>
        <w:tabs>
          <w:tab w:val="num" w:pos="3960"/>
        </w:tabs>
        <w:ind w:left="3960" w:hanging="360"/>
      </w:pPr>
      <w:rPr>
        <w:rFonts w:hint="default" w:ascii="Courier New" w:hAnsi="Courier New" w:cs="Courier New"/>
      </w:rPr>
    </w:lvl>
    <w:lvl w:ilvl="5" w:tplc="040B0005" w:tentative="1">
      <w:start w:val="1"/>
      <w:numFmt w:val="bullet"/>
      <w:lvlText w:val=""/>
      <w:lvlJc w:val="left"/>
      <w:pPr>
        <w:tabs>
          <w:tab w:val="num" w:pos="4680"/>
        </w:tabs>
        <w:ind w:left="4680" w:hanging="360"/>
      </w:pPr>
      <w:rPr>
        <w:rFonts w:hint="default" w:ascii="Wingdings" w:hAnsi="Wingdings"/>
      </w:rPr>
    </w:lvl>
    <w:lvl w:ilvl="6" w:tplc="040B0001" w:tentative="1">
      <w:start w:val="1"/>
      <w:numFmt w:val="bullet"/>
      <w:lvlText w:val=""/>
      <w:lvlJc w:val="left"/>
      <w:pPr>
        <w:tabs>
          <w:tab w:val="num" w:pos="5400"/>
        </w:tabs>
        <w:ind w:left="5400" w:hanging="360"/>
      </w:pPr>
      <w:rPr>
        <w:rFonts w:hint="default" w:ascii="Symbol" w:hAnsi="Symbol"/>
      </w:rPr>
    </w:lvl>
    <w:lvl w:ilvl="7" w:tplc="040B0003" w:tentative="1">
      <w:start w:val="1"/>
      <w:numFmt w:val="bullet"/>
      <w:lvlText w:val="o"/>
      <w:lvlJc w:val="left"/>
      <w:pPr>
        <w:tabs>
          <w:tab w:val="num" w:pos="6120"/>
        </w:tabs>
        <w:ind w:left="6120" w:hanging="360"/>
      </w:pPr>
      <w:rPr>
        <w:rFonts w:hint="default" w:ascii="Courier New" w:hAnsi="Courier New" w:cs="Courier New"/>
      </w:rPr>
    </w:lvl>
    <w:lvl w:ilvl="8" w:tplc="040B0005" w:tentative="1">
      <w:start w:val="1"/>
      <w:numFmt w:val="bullet"/>
      <w:lvlText w:val=""/>
      <w:lvlJc w:val="left"/>
      <w:pPr>
        <w:tabs>
          <w:tab w:val="num" w:pos="6840"/>
        </w:tabs>
        <w:ind w:left="6840" w:hanging="360"/>
      </w:pPr>
      <w:rPr>
        <w:rFonts w:hint="default" w:ascii="Wingdings" w:hAnsi="Wingdings"/>
      </w:rPr>
    </w:lvl>
  </w:abstractNum>
  <w:abstractNum w:abstractNumId="13" w15:restartNumberingAfterBreak="0">
    <w:nsid w:val="412F7AD3"/>
    <w:multiLevelType w:val="hybridMultilevel"/>
    <w:tmpl w:val="EAAC520A"/>
    <w:lvl w:ilvl="0" w:tplc="9CBE8AC4">
      <w:numFmt w:val="bullet"/>
      <w:lvlText w:val="-"/>
      <w:lvlJc w:val="left"/>
      <w:pPr>
        <w:tabs>
          <w:tab w:val="num" w:pos="720"/>
        </w:tabs>
        <w:ind w:left="720" w:hanging="360"/>
      </w:pPr>
      <w:rPr>
        <w:rFonts w:hint="default" w:ascii="Times New Roman" w:hAnsi="Times New Roman" w:eastAsia="Times New Roman" w:cs="Times New Roman"/>
      </w:rPr>
    </w:lvl>
    <w:lvl w:ilvl="1" w:tplc="040B0003" w:tentative="1">
      <w:start w:val="1"/>
      <w:numFmt w:val="bullet"/>
      <w:lvlText w:val="o"/>
      <w:lvlJc w:val="left"/>
      <w:pPr>
        <w:tabs>
          <w:tab w:val="num" w:pos="1440"/>
        </w:tabs>
        <w:ind w:left="1440" w:hanging="360"/>
      </w:pPr>
      <w:rPr>
        <w:rFonts w:hint="default" w:ascii="Courier New" w:hAnsi="Courier New" w:cs="Courier New"/>
      </w:rPr>
    </w:lvl>
    <w:lvl w:ilvl="2" w:tplc="040B0005" w:tentative="1">
      <w:start w:val="1"/>
      <w:numFmt w:val="bullet"/>
      <w:lvlText w:val=""/>
      <w:lvlJc w:val="left"/>
      <w:pPr>
        <w:tabs>
          <w:tab w:val="num" w:pos="2160"/>
        </w:tabs>
        <w:ind w:left="2160" w:hanging="360"/>
      </w:pPr>
      <w:rPr>
        <w:rFonts w:hint="default" w:ascii="Wingdings" w:hAnsi="Wingdings"/>
      </w:rPr>
    </w:lvl>
    <w:lvl w:ilvl="3" w:tplc="040B0001" w:tentative="1">
      <w:start w:val="1"/>
      <w:numFmt w:val="bullet"/>
      <w:lvlText w:val=""/>
      <w:lvlJc w:val="left"/>
      <w:pPr>
        <w:tabs>
          <w:tab w:val="num" w:pos="2880"/>
        </w:tabs>
        <w:ind w:left="2880" w:hanging="360"/>
      </w:pPr>
      <w:rPr>
        <w:rFonts w:hint="default" w:ascii="Symbol" w:hAnsi="Symbol"/>
      </w:rPr>
    </w:lvl>
    <w:lvl w:ilvl="4" w:tplc="040B0003" w:tentative="1">
      <w:start w:val="1"/>
      <w:numFmt w:val="bullet"/>
      <w:lvlText w:val="o"/>
      <w:lvlJc w:val="left"/>
      <w:pPr>
        <w:tabs>
          <w:tab w:val="num" w:pos="3600"/>
        </w:tabs>
        <w:ind w:left="3600" w:hanging="360"/>
      </w:pPr>
      <w:rPr>
        <w:rFonts w:hint="default" w:ascii="Courier New" w:hAnsi="Courier New" w:cs="Courier New"/>
      </w:rPr>
    </w:lvl>
    <w:lvl w:ilvl="5" w:tplc="040B0005" w:tentative="1">
      <w:start w:val="1"/>
      <w:numFmt w:val="bullet"/>
      <w:lvlText w:val=""/>
      <w:lvlJc w:val="left"/>
      <w:pPr>
        <w:tabs>
          <w:tab w:val="num" w:pos="4320"/>
        </w:tabs>
        <w:ind w:left="4320" w:hanging="360"/>
      </w:pPr>
      <w:rPr>
        <w:rFonts w:hint="default" w:ascii="Wingdings" w:hAnsi="Wingdings"/>
      </w:rPr>
    </w:lvl>
    <w:lvl w:ilvl="6" w:tplc="040B0001" w:tentative="1">
      <w:start w:val="1"/>
      <w:numFmt w:val="bullet"/>
      <w:lvlText w:val=""/>
      <w:lvlJc w:val="left"/>
      <w:pPr>
        <w:tabs>
          <w:tab w:val="num" w:pos="5040"/>
        </w:tabs>
        <w:ind w:left="5040" w:hanging="360"/>
      </w:pPr>
      <w:rPr>
        <w:rFonts w:hint="default" w:ascii="Symbol" w:hAnsi="Symbol"/>
      </w:rPr>
    </w:lvl>
    <w:lvl w:ilvl="7" w:tplc="040B0003" w:tentative="1">
      <w:start w:val="1"/>
      <w:numFmt w:val="bullet"/>
      <w:lvlText w:val="o"/>
      <w:lvlJc w:val="left"/>
      <w:pPr>
        <w:tabs>
          <w:tab w:val="num" w:pos="5760"/>
        </w:tabs>
        <w:ind w:left="5760" w:hanging="360"/>
      </w:pPr>
      <w:rPr>
        <w:rFonts w:hint="default" w:ascii="Courier New" w:hAnsi="Courier New" w:cs="Courier New"/>
      </w:rPr>
    </w:lvl>
    <w:lvl w:ilvl="8" w:tplc="040B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2B45E50"/>
    <w:multiLevelType w:val="hybridMultilevel"/>
    <w:tmpl w:val="CCD0FD96"/>
    <w:lvl w:ilvl="0" w:tplc="F036F7D8">
      <w:start w:val="1"/>
      <w:numFmt w:val="bullet"/>
      <w:lvlText w:val=""/>
      <w:lvlJc w:val="left"/>
      <w:pPr>
        <w:ind w:left="720" w:hanging="360"/>
      </w:pPr>
      <w:rPr>
        <w:rFonts w:hint="default" w:ascii="Symbol" w:hAnsi="Symbol"/>
      </w:rPr>
    </w:lvl>
    <w:lvl w:ilvl="1" w:tplc="AFE8C218">
      <w:start w:val="1"/>
      <w:numFmt w:val="bullet"/>
      <w:lvlText w:val="o"/>
      <w:lvlJc w:val="left"/>
      <w:pPr>
        <w:ind w:left="1440" w:hanging="360"/>
      </w:pPr>
      <w:rPr>
        <w:rFonts w:hint="default" w:ascii="Courier New" w:hAnsi="Courier New"/>
      </w:rPr>
    </w:lvl>
    <w:lvl w:ilvl="2" w:tplc="C9A0A288">
      <w:start w:val="1"/>
      <w:numFmt w:val="bullet"/>
      <w:lvlText w:val=""/>
      <w:lvlJc w:val="left"/>
      <w:pPr>
        <w:ind w:left="2160" w:hanging="360"/>
      </w:pPr>
      <w:rPr>
        <w:rFonts w:hint="default" w:ascii="Wingdings" w:hAnsi="Wingdings"/>
      </w:rPr>
    </w:lvl>
    <w:lvl w:ilvl="3" w:tplc="D4C8B768">
      <w:start w:val="1"/>
      <w:numFmt w:val="bullet"/>
      <w:lvlText w:val=""/>
      <w:lvlJc w:val="left"/>
      <w:pPr>
        <w:ind w:left="2880" w:hanging="360"/>
      </w:pPr>
      <w:rPr>
        <w:rFonts w:hint="default" w:ascii="Symbol" w:hAnsi="Symbol"/>
      </w:rPr>
    </w:lvl>
    <w:lvl w:ilvl="4" w:tplc="82D23C02">
      <w:start w:val="1"/>
      <w:numFmt w:val="bullet"/>
      <w:lvlText w:val="o"/>
      <w:lvlJc w:val="left"/>
      <w:pPr>
        <w:ind w:left="3600" w:hanging="360"/>
      </w:pPr>
      <w:rPr>
        <w:rFonts w:hint="default" w:ascii="Courier New" w:hAnsi="Courier New"/>
      </w:rPr>
    </w:lvl>
    <w:lvl w:ilvl="5" w:tplc="9D2292C8">
      <w:start w:val="1"/>
      <w:numFmt w:val="bullet"/>
      <w:lvlText w:val=""/>
      <w:lvlJc w:val="left"/>
      <w:pPr>
        <w:ind w:left="4320" w:hanging="360"/>
      </w:pPr>
      <w:rPr>
        <w:rFonts w:hint="default" w:ascii="Wingdings" w:hAnsi="Wingdings"/>
      </w:rPr>
    </w:lvl>
    <w:lvl w:ilvl="6" w:tplc="ABFEA3AC">
      <w:start w:val="1"/>
      <w:numFmt w:val="bullet"/>
      <w:lvlText w:val=""/>
      <w:lvlJc w:val="left"/>
      <w:pPr>
        <w:ind w:left="5040" w:hanging="360"/>
      </w:pPr>
      <w:rPr>
        <w:rFonts w:hint="default" w:ascii="Symbol" w:hAnsi="Symbol"/>
      </w:rPr>
    </w:lvl>
    <w:lvl w:ilvl="7" w:tplc="9F68D024">
      <w:start w:val="1"/>
      <w:numFmt w:val="bullet"/>
      <w:lvlText w:val="o"/>
      <w:lvlJc w:val="left"/>
      <w:pPr>
        <w:ind w:left="5760" w:hanging="360"/>
      </w:pPr>
      <w:rPr>
        <w:rFonts w:hint="default" w:ascii="Courier New" w:hAnsi="Courier New"/>
      </w:rPr>
    </w:lvl>
    <w:lvl w:ilvl="8" w:tplc="7C60F552">
      <w:start w:val="1"/>
      <w:numFmt w:val="bullet"/>
      <w:lvlText w:val=""/>
      <w:lvlJc w:val="left"/>
      <w:pPr>
        <w:ind w:left="6480" w:hanging="360"/>
      </w:pPr>
      <w:rPr>
        <w:rFonts w:hint="default" w:ascii="Wingdings" w:hAnsi="Wingdings"/>
      </w:rPr>
    </w:lvl>
  </w:abstractNum>
  <w:abstractNum w:abstractNumId="15" w15:restartNumberingAfterBreak="0">
    <w:nsid w:val="44815822"/>
    <w:multiLevelType w:val="hybridMultilevel"/>
    <w:tmpl w:val="CD1A04BA"/>
    <w:lvl w:ilvl="0" w:tplc="3E2804DC">
      <w:start w:val="2"/>
      <w:numFmt w:val="decimal"/>
      <w:lvlText w:val="%1."/>
      <w:lvlJc w:val="left"/>
      <w:pPr>
        <w:tabs>
          <w:tab w:val="num" w:pos="1665"/>
        </w:tabs>
        <w:ind w:left="1665" w:hanging="1305"/>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6" w15:restartNumberingAfterBreak="0">
    <w:nsid w:val="47C1024A"/>
    <w:multiLevelType w:val="multilevel"/>
    <w:tmpl w:val="851C2B4C"/>
    <w:lvl w:ilvl="0">
      <w:start w:val="2"/>
      <w:numFmt w:val="decimal"/>
      <w:lvlText w:val="%1."/>
      <w:lvlJc w:val="left"/>
      <w:pPr>
        <w:tabs>
          <w:tab w:val="num" w:pos="720"/>
        </w:tabs>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0841B54"/>
    <w:multiLevelType w:val="multilevel"/>
    <w:tmpl w:val="25D4A2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B9E0D78"/>
    <w:multiLevelType w:val="hybridMultilevel"/>
    <w:tmpl w:val="2876B29A"/>
    <w:lvl w:ilvl="0" w:tplc="1DF46586">
      <w:numFmt w:val="bullet"/>
      <w:lvlText w:val="-"/>
      <w:lvlJc w:val="left"/>
      <w:pPr>
        <w:tabs>
          <w:tab w:val="num" w:pos="720"/>
        </w:tabs>
        <w:ind w:left="720" w:hanging="360"/>
      </w:pPr>
      <w:rPr>
        <w:rFonts w:hint="default" w:ascii="Calibri" w:hAnsi="Calibri" w:eastAsia="Times New Roman" w:cs="Times New Roman"/>
      </w:rPr>
    </w:lvl>
    <w:lvl w:ilvl="1" w:tplc="040B0003" w:tentative="1">
      <w:start w:val="1"/>
      <w:numFmt w:val="bullet"/>
      <w:lvlText w:val="o"/>
      <w:lvlJc w:val="left"/>
      <w:pPr>
        <w:tabs>
          <w:tab w:val="num" w:pos="1440"/>
        </w:tabs>
        <w:ind w:left="1440" w:hanging="360"/>
      </w:pPr>
      <w:rPr>
        <w:rFonts w:hint="default" w:ascii="Courier New" w:hAnsi="Courier New" w:cs="Courier New"/>
      </w:rPr>
    </w:lvl>
    <w:lvl w:ilvl="2" w:tplc="040B0005" w:tentative="1">
      <w:start w:val="1"/>
      <w:numFmt w:val="bullet"/>
      <w:lvlText w:val=""/>
      <w:lvlJc w:val="left"/>
      <w:pPr>
        <w:tabs>
          <w:tab w:val="num" w:pos="2160"/>
        </w:tabs>
        <w:ind w:left="2160" w:hanging="360"/>
      </w:pPr>
      <w:rPr>
        <w:rFonts w:hint="default" w:ascii="Wingdings" w:hAnsi="Wingdings"/>
      </w:rPr>
    </w:lvl>
    <w:lvl w:ilvl="3" w:tplc="040B0001" w:tentative="1">
      <w:start w:val="1"/>
      <w:numFmt w:val="bullet"/>
      <w:lvlText w:val=""/>
      <w:lvlJc w:val="left"/>
      <w:pPr>
        <w:tabs>
          <w:tab w:val="num" w:pos="2880"/>
        </w:tabs>
        <w:ind w:left="2880" w:hanging="360"/>
      </w:pPr>
      <w:rPr>
        <w:rFonts w:hint="default" w:ascii="Symbol" w:hAnsi="Symbol"/>
      </w:rPr>
    </w:lvl>
    <w:lvl w:ilvl="4" w:tplc="040B0003" w:tentative="1">
      <w:start w:val="1"/>
      <w:numFmt w:val="bullet"/>
      <w:lvlText w:val="o"/>
      <w:lvlJc w:val="left"/>
      <w:pPr>
        <w:tabs>
          <w:tab w:val="num" w:pos="3600"/>
        </w:tabs>
        <w:ind w:left="3600" w:hanging="360"/>
      </w:pPr>
      <w:rPr>
        <w:rFonts w:hint="default" w:ascii="Courier New" w:hAnsi="Courier New" w:cs="Courier New"/>
      </w:rPr>
    </w:lvl>
    <w:lvl w:ilvl="5" w:tplc="040B0005" w:tentative="1">
      <w:start w:val="1"/>
      <w:numFmt w:val="bullet"/>
      <w:lvlText w:val=""/>
      <w:lvlJc w:val="left"/>
      <w:pPr>
        <w:tabs>
          <w:tab w:val="num" w:pos="4320"/>
        </w:tabs>
        <w:ind w:left="4320" w:hanging="360"/>
      </w:pPr>
      <w:rPr>
        <w:rFonts w:hint="default" w:ascii="Wingdings" w:hAnsi="Wingdings"/>
      </w:rPr>
    </w:lvl>
    <w:lvl w:ilvl="6" w:tplc="040B0001" w:tentative="1">
      <w:start w:val="1"/>
      <w:numFmt w:val="bullet"/>
      <w:lvlText w:val=""/>
      <w:lvlJc w:val="left"/>
      <w:pPr>
        <w:tabs>
          <w:tab w:val="num" w:pos="5040"/>
        </w:tabs>
        <w:ind w:left="5040" w:hanging="360"/>
      </w:pPr>
      <w:rPr>
        <w:rFonts w:hint="default" w:ascii="Symbol" w:hAnsi="Symbol"/>
      </w:rPr>
    </w:lvl>
    <w:lvl w:ilvl="7" w:tplc="040B0003" w:tentative="1">
      <w:start w:val="1"/>
      <w:numFmt w:val="bullet"/>
      <w:lvlText w:val="o"/>
      <w:lvlJc w:val="left"/>
      <w:pPr>
        <w:tabs>
          <w:tab w:val="num" w:pos="5760"/>
        </w:tabs>
        <w:ind w:left="5760" w:hanging="360"/>
      </w:pPr>
      <w:rPr>
        <w:rFonts w:hint="default" w:ascii="Courier New" w:hAnsi="Courier New" w:cs="Courier New"/>
      </w:rPr>
    </w:lvl>
    <w:lvl w:ilvl="8" w:tplc="040B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E76F96D"/>
    <w:multiLevelType w:val="hybridMultilevel"/>
    <w:tmpl w:val="0052C1E4"/>
    <w:lvl w:ilvl="0" w:tplc="E1284B90">
      <w:start w:val="1"/>
      <w:numFmt w:val="bullet"/>
      <w:lvlText w:val=""/>
      <w:lvlJc w:val="left"/>
      <w:pPr>
        <w:ind w:left="720" w:hanging="360"/>
      </w:pPr>
      <w:rPr>
        <w:rFonts w:hint="default" w:ascii="Symbol" w:hAnsi="Symbol"/>
      </w:rPr>
    </w:lvl>
    <w:lvl w:ilvl="1" w:tplc="28720BBE">
      <w:start w:val="1"/>
      <w:numFmt w:val="bullet"/>
      <w:lvlText w:val="o"/>
      <w:lvlJc w:val="left"/>
      <w:pPr>
        <w:ind w:left="1440" w:hanging="360"/>
      </w:pPr>
      <w:rPr>
        <w:rFonts w:hint="default" w:ascii="Courier New" w:hAnsi="Courier New"/>
      </w:rPr>
    </w:lvl>
    <w:lvl w:ilvl="2" w:tplc="F694514C">
      <w:start w:val="1"/>
      <w:numFmt w:val="bullet"/>
      <w:lvlText w:val=""/>
      <w:lvlJc w:val="left"/>
      <w:pPr>
        <w:ind w:left="2160" w:hanging="360"/>
      </w:pPr>
      <w:rPr>
        <w:rFonts w:hint="default" w:ascii="Wingdings" w:hAnsi="Wingdings"/>
      </w:rPr>
    </w:lvl>
    <w:lvl w:ilvl="3" w:tplc="2D82490E">
      <w:start w:val="1"/>
      <w:numFmt w:val="bullet"/>
      <w:lvlText w:val=""/>
      <w:lvlJc w:val="left"/>
      <w:pPr>
        <w:ind w:left="2880" w:hanging="360"/>
      </w:pPr>
      <w:rPr>
        <w:rFonts w:hint="default" w:ascii="Symbol" w:hAnsi="Symbol"/>
      </w:rPr>
    </w:lvl>
    <w:lvl w:ilvl="4" w:tplc="F3905F54">
      <w:start w:val="1"/>
      <w:numFmt w:val="bullet"/>
      <w:lvlText w:val="o"/>
      <w:lvlJc w:val="left"/>
      <w:pPr>
        <w:ind w:left="3600" w:hanging="360"/>
      </w:pPr>
      <w:rPr>
        <w:rFonts w:hint="default" w:ascii="Courier New" w:hAnsi="Courier New"/>
      </w:rPr>
    </w:lvl>
    <w:lvl w:ilvl="5" w:tplc="76F6517A">
      <w:start w:val="1"/>
      <w:numFmt w:val="bullet"/>
      <w:lvlText w:val=""/>
      <w:lvlJc w:val="left"/>
      <w:pPr>
        <w:ind w:left="4320" w:hanging="360"/>
      </w:pPr>
      <w:rPr>
        <w:rFonts w:hint="default" w:ascii="Wingdings" w:hAnsi="Wingdings"/>
      </w:rPr>
    </w:lvl>
    <w:lvl w:ilvl="6" w:tplc="058E933A">
      <w:start w:val="1"/>
      <w:numFmt w:val="bullet"/>
      <w:lvlText w:val=""/>
      <w:lvlJc w:val="left"/>
      <w:pPr>
        <w:ind w:left="5040" w:hanging="360"/>
      </w:pPr>
      <w:rPr>
        <w:rFonts w:hint="default" w:ascii="Symbol" w:hAnsi="Symbol"/>
      </w:rPr>
    </w:lvl>
    <w:lvl w:ilvl="7" w:tplc="B7026ECC">
      <w:start w:val="1"/>
      <w:numFmt w:val="bullet"/>
      <w:lvlText w:val="o"/>
      <w:lvlJc w:val="left"/>
      <w:pPr>
        <w:ind w:left="5760" w:hanging="360"/>
      </w:pPr>
      <w:rPr>
        <w:rFonts w:hint="default" w:ascii="Courier New" w:hAnsi="Courier New"/>
      </w:rPr>
    </w:lvl>
    <w:lvl w:ilvl="8" w:tplc="E6E2198A">
      <w:start w:val="1"/>
      <w:numFmt w:val="bullet"/>
      <w:lvlText w:val=""/>
      <w:lvlJc w:val="left"/>
      <w:pPr>
        <w:ind w:left="6480" w:hanging="360"/>
      </w:pPr>
      <w:rPr>
        <w:rFonts w:hint="default" w:ascii="Wingdings" w:hAnsi="Wingdings"/>
      </w:rPr>
    </w:lvl>
  </w:abstractNum>
  <w:abstractNum w:abstractNumId="20" w15:restartNumberingAfterBreak="0">
    <w:nsid w:val="60834D9F"/>
    <w:multiLevelType w:val="hybridMultilevel"/>
    <w:tmpl w:val="FB0A5718"/>
    <w:lvl w:ilvl="0" w:tplc="B8ECC8FC">
      <w:start w:val="1"/>
      <w:numFmt w:val="bullet"/>
      <w:lvlText w:val=""/>
      <w:lvlJc w:val="left"/>
      <w:pPr>
        <w:ind w:left="720" w:hanging="360"/>
      </w:pPr>
      <w:rPr>
        <w:rFonts w:hint="default" w:ascii="Symbol" w:hAnsi="Symbol"/>
      </w:rPr>
    </w:lvl>
    <w:lvl w:ilvl="1" w:tplc="E026D132">
      <w:start w:val="1"/>
      <w:numFmt w:val="bullet"/>
      <w:lvlText w:val="o"/>
      <w:lvlJc w:val="left"/>
      <w:pPr>
        <w:ind w:left="1440" w:hanging="360"/>
      </w:pPr>
      <w:rPr>
        <w:rFonts w:hint="default" w:ascii="Courier New" w:hAnsi="Courier New"/>
      </w:rPr>
    </w:lvl>
    <w:lvl w:ilvl="2" w:tplc="05E80962">
      <w:start w:val="1"/>
      <w:numFmt w:val="bullet"/>
      <w:lvlText w:val=""/>
      <w:lvlJc w:val="left"/>
      <w:pPr>
        <w:ind w:left="2160" w:hanging="360"/>
      </w:pPr>
      <w:rPr>
        <w:rFonts w:hint="default" w:ascii="Wingdings" w:hAnsi="Wingdings"/>
      </w:rPr>
    </w:lvl>
    <w:lvl w:ilvl="3" w:tplc="4CF486AE">
      <w:start w:val="1"/>
      <w:numFmt w:val="bullet"/>
      <w:lvlText w:val=""/>
      <w:lvlJc w:val="left"/>
      <w:pPr>
        <w:ind w:left="2880" w:hanging="360"/>
      </w:pPr>
      <w:rPr>
        <w:rFonts w:hint="default" w:ascii="Symbol" w:hAnsi="Symbol"/>
      </w:rPr>
    </w:lvl>
    <w:lvl w:ilvl="4" w:tplc="613CADAC">
      <w:start w:val="1"/>
      <w:numFmt w:val="bullet"/>
      <w:lvlText w:val="o"/>
      <w:lvlJc w:val="left"/>
      <w:pPr>
        <w:ind w:left="3600" w:hanging="360"/>
      </w:pPr>
      <w:rPr>
        <w:rFonts w:hint="default" w:ascii="Courier New" w:hAnsi="Courier New"/>
      </w:rPr>
    </w:lvl>
    <w:lvl w:ilvl="5" w:tplc="368ABEC6">
      <w:start w:val="1"/>
      <w:numFmt w:val="bullet"/>
      <w:lvlText w:val=""/>
      <w:lvlJc w:val="left"/>
      <w:pPr>
        <w:ind w:left="4320" w:hanging="360"/>
      </w:pPr>
      <w:rPr>
        <w:rFonts w:hint="default" w:ascii="Wingdings" w:hAnsi="Wingdings"/>
      </w:rPr>
    </w:lvl>
    <w:lvl w:ilvl="6" w:tplc="668A246E">
      <w:start w:val="1"/>
      <w:numFmt w:val="bullet"/>
      <w:lvlText w:val=""/>
      <w:lvlJc w:val="left"/>
      <w:pPr>
        <w:ind w:left="5040" w:hanging="360"/>
      </w:pPr>
      <w:rPr>
        <w:rFonts w:hint="default" w:ascii="Symbol" w:hAnsi="Symbol"/>
      </w:rPr>
    </w:lvl>
    <w:lvl w:ilvl="7" w:tplc="D4C0571C">
      <w:start w:val="1"/>
      <w:numFmt w:val="bullet"/>
      <w:lvlText w:val="o"/>
      <w:lvlJc w:val="left"/>
      <w:pPr>
        <w:ind w:left="5760" w:hanging="360"/>
      </w:pPr>
      <w:rPr>
        <w:rFonts w:hint="default" w:ascii="Courier New" w:hAnsi="Courier New"/>
      </w:rPr>
    </w:lvl>
    <w:lvl w:ilvl="8" w:tplc="655E417C">
      <w:start w:val="1"/>
      <w:numFmt w:val="bullet"/>
      <w:lvlText w:val=""/>
      <w:lvlJc w:val="left"/>
      <w:pPr>
        <w:ind w:left="6480" w:hanging="360"/>
      </w:pPr>
      <w:rPr>
        <w:rFonts w:hint="default" w:ascii="Wingdings" w:hAnsi="Wingdings"/>
      </w:rPr>
    </w:lvl>
  </w:abstractNum>
  <w:abstractNum w:abstractNumId="21" w15:restartNumberingAfterBreak="0">
    <w:nsid w:val="62924936"/>
    <w:multiLevelType w:val="hybridMultilevel"/>
    <w:tmpl w:val="815AD1AC"/>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6EB8C05F"/>
    <w:multiLevelType w:val="hybridMultilevel"/>
    <w:tmpl w:val="91D4E094"/>
    <w:lvl w:ilvl="0" w:tplc="13A6445C">
      <w:start w:val="1"/>
      <w:numFmt w:val="bullet"/>
      <w:lvlText w:val=""/>
      <w:lvlJc w:val="left"/>
      <w:pPr>
        <w:ind w:left="720" w:hanging="360"/>
      </w:pPr>
      <w:rPr>
        <w:rFonts w:hint="default" w:ascii="Symbol" w:hAnsi="Symbol"/>
      </w:rPr>
    </w:lvl>
    <w:lvl w:ilvl="1" w:tplc="0BF6431A">
      <w:start w:val="1"/>
      <w:numFmt w:val="bullet"/>
      <w:lvlText w:val="o"/>
      <w:lvlJc w:val="left"/>
      <w:pPr>
        <w:ind w:left="1440" w:hanging="360"/>
      </w:pPr>
      <w:rPr>
        <w:rFonts w:hint="default" w:ascii="Courier New" w:hAnsi="Courier New"/>
      </w:rPr>
    </w:lvl>
    <w:lvl w:ilvl="2" w:tplc="8F74CFA4">
      <w:start w:val="1"/>
      <w:numFmt w:val="bullet"/>
      <w:lvlText w:val=""/>
      <w:lvlJc w:val="left"/>
      <w:pPr>
        <w:ind w:left="2160" w:hanging="360"/>
      </w:pPr>
      <w:rPr>
        <w:rFonts w:hint="default" w:ascii="Wingdings" w:hAnsi="Wingdings"/>
      </w:rPr>
    </w:lvl>
    <w:lvl w:ilvl="3" w:tplc="8430CCBA">
      <w:start w:val="1"/>
      <w:numFmt w:val="bullet"/>
      <w:lvlText w:val=""/>
      <w:lvlJc w:val="left"/>
      <w:pPr>
        <w:ind w:left="2880" w:hanging="360"/>
      </w:pPr>
      <w:rPr>
        <w:rFonts w:hint="default" w:ascii="Symbol" w:hAnsi="Symbol"/>
      </w:rPr>
    </w:lvl>
    <w:lvl w:ilvl="4" w:tplc="959E491C">
      <w:start w:val="1"/>
      <w:numFmt w:val="bullet"/>
      <w:lvlText w:val="o"/>
      <w:lvlJc w:val="left"/>
      <w:pPr>
        <w:ind w:left="3600" w:hanging="360"/>
      </w:pPr>
      <w:rPr>
        <w:rFonts w:hint="default" w:ascii="Courier New" w:hAnsi="Courier New"/>
      </w:rPr>
    </w:lvl>
    <w:lvl w:ilvl="5" w:tplc="29983406">
      <w:start w:val="1"/>
      <w:numFmt w:val="bullet"/>
      <w:lvlText w:val=""/>
      <w:lvlJc w:val="left"/>
      <w:pPr>
        <w:ind w:left="4320" w:hanging="360"/>
      </w:pPr>
      <w:rPr>
        <w:rFonts w:hint="default" w:ascii="Wingdings" w:hAnsi="Wingdings"/>
      </w:rPr>
    </w:lvl>
    <w:lvl w:ilvl="6" w:tplc="25E0634A">
      <w:start w:val="1"/>
      <w:numFmt w:val="bullet"/>
      <w:lvlText w:val=""/>
      <w:lvlJc w:val="left"/>
      <w:pPr>
        <w:ind w:left="5040" w:hanging="360"/>
      </w:pPr>
      <w:rPr>
        <w:rFonts w:hint="default" w:ascii="Symbol" w:hAnsi="Symbol"/>
      </w:rPr>
    </w:lvl>
    <w:lvl w:ilvl="7" w:tplc="93664F68">
      <w:start w:val="1"/>
      <w:numFmt w:val="bullet"/>
      <w:lvlText w:val="o"/>
      <w:lvlJc w:val="left"/>
      <w:pPr>
        <w:ind w:left="5760" w:hanging="360"/>
      </w:pPr>
      <w:rPr>
        <w:rFonts w:hint="default" w:ascii="Courier New" w:hAnsi="Courier New"/>
      </w:rPr>
    </w:lvl>
    <w:lvl w:ilvl="8" w:tplc="D5641E1E">
      <w:start w:val="1"/>
      <w:numFmt w:val="bullet"/>
      <w:lvlText w:val=""/>
      <w:lvlJc w:val="left"/>
      <w:pPr>
        <w:ind w:left="6480" w:hanging="360"/>
      </w:pPr>
      <w:rPr>
        <w:rFonts w:hint="default" w:ascii="Wingdings" w:hAnsi="Wingdings"/>
      </w:rPr>
    </w:lvl>
  </w:abstractNum>
  <w:abstractNum w:abstractNumId="23" w15:restartNumberingAfterBreak="0">
    <w:nsid w:val="70455A5D"/>
    <w:multiLevelType w:val="hybridMultilevel"/>
    <w:tmpl w:val="D1509652"/>
    <w:lvl w:ilvl="0" w:tplc="E25EB7F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num w:numId="1">
    <w:abstractNumId w:val="11"/>
  </w:num>
  <w:num w:numId="2">
    <w:abstractNumId w:val="22"/>
  </w:num>
  <w:num w:numId="3">
    <w:abstractNumId w:val="8"/>
  </w:num>
  <w:num w:numId="4">
    <w:abstractNumId w:val="0"/>
  </w:num>
  <w:num w:numId="5">
    <w:abstractNumId w:val="20"/>
  </w:num>
  <w:num w:numId="6">
    <w:abstractNumId w:val="3"/>
  </w:num>
  <w:num w:numId="7">
    <w:abstractNumId w:val="9"/>
  </w:num>
  <w:num w:numId="8">
    <w:abstractNumId w:val="14"/>
  </w:num>
  <w:num w:numId="9">
    <w:abstractNumId w:val="19"/>
  </w:num>
  <w:num w:numId="10">
    <w:abstractNumId w:val="17"/>
  </w:num>
  <w:num w:numId="11">
    <w:abstractNumId w:val="10"/>
  </w:num>
  <w:num w:numId="12">
    <w:abstractNumId w:val="12"/>
  </w:num>
  <w:num w:numId="13">
    <w:abstractNumId w:val="18"/>
  </w:num>
  <w:num w:numId="14">
    <w:abstractNumId w:val="2"/>
  </w:num>
  <w:num w:numId="15">
    <w:abstractNumId w:val="15"/>
  </w:num>
  <w:num w:numId="16">
    <w:abstractNumId w:val="16"/>
  </w:num>
  <w:num w:numId="17">
    <w:abstractNumId w:val="4"/>
  </w:num>
  <w:num w:numId="18">
    <w:abstractNumId w:val="7"/>
  </w:num>
  <w:num w:numId="19">
    <w:abstractNumId w:val="5"/>
  </w:num>
  <w:num w:numId="20">
    <w:abstractNumId w:val="1"/>
  </w:num>
  <w:num w:numId="21">
    <w:abstractNumId w:val="13"/>
  </w:num>
  <w:num w:numId="22">
    <w:abstractNumId w:val="23"/>
  </w:num>
  <w:num w:numId="23">
    <w:abstractNumId w:val="2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mia Mervi">
    <w15:presenceInfo w15:providerId="AD" w15:userId="S::mervi.lumia@edu.urjala.fi::3bb385d3-c6e3-4d9c-8ddf-fb6a65c3154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1304"/>
  <w:hyphenationZone w:val="425"/>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FA"/>
    <w:rsid w:val="000052D8"/>
    <w:rsid w:val="00011174"/>
    <w:rsid w:val="00025B84"/>
    <w:rsid w:val="00037234"/>
    <w:rsid w:val="000732EC"/>
    <w:rsid w:val="00074A8B"/>
    <w:rsid w:val="00081F25"/>
    <w:rsid w:val="00082551"/>
    <w:rsid w:val="00096874"/>
    <w:rsid w:val="000C5C78"/>
    <w:rsid w:val="000C699D"/>
    <w:rsid w:val="000D24B8"/>
    <w:rsid w:val="001128B0"/>
    <w:rsid w:val="00116A93"/>
    <w:rsid w:val="0012300F"/>
    <w:rsid w:val="00123516"/>
    <w:rsid w:val="00127D3F"/>
    <w:rsid w:val="0013191A"/>
    <w:rsid w:val="00146D54"/>
    <w:rsid w:val="001623BB"/>
    <w:rsid w:val="00166AB0"/>
    <w:rsid w:val="0017325D"/>
    <w:rsid w:val="0017691F"/>
    <w:rsid w:val="00181414"/>
    <w:rsid w:val="001967BB"/>
    <w:rsid w:val="0019ED5A"/>
    <w:rsid w:val="001C54A5"/>
    <w:rsid w:val="001C6961"/>
    <w:rsid w:val="001D4759"/>
    <w:rsid w:val="001E2505"/>
    <w:rsid w:val="001F6939"/>
    <w:rsid w:val="0020619F"/>
    <w:rsid w:val="0021308E"/>
    <w:rsid w:val="0021685D"/>
    <w:rsid w:val="002175B2"/>
    <w:rsid w:val="0022639C"/>
    <w:rsid w:val="002342DB"/>
    <w:rsid w:val="002645BC"/>
    <w:rsid w:val="0026542A"/>
    <w:rsid w:val="00293036"/>
    <w:rsid w:val="002947B2"/>
    <w:rsid w:val="00296F61"/>
    <w:rsid w:val="002A7CCA"/>
    <w:rsid w:val="002D419B"/>
    <w:rsid w:val="002D6FA3"/>
    <w:rsid w:val="002E61C0"/>
    <w:rsid w:val="002F5977"/>
    <w:rsid w:val="003125AD"/>
    <w:rsid w:val="00335C16"/>
    <w:rsid w:val="00350078"/>
    <w:rsid w:val="00362815"/>
    <w:rsid w:val="00367ACB"/>
    <w:rsid w:val="00371E4E"/>
    <w:rsid w:val="0037A8E2"/>
    <w:rsid w:val="00394FA4"/>
    <w:rsid w:val="003B3825"/>
    <w:rsid w:val="003B5AF6"/>
    <w:rsid w:val="003C77BC"/>
    <w:rsid w:val="00424E8E"/>
    <w:rsid w:val="0042658B"/>
    <w:rsid w:val="00440E5E"/>
    <w:rsid w:val="004534FB"/>
    <w:rsid w:val="004611CC"/>
    <w:rsid w:val="00496628"/>
    <w:rsid w:val="0049D56D"/>
    <w:rsid w:val="004B3E5C"/>
    <w:rsid w:val="004B6034"/>
    <w:rsid w:val="004C039C"/>
    <w:rsid w:val="004C0CBF"/>
    <w:rsid w:val="004F4376"/>
    <w:rsid w:val="00502192"/>
    <w:rsid w:val="0050269B"/>
    <w:rsid w:val="0051471F"/>
    <w:rsid w:val="00520CD9"/>
    <w:rsid w:val="00522561"/>
    <w:rsid w:val="005328A3"/>
    <w:rsid w:val="00541459"/>
    <w:rsid w:val="00573CFA"/>
    <w:rsid w:val="00580FB1"/>
    <w:rsid w:val="00587768"/>
    <w:rsid w:val="005B1410"/>
    <w:rsid w:val="005D5443"/>
    <w:rsid w:val="005D7C5B"/>
    <w:rsid w:val="005E4BB3"/>
    <w:rsid w:val="00610752"/>
    <w:rsid w:val="00626DE7"/>
    <w:rsid w:val="006306A8"/>
    <w:rsid w:val="0063686A"/>
    <w:rsid w:val="00660822"/>
    <w:rsid w:val="00674DF3"/>
    <w:rsid w:val="00677E21"/>
    <w:rsid w:val="00683A0A"/>
    <w:rsid w:val="006B454C"/>
    <w:rsid w:val="006B465A"/>
    <w:rsid w:val="006C6904"/>
    <w:rsid w:val="006D0C7B"/>
    <w:rsid w:val="006D2C8A"/>
    <w:rsid w:val="006F1FEB"/>
    <w:rsid w:val="007013B8"/>
    <w:rsid w:val="00741149"/>
    <w:rsid w:val="00747C64"/>
    <w:rsid w:val="00751704"/>
    <w:rsid w:val="007B31BC"/>
    <w:rsid w:val="007B465C"/>
    <w:rsid w:val="007B5245"/>
    <w:rsid w:val="007B639B"/>
    <w:rsid w:val="007B6D0E"/>
    <w:rsid w:val="008276B8"/>
    <w:rsid w:val="00880904"/>
    <w:rsid w:val="00896DEF"/>
    <w:rsid w:val="008A6FFC"/>
    <w:rsid w:val="00904B9E"/>
    <w:rsid w:val="00925199"/>
    <w:rsid w:val="009252C0"/>
    <w:rsid w:val="009509CD"/>
    <w:rsid w:val="009546A8"/>
    <w:rsid w:val="009553AD"/>
    <w:rsid w:val="00982EEE"/>
    <w:rsid w:val="00997A22"/>
    <w:rsid w:val="00A012BD"/>
    <w:rsid w:val="00A10B0C"/>
    <w:rsid w:val="00A138BA"/>
    <w:rsid w:val="00A306E4"/>
    <w:rsid w:val="00A46C83"/>
    <w:rsid w:val="00A73F5C"/>
    <w:rsid w:val="00A80DE5"/>
    <w:rsid w:val="00A827D5"/>
    <w:rsid w:val="00A85C7A"/>
    <w:rsid w:val="00AA3928"/>
    <w:rsid w:val="00AD6405"/>
    <w:rsid w:val="00AE0408"/>
    <w:rsid w:val="00B08109"/>
    <w:rsid w:val="00B164DB"/>
    <w:rsid w:val="00B76091"/>
    <w:rsid w:val="00B84C38"/>
    <w:rsid w:val="00B9326B"/>
    <w:rsid w:val="00B939F3"/>
    <w:rsid w:val="00B95ED4"/>
    <w:rsid w:val="00BA6836"/>
    <w:rsid w:val="00BA6845"/>
    <w:rsid w:val="00BABB17"/>
    <w:rsid w:val="00BB7CF2"/>
    <w:rsid w:val="00BC48F2"/>
    <w:rsid w:val="00BC5B1B"/>
    <w:rsid w:val="00BD1DFF"/>
    <w:rsid w:val="00C126A5"/>
    <w:rsid w:val="00C13BC0"/>
    <w:rsid w:val="00C1509A"/>
    <w:rsid w:val="00C31191"/>
    <w:rsid w:val="00C33464"/>
    <w:rsid w:val="00C43497"/>
    <w:rsid w:val="00C43EBB"/>
    <w:rsid w:val="00C537F0"/>
    <w:rsid w:val="00C6131B"/>
    <w:rsid w:val="00CA1BF8"/>
    <w:rsid w:val="00CD395A"/>
    <w:rsid w:val="00CF360E"/>
    <w:rsid w:val="00CF3708"/>
    <w:rsid w:val="00D00A56"/>
    <w:rsid w:val="00D0517F"/>
    <w:rsid w:val="00D12978"/>
    <w:rsid w:val="00D14F87"/>
    <w:rsid w:val="00D15F06"/>
    <w:rsid w:val="00D21B84"/>
    <w:rsid w:val="00D3E56E"/>
    <w:rsid w:val="00D47A58"/>
    <w:rsid w:val="00D611A4"/>
    <w:rsid w:val="00D74F0D"/>
    <w:rsid w:val="00DB05B4"/>
    <w:rsid w:val="00DB1928"/>
    <w:rsid w:val="00E04053"/>
    <w:rsid w:val="00E067AC"/>
    <w:rsid w:val="00E11C28"/>
    <w:rsid w:val="00E4013A"/>
    <w:rsid w:val="00E41FA8"/>
    <w:rsid w:val="00E42BAE"/>
    <w:rsid w:val="00ED1BB5"/>
    <w:rsid w:val="00ED4376"/>
    <w:rsid w:val="00EE7157"/>
    <w:rsid w:val="00EF60D7"/>
    <w:rsid w:val="00F02E21"/>
    <w:rsid w:val="00F16D1E"/>
    <w:rsid w:val="00F2568C"/>
    <w:rsid w:val="00F418EF"/>
    <w:rsid w:val="00F45F5B"/>
    <w:rsid w:val="00F721F0"/>
    <w:rsid w:val="00F74A10"/>
    <w:rsid w:val="00F95F23"/>
    <w:rsid w:val="00FA49AC"/>
    <w:rsid w:val="00FA66BA"/>
    <w:rsid w:val="00FD46EC"/>
    <w:rsid w:val="01056104"/>
    <w:rsid w:val="010F0CCF"/>
    <w:rsid w:val="01177336"/>
    <w:rsid w:val="014B51B9"/>
    <w:rsid w:val="0191A003"/>
    <w:rsid w:val="01B561AB"/>
    <w:rsid w:val="01BEE46D"/>
    <w:rsid w:val="01C5B1E9"/>
    <w:rsid w:val="01CFF806"/>
    <w:rsid w:val="020B78FE"/>
    <w:rsid w:val="021451CC"/>
    <w:rsid w:val="02674C3F"/>
    <w:rsid w:val="0297F4A1"/>
    <w:rsid w:val="029D32A0"/>
    <w:rsid w:val="02A0BEBB"/>
    <w:rsid w:val="02D2B625"/>
    <w:rsid w:val="02FFD26E"/>
    <w:rsid w:val="030E3303"/>
    <w:rsid w:val="030FA922"/>
    <w:rsid w:val="03484B07"/>
    <w:rsid w:val="035D37AD"/>
    <w:rsid w:val="03801DD7"/>
    <w:rsid w:val="03FD1F9B"/>
    <w:rsid w:val="0415B573"/>
    <w:rsid w:val="042C0C3E"/>
    <w:rsid w:val="044937BC"/>
    <w:rsid w:val="04696C81"/>
    <w:rsid w:val="0471CDF7"/>
    <w:rsid w:val="0492037C"/>
    <w:rsid w:val="04B0347C"/>
    <w:rsid w:val="04BAF14F"/>
    <w:rsid w:val="04CBA538"/>
    <w:rsid w:val="04DC19DA"/>
    <w:rsid w:val="04DF677A"/>
    <w:rsid w:val="053DF6CE"/>
    <w:rsid w:val="05558A9C"/>
    <w:rsid w:val="056E6AF5"/>
    <w:rsid w:val="0576018E"/>
    <w:rsid w:val="057EA320"/>
    <w:rsid w:val="058B3134"/>
    <w:rsid w:val="05BC1A31"/>
    <w:rsid w:val="05C21CAB"/>
    <w:rsid w:val="05C28103"/>
    <w:rsid w:val="05C5DEBF"/>
    <w:rsid w:val="05CD7D46"/>
    <w:rsid w:val="05D1E8EE"/>
    <w:rsid w:val="05EA4822"/>
    <w:rsid w:val="061C5E71"/>
    <w:rsid w:val="062784FB"/>
    <w:rsid w:val="0645D3C5"/>
    <w:rsid w:val="06511F82"/>
    <w:rsid w:val="065210B6"/>
    <w:rsid w:val="066FC312"/>
    <w:rsid w:val="0672FCA2"/>
    <w:rsid w:val="06737816"/>
    <w:rsid w:val="068CD1B7"/>
    <w:rsid w:val="06C992F6"/>
    <w:rsid w:val="06CC68F7"/>
    <w:rsid w:val="06FB3669"/>
    <w:rsid w:val="07261EC4"/>
    <w:rsid w:val="0734A182"/>
    <w:rsid w:val="073971E1"/>
    <w:rsid w:val="075061AB"/>
    <w:rsid w:val="076B65C4"/>
    <w:rsid w:val="0783953D"/>
    <w:rsid w:val="078CD719"/>
    <w:rsid w:val="07AB273B"/>
    <w:rsid w:val="0800A50E"/>
    <w:rsid w:val="08082B13"/>
    <w:rsid w:val="08188A24"/>
    <w:rsid w:val="0830D372"/>
    <w:rsid w:val="0833B6BC"/>
    <w:rsid w:val="08547195"/>
    <w:rsid w:val="0861C782"/>
    <w:rsid w:val="087C145C"/>
    <w:rsid w:val="0892398A"/>
    <w:rsid w:val="089FD4AC"/>
    <w:rsid w:val="08A7CD50"/>
    <w:rsid w:val="08B21AC6"/>
    <w:rsid w:val="08B2E8D0"/>
    <w:rsid w:val="08C12225"/>
    <w:rsid w:val="08C62CD6"/>
    <w:rsid w:val="08D80B1D"/>
    <w:rsid w:val="08EE8800"/>
    <w:rsid w:val="09030F37"/>
    <w:rsid w:val="090E975A"/>
    <w:rsid w:val="0917FF5F"/>
    <w:rsid w:val="09464D60"/>
    <w:rsid w:val="094AEA57"/>
    <w:rsid w:val="094F5C7C"/>
    <w:rsid w:val="0950AB4F"/>
    <w:rsid w:val="097CAE31"/>
    <w:rsid w:val="098FBA08"/>
    <w:rsid w:val="09B2D89D"/>
    <w:rsid w:val="09CF871D"/>
    <w:rsid w:val="0A0BD1CD"/>
    <w:rsid w:val="0A148E56"/>
    <w:rsid w:val="0A2752F5"/>
    <w:rsid w:val="0A33E59E"/>
    <w:rsid w:val="0A5D1DB9"/>
    <w:rsid w:val="0A6D1EC5"/>
    <w:rsid w:val="0A736581"/>
    <w:rsid w:val="0A8904CD"/>
    <w:rsid w:val="0A8CF4CA"/>
    <w:rsid w:val="0AB7D933"/>
    <w:rsid w:val="0AC0458E"/>
    <w:rsid w:val="0AF93B87"/>
    <w:rsid w:val="0B3E6934"/>
    <w:rsid w:val="0B4ADC21"/>
    <w:rsid w:val="0B5E990B"/>
    <w:rsid w:val="0B85422C"/>
    <w:rsid w:val="0BA1AD0A"/>
    <w:rsid w:val="0BB47ADB"/>
    <w:rsid w:val="0BB94723"/>
    <w:rsid w:val="0BCBEE91"/>
    <w:rsid w:val="0BCCE105"/>
    <w:rsid w:val="0BE516EE"/>
    <w:rsid w:val="0BEE65E2"/>
    <w:rsid w:val="0C0F35E2"/>
    <w:rsid w:val="0C116C55"/>
    <w:rsid w:val="0C1272DC"/>
    <w:rsid w:val="0C63DFCE"/>
    <w:rsid w:val="0C9EDACE"/>
    <w:rsid w:val="0CAFE458"/>
    <w:rsid w:val="0CCECB73"/>
    <w:rsid w:val="0CF63575"/>
    <w:rsid w:val="0CFB0913"/>
    <w:rsid w:val="0D0727DF"/>
    <w:rsid w:val="0D166953"/>
    <w:rsid w:val="0D56AEC1"/>
    <w:rsid w:val="0D6DABFB"/>
    <w:rsid w:val="0D814F4A"/>
    <w:rsid w:val="0DA0B44F"/>
    <w:rsid w:val="0DAD3CB6"/>
    <w:rsid w:val="0DC421FF"/>
    <w:rsid w:val="0DC5F7C1"/>
    <w:rsid w:val="0DD9D591"/>
    <w:rsid w:val="0DF55A07"/>
    <w:rsid w:val="0E1A456F"/>
    <w:rsid w:val="0E32509F"/>
    <w:rsid w:val="0E740185"/>
    <w:rsid w:val="0E8A3192"/>
    <w:rsid w:val="0EA957F2"/>
    <w:rsid w:val="0EE57310"/>
    <w:rsid w:val="0EE80112"/>
    <w:rsid w:val="0EF60DEE"/>
    <w:rsid w:val="0F0A1933"/>
    <w:rsid w:val="0F4E7634"/>
    <w:rsid w:val="0F8A1F58"/>
    <w:rsid w:val="0F96B512"/>
    <w:rsid w:val="0F9EA3C7"/>
    <w:rsid w:val="0FCDE833"/>
    <w:rsid w:val="0FD67B90"/>
    <w:rsid w:val="1007ED6B"/>
    <w:rsid w:val="1018C59E"/>
    <w:rsid w:val="10514E84"/>
    <w:rsid w:val="1054BA20"/>
    <w:rsid w:val="10696843"/>
    <w:rsid w:val="1094AA4F"/>
    <w:rsid w:val="109DBAC5"/>
    <w:rsid w:val="10A27698"/>
    <w:rsid w:val="10D40F3E"/>
    <w:rsid w:val="10D97F0A"/>
    <w:rsid w:val="10DE4D01"/>
    <w:rsid w:val="110B4F35"/>
    <w:rsid w:val="1123D417"/>
    <w:rsid w:val="1124CED0"/>
    <w:rsid w:val="112E2604"/>
    <w:rsid w:val="1168EB00"/>
    <w:rsid w:val="1174151C"/>
    <w:rsid w:val="11816B18"/>
    <w:rsid w:val="11925D8F"/>
    <w:rsid w:val="11A71F5C"/>
    <w:rsid w:val="11BEA386"/>
    <w:rsid w:val="11E5F912"/>
    <w:rsid w:val="120C28EC"/>
    <w:rsid w:val="1210E477"/>
    <w:rsid w:val="124AC6E1"/>
    <w:rsid w:val="1256A2EC"/>
    <w:rsid w:val="12968DA6"/>
    <w:rsid w:val="12DE8E0B"/>
    <w:rsid w:val="130010D5"/>
    <w:rsid w:val="130E14A4"/>
    <w:rsid w:val="13489D7B"/>
    <w:rsid w:val="137A36D1"/>
    <w:rsid w:val="139825FE"/>
    <w:rsid w:val="13A8B8ED"/>
    <w:rsid w:val="13BD4525"/>
    <w:rsid w:val="13D878D2"/>
    <w:rsid w:val="13EC86F3"/>
    <w:rsid w:val="13F6CAE0"/>
    <w:rsid w:val="141D453D"/>
    <w:rsid w:val="14366455"/>
    <w:rsid w:val="1475840D"/>
    <w:rsid w:val="149C7701"/>
    <w:rsid w:val="14A09412"/>
    <w:rsid w:val="14B5A9BC"/>
    <w:rsid w:val="14C405CE"/>
    <w:rsid w:val="14D3B2ED"/>
    <w:rsid w:val="14F86B69"/>
    <w:rsid w:val="15038247"/>
    <w:rsid w:val="151A5D04"/>
    <w:rsid w:val="153D74BC"/>
    <w:rsid w:val="155725C2"/>
    <w:rsid w:val="159FBCEE"/>
    <w:rsid w:val="15ADCD9B"/>
    <w:rsid w:val="15C6FC16"/>
    <w:rsid w:val="15C73111"/>
    <w:rsid w:val="15E4DC3C"/>
    <w:rsid w:val="15EF5853"/>
    <w:rsid w:val="15F411B3"/>
    <w:rsid w:val="15F567B4"/>
    <w:rsid w:val="160CB2DC"/>
    <w:rsid w:val="1628B8D4"/>
    <w:rsid w:val="162D546B"/>
    <w:rsid w:val="163A4A66"/>
    <w:rsid w:val="163C5C23"/>
    <w:rsid w:val="165E91A0"/>
    <w:rsid w:val="168300F1"/>
    <w:rsid w:val="16843BC5"/>
    <w:rsid w:val="16941821"/>
    <w:rsid w:val="16984C11"/>
    <w:rsid w:val="169931B4"/>
    <w:rsid w:val="16A7402E"/>
    <w:rsid w:val="16D1545C"/>
    <w:rsid w:val="16E448CE"/>
    <w:rsid w:val="16EFDD16"/>
    <w:rsid w:val="17057C77"/>
    <w:rsid w:val="170F6C4D"/>
    <w:rsid w:val="176BF450"/>
    <w:rsid w:val="17BCF26A"/>
    <w:rsid w:val="181051C8"/>
    <w:rsid w:val="1837E217"/>
    <w:rsid w:val="185F5487"/>
    <w:rsid w:val="1864C433"/>
    <w:rsid w:val="186E670D"/>
    <w:rsid w:val="18872DD0"/>
    <w:rsid w:val="18AB069C"/>
    <w:rsid w:val="18F28617"/>
    <w:rsid w:val="1926FD23"/>
    <w:rsid w:val="193D32F1"/>
    <w:rsid w:val="1949BE1F"/>
    <w:rsid w:val="19605996"/>
    <w:rsid w:val="198D2542"/>
    <w:rsid w:val="19A4727A"/>
    <w:rsid w:val="19AAD6CC"/>
    <w:rsid w:val="19ACDDE1"/>
    <w:rsid w:val="19D59B02"/>
    <w:rsid w:val="1A0DF89D"/>
    <w:rsid w:val="1A177FD7"/>
    <w:rsid w:val="1A22A8EF"/>
    <w:rsid w:val="1A2A96E5"/>
    <w:rsid w:val="1A3CB069"/>
    <w:rsid w:val="1A829F84"/>
    <w:rsid w:val="1A92EDD6"/>
    <w:rsid w:val="1AC0457D"/>
    <w:rsid w:val="1AE5B635"/>
    <w:rsid w:val="1AF85FDF"/>
    <w:rsid w:val="1B00C58E"/>
    <w:rsid w:val="1B0AB5E7"/>
    <w:rsid w:val="1B1F1857"/>
    <w:rsid w:val="1B3B3AED"/>
    <w:rsid w:val="1B59D362"/>
    <w:rsid w:val="1B6852EB"/>
    <w:rsid w:val="1B716E3C"/>
    <w:rsid w:val="1B7AB151"/>
    <w:rsid w:val="1B7E935B"/>
    <w:rsid w:val="1B890DC4"/>
    <w:rsid w:val="1B9A4871"/>
    <w:rsid w:val="1BA48E20"/>
    <w:rsid w:val="1BAD3D53"/>
    <w:rsid w:val="1BCCAFA0"/>
    <w:rsid w:val="1BE2DD70"/>
    <w:rsid w:val="1BFB8EBC"/>
    <w:rsid w:val="1C096F9B"/>
    <w:rsid w:val="1C1C70D3"/>
    <w:rsid w:val="1C423549"/>
    <w:rsid w:val="1C4C3135"/>
    <w:rsid w:val="1C65F68A"/>
    <w:rsid w:val="1C6D6D05"/>
    <w:rsid w:val="1C75606C"/>
    <w:rsid w:val="1C8296EA"/>
    <w:rsid w:val="1C90638D"/>
    <w:rsid w:val="1CA68648"/>
    <w:rsid w:val="1CB748D8"/>
    <w:rsid w:val="1CE4B40A"/>
    <w:rsid w:val="1D2D4168"/>
    <w:rsid w:val="1D35F83C"/>
    <w:rsid w:val="1D3B210C"/>
    <w:rsid w:val="1DA4CCDA"/>
    <w:rsid w:val="1DE1E0E8"/>
    <w:rsid w:val="1E0C6047"/>
    <w:rsid w:val="1E3CED78"/>
    <w:rsid w:val="1E4448BE"/>
    <w:rsid w:val="1E45BD5B"/>
    <w:rsid w:val="1E524FB8"/>
    <w:rsid w:val="1E5A5E72"/>
    <w:rsid w:val="1E7F6116"/>
    <w:rsid w:val="1E86CBF2"/>
    <w:rsid w:val="1E8900AE"/>
    <w:rsid w:val="1E8B3607"/>
    <w:rsid w:val="1E97A9AF"/>
    <w:rsid w:val="1EA54BEF"/>
    <w:rsid w:val="1EA974C8"/>
    <w:rsid w:val="1EAA648D"/>
    <w:rsid w:val="1ECF6BB8"/>
    <w:rsid w:val="1ED05FBD"/>
    <w:rsid w:val="1EE58B1A"/>
    <w:rsid w:val="1EEC9F48"/>
    <w:rsid w:val="1EED978E"/>
    <w:rsid w:val="1EEDB9A0"/>
    <w:rsid w:val="1F2FF736"/>
    <w:rsid w:val="1F31D055"/>
    <w:rsid w:val="1F4A2CCC"/>
    <w:rsid w:val="1F514476"/>
    <w:rsid w:val="1F6D11E8"/>
    <w:rsid w:val="1F8F084B"/>
    <w:rsid w:val="1F93B6A0"/>
    <w:rsid w:val="1FCBA09D"/>
    <w:rsid w:val="1FD73903"/>
    <w:rsid w:val="1FFE1A8D"/>
    <w:rsid w:val="205A21A9"/>
    <w:rsid w:val="2082CECA"/>
    <w:rsid w:val="208B4BD7"/>
    <w:rsid w:val="20937496"/>
    <w:rsid w:val="20A0E04B"/>
    <w:rsid w:val="20A489AA"/>
    <w:rsid w:val="20AAFE08"/>
    <w:rsid w:val="210E314A"/>
    <w:rsid w:val="21139185"/>
    <w:rsid w:val="213430E6"/>
    <w:rsid w:val="21672F3F"/>
    <w:rsid w:val="2173119A"/>
    <w:rsid w:val="21A51ACE"/>
    <w:rsid w:val="21ABD65D"/>
    <w:rsid w:val="21C9B397"/>
    <w:rsid w:val="21D36565"/>
    <w:rsid w:val="21DE47E5"/>
    <w:rsid w:val="21EDD4DF"/>
    <w:rsid w:val="22322810"/>
    <w:rsid w:val="227C97F7"/>
    <w:rsid w:val="22903666"/>
    <w:rsid w:val="22A5ECFE"/>
    <w:rsid w:val="22A989E3"/>
    <w:rsid w:val="233890B5"/>
    <w:rsid w:val="23493B6A"/>
    <w:rsid w:val="234B7374"/>
    <w:rsid w:val="2380438C"/>
    <w:rsid w:val="23BCA6AF"/>
    <w:rsid w:val="23D24487"/>
    <w:rsid w:val="23DCD53D"/>
    <w:rsid w:val="23EC31C6"/>
    <w:rsid w:val="242E7C59"/>
    <w:rsid w:val="2434B3FA"/>
    <w:rsid w:val="2448774C"/>
    <w:rsid w:val="244DFF66"/>
    <w:rsid w:val="2457CEE3"/>
    <w:rsid w:val="247B23FC"/>
    <w:rsid w:val="24C0F4D6"/>
    <w:rsid w:val="24C7D5CA"/>
    <w:rsid w:val="24CD7F75"/>
    <w:rsid w:val="24D4B08D"/>
    <w:rsid w:val="24E3A62B"/>
    <w:rsid w:val="2504BF6B"/>
    <w:rsid w:val="25165EF7"/>
    <w:rsid w:val="25210363"/>
    <w:rsid w:val="25308E00"/>
    <w:rsid w:val="2541E163"/>
    <w:rsid w:val="2556B927"/>
    <w:rsid w:val="25571611"/>
    <w:rsid w:val="256B5C0F"/>
    <w:rsid w:val="25A01C43"/>
    <w:rsid w:val="25C35DE0"/>
    <w:rsid w:val="25C9D3A7"/>
    <w:rsid w:val="25D621B6"/>
    <w:rsid w:val="260F23D9"/>
    <w:rsid w:val="26351B13"/>
    <w:rsid w:val="2647FF5D"/>
    <w:rsid w:val="265AC3FC"/>
    <w:rsid w:val="2671CE6D"/>
    <w:rsid w:val="26801C31"/>
    <w:rsid w:val="268E7FD4"/>
    <w:rsid w:val="26903FA8"/>
    <w:rsid w:val="26ACD9A7"/>
    <w:rsid w:val="26BCA367"/>
    <w:rsid w:val="27060733"/>
    <w:rsid w:val="271B8DAA"/>
    <w:rsid w:val="27355817"/>
    <w:rsid w:val="27365557"/>
    <w:rsid w:val="2760460A"/>
    <w:rsid w:val="2766BB6A"/>
    <w:rsid w:val="277060C5"/>
    <w:rsid w:val="2772F74F"/>
    <w:rsid w:val="2782DF0B"/>
    <w:rsid w:val="2785A028"/>
    <w:rsid w:val="27C6610F"/>
    <w:rsid w:val="27C9DEF1"/>
    <w:rsid w:val="280CEEC4"/>
    <w:rsid w:val="28177522"/>
    <w:rsid w:val="2843D7CD"/>
    <w:rsid w:val="285F1076"/>
    <w:rsid w:val="288344B6"/>
    <w:rsid w:val="28A08F71"/>
    <w:rsid w:val="28B21387"/>
    <w:rsid w:val="28BC72E2"/>
    <w:rsid w:val="28CF89F0"/>
    <w:rsid w:val="28D14B0D"/>
    <w:rsid w:val="28E21341"/>
    <w:rsid w:val="28E2FB50"/>
    <w:rsid w:val="28FACBD1"/>
    <w:rsid w:val="2902F46B"/>
    <w:rsid w:val="29152E82"/>
    <w:rsid w:val="293CF5A1"/>
    <w:rsid w:val="29427D6D"/>
    <w:rsid w:val="2943C5A6"/>
    <w:rsid w:val="2963DDCB"/>
    <w:rsid w:val="299264BE"/>
    <w:rsid w:val="299893D3"/>
    <w:rsid w:val="29AB8D1B"/>
    <w:rsid w:val="29BAD12D"/>
    <w:rsid w:val="29FE9013"/>
    <w:rsid w:val="2A149ACE"/>
    <w:rsid w:val="2A28CB0E"/>
    <w:rsid w:val="2A29D2EA"/>
    <w:rsid w:val="2A2E1E73"/>
    <w:rsid w:val="2A3D463B"/>
    <w:rsid w:val="2A7DE04E"/>
    <w:rsid w:val="2A9C31FF"/>
    <w:rsid w:val="2A9CFB0A"/>
    <w:rsid w:val="2A9D44CA"/>
    <w:rsid w:val="2AB0FEE3"/>
    <w:rsid w:val="2AB383C0"/>
    <w:rsid w:val="2ACF3E2B"/>
    <w:rsid w:val="2AE2B1A2"/>
    <w:rsid w:val="2AE4A431"/>
    <w:rsid w:val="2AF260DD"/>
    <w:rsid w:val="2B0AB16E"/>
    <w:rsid w:val="2B144F0D"/>
    <w:rsid w:val="2B16BF0E"/>
    <w:rsid w:val="2B25F110"/>
    <w:rsid w:val="2B561576"/>
    <w:rsid w:val="2B562F44"/>
    <w:rsid w:val="2B56A18E"/>
    <w:rsid w:val="2B612987"/>
    <w:rsid w:val="2B704A5F"/>
    <w:rsid w:val="2B7E0F6A"/>
    <w:rsid w:val="2B843797"/>
    <w:rsid w:val="2B9CD493"/>
    <w:rsid w:val="2BA48A3A"/>
    <w:rsid w:val="2BB04BA5"/>
    <w:rsid w:val="2BD8CEA4"/>
    <w:rsid w:val="2BFE79E9"/>
    <w:rsid w:val="2C26BA7A"/>
    <w:rsid w:val="2C2D2481"/>
    <w:rsid w:val="2C34A306"/>
    <w:rsid w:val="2C4F5396"/>
    <w:rsid w:val="2C749663"/>
    <w:rsid w:val="2C7DCEF1"/>
    <w:rsid w:val="2C92F481"/>
    <w:rsid w:val="2CC69A15"/>
    <w:rsid w:val="2CD2F9CE"/>
    <w:rsid w:val="2CE38BB0"/>
    <w:rsid w:val="2CF243F5"/>
    <w:rsid w:val="2D19DFCB"/>
    <w:rsid w:val="2D3630D5"/>
    <w:rsid w:val="2D3B2C81"/>
    <w:rsid w:val="2D593833"/>
    <w:rsid w:val="2D6ABDDB"/>
    <w:rsid w:val="2D8EF633"/>
    <w:rsid w:val="2D8FE405"/>
    <w:rsid w:val="2DBB0610"/>
    <w:rsid w:val="2DD1E14E"/>
    <w:rsid w:val="2DDFBC0B"/>
    <w:rsid w:val="2DF3CF94"/>
    <w:rsid w:val="2E1E0591"/>
    <w:rsid w:val="2E8304E5"/>
    <w:rsid w:val="2EB43288"/>
    <w:rsid w:val="2EB5B02C"/>
    <w:rsid w:val="2EC227F1"/>
    <w:rsid w:val="2EE51E7C"/>
    <w:rsid w:val="2F20FE07"/>
    <w:rsid w:val="2F826776"/>
    <w:rsid w:val="2F8FFA2E"/>
    <w:rsid w:val="2FB18309"/>
    <w:rsid w:val="2FBC0689"/>
    <w:rsid w:val="2FCCED42"/>
    <w:rsid w:val="301E48A9"/>
    <w:rsid w:val="303E0E78"/>
    <w:rsid w:val="30441148"/>
    <w:rsid w:val="305B0EB9"/>
    <w:rsid w:val="306E025C"/>
    <w:rsid w:val="30715341"/>
    <w:rsid w:val="308181AD"/>
    <w:rsid w:val="308E9B5F"/>
    <w:rsid w:val="309AFC6C"/>
    <w:rsid w:val="30A18917"/>
    <w:rsid w:val="30BDF9A7"/>
    <w:rsid w:val="30C0597A"/>
    <w:rsid w:val="30E75915"/>
    <w:rsid w:val="30EE9CEB"/>
    <w:rsid w:val="310B483D"/>
    <w:rsid w:val="3112D3FB"/>
    <w:rsid w:val="3115FC07"/>
    <w:rsid w:val="31346FF4"/>
    <w:rsid w:val="3138C4ED"/>
    <w:rsid w:val="3140FC76"/>
    <w:rsid w:val="31515919"/>
    <w:rsid w:val="3182C246"/>
    <w:rsid w:val="3188EC97"/>
    <w:rsid w:val="318A96C9"/>
    <w:rsid w:val="31C6AF04"/>
    <w:rsid w:val="31E40919"/>
    <w:rsid w:val="31FC0571"/>
    <w:rsid w:val="320B209E"/>
    <w:rsid w:val="3226714B"/>
    <w:rsid w:val="329FF1DA"/>
    <w:rsid w:val="32AD0186"/>
    <w:rsid w:val="32C0C13F"/>
    <w:rsid w:val="32C852CF"/>
    <w:rsid w:val="32E3D7E7"/>
    <w:rsid w:val="332FB4AA"/>
    <w:rsid w:val="33337E15"/>
    <w:rsid w:val="3390452C"/>
    <w:rsid w:val="33954662"/>
    <w:rsid w:val="33C33975"/>
    <w:rsid w:val="33D25AD5"/>
    <w:rsid w:val="34577B64"/>
    <w:rsid w:val="3458B025"/>
    <w:rsid w:val="34694397"/>
    <w:rsid w:val="3491F85F"/>
    <w:rsid w:val="3493686A"/>
    <w:rsid w:val="34A77ACB"/>
    <w:rsid w:val="34A894B8"/>
    <w:rsid w:val="34AE920C"/>
    <w:rsid w:val="351DE106"/>
    <w:rsid w:val="35291777"/>
    <w:rsid w:val="357CCED7"/>
    <w:rsid w:val="35958302"/>
    <w:rsid w:val="35B44B67"/>
    <w:rsid w:val="35C0F191"/>
    <w:rsid w:val="35C3C0E1"/>
    <w:rsid w:val="35DE974A"/>
    <w:rsid w:val="35E23AB2"/>
    <w:rsid w:val="361B78A9"/>
    <w:rsid w:val="361C5B1F"/>
    <w:rsid w:val="3620AE6A"/>
    <w:rsid w:val="36348CF1"/>
    <w:rsid w:val="363C2EC6"/>
    <w:rsid w:val="3670E7C6"/>
    <w:rsid w:val="36A27B5A"/>
    <w:rsid w:val="36B9A00B"/>
    <w:rsid w:val="36D6D440"/>
    <w:rsid w:val="36F92428"/>
    <w:rsid w:val="372D2269"/>
    <w:rsid w:val="372F9AFE"/>
    <w:rsid w:val="374334E1"/>
    <w:rsid w:val="3764AEAC"/>
    <w:rsid w:val="37745797"/>
    <w:rsid w:val="377B43FA"/>
    <w:rsid w:val="377C7896"/>
    <w:rsid w:val="37A0ED45"/>
    <w:rsid w:val="37ABD042"/>
    <w:rsid w:val="37B82B80"/>
    <w:rsid w:val="37FB7D50"/>
    <w:rsid w:val="380CB827"/>
    <w:rsid w:val="38143584"/>
    <w:rsid w:val="38186483"/>
    <w:rsid w:val="382BB01E"/>
    <w:rsid w:val="3840810C"/>
    <w:rsid w:val="385A1676"/>
    <w:rsid w:val="387B0420"/>
    <w:rsid w:val="388AE907"/>
    <w:rsid w:val="38A40066"/>
    <w:rsid w:val="38BEA0C1"/>
    <w:rsid w:val="38D3117E"/>
    <w:rsid w:val="38E51F8A"/>
    <w:rsid w:val="391F85B9"/>
    <w:rsid w:val="392C601A"/>
    <w:rsid w:val="392D345F"/>
    <w:rsid w:val="3951825E"/>
    <w:rsid w:val="395DA581"/>
    <w:rsid w:val="3964D5EB"/>
    <w:rsid w:val="39A5C8BE"/>
    <w:rsid w:val="39BFF95F"/>
    <w:rsid w:val="39CF1DA0"/>
    <w:rsid w:val="39E06175"/>
    <w:rsid w:val="39ECBD82"/>
    <w:rsid w:val="3A1B84FC"/>
    <w:rsid w:val="3A39C304"/>
    <w:rsid w:val="3A3EE00A"/>
    <w:rsid w:val="3A3FE923"/>
    <w:rsid w:val="3A49691C"/>
    <w:rsid w:val="3A62949B"/>
    <w:rsid w:val="3A83231E"/>
    <w:rsid w:val="3A9493AD"/>
    <w:rsid w:val="3AB54F70"/>
    <w:rsid w:val="3AD7CC17"/>
    <w:rsid w:val="3AE4AB08"/>
    <w:rsid w:val="3AE7BC24"/>
    <w:rsid w:val="3AFC82D0"/>
    <w:rsid w:val="3B013585"/>
    <w:rsid w:val="3B149274"/>
    <w:rsid w:val="3B17FF0C"/>
    <w:rsid w:val="3B20AD77"/>
    <w:rsid w:val="3B41991F"/>
    <w:rsid w:val="3B4A9D02"/>
    <w:rsid w:val="3B539CFB"/>
    <w:rsid w:val="3B607996"/>
    <w:rsid w:val="3B78E9E2"/>
    <w:rsid w:val="3B7F9611"/>
    <w:rsid w:val="3BA2D579"/>
    <w:rsid w:val="3BB37330"/>
    <w:rsid w:val="3BDD39E9"/>
    <w:rsid w:val="3C14462F"/>
    <w:rsid w:val="3C6400DC"/>
    <w:rsid w:val="3C6C4D28"/>
    <w:rsid w:val="3CE97796"/>
    <w:rsid w:val="3D05D656"/>
    <w:rsid w:val="3D0EB497"/>
    <w:rsid w:val="3D0FB006"/>
    <w:rsid w:val="3D365FCF"/>
    <w:rsid w:val="3D56828E"/>
    <w:rsid w:val="3D5E49B3"/>
    <w:rsid w:val="3D7EE967"/>
    <w:rsid w:val="3D8D5D25"/>
    <w:rsid w:val="3D9BA947"/>
    <w:rsid w:val="3DB26BDA"/>
    <w:rsid w:val="3DBA02E6"/>
    <w:rsid w:val="3DC2AAEB"/>
    <w:rsid w:val="3DE36D4F"/>
    <w:rsid w:val="3DF21380"/>
    <w:rsid w:val="3E00AF5D"/>
    <w:rsid w:val="3E042D8C"/>
    <w:rsid w:val="3E15066A"/>
    <w:rsid w:val="3E821ABB"/>
    <w:rsid w:val="3E8B3DBD"/>
    <w:rsid w:val="3E9EC5E6"/>
    <w:rsid w:val="3EB08AA4"/>
    <w:rsid w:val="3ECF2237"/>
    <w:rsid w:val="3EE80FFD"/>
    <w:rsid w:val="3F09449A"/>
    <w:rsid w:val="3F0AB7C4"/>
    <w:rsid w:val="3F25AC65"/>
    <w:rsid w:val="3F488184"/>
    <w:rsid w:val="3F4B48DF"/>
    <w:rsid w:val="3F5F9EA9"/>
    <w:rsid w:val="3F615833"/>
    <w:rsid w:val="3FBB5D2D"/>
    <w:rsid w:val="3FC375CC"/>
    <w:rsid w:val="3FC5ED6B"/>
    <w:rsid w:val="3FF50F55"/>
    <w:rsid w:val="4000C990"/>
    <w:rsid w:val="40019DA6"/>
    <w:rsid w:val="401BA051"/>
    <w:rsid w:val="403952F2"/>
    <w:rsid w:val="403C766B"/>
    <w:rsid w:val="404A201D"/>
    <w:rsid w:val="404BB221"/>
    <w:rsid w:val="407712CA"/>
    <w:rsid w:val="407DB58F"/>
    <w:rsid w:val="4096A616"/>
    <w:rsid w:val="409CF585"/>
    <w:rsid w:val="40A28650"/>
    <w:rsid w:val="40B42BD5"/>
    <w:rsid w:val="40C89C43"/>
    <w:rsid w:val="40CA2DFB"/>
    <w:rsid w:val="40F00AB6"/>
    <w:rsid w:val="4123EF06"/>
    <w:rsid w:val="41315600"/>
    <w:rsid w:val="413FBE4B"/>
    <w:rsid w:val="41450BA3"/>
    <w:rsid w:val="4148DAF1"/>
    <w:rsid w:val="415A9D01"/>
    <w:rsid w:val="415E8FF7"/>
    <w:rsid w:val="41879236"/>
    <w:rsid w:val="41BAE9A7"/>
    <w:rsid w:val="41E5BC1A"/>
    <w:rsid w:val="41E76571"/>
    <w:rsid w:val="42029245"/>
    <w:rsid w:val="42081B2D"/>
    <w:rsid w:val="421EFED8"/>
    <w:rsid w:val="422472A4"/>
    <w:rsid w:val="42448F88"/>
    <w:rsid w:val="426A4D23"/>
    <w:rsid w:val="42774DE0"/>
    <w:rsid w:val="427F841E"/>
    <w:rsid w:val="42859FED"/>
    <w:rsid w:val="428EAB32"/>
    <w:rsid w:val="4294C08A"/>
    <w:rsid w:val="42BFBF67"/>
    <w:rsid w:val="42C40138"/>
    <w:rsid w:val="42C99830"/>
    <w:rsid w:val="42DA4ACF"/>
    <w:rsid w:val="42FE1682"/>
    <w:rsid w:val="4316753D"/>
    <w:rsid w:val="4321C952"/>
    <w:rsid w:val="43258E02"/>
    <w:rsid w:val="4341386B"/>
    <w:rsid w:val="43619BEB"/>
    <w:rsid w:val="43701723"/>
    <w:rsid w:val="437F828B"/>
    <w:rsid w:val="438C78F6"/>
    <w:rsid w:val="43A0C7F8"/>
    <w:rsid w:val="43B9E388"/>
    <w:rsid w:val="43CB12B5"/>
    <w:rsid w:val="43E497F2"/>
    <w:rsid w:val="43F2E4E7"/>
    <w:rsid w:val="43F5DA5E"/>
    <w:rsid w:val="4418B15A"/>
    <w:rsid w:val="442BF72A"/>
    <w:rsid w:val="443448FB"/>
    <w:rsid w:val="4435ED15"/>
    <w:rsid w:val="4448328F"/>
    <w:rsid w:val="446472B2"/>
    <w:rsid w:val="446D76DA"/>
    <w:rsid w:val="44BC5AFB"/>
    <w:rsid w:val="44BF32F8"/>
    <w:rsid w:val="44C73BB9"/>
    <w:rsid w:val="44CAB7E3"/>
    <w:rsid w:val="44CAD3EF"/>
    <w:rsid w:val="44DA0058"/>
    <w:rsid w:val="45158448"/>
    <w:rsid w:val="45349BB0"/>
    <w:rsid w:val="453957E0"/>
    <w:rsid w:val="453C30E6"/>
    <w:rsid w:val="45635887"/>
    <w:rsid w:val="4570BE2D"/>
    <w:rsid w:val="45730677"/>
    <w:rsid w:val="459FDEDD"/>
    <w:rsid w:val="45BD91B6"/>
    <w:rsid w:val="45EA6A02"/>
    <w:rsid w:val="460D83DA"/>
    <w:rsid w:val="46192FB0"/>
    <w:rsid w:val="46194B60"/>
    <w:rsid w:val="461BF76C"/>
    <w:rsid w:val="4629FE91"/>
    <w:rsid w:val="46BE583C"/>
    <w:rsid w:val="46E69D62"/>
    <w:rsid w:val="46F89F77"/>
    <w:rsid w:val="470D08DB"/>
    <w:rsid w:val="474401AB"/>
    <w:rsid w:val="474F71BB"/>
    <w:rsid w:val="479F0AC7"/>
    <w:rsid w:val="47AD2B11"/>
    <w:rsid w:val="47DCF294"/>
    <w:rsid w:val="47E9A595"/>
    <w:rsid w:val="4807674A"/>
    <w:rsid w:val="480B38B5"/>
    <w:rsid w:val="48255116"/>
    <w:rsid w:val="484427C7"/>
    <w:rsid w:val="4849E4CE"/>
    <w:rsid w:val="484D1113"/>
    <w:rsid w:val="485A98C9"/>
    <w:rsid w:val="488B996C"/>
    <w:rsid w:val="48BCAF11"/>
    <w:rsid w:val="48C70220"/>
    <w:rsid w:val="48E3A8FF"/>
    <w:rsid w:val="48E97CAF"/>
    <w:rsid w:val="48F5B52D"/>
    <w:rsid w:val="493C250F"/>
    <w:rsid w:val="493C5E50"/>
    <w:rsid w:val="49475B0C"/>
    <w:rsid w:val="494AC820"/>
    <w:rsid w:val="49546709"/>
    <w:rsid w:val="49588151"/>
    <w:rsid w:val="4975DB43"/>
    <w:rsid w:val="499048AF"/>
    <w:rsid w:val="499D52BD"/>
    <w:rsid w:val="49C0C556"/>
    <w:rsid w:val="49E12CDD"/>
    <w:rsid w:val="49FA43E2"/>
    <w:rsid w:val="4A1C10EF"/>
    <w:rsid w:val="4A29250C"/>
    <w:rsid w:val="4A447FBF"/>
    <w:rsid w:val="4A543394"/>
    <w:rsid w:val="4A5E5498"/>
    <w:rsid w:val="4A62266B"/>
    <w:rsid w:val="4A625CFD"/>
    <w:rsid w:val="4A762706"/>
    <w:rsid w:val="4A98F05F"/>
    <w:rsid w:val="4AA1346E"/>
    <w:rsid w:val="4ABFF7A3"/>
    <w:rsid w:val="4ADDA023"/>
    <w:rsid w:val="4AE1F36F"/>
    <w:rsid w:val="4AFBE6E4"/>
    <w:rsid w:val="4B0701E1"/>
    <w:rsid w:val="4B3A9EAB"/>
    <w:rsid w:val="4B3B949A"/>
    <w:rsid w:val="4B50E67F"/>
    <w:rsid w:val="4B7F3530"/>
    <w:rsid w:val="4BAEA8C5"/>
    <w:rsid w:val="4BB9AD4E"/>
    <w:rsid w:val="4BBAC5F2"/>
    <w:rsid w:val="4BBED98A"/>
    <w:rsid w:val="4BD89D1C"/>
    <w:rsid w:val="4BE538F7"/>
    <w:rsid w:val="4CA3DDB5"/>
    <w:rsid w:val="4CA890D6"/>
    <w:rsid w:val="4CD0A3DC"/>
    <w:rsid w:val="4CDD9BC3"/>
    <w:rsid w:val="4CFDD97C"/>
    <w:rsid w:val="4D152270"/>
    <w:rsid w:val="4D486B98"/>
    <w:rsid w:val="4D49BF68"/>
    <w:rsid w:val="4D5EF4AE"/>
    <w:rsid w:val="4D77791B"/>
    <w:rsid w:val="4D8D0308"/>
    <w:rsid w:val="4DAAF5E1"/>
    <w:rsid w:val="4E16A16F"/>
    <w:rsid w:val="4E30A942"/>
    <w:rsid w:val="4E605A96"/>
    <w:rsid w:val="4E739340"/>
    <w:rsid w:val="4E80E29E"/>
    <w:rsid w:val="4E8B4428"/>
    <w:rsid w:val="4E92061F"/>
    <w:rsid w:val="4E943679"/>
    <w:rsid w:val="4EC11F94"/>
    <w:rsid w:val="4EF07CF2"/>
    <w:rsid w:val="4F1F3674"/>
    <w:rsid w:val="4F46C123"/>
    <w:rsid w:val="4F8C7F60"/>
    <w:rsid w:val="4F973C05"/>
    <w:rsid w:val="4FA72DBE"/>
    <w:rsid w:val="4FC2EE90"/>
    <w:rsid w:val="4FCDAF0E"/>
    <w:rsid w:val="4FD6B559"/>
    <w:rsid w:val="501CB2FF"/>
    <w:rsid w:val="5043B560"/>
    <w:rsid w:val="5044D42F"/>
    <w:rsid w:val="504DE6E0"/>
    <w:rsid w:val="50505D09"/>
    <w:rsid w:val="507F859D"/>
    <w:rsid w:val="509F4457"/>
    <w:rsid w:val="50B83F92"/>
    <w:rsid w:val="50F5A892"/>
    <w:rsid w:val="5100AEBF"/>
    <w:rsid w:val="51255D61"/>
    <w:rsid w:val="512AFF15"/>
    <w:rsid w:val="51385693"/>
    <w:rsid w:val="5152000B"/>
    <w:rsid w:val="5154CCAA"/>
    <w:rsid w:val="5177A919"/>
    <w:rsid w:val="5178AE51"/>
    <w:rsid w:val="51B772CD"/>
    <w:rsid w:val="51BD68B7"/>
    <w:rsid w:val="51E7D722"/>
    <w:rsid w:val="520E8A8F"/>
    <w:rsid w:val="521DCB67"/>
    <w:rsid w:val="52362302"/>
    <w:rsid w:val="5237CBFB"/>
    <w:rsid w:val="524E8D25"/>
    <w:rsid w:val="5259C074"/>
    <w:rsid w:val="528B8F97"/>
    <w:rsid w:val="52931DF6"/>
    <w:rsid w:val="5298B4B9"/>
    <w:rsid w:val="5299CA7E"/>
    <w:rsid w:val="52B5B076"/>
    <w:rsid w:val="52BA7DA2"/>
    <w:rsid w:val="52C859D2"/>
    <w:rsid w:val="5320DFD4"/>
    <w:rsid w:val="534E9DA6"/>
    <w:rsid w:val="53564167"/>
    <w:rsid w:val="537F3BEE"/>
    <w:rsid w:val="53981BC0"/>
    <w:rsid w:val="53AEE7ED"/>
    <w:rsid w:val="53D28463"/>
    <w:rsid w:val="53EB9C87"/>
    <w:rsid w:val="53FEBF70"/>
    <w:rsid w:val="546D881A"/>
    <w:rsid w:val="54910BC2"/>
    <w:rsid w:val="54C3CA45"/>
    <w:rsid w:val="54C554A7"/>
    <w:rsid w:val="54E24850"/>
    <w:rsid w:val="551A6D3B"/>
    <w:rsid w:val="551F77E4"/>
    <w:rsid w:val="553080B6"/>
    <w:rsid w:val="5552F6C0"/>
    <w:rsid w:val="5579AB6C"/>
    <w:rsid w:val="55986398"/>
    <w:rsid w:val="55A3280C"/>
    <w:rsid w:val="55B9D778"/>
    <w:rsid w:val="55BEAAA3"/>
    <w:rsid w:val="55DC8B99"/>
    <w:rsid w:val="55EFE9F8"/>
    <w:rsid w:val="561E6F29"/>
    <w:rsid w:val="564A7859"/>
    <w:rsid w:val="5651F278"/>
    <w:rsid w:val="5666B5D3"/>
    <w:rsid w:val="5668ADE7"/>
    <w:rsid w:val="56826229"/>
    <w:rsid w:val="56A461D7"/>
    <w:rsid w:val="56BAF37E"/>
    <w:rsid w:val="56F983DE"/>
    <w:rsid w:val="56FA407C"/>
    <w:rsid w:val="57175A8F"/>
    <w:rsid w:val="571CA77E"/>
    <w:rsid w:val="5725F3DF"/>
    <w:rsid w:val="57278116"/>
    <w:rsid w:val="57339922"/>
    <w:rsid w:val="573433F9"/>
    <w:rsid w:val="574AB185"/>
    <w:rsid w:val="574E7E84"/>
    <w:rsid w:val="5780BEB3"/>
    <w:rsid w:val="57B50F22"/>
    <w:rsid w:val="57C57DCF"/>
    <w:rsid w:val="57CB281F"/>
    <w:rsid w:val="57E242AA"/>
    <w:rsid w:val="57E2F0C1"/>
    <w:rsid w:val="57F0F80C"/>
    <w:rsid w:val="580ABFEB"/>
    <w:rsid w:val="5823B224"/>
    <w:rsid w:val="5845D140"/>
    <w:rsid w:val="5849F863"/>
    <w:rsid w:val="5879F510"/>
    <w:rsid w:val="588ABE8F"/>
    <w:rsid w:val="58B92F13"/>
    <w:rsid w:val="58BAF7A2"/>
    <w:rsid w:val="58C1905C"/>
    <w:rsid w:val="58E49E6C"/>
    <w:rsid w:val="58EB9533"/>
    <w:rsid w:val="58EF9ADB"/>
    <w:rsid w:val="595F53C9"/>
    <w:rsid w:val="5968E180"/>
    <w:rsid w:val="59B2F603"/>
    <w:rsid w:val="59EAF000"/>
    <w:rsid w:val="59F4516D"/>
    <w:rsid w:val="5A2671CF"/>
    <w:rsid w:val="5A31E13E"/>
    <w:rsid w:val="5A327535"/>
    <w:rsid w:val="5A664E1A"/>
    <w:rsid w:val="5A6B0C35"/>
    <w:rsid w:val="5A82D44B"/>
    <w:rsid w:val="5A8B6B3C"/>
    <w:rsid w:val="5A8C839E"/>
    <w:rsid w:val="5AB3867B"/>
    <w:rsid w:val="5AF046A3"/>
    <w:rsid w:val="5B00CED4"/>
    <w:rsid w:val="5B0CD0C3"/>
    <w:rsid w:val="5B104A47"/>
    <w:rsid w:val="5B13AA48"/>
    <w:rsid w:val="5B18F1BB"/>
    <w:rsid w:val="5B4732C3"/>
    <w:rsid w:val="5B6DB40E"/>
    <w:rsid w:val="5B9A0DFB"/>
    <w:rsid w:val="5B9FC23A"/>
    <w:rsid w:val="5BA977E0"/>
    <w:rsid w:val="5BB23F36"/>
    <w:rsid w:val="5BC134F9"/>
    <w:rsid w:val="5BD9C467"/>
    <w:rsid w:val="5BFE4050"/>
    <w:rsid w:val="5C01C5FF"/>
    <w:rsid w:val="5C168213"/>
    <w:rsid w:val="5C6608BC"/>
    <w:rsid w:val="5CAA57BE"/>
    <w:rsid w:val="5CBD504A"/>
    <w:rsid w:val="5CC8AF26"/>
    <w:rsid w:val="5D009C64"/>
    <w:rsid w:val="5D0AF83B"/>
    <w:rsid w:val="5D16029E"/>
    <w:rsid w:val="5D2F4EC9"/>
    <w:rsid w:val="5D3C5AD8"/>
    <w:rsid w:val="5D589A61"/>
    <w:rsid w:val="5D7E04C5"/>
    <w:rsid w:val="5D83E2EA"/>
    <w:rsid w:val="5D866B0B"/>
    <w:rsid w:val="5DA4FE42"/>
    <w:rsid w:val="5DBDDBF0"/>
    <w:rsid w:val="5DCAF240"/>
    <w:rsid w:val="5E1DA3AE"/>
    <w:rsid w:val="5E2BBBED"/>
    <w:rsid w:val="5E51842E"/>
    <w:rsid w:val="5E589F5B"/>
    <w:rsid w:val="5EA82724"/>
    <w:rsid w:val="5EAB69B5"/>
    <w:rsid w:val="5EC08DD7"/>
    <w:rsid w:val="5EDF33DC"/>
    <w:rsid w:val="5F04AF85"/>
    <w:rsid w:val="5F101533"/>
    <w:rsid w:val="5F1E77D0"/>
    <w:rsid w:val="5F3068C2"/>
    <w:rsid w:val="5F87571F"/>
    <w:rsid w:val="5F8AC95B"/>
    <w:rsid w:val="5FD742D3"/>
    <w:rsid w:val="6044E883"/>
    <w:rsid w:val="604536CA"/>
    <w:rsid w:val="609B471D"/>
    <w:rsid w:val="60A85657"/>
    <w:rsid w:val="60AC4543"/>
    <w:rsid w:val="60C9A1C0"/>
    <w:rsid w:val="60FFEE5A"/>
    <w:rsid w:val="612699BC"/>
    <w:rsid w:val="61B3E457"/>
    <w:rsid w:val="61DBA251"/>
    <w:rsid w:val="620A3EBA"/>
    <w:rsid w:val="620AC5FC"/>
    <w:rsid w:val="6224ADC9"/>
    <w:rsid w:val="622DB08A"/>
    <w:rsid w:val="625BE6C8"/>
    <w:rsid w:val="62A7F57A"/>
    <w:rsid w:val="62EDFA41"/>
    <w:rsid w:val="62F91C0B"/>
    <w:rsid w:val="636C0B22"/>
    <w:rsid w:val="63749E80"/>
    <w:rsid w:val="6374D190"/>
    <w:rsid w:val="637772B2"/>
    <w:rsid w:val="63A60F1B"/>
    <w:rsid w:val="63B095F4"/>
    <w:rsid w:val="63C3DF30"/>
    <w:rsid w:val="63D04A16"/>
    <w:rsid w:val="63E67C52"/>
    <w:rsid w:val="63F67309"/>
    <w:rsid w:val="63FB9E58"/>
    <w:rsid w:val="63FC02AF"/>
    <w:rsid w:val="6422CC2C"/>
    <w:rsid w:val="6464ABFC"/>
    <w:rsid w:val="646703D7"/>
    <w:rsid w:val="6486422A"/>
    <w:rsid w:val="6494F4F0"/>
    <w:rsid w:val="649CD3FC"/>
    <w:rsid w:val="649F5627"/>
    <w:rsid w:val="64A16431"/>
    <w:rsid w:val="64B07E08"/>
    <w:rsid w:val="64B6DD12"/>
    <w:rsid w:val="64BC1F83"/>
    <w:rsid w:val="64CB3ADE"/>
    <w:rsid w:val="655B9F33"/>
    <w:rsid w:val="657DEBFD"/>
    <w:rsid w:val="65846855"/>
    <w:rsid w:val="65955F05"/>
    <w:rsid w:val="6596BE06"/>
    <w:rsid w:val="65B234C6"/>
    <w:rsid w:val="65B7A8CB"/>
    <w:rsid w:val="6624AE74"/>
    <w:rsid w:val="66602B1D"/>
    <w:rsid w:val="6663B140"/>
    <w:rsid w:val="66691EA7"/>
    <w:rsid w:val="667748D2"/>
    <w:rsid w:val="66B8BE17"/>
    <w:rsid w:val="66D10834"/>
    <w:rsid w:val="66EF2E98"/>
    <w:rsid w:val="66F16286"/>
    <w:rsid w:val="66F9D5A1"/>
    <w:rsid w:val="671A7145"/>
    <w:rsid w:val="67362438"/>
    <w:rsid w:val="6747F9E3"/>
    <w:rsid w:val="6790249F"/>
    <w:rsid w:val="67C07ED5"/>
    <w:rsid w:val="67DB36FF"/>
    <w:rsid w:val="67DF52DF"/>
    <w:rsid w:val="681E5552"/>
    <w:rsid w:val="6838C1F1"/>
    <w:rsid w:val="683A3CD2"/>
    <w:rsid w:val="6844A370"/>
    <w:rsid w:val="684ABB8B"/>
    <w:rsid w:val="68661C44"/>
    <w:rsid w:val="68B58333"/>
    <w:rsid w:val="68D1FB7B"/>
    <w:rsid w:val="68DDF9D9"/>
    <w:rsid w:val="68E1F5AD"/>
    <w:rsid w:val="68E5D979"/>
    <w:rsid w:val="691EF263"/>
    <w:rsid w:val="692070CA"/>
    <w:rsid w:val="69323BA6"/>
    <w:rsid w:val="693926D3"/>
    <w:rsid w:val="693EB407"/>
    <w:rsid w:val="69680992"/>
    <w:rsid w:val="69771212"/>
    <w:rsid w:val="697D7AC7"/>
    <w:rsid w:val="6997460E"/>
    <w:rsid w:val="69BADA11"/>
    <w:rsid w:val="69C5400D"/>
    <w:rsid w:val="69CC706B"/>
    <w:rsid w:val="69FEC38B"/>
    <w:rsid w:val="6A0CA9AA"/>
    <w:rsid w:val="6A0F7434"/>
    <w:rsid w:val="6A22757D"/>
    <w:rsid w:val="6A3A6B09"/>
    <w:rsid w:val="6A5E0F39"/>
    <w:rsid w:val="6A77113D"/>
    <w:rsid w:val="6AA96B1D"/>
    <w:rsid w:val="6AB034DC"/>
    <w:rsid w:val="6AFD71D4"/>
    <w:rsid w:val="6B0146CF"/>
    <w:rsid w:val="6B37F4BC"/>
    <w:rsid w:val="6B76A028"/>
    <w:rsid w:val="6BB4CED5"/>
    <w:rsid w:val="6BB5DEDF"/>
    <w:rsid w:val="6BBAE506"/>
    <w:rsid w:val="6BF18E37"/>
    <w:rsid w:val="6BF57041"/>
    <w:rsid w:val="6BFD1E2D"/>
    <w:rsid w:val="6C02AABC"/>
    <w:rsid w:val="6C160DE4"/>
    <w:rsid w:val="6C1C8B51"/>
    <w:rsid w:val="6C29B84A"/>
    <w:rsid w:val="6C4B9B9A"/>
    <w:rsid w:val="6C58118C"/>
    <w:rsid w:val="6C5CA275"/>
    <w:rsid w:val="6C6F52AC"/>
    <w:rsid w:val="6C7F77C8"/>
    <w:rsid w:val="6C95DDCB"/>
    <w:rsid w:val="6C999BA5"/>
    <w:rsid w:val="6CB6C2B9"/>
    <w:rsid w:val="6CCDC3A8"/>
    <w:rsid w:val="6CDA7141"/>
    <w:rsid w:val="6CF6F675"/>
    <w:rsid w:val="6CFE9337"/>
    <w:rsid w:val="6D27441E"/>
    <w:rsid w:val="6D508B50"/>
    <w:rsid w:val="6D58E469"/>
    <w:rsid w:val="6D6EBE6E"/>
    <w:rsid w:val="6D9BAB8D"/>
    <w:rsid w:val="6DA9E27A"/>
    <w:rsid w:val="6DACD522"/>
    <w:rsid w:val="6DD9148D"/>
    <w:rsid w:val="6DDBC0D0"/>
    <w:rsid w:val="6DF4AD7B"/>
    <w:rsid w:val="6DFDDA2A"/>
    <w:rsid w:val="6E142BC3"/>
    <w:rsid w:val="6E4AA16F"/>
    <w:rsid w:val="6E73BCB6"/>
    <w:rsid w:val="6E833D2D"/>
    <w:rsid w:val="6EA5920D"/>
    <w:rsid w:val="6EA687FC"/>
    <w:rsid w:val="6ED50A0A"/>
    <w:rsid w:val="6ED77DA4"/>
    <w:rsid w:val="6F0BD927"/>
    <w:rsid w:val="6F1EBE19"/>
    <w:rsid w:val="6F594A1D"/>
    <w:rsid w:val="6F8AB280"/>
    <w:rsid w:val="6FCC16FE"/>
    <w:rsid w:val="6FDEFC20"/>
    <w:rsid w:val="7005AAAF"/>
    <w:rsid w:val="700710B7"/>
    <w:rsid w:val="700B65DF"/>
    <w:rsid w:val="70619CF7"/>
    <w:rsid w:val="7066B54E"/>
    <w:rsid w:val="7071C363"/>
    <w:rsid w:val="70B51996"/>
    <w:rsid w:val="70B9A83A"/>
    <w:rsid w:val="70C8E164"/>
    <w:rsid w:val="7107D3CC"/>
    <w:rsid w:val="713464DE"/>
    <w:rsid w:val="714FD239"/>
    <w:rsid w:val="715ABBCD"/>
    <w:rsid w:val="71BADDEF"/>
    <w:rsid w:val="71C69959"/>
    <w:rsid w:val="72073A27"/>
    <w:rsid w:val="722AABF7"/>
    <w:rsid w:val="7240907D"/>
    <w:rsid w:val="72804645"/>
    <w:rsid w:val="729226E2"/>
    <w:rsid w:val="729E7BD3"/>
    <w:rsid w:val="72D52BB5"/>
    <w:rsid w:val="72E9AEA3"/>
    <w:rsid w:val="730395DD"/>
    <w:rsid w:val="7305D473"/>
    <w:rsid w:val="7309EF21"/>
    <w:rsid w:val="731EAC50"/>
    <w:rsid w:val="73223828"/>
    <w:rsid w:val="732CF4E5"/>
    <w:rsid w:val="732D0EA7"/>
    <w:rsid w:val="732F8B6F"/>
    <w:rsid w:val="733ADC91"/>
    <w:rsid w:val="7341C5FF"/>
    <w:rsid w:val="734FFF19"/>
    <w:rsid w:val="735D2F0C"/>
    <w:rsid w:val="739BA1D5"/>
    <w:rsid w:val="73D85D41"/>
    <w:rsid w:val="7426651A"/>
    <w:rsid w:val="7426DF16"/>
    <w:rsid w:val="7476DC19"/>
    <w:rsid w:val="747ACD6A"/>
    <w:rsid w:val="75406CDB"/>
    <w:rsid w:val="755E853C"/>
    <w:rsid w:val="75633EF0"/>
    <w:rsid w:val="75675AE5"/>
    <w:rsid w:val="756A79C0"/>
    <w:rsid w:val="7579482F"/>
    <w:rsid w:val="757DE593"/>
    <w:rsid w:val="7598010F"/>
    <w:rsid w:val="75A24BAE"/>
    <w:rsid w:val="75B7E707"/>
    <w:rsid w:val="75FA22E2"/>
    <w:rsid w:val="761C7109"/>
    <w:rsid w:val="7627C274"/>
    <w:rsid w:val="763A77C2"/>
    <w:rsid w:val="764ECE1D"/>
    <w:rsid w:val="7661298C"/>
    <w:rsid w:val="7664AF69"/>
    <w:rsid w:val="767AA763"/>
    <w:rsid w:val="76871DA7"/>
    <w:rsid w:val="76C883F6"/>
    <w:rsid w:val="76CEC6AD"/>
    <w:rsid w:val="7711AF26"/>
    <w:rsid w:val="773CCC25"/>
    <w:rsid w:val="7751EF3E"/>
    <w:rsid w:val="779A04AB"/>
    <w:rsid w:val="77A46935"/>
    <w:rsid w:val="77D4926C"/>
    <w:rsid w:val="77D978BF"/>
    <w:rsid w:val="77F13726"/>
    <w:rsid w:val="785FEE3E"/>
    <w:rsid w:val="7863D005"/>
    <w:rsid w:val="78652D34"/>
    <w:rsid w:val="786EC71D"/>
    <w:rsid w:val="7874F282"/>
    <w:rsid w:val="7875E409"/>
    <w:rsid w:val="7887B685"/>
    <w:rsid w:val="78947D8F"/>
    <w:rsid w:val="78976401"/>
    <w:rsid w:val="78A3C8A4"/>
    <w:rsid w:val="78A52AFF"/>
    <w:rsid w:val="78ACA413"/>
    <w:rsid w:val="78D89C86"/>
    <w:rsid w:val="78DD32DD"/>
    <w:rsid w:val="7918AFB1"/>
    <w:rsid w:val="7958F027"/>
    <w:rsid w:val="7975431C"/>
    <w:rsid w:val="7975B3BA"/>
    <w:rsid w:val="798EEC0E"/>
    <w:rsid w:val="79C7674B"/>
    <w:rsid w:val="79CBE8C4"/>
    <w:rsid w:val="7A053E4A"/>
    <w:rsid w:val="7A54DDF0"/>
    <w:rsid w:val="7A5A9ED2"/>
    <w:rsid w:val="7A604B08"/>
    <w:rsid w:val="7A68E767"/>
    <w:rsid w:val="7A718AEF"/>
    <w:rsid w:val="7A746CE7"/>
    <w:rsid w:val="7A790435"/>
    <w:rsid w:val="7A80F8CF"/>
    <w:rsid w:val="7AD40367"/>
    <w:rsid w:val="7AF57638"/>
    <w:rsid w:val="7AFD3657"/>
    <w:rsid w:val="7AFF0868"/>
    <w:rsid w:val="7B0E7CF0"/>
    <w:rsid w:val="7B11137D"/>
    <w:rsid w:val="7B2F50CB"/>
    <w:rsid w:val="7B3E72D4"/>
    <w:rsid w:val="7B5F1B84"/>
    <w:rsid w:val="7BA2A9BF"/>
    <w:rsid w:val="7BA4F503"/>
    <w:rsid w:val="7BB87173"/>
    <w:rsid w:val="7BC02808"/>
    <w:rsid w:val="7BD4AEA2"/>
    <w:rsid w:val="7C01A9F2"/>
    <w:rsid w:val="7C39B617"/>
    <w:rsid w:val="7C3C0D02"/>
    <w:rsid w:val="7C3D8651"/>
    <w:rsid w:val="7C438D19"/>
    <w:rsid w:val="7C4BF55F"/>
    <w:rsid w:val="7C57D742"/>
    <w:rsid w:val="7C9537B7"/>
    <w:rsid w:val="7CA80E1C"/>
    <w:rsid w:val="7CB11CCB"/>
    <w:rsid w:val="7CB560F6"/>
    <w:rsid w:val="7CB8C016"/>
    <w:rsid w:val="7CD25E22"/>
    <w:rsid w:val="7CDDEBE1"/>
    <w:rsid w:val="7CF602E6"/>
    <w:rsid w:val="7D2406DD"/>
    <w:rsid w:val="7D261481"/>
    <w:rsid w:val="7D2F3B48"/>
    <w:rsid w:val="7D44C576"/>
    <w:rsid w:val="7D784D55"/>
    <w:rsid w:val="7D8CB8AE"/>
    <w:rsid w:val="7DB9CC5B"/>
    <w:rsid w:val="7DBD4614"/>
    <w:rsid w:val="7DD201B0"/>
    <w:rsid w:val="7DE626A8"/>
    <w:rsid w:val="7DFF5FF4"/>
    <w:rsid w:val="7E0AFF99"/>
    <w:rsid w:val="7E0C685E"/>
    <w:rsid w:val="7E404AB1"/>
    <w:rsid w:val="7E445E21"/>
    <w:rsid w:val="7E5C8EF9"/>
    <w:rsid w:val="7E8F2BC9"/>
    <w:rsid w:val="7EADFADA"/>
    <w:rsid w:val="7ED51EB8"/>
    <w:rsid w:val="7ED6C392"/>
    <w:rsid w:val="7F00FD71"/>
    <w:rsid w:val="7F252EE6"/>
    <w:rsid w:val="7F559CBC"/>
    <w:rsid w:val="7FA6877F"/>
    <w:rsid w:val="7FB57224"/>
    <w:rsid w:val="7FC831AB"/>
    <w:rsid w:val="7FD075B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2896AAF"/>
  <w15:chartTrackingRefBased/>
  <w15:docId w15:val="{708A5D50-6E83-4320-9E6E-6E74372E5F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fi-FI"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ali" w:default="1">
    <w:name w:val="Normal"/>
    <w:qFormat/>
    <w:rPr>
      <w:sz w:val="24"/>
      <w:szCs w:val="24"/>
      <w:lang w:eastAsia="fi-FI"/>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paragraph" w:styleId="NormaaliWWW">
    <w:name w:val="Normal (Web)"/>
    <w:basedOn w:val="Normaali"/>
    <w:uiPriority w:val="99"/>
    <w:rsid w:val="00573CFA"/>
    <w:pPr>
      <w:spacing w:before="100" w:beforeAutospacing="1" w:after="100" w:afterAutospacing="1"/>
    </w:pPr>
  </w:style>
  <w:style w:type="paragraph" w:styleId="Seliteteksti">
    <w:name w:val="Balloon Text"/>
    <w:basedOn w:val="Normaali"/>
    <w:link w:val="SelitetekstiChar"/>
    <w:rsid w:val="00496628"/>
    <w:rPr>
      <w:rFonts w:ascii="Tahoma" w:hAnsi="Tahoma" w:cs="Tahoma"/>
      <w:sz w:val="16"/>
      <w:szCs w:val="16"/>
    </w:rPr>
  </w:style>
  <w:style w:type="character" w:styleId="SelitetekstiChar" w:customStyle="1">
    <w:name w:val="Seliteteksti Char"/>
    <w:link w:val="Seliteteksti"/>
    <w:rsid w:val="00496628"/>
    <w:rPr>
      <w:rFonts w:ascii="Tahoma" w:hAnsi="Tahoma" w:cs="Tahoma"/>
      <w:sz w:val="16"/>
      <w:szCs w:val="16"/>
    </w:rPr>
  </w:style>
  <w:style w:type="paragraph" w:styleId="Luettelokappale">
    <w:name w:val="List Paragraph"/>
    <w:basedOn w:val="Normaali"/>
    <w:uiPriority w:val="34"/>
    <w:qFormat/>
    <w:rsid w:val="0051471F"/>
    <w:pPr>
      <w:spacing w:after="200" w:line="276" w:lineRule="auto"/>
      <w:ind w:left="720"/>
      <w:contextualSpacing/>
    </w:pPr>
    <w:rPr>
      <w:rFonts w:ascii="Calibri" w:hAnsi="Calibri" w:eastAsia="Calibri"/>
      <w:sz w:val="22"/>
      <w:szCs w:val="22"/>
      <w:lang w:eastAsia="en-US"/>
    </w:rPr>
  </w:style>
  <w:style w:type="paragraph" w:styleId="Yltunniste">
    <w:name w:val="header"/>
    <w:basedOn w:val="Normaali"/>
    <w:link w:val="YltunnisteChar"/>
    <w:rsid w:val="007B5245"/>
    <w:pPr>
      <w:tabs>
        <w:tab w:val="center" w:pos="4819"/>
        <w:tab w:val="right" w:pos="9638"/>
      </w:tabs>
    </w:pPr>
  </w:style>
  <w:style w:type="character" w:styleId="YltunnisteChar" w:customStyle="1">
    <w:name w:val="Ylätunniste Char"/>
    <w:link w:val="Yltunniste"/>
    <w:rsid w:val="007B5245"/>
    <w:rPr>
      <w:sz w:val="24"/>
      <w:szCs w:val="24"/>
    </w:rPr>
  </w:style>
  <w:style w:type="paragraph" w:styleId="Alatunniste">
    <w:name w:val="footer"/>
    <w:basedOn w:val="Normaali"/>
    <w:link w:val="AlatunnisteChar"/>
    <w:uiPriority w:val="99"/>
    <w:rsid w:val="007B5245"/>
    <w:pPr>
      <w:tabs>
        <w:tab w:val="center" w:pos="4819"/>
        <w:tab w:val="right" w:pos="9638"/>
      </w:tabs>
    </w:pPr>
  </w:style>
  <w:style w:type="character" w:styleId="AlatunnisteChar" w:customStyle="1">
    <w:name w:val="Alatunniste Char"/>
    <w:link w:val="Alatunniste"/>
    <w:uiPriority w:val="99"/>
    <w:rsid w:val="007B5245"/>
    <w:rPr>
      <w:sz w:val="24"/>
      <w:szCs w:val="24"/>
    </w:rPr>
  </w:style>
  <w:style w:type="character" w:styleId="Voimakas">
    <w:name w:val="Strong"/>
    <w:uiPriority w:val="22"/>
    <w:qFormat/>
    <w:rsid w:val="004F4376"/>
    <w:rPr>
      <w:b/>
      <w:bCs/>
    </w:rPr>
  </w:style>
  <w:style w:type="character" w:styleId="Hyperlinkki">
    <w:name w:val="Hyperlink"/>
    <w:rsid w:val="009553AD"/>
    <w:rPr>
      <w:color w:val="0563C1"/>
      <w:u w:val="single"/>
    </w:rPr>
  </w:style>
  <w:style w:type="table" w:styleId="TaulukkoRuudukko">
    <w:name w:val="Table Grid"/>
    <w:basedOn w:val="Normaalitaulukko"/>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Kommentinteksti">
    <w:name w:val="annotation text"/>
    <w:basedOn w:val="Normaali"/>
    <w:link w:val="KommentintekstiChar"/>
    <w:rPr>
      <w:sz w:val="20"/>
      <w:szCs w:val="20"/>
    </w:rPr>
  </w:style>
  <w:style w:type="character" w:styleId="KommentintekstiChar" w:customStyle="1">
    <w:name w:val="Kommentin teksti Char"/>
    <w:basedOn w:val="Kappaleenoletusfontti"/>
    <w:link w:val="Kommentinteksti"/>
    <w:rPr>
      <w:lang w:eastAsia="fi-FI"/>
    </w:rPr>
  </w:style>
  <w:style w:type="character" w:styleId="Kommentinviite">
    <w:name w:val="annotation reference"/>
    <w:basedOn w:val="Kappaleenoletusfontti"/>
    <w:rPr>
      <w:sz w:val="16"/>
      <w:szCs w:val="16"/>
    </w:rPr>
  </w:style>
  <w:style w:type="character" w:styleId="normaltextrun" w:customStyle="true">
    <w:uiPriority w:val="1"/>
    <w:name w:val="normaltextrun"/>
    <w:basedOn w:val="Kappaleenoletusfontti"/>
    <w:rsid w:val="25308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80945">
      <w:bodyDiv w:val="1"/>
      <w:marLeft w:val="0"/>
      <w:marRight w:val="0"/>
      <w:marTop w:val="0"/>
      <w:marBottom w:val="0"/>
      <w:divBdr>
        <w:top w:val="none" w:sz="0" w:space="0" w:color="auto"/>
        <w:left w:val="none" w:sz="0" w:space="0" w:color="auto"/>
        <w:bottom w:val="none" w:sz="0" w:space="0" w:color="auto"/>
        <w:right w:val="none" w:sz="0" w:space="0" w:color="auto"/>
      </w:divBdr>
      <w:divsChild>
        <w:div w:id="2081950170">
          <w:marLeft w:val="0"/>
          <w:marRight w:val="0"/>
          <w:marTop w:val="0"/>
          <w:marBottom w:val="0"/>
          <w:divBdr>
            <w:top w:val="none" w:sz="0" w:space="0" w:color="auto"/>
            <w:left w:val="none" w:sz="0" w:space="0" w:color="auto"/>
            <w:bottom w:val="none" w:sz="0" w:space="0" w:color="auto"/>
            <w:right w:val="none" w:sz="0" w:space="0" w:color="auto"/>
          </w:divBdr>
        </w:div>
        <w:div w:id="98258948">
          <w:marLeft w:val="0"/>
          <w:marRight w:val="0"/>
          <w:marTop w:val="0"/>
          <w:marBottom w:val="0"/>
          <w:divBdr>
            <w:top w:val="none" w:sz="0" w:space="0" w:color="auto"/>
            <w:left w:val="none" w:sz="0" w:space="0" w:color="auto"/>
            <w:bottom w:val="none" w:sz="0" w:space="0" w:color="auto"/>
            <w:right w:val="none" w:sz="0" w:space="0" w:color="auto"/>
          </w:divBdr>
        </w:div>
        <w:div w:id="929389750">
          <w:marLeft w:val="0"/>
          <w:marRight w:val="0"/>
          <w:marTop w:val="0"/>
          <w:marBottom w:val="0"/>
          <w:divBdr>
            <w:top w:val="none" w:sz="0" w:space="0" w:color="auto"/>
            <w:left w:val="none" w:sz="0" w:space="0" w:color="auto"/>
            <w:bottom w:val="none" w:sz="0" w:space="0" w:color="auto"/>
            <w:right w:val="none" w:sz="0" w:space="0" w:color="auto"/>
          </w:divBdr>
        </w:div>
        <w:div w:id="1413619208">
          <w:marLeft w:val="0"/>
          <w:marRight w:val="0"/>
          <w:marTop w:val="0"/>
          <w:marBottom w:val="0"/>
          <w:divBdr>
            <w:top w:val="none" w:sz="0" w:space="0" w:color="auto"/>
            <w:left w:val="none" w:sz="0" w:space="0" w:color="auto"/>
            <w:bottom w:val="none" w:sz="0" w:space="0" w:color="auto"/>
            <w:right w:val="none" w:sz="0" w:space="0" w:color="auto"/>
          </w:divBdr>
        </w:div>
        <w:div w:id="1010983030">
          <w:marLeft w:val="0"/>
          <w:marRight w:val="0"/>
          <w:marTop w:val="0"/>
          <w:marBottom w:val="0"/>
          <w:divBdr>
            <w:top w:val="none" w:sz="0" w:space="0" w:color="auto"/>
            <w:left w:val="none" w:sz="0" w:space="0" w:color="auto"/>
            <w:bottom w:val="none" w:sz="0" w:space="0" w:color="auto"/>
            <w:right w:val="none" w:sz="0" w:space="0" w:color="auto"/>
          </w:divBdr>
        </w:div>
        <w:div w:id="805273266">
          <w:marLeft w:val="0"/>
          <w:marRight w:val="0"/>
          <w:marTop w:val="0"/>
          <w:marBottom w:val="0"/>
          <w:divBdr>
            <w:top w:val="none" w:sz="0" w:space="0" w:color="auto"/>
            <w:left w:val="none" w:sz="0" w:space="0" w:color="auto"/>
            <w:bottom w:val="none" w:sz="0" w:space="0" w:color="auto"/>
            <w:right w:val="none" w:sz="0" w:space="0" w:color="auto"/>
          </w:divBdr>
        </w:div>
        <w:div w:id="741029467">
          <w:marLeft w:val="0"/>
          <w:marRight w:val="0"/>
          <w:marTop w:val="0"/>
          <w:marBottom w:val="0"/>
          <w:divBdr>
            <w:top w:val="none" w:sz="0" w:space="0" w:color="auto"/>
            <w:left w:val="none" w:sz="0" w:space="0" w:color="auto"/>
            <w:bottom w:val="none" w:sz="0" w:space="0" w:color="auto"/>
            <w:right w:val="none" w:sz="0" w:space="0" w:color="auto"/>
          </w:divBdr>
        </w:div>
        <w:div w:id="1190297298">
          <w:marLeft w:val="0"/>
          <w:marRight w:val="0"/>
          <w:marTop w:val="0"/>
          <w:marBottom w:val="0"/>
          <w:divBdr>
            <w:top w:val="none" w:sz="0" w:space="0" w:color="auto"/>
            <w:left w:val="none" w:sz="0" w:space="0" w:color="auto"/>
            <w:bottom w:val="none" w:sz="0" w:space="0" w:color="auto"/>
            <w:right w:val="none" w:sz="0" w:space="0" w:color="auto"/>
          </w:divBdr>
        </w:div>
        <w:div w:id="1941182167">
          <w:marLeft w:val="0"/>
          <w:marRight w:val="0"/>
          <w:marTop w:val="0"/>
          <w:marBottom w:val="0"/>
          <w:divBdr>
            <w:top w:val="none" w:sz="0" w:space="0" w:color="auto"/>
            <w:left w:val="none" w:sz="0" w:space="0" w:color="auto"/>
            <w:bottom w:val="none" w:sz="0" w:space="0" w:color="auto"/>
            <w:right w:val="none" w:sz="0" w:space="0" w:color="auto"/>
          </w:divBdr>
        </w:div>
        <w:div w:id="1248075049">
          <w:marLeft w:val="0"/>
          <w:marRight w:val="0"/>
          <w:marTop w:val="0"/>
          <w:marBottom w:val="0"/>
          <w:divBdr>
            <w:top w:val="none" w:sz="0" w:space="0" w:color="auto"/>
            <w:left w:val="none" w:sz="0" w:space="0" w:color="auto"/>
            <w:bottom w:val="none" w:sz="0" w:space="0" w:color="auto"/>
            <w:right w:val="none" w:sz="0" w:space="0" w:color="auto"/>
          </w:divBdr>
        </w:div>
        <w:div w:id="855002365">
          <w:marLeft w:val="0"/>
          <w:marRight w:val="0"/>
          <w:marTop w:val="0"/>
          <w:marBottom w:val="0"/>
          <w:divBdr>
            <w:top w:val="none" w:sz="0" w:space="0" w:color="auto"/>
            <w:left w:val="none" w:sz="0" w:space="0" w:color="auto"/>
            <w:bottom w:val="none" w:sz="0" w:space="0" w:color="auto"/>
            <w:right w:val="none" w:sz="0" w:space="0" w:color="auto"/>
          </w:divBdr>
        </w:div>
        <w:div w:id="777717463">
          <w:marLeft w:val="0"/>
          <w:marRight w:val="0"/>
          <w:marTop w:val="0"/>
          <w:marBottom w:val="0"/>
          <w:divBdr>
            <w:top w:val="none" w:sz="0" w:space="0" w:color="auto"/>
            <w:left w:val="none" w:sz="0" w:space="0" w:color="auto"/>
            <w:bottom w:val="none" w:sz="0" w:space="0" w:color="auto"/>
            <w:right w:val="none" w:sz="0" w:space="0" w:color="auto"/>
          </w:divBdr>
        </w:div>
        <w:div w:id="2058822054">
          <w:marLeft w:val="0"/>
          <w:marRight w:val="0"/>
          <w:marTop w:val="0"/>
          <w:marBottom w:val="0"/>
          <w:divBdr>
            <w:top w:val="none" w:sz="0" w:space="0" w:color="auto"/>
            <w:left w:val="none" w:sz="0" w:space="0" w:color="auto"/>
            <w:bottom w:val="none" w:sz="0" w:space="0" w:color="auto"/>
            <w:right w:val="none" w:sz="0" w:space="0" w:color="auto"/>
          </w:divBdr>
        </w:div>
        <w:div w:id="1880510950">
          <w:marLeft w:val="0"/>
          <w:marRight w:val="0"/>
          <w:marTop w:val="0"/>
          <w:marBottom w:val="0"/>
          <w:divBdr>
            <w:top w:val="none" w:sz="0" w:space="0" w:color="auto"/>
            <w:left w:val="none" w:sz="0" w:space="0" w:color="auto"/>
            <w:bottom w:val="none" w:sz="0" w:space="0" w:color="auto"/>
            <w:right w:val="none" w:sz="0" w:space="0" w:color="auto"/>
          </w:divBdr>
        </w:div>
        <w:div w:id="2074505504">
          <w:marLeft w:val="0"/>
          <w:marRight w:val="0"/>
          <w:marTop w:val="0"/>
          <w:marBottom w:val="0"/>
          <w:divBdr>
            <w:top w:val="none" w:sz="0" w:space="0" w:color="auto"/>
            <w:left w:val="none" w:sz="0" w:space="0" w:color="auto"/>
            <w:bottom w:val="none" w:sz="0" w:space="0" w:color="auto"/>
            <w:right w:val="none" w:sz="0" w:space="0" w:color="auto"/>
          </w:divBdr>
        </w:div>
        <w:div w:id="26295440">
          <w:marLeft w:val="0"/>
          <w:marRight w:val="0"/>
          <w:marTop w:val="0"/>
          <w:marBottom w:val="0"/>
          <w:divBdr>
            <w:top w:val="none" w:sz="0" w:space="0" w:color="auto"/>
            <w:left w:val="none" w:sz="0" w:space="0" w:color="auto"/>
            <w:bottom w:val="none" w:sz="0" w:space="0" w:color="auto"/>
            <w:right w:val="none" w:sz="0" w:space="0" w:color="auto"/>
          </w:divBdr>
        </w:div>
        <w:div w:id="1768034523">
          <w:marLeft w:val="0"/>
          <w:marRight w:val="0"/>
          <w:marTop w:val="0"/>
          <w:marBottom w:val="0"/>
          <w:divBdr>
            <w:top w:val="none" w:sz="0" w:space="0" w:color="auto"/>
            <w:left w:val="none" w:sz="0" w:space="0" w:color="auto"/>
            <w:bottom w:val="none" w:sz="0" w:space="0" w:color="auto"/>
            <w:right w:val="none" w:sz="0" w:space="0" w:color="auto"/>
          </w:divBdr>
        </w:div>
        <w:div w:id="1045982171">
          <w:marLeft w:val="0"/>
          <w:marRight w:val="0"/>
          <w:marTop w:val="0"/>
          <w:marBottom w:val="0"/>
          <w:divBdr>
            <w:top w:val="none" w:sz="0" w:space="0" w:color="auto"/>
            <w:left w:val="none" w:sz="0" w:space="0" w:color="auto"/>
            <w:bottom w:val="none" w:sz="0" w:space="0" w:color="auto"/>
            <w:right w:val="none" w:sz="0" w:space="0" w:color="auto"/>
          </w:divBdr>
        </w:div>
        <w:div w:id="1470247177">
          <w:marLeft w:val="0"/>
          <w:marRight w:val="0"/>
          <w:marTop w:val="0"/>
          <w:marBottom w:val="0"/>
          <w:divBdr>
            <w:top w:val="none" w:sz="0" w:space="0" w:color="auto"/>
            <w:left w:val="none" w:sz="0" w:space="0" w:color="auto"/>
            <w:bottom w:val="none" w:sz="0" w:space="0" w:color="auto"/>
            <w:right w:val="none" w:sz="0" w:space="0" w:color="auto"/>
          </w:divBdr>
        </w:div>
        <w:div w:id="873269218">
          <w:marLeft w:val="0"/>
          <w:marRight w:val="0"/>
          <w:marTop w:val="0"/>
          <w:marBottom w:val="0"/>
          <w:divBdr>
            <w:top w:val="none" w:sz="0" w:space="0" w:color="auto"/>
            <w:left w:val="none" w:sz="0" w:space="0" w:color="auto"/>
            <w:bottom w:val="none" w:sz="0" w:space="0" w:color="auto"/>
            <w:right w:val="none" w:sz="0" w:space="0" w:color="auto"/>
          </w:divBdr>
        </w:div>
        <w:div w:id="36978504">
          <w:marLeft w:val="0"/>
          <w:marRight w:val="0"/>
          <w:marTop w:val="0"/>
          <w:marBottom w:val="0"/>
          <w:divBdr>
            <w:top w:val="none" w:sz="0" w:space="0" w:color="auto"/>
            <w:left w:val="none" w:sz="0" w:space="0" w:color="auto"/>
            <w:bottom w:val="none" w:sz="0" w:space="0" w:color="auto"/>
            <w:right w:val="none" w:sz="0" w:space="0" w:color="auto"/>
          </w:divBdr>
        </w:div>
        <w:div w:id="1436291196">
          <w:marLeft w:val="0"/>
          <w:marRight w:val="0"/>
          <w:marTop w:val="0"/>
          <w:marBottom w:val="0"/>
          <w:divBdr>
            <w:top w:val="none" w:sz="0" w:space="0" w:color="auto"/>
            <w:left w:val="none" w:sz="0" w:space="0" w:color="auto"/>
            <w:bottom w:val="none" w:sz="0" w:space="0" w:color="auto"/>
            <w:right w:val="none" w:sz="0" w:space="0" w:color="auto"/>
          </w:divBdr>
        </w:div>
        <w:div w:id="71781180">
          <w:marLeft w:val="0"/>
          <w:marRight w:val="0"/>
          <w:marTop w:val="0"/>
          <w:marBottom w:val="0"/>
          <w:divBdr>
            <w:top w:val="none" w:sz="0" w:space="0" w:color="auto"/>
            <w:left w:val="none" w:sz="0" w:space="0" w:color="auto"/>
            <w:bottom w:val="none" w:sz="0" w:space="0" w:color="auto"/>
            <w:right w:val="none" w:sz="0" w:space="0" w:color="auto"/>
          </w:divBdr>
        </w:div>
        <w:div w:id="1602836176">
          <w:marLeft w:val="0"/>
          <w:marRight w:val="0"/>
          <w:marTop w:val="0"/>
          <w:marBottom w:val="0"/>
          <w:divBdr>
            <w:top w:val="none" w:sz="0" w:space="0" w:color="auto"/>
            <w:left w:val="none" w:sz="0" w:space="0" w:color="auto"/>
            <w:bottom w:val="none" w:sz="0" w:space="0" w:color="auto"/>
            <w:right w:val="none" w:sz="0" w:space="0" w:color="auto"/>
          </w:divBdr>
        </w:div>
        <w:div w:id="12996532">
          <w:marLeft w:val="0"/>
          <w:marRight w:val="0"/>
          <w:marTop w:val="0"/>
          <w:marBottom w:val="0"/>
          <w:divBdr>
            <w:top w:val="none" w:sz="0" w:space="0" w:color="auto"/>
            <w:left w:val="none" w:sz="0" w:space="0" w:color="auto"/>
            <w:bottom w:val="none" w:sz="0" w:space="0" w:color="auto"/>
            <w:right w:val="none" w:sz="0" w:space="0" w:color="auto"/>
          </w:divBdr>
        </w:div>
        <w:div w:id="1117336784">
          <w:marLeft w:val="0"/>
          <w:marRight w:val="0"/>
          <w:marTop w:val="0"/>
          <w:marBottom w:val="0"/>
          <w:divBdr>
            <w:top w:val="none" w:sz="0" w:space="0" w:color="auto"/>
            <w:left w:val="none" w:sz="0" w:space="0" w:color="auto"/>
            <w:bottom w:val="none" w:sz="0" w:space="0" w:color="auto"/>
            <w:right w:val="none" w:sz="0" w:space="0" w:color="auto"/>
          </w:divBdr>
        </w:div>
        <w:div w:id="962154291">
          <w:marLeft w:val="0"/>
          <w:marRight w:val="0"/>
          <w:marTop w:val="0"/>
          <w:marBottom w:val="0"/>
          <w:divBdr>
            <w:top w:val="none" w:sz="0" w:space="0" w:color="auto"/>
            <w:left w:val="none" w:sz="0" w:space="0" w:color="auto"/>
            <w:bottom w:val="none" w:sz="0" w:space="0" w:color="auto"/>
            <w:right w:val="none" w:sz="0" w:space="0" w:color="auto"/>
          </w:divBdr>
        </w:div>
        <w:div w:id="2049138550">
          <w:marLeft w:val="0"/>
          <w:marRight w:val="0"/>
          <w:marTop w:val="0"/>
          <w:marBottom w:val="0"/>
          <w:divBdr>
            <w:top w:val="none" w:sz="0" w:space="0" w:color="auto"/>
            <w:left w:val="none" w:sz="0" w:space="0" w:color="auto"/>
            <w:bottom w:val="none" w:sz="0" w:space="0" w:color="auto"/>
            <w:right w:val="none" w:sz="0" w:space="0" w:color="auto"/>
          </w:divBdr>
        </w:div>
        <w:div w:id="1361934890">
          <w:marLeft w:val="0"/>
          <w:marRight w:val="0"/>
          <w:marTop w:val="0"/>
          <w:marBottom w:val="0"/>
          <w:divBdr>
            <w:top w:val="none" w:sz="0" w:space="0" w:color="auto"/>
            <w:left w:val="none" w:sz="0" w:space="0" w:color="auto"/>
            <w:bottom w:val="none" w:sz="0" w:space="0" w:color="auto"/>
            <w:right w:val="none" w:sz="0" w:space="0" w:color="auto"/>
          </w:divBdr>
        </w:div>
        <w:div w:id="1072702814">
          <w:marLeft w:val="0"/>
          <w:marRight w:val="0"/>
          <w:marTop w:val="0"/>
          <w:marBottom w:val="0"/>
          <w:divBdr>
            <w:top w:val="none" w:sz="0" w:space="0" w:color="auto"/>
            <w:left w:val="none" w:sz="0" w:space="0" w:color="auto"/>
            <w:bottom w:val="none" w:sz="0" w:space="0" w:color="auto"/>
            <w:right w:val="none" w:sz="0" w:space="0" w:color="auto"/>
          </w:divBdr>
        </w:div>
      </w:divsChild>
    </w:div>
    <w:div w:id="317225192">
      <w:bodyDiv w:val="1"/>
      <w:marLeft w:val="0"/>
      <w:marRight w:val="0"/>
      <w:marTop w:val="0"/>
      <w:marBottom w:val="0"/>
      <w:divBdr>
        <w:top w:val="none" w:sz="0" w:space="0" w:color="auto"/>
        <w:left w:val="none" w:sz="0" w:space="0" w:color="auto"/>
        <w:bottom w:val="none" w:sz="0" w:space="0" w:color="auto"/>
        <w:right w:val="none" w:sz="0" w:space="0" w:color="auto"/>
      </w:divBdr>
    </w:div>
    <w:div w:id="338696150">
      <w:bodyDiv w:val="1"/>
      <w:marLeft w:val="0"/>
      <w:marRight w:val="0"/>
      <w:marTop w:val="0"/>
      <w:marBottom w:val="0"/>
      <w:divBdr>
        <w:top w:val="none" w:sz="0" w:space="0" w:color="auto"/>
        <w:left w:val="none" w:sz="0" w:space="0" w:color="auto"/>
        <w:bottom w:val="none" w:sz="0" w:space="0" w:color="auto"/>
        <w:right w:val="none" w:sz="0" w:space="0" w:color="auto"/>
      </w:divBdr>
    </w:div>
    <w:div w:id="800807457">
      <w:bodyDiv w:val="1"/>
      <w:marLeft w:val="0"/>
      <w:marRight w:val="0"/>
      <w:marTop w:val="0"/>
      <w:marBottom w:val="0"/>
      <w:divBdr>
        <w:top w:val="none" w:sz="0" w:space="0" w:color="auto"/>
        <w:left w:val="none" w:sz="0" w:space="0" w:color="auto"/>
        <w:bottom w:val="none" w:sz="0" w:space="0" w:color="auto"/>
        <w:right w:val="none" w:sz="0" w:space="0" w:color="auto"/>
      </w:divBdr>
    </w:div>
    <w:div w:id="854804219">
      <w:bodyDiv w:val="1"/>
      <w:marLeft w:val="0"/>
      <w:marRight w:val="0"/>
      <w:marTop w:val="0"/>
      <w:marBottom w:val="0"/>
      <w:divBdr>
        <w:top w:val="none" w:sz="0" w:space="0" w:color="auto"/>
        <w:left w:val="none" w:sz="0" w:space="0" w:color="auto"/>
        <w:bottom w:val="none" w:sz="0" w:space="0" w:color="auto"/>
        <w:right w:val="none" w:sz="0" w:space="0" w:color="auto"/>
      </w:divBdr>
      <w:divsChild>
        <w:div w:id="1292788443">
          <w:marLeft w:val="0"/>
          <w:marRight w:val="0"/>
          <w:marTop w:val="0"/>
          <w:marBottom w:val="0"/>
          <w:divBdr>
            <w:top w:val="none" w:sz="0" w:space="0" w:color="auto"/>
            <w:left w:val="none" w:sz="0" w:space="0" w:color="auto"/>
            <w:bottom w:val="none" w:sz="0" w:space="0" w:color="auto"/>
            <w:right w:val="none" w:sz="0" w:space="0" w:color="auto"/>
          </w:divBdr>
          <w:divsChild>
            <w:div w:id="10887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8576">
      <w:bodyDiv w:val="1"/>
      <w:marLeft w:val="0"/>
      <w:marRight w:val="0"/>
      <w:marTop w:val="0"/>
      <w:marBottom w:val="0"/>
      <w:divBdr>
        <w:top w:val="none" w:sz="0" w:space="0" w:color="auto"/>
        <w:left w:val="none" w:sz="0" w:space="0" w:color="auto"/>
        <w:bottom w:val="none" w:sz="0" w:space="0" w:color="auto"/>
        <w:right w:val="none" w:sz="0" w:space="0" w:color="auto"/>
      </w:divBdr>
    </w:div>
    <w:div w:id="998965485">
      <w:bodyDiv w:val="1"/>
      <w:marLeft w:val="0"/>
      <w:marRight w:val="0"/>
      <w:marTop w:val="0"/>
      <w:marBottom w:val="0"/>
      <w:divBdr>
        <w:top w:val="none" w:sz="0" w:space="0" w:color="auto"/>
        <w:left w:val="none" w:sz="0" w:space="0" w:color="auto"/>
        <w:bottom w:val="none" w:sz="0" w:space="0" w:color="auto"/>
        <w:right w:val="none" w:sz="0" w:space="0" w:color="auto"/>
      </w:divBdr>
    </w:div>
    <w:div w:id="1221671059">
      <w:bodyDiv w:val="1"/>
      <w:marLeft w:val="0"/>
      <w:marRight w:val="0"/>
      <w:marTop w:val="0"/>
      <w:marBottom w:val="0"/>
      <w:divBdr>
        <w:top w:val="none" w:sz="0" w:space="0" w:color="auto"/>
        <w:left w:val="none" w:sz="0" w:space="0" w:color="auto"/>
        <w:bottom w:val="none" w:sz="0" w:space="0" w:color="auto"/>
        <w:right w:val="none" w:sz="0" w:space="0" w:color="auto"/>
      </w:divBdr>
    </w:div>
    <w:div w:id="1285304968">
      <w:bodyDiv w:val="1"/>
      <w:marLeft w:val="0"/>
      <w:marRight w:val="0"/>
      <w:marTop w:val="0"/>
      <w:marBottom w:val="0"/>
      <w:divBdr>
        <w:top w:val="none" w:sz="0" w:space="0" w:color="auto"/>
        <w:left w:val="none" w:sz="0" w:space="0" w:color="auto"/>
        <w:bottom w:val="none" w:sz="0" w:space="0" w:color="auto"/>
        <w:right w:val="none" w:sz="0" w:space="0" w:color="auto"/>
      </w:divBdr>
    </w:div>
    <w:div w:id="1415321286">
      <w:bodyDiv w:val="1"/>
      <w:marLeft w:val="0"/>
      <w:marRight w:val="0"/>
      <w:marTop w:val="0"/>
      <w:marBottom w:val="0"/>
      <w:divBdr>
        <w:top w:val="none" w:sz="0" w:space="0" w:color="auto"/>
        <w:left w:val="none" w:sz="0" w:space="0" w:color="auto"/>
        <w:bottom w:val="none" w:sz="0" w:space="0" w:color="auto"/>
        <w:right w:val="none" w:sz="0" w:space="0" w:color="auto"/>
      </w:divBdr>
    </w:div>
    <w:div w:id="1426227079">
      <w:bodyDiv w:val="1"/>
      <w:marLeft w:val="0"/>
      <w:marRight w:val="0"/>
      <w:marTop w:val="0"/>
      <w:marBottom w:val="0"/>
      <w:divBdr>
        <w:top w:val="none" w:sz="0" w:space="0" w:color="auto"/>
        <w:left w:val="none" w:sz="0" w:space="0" w:color="auto"/>
        <w:bottom w:val="none" w:sz="0" w:space="0" w:color="auto"/>
        <w:right w:val="none" w:sz="0" w:space="0" w:color="auto"/>
      </w:divBdr>
    </w:div>
    <w:div w:id="194664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http://upload.wikimedia.org/wikipedia/commons/thumb/3/35/Urjala.vaakuna.svg/500px-Urjala.vaakuna.svg.png" TargetMode="External"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5.png" Id="rId17"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theme" Target="theme/theme1.xml" Id="rId24" /><Relationship Type="http://schemas.openxmlformats.org/officeDocument/2006/relationships/numbering" Target="numbering.xml" Id="rId5" /><Relationship Type="http://schemas.microsoft.com/office/2011/relationships/people" Target="people.xml" Id="rId23" /><Relationship Type="http://schemas.microsoft.com/office/2018/08/relationships/commentsExtensible" Target="commentsExtensible.xml" Id="R036549fe5800414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22" /><Relationship Type="http://schemas.microsoft.com/office/2016/09/relationships/commentsIds" Target="commentsIds.xml" Id="Rfce0ab46655a4c2d" /><Relationship Type="http://schemas.openxmlformats.org/officeDocument/2006/relationships/image" Target="/media/image6.png" Id="R9575300e378c4678" /><Relationship Type="http://schemas.openxmlformats.org/officeDocument/2006/relationships/image" Target="/media/image7.png" Id="R38e180d54d2d4690" /><Relationship Type="http://schemas.openxmlformats.org/officeDocument/2006/relationships/image" Target="/media/image8.png" Id="Re350f409c1d44398" /><Relationship Type="http://schemas.openxmlformats.org/officeDocument/2006/relationships/image" Target="/media/image9.png" Id="Re94401f69a7b4e0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63CB9BB92378F24787E114DBA7A3AAE2" ma:contentTypeVersion="4" ma:contentTypeDescription="Luo uusi asiakirja." ma:contentTypeScope="" ma:versionID="3b95ddd76cefdddd63b65b3dbeecbc20">
  <xsd:schema xmlns:xsd="http://www.w3.org/2001/XMLSchema" xmlns:xs="http://www.w3.org/2001/XMLSchema" xmlns:p="http://schemas.microsoft.com/office/2006/metadata/properties" xmlns:ns2="ad0050b4-7f8f-4e89-8192-213840b59282" targetNamespace="http://schemas.microsoft.com/office/2006/metadata/properties" ma:root="true" ma:fieldsID="7d039f59ed37b582a2450e142168d505" ns2:_="">
    <xsd:import namespace="ad0050b4-7f8f-4e89-8192-213840b592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050b4-7f8f-4e89-8192-213840b59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009E3-1947-48E8-A5AF-B6EB272E914D}"/>
</file>

<file path=customXml/itemProps2.xml><?xml version="1.0" encoding="utf-8"?>
<ds:datastoreItem xmlns:ds="http://schemas.openxmlformats.org/officeDocument/2006/customXml" ds:itemID="{2841110F-DBA2-401D-8029-9D1AA9961C76}">
  <ds:schemaRefs>
    <ds:schemaRef ds:uri="http://schemas.microsoft.com/sharepoint/v3/contenttype/forms"/>
  </ds:schemaRefs>
</ds:datastoreItem>
</file>

<file path=customXml/itemProps3.xml><?xml version="1.0" encoding="utf-8"?>
<ds:datastoreItem xmlns:ds="http://schemas.openxmlformats.org/officeDocument/2006/customXml" ds:itemID="{22796375-75D2-4343-8555-016DE5F48F94}">
  <ds:schemaRefs>
    <ds:schemaRef ds:uri="http://schemas.microsoft.com/office/2006/documentManagement/types"/>
    <ds:schemaRef ds:uri="http://purl.org/dc/elements/1.1/"/>
    <ds:schemaRef ds:uri="http://schemas.microsoft.com/office/2006/metadata/properties"/>
    <ds:schemaRef ds:uri="ad0050b4-7f8f-4e89-8192-213840b59282"/>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0C30B6EB-D56B-4B38-AE4D-41C892111BB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Valkeakosken kaupunki</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URJALAN KUNNAN PERUSOPETUKSEN OPPILASHUOLTOSUUNNITELMA</dc:title>
  <dc:subject/>
  <dc:creator>Lumia Mervi</dc:creator>
  <cp:keywords/>
  <cp:lastModifiedBy>Åke Jari</cp:lastModifiedBy>
  <cp:revision>50</cp:revision>
  <cp:lastPrinted>2016-06-13T21:56:00Z</cp:lastPrinted>
  <dcterms:created xsi:type="dcterms:W3CDTF">2023-05-04T11:08:00Z</dcterms:created>
  <dcterms:modified xsi:type="dcterms:W3CDTF">2024-01-15T12:47:44Z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0x01010063CB9BB92378F24787E114DBA7A3AAE2</vt:lpwstr>
  </property>
  <property fmtid="{D5CDD505-2E9C-101B-9397-08002B2CF9AE}" pid="3" name="_activity">
    <vt:lpwstr/>
  </property>
</Properties>
</file>