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98" w:rsidRDefault="00AD1834">
      <w:r>
        <w:t>Arvioitava työ</w:t>
      </w:r>
      <w:r w:rsidRPr="000B6A04">
        <w:rPr>
          <w:b/>
        </w:rPr>
        <w:t>: AINEEN OMINAISUUDET</w:t>
      </w:r>
      <w:r w:rsidR="001C577C">
        <w:rPr>
          <w:b/>
        </w:rPr>
        <w:t xml:space="preserve">        </w:t>
      </w:r>
      <w:r w:rsidR="001C577C">
        <w:t xml:space="preserve">        </w:t>
      </w:r>
      <w:r w:rsidR="00B50314" w:rsidRPr="001C577C">
        <w:rPr>
          <w:b/>
        </w:rPr>
        <w:t xml:space="preserve">/22p = </w:t>
      </w:r>
      <w:r w:rsidR="001C577C" w:rsidRPr="001C577C">
        <w:rPr>
          <w:b/>
        </w:rPr>
        <w:t>____</w:t>
      </w:r>
      <w:proofErr w:type="gramStart"/>
      <w:r w:rsidR="001C577C" w:rsidRPr="001C577C">
        <w:rPr>
          <w:b/>
        </w:rPr>
        <w:t>_</w:t>
      </w:r>
      <w:r w:rsidR="001C577C">
        <w:t xml:space="preserve">       </w:t>
      </w:r>
      <w:r>
        <w:t>nimi</w:t>
      </w:r>
      <w:proofErr w:type="gramEnd"/>
      <w:r>
        <w:t>:________________________</w:t>
      </w:r>
      <w:r w:rsidR="001C577C">
        <w:t>_____________</w:t>
      </w:r>
    </w:p>
    <w:p w:rsidR="00AD1834" w:rsidRDefault="00AD1834">
      <w:r>
        <w:t>Hae opettajalta k</w:t>
      </w:r>
      <w:bookmarkStart w:id="0" w:name="_GoBack"/>
      <w:bookmarkEnd w:id="0"/>
      <w:r>
        <w:t>olmeen eri koeputkeen ”sal</w:t>
      </w:r>
      <w:r w:rsidR="00BB3728">
        <w:t>aperäiset”</w:t>
      </w:r>
      <w:r w:rsidR="000B6A04">
        <w:t xml:space="preserve"> aineet. Jotkut aineista ovat myrkyllisiä, syövyttäviä ja</w:t>
      </w:r>
      <w:r w:rsidR="00BB3728">
        <w:t xml:space="preserve"> herkästi syttyviä,</w:t>
      </w:r>
      <w:r>
        <w:t xml:space="preserve"> joten </w:t>
      </w:r>
      <w:r w:rsidRPr="00BB3728">
        <w:rPr>
          <w:b/>
        </w:rPr>
        <w:t xml:space="preserve">käsittele niitä </w:t>
      </w:r>
      <w:r w:rsidR="00BB3728">
        <w:rPr>
          <w:b/>
        </w:rPr>
        <w:t xml:space="preserve">huolella ja </w:t>
      </w:r>
      <w:r w:rsidRPr="00BB3728">
        <w:rPr>
          <w:b/>
        </w:rPr>
        <w:t>varoen</w:t>
      </w:r>
      <w:r>
        <w:t>. Kaada koeputkiin noin ¼ osa putken verran tutkittavia aineita ja pidä huoli ettei koeputket mene sekaisin.</w:t>
      </w:r>
      <w:r w:rsidR="000B6A04">
        <w:t xml:space="preserve"> Säilytä koeputkia koeputkitelineessä.</w:t>
      </w:r>
    </w:p>
    <w:p w:rsidR="00AD1834" w:rsidRPr="000B6A04" w:rsidRDefault="00AD1834">
      <w:pPr>
        <w:rPr>
          <w:b/>
        </w:rPr>
      </w:pPr>
      <w:r w:rsidRPr="000B6A04">
        <w:rPr>
          <w:b/>
        </w:rPr>
        <w:t>Täydennä ta</w:t>
      </w:r>
      <w:r w:rsidR="00BB3728" w:rsidRPr="000B6A04">
        <w:rPr>
          <w:b/>
        </w:rPr>
        <w:t>ulukkoon aineiden ominaisuuksia tekemällä ao. tutkimukset.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D1834" w:rsidTr="00AD1834">
        <w:tc>
          <w:tcPr>
            <w:tcW w:w="2407" w:type="dxa"/>
          </w:tcPr>
          <w:p w:rsidR="00AD1834" w:rsidRDefault="00BB3728">
            <w:r>
              <w:t xml:space="preserve">tutkittava </w:t>
            </w:r>
            <w:r w:rsidR="00AD1834">
              <w:t>ominaisuus</w:t>
            </w:r>
          </w:p>
        </w:tc>
        <w:tc>
          <w:tcPr>
            <w:tcW w:w="2407" w:type="dxa"/>
          </w:tcPr>
          <w:p w:rsidR="00AD1834" w:rsidRPr="000B6A04" w:rsidRDefault="00AD1834">
            <w:pPr>
              <w:rPr>
                <w:b/>
              </w:rPr>
            </w:pPr>
            <w:r w:rsidRPr="000B6A04">
              <w:rPr>
                <w:b/>
              </w:rPr>
              <w:t>aine 1</w:t>
            </w:r>
          </w:p>
        </w:tc>
        <w:tc>
          <w:tcPr>
            <w:tcW w:w="2407" w:type="dxa"/>
          </w:tcPr>
          <w:p w:rsidR="00AD1834" w:rsidRPr="000B6A04" w:rsidRDefault="00AD1834">
            <w:pPr>
              <w:rPr>
                <w:b/>
              </w:rPr>
            </w:pPr>
            <w:r w:rsidRPr="000B6A04">
              <w:rPr>
                <w:b/>
              </w:rPr>
              <w:t>aine 2</w:t>
            </w:r>
          </w:p>
        </w:tc>
        <w:tc>
          <w:tcPr>
            <w:tcW w:w="2407" w:type="dxa"/>
          </w:tcPr>
          <w:p w:rsidR="00AD1834" w:rsidRPr="000B6A04" w:rsidRDefault="00AD1834">
            <w:pPr>
              <w:rPr>
                <w:b/>
              </w:rPr>
            </w:pPr>
            <w:r w:rsidRPr="000B6A04">
              <w:rPr>
                <w:b/>
              </w:rPr>
              <w:t>aine 3</w:t>
            </w:r>
          </w:p>
        </w:tc>
      </w:tr>
      <w:tr w:rsidR="00AD1834" w:rsidTr="00AD1834">
        <w:tc>
          <w:tcPr>
            <w:tcW w:w="2407" w:type="dxa"/>
          </w:tcPr>
          <w:p w:rsidR="00AD1834" w:rsidRDefault="00AD1834">
            <w:r>
              <w:t>väri</w:t>
            </w:r>
          </w:p>
          <w:p w:rsidR="00AD1834" w:rsidRDefault="00AD1834"/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</w:tr>
      <w:tr w:rsidR="00AD1834" w:rsidTr="00AD1834">
        <w:tc>
          <w:tcPr>
            <w:tcW w:w="2407" w:type="dxa"/>
          </w:tcPr>
          <w:p w:rsidR="00AD1834" w:rsidRDefault="00AD1834">
            <w:r>
              <w:t>tuoksu</w:t>
            </w:r>
          </w:p>
          <w:p w:rsidR="00AD1834" w:rsidRDefault="00AD1834"/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</w:tr>
      <w:tr w:rsidR="00AD1834" w:rsidTr="00AD1834">
        <w:tc>
          <w:tcPr>
            <w:tcW w:w="2407" w:type="dxa"/>
          </w:tcPr>
          <w:p w:rsidR="00AD1834" w:rsidRDefault="00AD1834">
            <w:r>
              <w:t>happamuus</w:t>
            </w:r>
          </w:p>
          <w:p w:rsidR="00AD1834" w:rsidRDefault="00AD1834"/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</w:tr>
      <w:tr w:rsidR="00AD1834" w:rsidTr="00AD1834">
        <w:tc>
          <w:tcPr>
            <w:tcW w:w="2407" w:type="dxa"/>
          </w:tcPr>
          <w:p w:rsidR="00AD1834" w:rsidRDefault="00AD1834">
            <w:r>
              <w:t>paloherkkyys</w:t>
            </w:r>
          </w:p>
          <w:p w:rsidR="00AD1834" w:rsidRDefault="00AD1834"/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</w:tr>
      <w:tr w:rsidR="00AD1834" w:rsidTr="00AD1834">
        <w:tc>
          <w:tcPr>
            <w:tcW w:w="2407" w:type="dxa"/>
          </w:tcPr>
          <w:p w:rsidR="00AD1834" w:rsidRDefault="00AD1834"/>
          <w:p w:rsidR="00AD1834" w:rsidRDefault="00AD1834">
            <w:r>
              <w:t>liukenevuus sokerin kanssa</w:t>
            </w:r>
          </w:p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  <w:tc>
          <w:tcPr>
            <w:tcW w:w="2407" w:type="dxa"/>
          </w:tcPr>
          <w:p w:rsidR="00AD1834" w:rsidRDefault="00AD1834"/>
        </w:tc>
      </w:tr>
    </w:tbl>
    <w:p w:rsidR="00AD1834" w:rsidRPr="000B6A04" w:rsidRDefault="009F3378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0314">
        <w:t xml:space="preserve"> </w:t>
      </w:r>
      <w:r w:rsidRPr="000B6A04">
        <w:rPr>
          <w:b/>
        </w:rPr>
        <w:t>/15p</w:t>
      </w:r>
    </w:p>
    <w:p w:rsidR="00AD1834" w:rsidRPr="00BB3728" w:rsidRDefault="00B50314">
      <w:pPr>
        <w:rPr>
          <w:b/>
        </w:rPr>
      </w:pPr>
      <w:proofErr w:type="gramStart"/>
      <w:r>
        <w:rPr>
          <w:b/>
        </w:rPr>
        <w:t>Tutkimukset  -</w:t>
      </w:r>
      <w:proofErr w:type="gramEnd"/>
      <w:r>
        <w:rPr>
          <w:b/>
        </w:rPr>
        <w:t xml:space="preserve"> MUISTA SUOJALASIT!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TYÖSKENTELY                              /4p</w:t>
      </w:r>
    </w:p>
    <w:p w:rsidR="00BB3728" w:rsidRDefault="00BB3728">
      <w:r w:rsidRPr="00BB3728">
        <w:rPr>
          <w:b/>
        </w:rPr>
        <w:t>väri</w:t>
      </w:r>
      <w:r>
        <w:t>: Selvitä katsomalla aineita. Kirjaa havainnot taulukkoon.</w:t>
      </w:r>
    </w:p>
    <w:p w:rsidR="00BB3728" w:rsidRDefault="00BB3728">
      <w:r w:rsidRPr="00BB3728">
        <w:rPr>
          <w:b/>
        </w:rPr>
        <w:t>tuoksu</w:t>
      </w:r>
      <w:r>
        <w:t xml:space="preserve">: Vie koeputki noin 20 cm päähän nenästäsi ja ohjaa kädellä </w:t>
      </w:r>
      <w:r w:rsidR="00B50314">
        <w:t>koe</w:t>
      </w:r>
      <w:r>
        <w:t>putken suulta mahdollisesti tulevia kaasuja nenäsi luo. Ope näyttää mallin.</w:t>
      </w:r>
      <w:r w:rsidRPr="00BB3728">
        <w:t xml:space="preserve"> </w:t>
      </w:r>
      <w:r>
        <w:t>Kirjaa havainnot taulukkoon.</w:t>
      </w:r>
    </w:p>
    <w:p w:rsidR="00AD1834" w:rsidRDefault="00AD1834">
      <w:r w:rsidRPr="00DE4117">
        <w:rPr>
          <w:b/>
        </w:rPr>
        <w:t>happamuus</w:t>
      </w:r>
      <w:r>
        <w:t xml:space="preserve">: Kasta </w:t>
      </w:r>
      <w:r w:rsidRPr="00B50314">
        <w:rPr>
          <w:b/>
        </w:rPr>
        <w:t>puhdas</w:t>
      </w:r>
      <w:r>
        <w:t xml:space="preserve"> lasisauva tutkittavaan nesteen ja tiputa </w:t>
      </w:r>
      <w:r w:rsidR="00DE4117">
        <w:t xml:space="preserve">1-2 </w:t>
      </w:r>
      <w:r>
        <w:t>pisara</w:t>
      </w:r>
      <w:r w:rsidR="00DE4117">
        <w:t>a</w:t>
      </w:r>
      <w:r>
        <w:t xml:space="preserve"> tutkittavaa ainetta pH-paperille. </w:t>
      </w:r>
      <w:r w:rsidR="00BB3728">
        <w:t xml:space="preserve">(Ota pH-paperia kellolasille kolme </w:t>
      </w:r>
      <w:r w:rsidR="00DE4117">
        <w:t>hyvin pientä palasta</w:t>
      </w:r>
      <w:r w:rsidR="00BB3728">
        <w:t xml:space="preserve"> n. 0,5 cm</w:t>
      </w:r>
      <w:r w:rsidR="00DE4117">
        <w:t xml:space="preserve">). pH-paperi muuttaa väriään happamuuden mukaan siten, että se on vihreän sävyinen neutraalissa liuoksissa, punertava happamassa liuoksessa ja sininen emäksisessä liuoksessa. </w:t>
      </w:r>
      <w:r w:rsidR="00BB3728">
        <w:t>Kirjaa havainnot aineiden happamuuksista taulukkoon.</w:t>
      </w:r>
    </w:p>
    <w:p w:rsidR="00DE4117" w:rsidRDefault="00DE4117">
      <w:r w:rsidRPr="00DE4117">
        <w:rPr>
          <w:b/>
        </w:rPr>
        <w:t>paloherkkyys</w:t>
      </w:r>
      <w:r>
        <w:t xml:space="preserve">: Ota tutkittavaa nestettä </w:t>
      </w:r>
      <w:r w:rsidRPr="00B50314">
        <w:rPr>
          <w:b/>
        </w:rPr>
        <w:t xml:space="preserve">puhtaalla </w:t>
      </w:r>
      <w:r>
        <w:t>pipetillä 5 pisaraa kellolasille ja kokeile saada se syttymään tulitikulla. Ole varovainen, sillä yksi aineista on hyvin paloherkkä! Tarvitset tutkimukseen 3 puhdasta kellolasia.</w:t>
      </w:r>
      <w:r w:rsidR="00BB3728" w:rsidRPr="00BB3728">
        <w:t xml:space="preserve"> </w:t>
      </w:r>
      <w:r w:rsidR="00BB3728">
        <w:t>Kirjaa havainnot taulukkoon.</w:t>
      </w:r>
    </w:p>
    <w:p w:rsidR="00DE4117" w:rsidRDefault="00DE4117">
      <w:r w:rsidRPr="00DE4117">
        <w:rPr>
          <w:b/>
        </w:rPr>
        <w:t xml:space="preserve">liukenevuus sokerin kanssa: </w:t>
      </w:r>
      <w:r>
        <w:t>Lai</w:t>
      </w:r>
      <w:r w:rsidR="00BB3728">
        <w:t>ta muutama sokerikide jokaiseen</w:t>
      </w:r>
      <w:r w:rsidR="00B50314">
        <w:t xml:space="preserve"> koeputkeen</w:t>
      </w:r>
      <w:r>
        <w:t xml:space="preserve"> ja seuraa liukeneeko kiteet nesteisiin.</w:t>
      </w:r>
      <w:r w:rsidR="00BB3728" w:rsidRPr="00BB3728">
        <w:t xml:space="preserve"> </w:t>
      </w:r>
      <w:r w:rsidR="00BB3728">
        <w:t>Kirjaa havainnot sokerin liukenevuuksista taulukkoon.</w:t>
      </w:r>
      <w:r w:rsidR="00B50314">
        <w:t xml:space="preserve"> Tiskaa kaikki välineet huolella ja laita ne kaappiin kuivumaan.</w:t>
      </w:r>
    </w:p>
    <w:p w:rsidR="00BB3728" w:rsidRDefault="00BB3728" w:rsidP="009F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Kun tutkimukset on tehty, on aika ratkaista ominaisuuksien perusteella salaperäisten nesteiden nimet.</w:t>
      </w:r>
    </w:p>
    <w:p w:rsidR="00BB3728" w:rsidRDefault="00BB3728" w:rsidP="009F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9F3378">
        <w:rPr>
          <w:b/>
        </w:rPr>
        <w:t>Divetyoksidi</w:t>
      </w:r>
      <w:proofErr w:type="spellEnd"/>
      <w:r w:rsidRPr="009F3378">
        <w:rPr>
          <w:b/>
        </w:rPr>
        <w:t xml:space="preserve"> </w:t>
      </w:r>
      <w:r>
        <w:t>on väritön neste. Se on hyvä liuottamaan mm. sokeria ja suolaa ja se on neutraali aine, jota syntyy vedyn palaessa. Se on meille ihmisille todella tärkeä aine.</w:t>
      </w:r>
    </w:p>
    <w:p w:rsidR="00BB3728" w:rsidRDefault="00BB3728" w:rsidP="009F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3378">
        <w:rPr>
          <w:b/>
        </w:rPr>
        <w:t>Etaanihappo</w:t>
      </w:r>
      <w:r>
        <w:t xml:space="preserve"> on laimennettuna väritön neste, jota käytetään mm. säilönnässä sen happam</w:t>
      </w:r>
      <w:r w:rsidR="009F3378">
        <w:t xml:space="preserve">uuden vuoksi. Se on pistävän hajuista ja syövyttävää veteen sekoittuvaa nestettä. </w:t>
      </w:r>
    </w:p>
    <w:p w:rsidR="00DE4117" w:rsidRDefault="00BB3728" w:rsidP="009F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F3378">
        <w:rPr>
          <w:b/>
        </w:rPr>
        <w:t>Etanoli</w:t>
      </w:r>
      <w:r>
        <w:t xml:space="preserve"> on voimakkaan tuoksuinen</w:t>
      </w:r>
      <w:r w:rsidR="009F3378">
        <w:t>,</w:t>
      </w:r>
      <w:r>
        <w:t xml:space="preserve"> neutraali </w:t>
      </w:r>
      <w:r w:rsidR="009F3378">
        <w:t xml:space="preserve">antiseptinen </w:t>
      </w:r>
      <w:r>
        <w:t xml:space="preserve">neste, joka on melko herkästi syttyvää. </w:t>
      </w:r>
      <w:r w:rsidR="009F3378">
        <w:t>Teolliseen käyttöön tarkoitettu etanoli eli sprii denaturoidaan eli tehdään juomakelvottomaksi.</w:t>
      </w:r>
    </w:p>
    <w:p w:rsidR="009F3378" w:rsidRDefault="009F3378" w:rsidP="009F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Aine 1:_______________</w:t>
      </w:r>
      <w:r w:rsidR="000B6A04">
        <w:t>__</w:t>
      </w:r>
      <w:r>
        <w:tab/>
        <w:t xml:space="preserve"> Aine2:________________</w:t>
      </w:r>
      <w:r w:rsidR="000B6A04">
        <w:t>___</w:t>
      </w:r>
      <w:r w:rsidR="000B6A04">
        <w:tab/>
        <w:t xml:space="preserve">   Aine3:__________________      </w:t>
      </w:r>
      <w:r w:rsidRPr="000B6A04">
        <w:rPr>
          <w:b/>
        </w:rPr>
        <w:t>/3p</w:t>
      </w:r>
    </w:p>
    <w:sectPr w:rsidR="009F3378" w:rsidSect="009F33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834"/>
    <w:rsid w:val="000B6A04"/>
    <w:rsid w:val="001C577C"/>
    <w:rsid w:val="009F3378"/>
    <w:rsid w:val="00AD1834"/>
    <w:rsid w:val="00B50314"/>
    <w:rsid w:val="00BB3728"/>
    <w:rsid w:val="00CD7126"/>
    <w:rsid w:val="00D24698"/>
    <w:rsid w:val="00D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D79AF-2948-4C72-ABA7-2BE5C729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D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semiHidden/>
    <w:unhideWhenUsed/>
    <w:rsid w:val="009F3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Vartiainen Jaana</dc:creator>
  <cp:keywords/>
  <dc:description/>
  <cp:lastModifiedBy>Vartiainen Jaana</cp:lastModifiedBy>
  <cp:revision>6</cp:revision>
  <dcterms:created xsi:type="dcterms:W3CDTF">2017-01-03T11:57:00Z</dcterms:created>
  <dcterms:modified xsi:type="dcterms:W3CDTF">2017-01-04T08:04:00Z</dcterms:modified>
</cp:coreProperties>
</file>