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41069A" w:rsidTr="00321356">
        <w:tc>
          <w:tcPr>
            <w:tcW w:w="4814" w:type="dxa"/>
            <w:gridSpan w:val="2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  <w:r w:rsidRPr="006A60D8">
              <w:rPr>
                <w:b/>
                <w:sz w:val="24"/>
                <w:szCs w:val="24"/>
              </w:rPr>
              <w:t>Valinnaisaineen nimi:</w:t>
            </w:r>
          </w:p>
          <w:p w:rsidR="0041069A" w:rsidRDefault="0041069A" w:rsidP="00321356">
            <w:pPr>
              <w:rPr>
                <w:sz w:val="24"/>
                <w:szCs w:val="24"/>
              </w:rPr>
            </w:pPr>
          </w:p>
          <w:p w:rsidR="00137681" w:rsidRPr="00137681" w:rsidRDefault="00137681" w:rsidP="00321356">
            <w:pPr>
              <w:rPr>
                <w:sz w:val="24"/>
                <w:szCs w:val="24"/>
              </w:rPr>
            </w:pPr>
          </w:p>
          <w:p w:rsidR="0041069A" w:rsidRPr="00137681" w:rsidRDefault="0041069A" w:rsidP="00321356">
            <w:pPr>
              <w:rPr>
                <w:sz w:val="24"/>
                <w:szCs w:val="24"/>
              </w:rPr>
            </w:pPr>
            <w:r w:rsidRPr="00137681">
              <w:rPr>
                <w:rFonts w:cstheme="minorHAnsi"/>
                <w:sz w:val="36"/>
                <w:szCs w:val="36"/>
              </w:rPr>
              <w:t xml:space="preserve">□ </w:t>
            </w:r>
            <w:r w:rsidRPr="00137681">
              <w:rPr>
                <w:rFonts w:cstheme="minorHAnsi"/>
                <w:sz w:val="24"/>
                <w:szCs w:val="24"/>
              </w:rPr>
              <w:t xml:space="preserve">syventävä </w:t>
            </w:r>
            <w:r w:rsidRPr="00137681">
              <w:rPr>
                <w:rFonts w:ascii="Calibri" w:hAnsi="Calibri" w:cs="Calibri"/>
                <w:sz w:val="36"/>
                <w:szCs w:val="36"/>
              </w:rPr>
              <w:t xml:space="preserve">□ </w:t>
            </w:r>
            <w:r w:rsidRPr="00137681">
              <w:rPr>
                <w:rFonts w:ascii="Calibri" w:hAnsi="Calibri" w:cs="Calibri"/>
                <w:sz w:val="24"/>
                <w:szCs w:val="24"/>
              </w:rPr>
              <w:t>soveltava</w:t>
            </w:r>
          </w:p>
        </w:tc>
        <w:tc>
          <w:tcPr>
            <w:tcW w:w="4814" w:type="dxa"/>
            <w:gridSpan w:val="2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  <w:r w:rsidRPr="006A60D8">
              <w:rPr>
                <w:b/>
                <w:sz w:val="24"/>
                <w:szCs w:val="24"/>
              </w:rPr>
              <w:t>Luokka-asteet:</w:t>
            </w:r>
          </w:p>
        </w:tc>
      </w:tr>
      <w:tr w:rsidR="0041069A" w:rsidTr="00321356">
        <w:tc>
          <w:tcPr>
            <w:tcW w:w="4814" w:type="dxa"/>
            <w:gridSpan w:val="2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  <w:r w:rsidRPr="006A60D8">
              <w:rPr>
                <w:b/>
                <w:sz w:val="24"/>
                <w:szCs w:val="24"/>
              </w:rPr>
              <w:t>Laajuus:</w:t>
            </w:r>
          </w:p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</w:p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</w:p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  <w:r w:rsidRPr="006A60D8">
              <w:rPr>
                <w:b/>
                <w:sz w:val="24"/>
                <w:szCs w:val="24"/>
              </w:rPr>
              <w:t>Oppimisympäristöt:</w:t>
            </w:r>
          </w:p>
        </w:tc>
      </w:tr>
      <w:tr w:rsidR="0041069A" w:rsidTr="00321356">
        <w:tc>
          <w:tcPr>
            <w:tcW w:w="9628" w:type="dxa"/>
            <w:gridSpan w:val="4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  <w:r w:rsidRPr="006A60D8">
              <w:rPr>
                <w:b/>
                <w:sz w:val="24"/>
                <w:szCs w:val="24"/>
              </w:rPr>
              <w:t>Laaja-alaisen osaamisen alueet:</w:t>
            </w:r>
          </w:p>
          <w:p w:rsidR="00137681" w:rsidRPr="006A60D8" w:rsidRDefault="00137681" w:rsidP="00321356">
            <w:pPr>
              <w:rPr>
                <w:b/>
                <w:sz w:val="24"/>
                <w:szCs w:val="24"/>
              </w:rPr>
            </w:pPr>
          </w:p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</w:p>
        </w:tc>
      </w:tr>
      <w:tr w:rsidR="0041069A" w:rsidTr="00321356">
        <w:tc>
          <w:tcPr>
            <w:tcW w:w="3209" w:type="dxa"/>
            <w:shd w:val="clear" w:color="auto" w:fill="FFF2CC" w:themeFill="accent4" w:themeFillTint="33"/>
          </w:tcPr>
          <w:p w:rsidR="0041069A" w:rsidRPr="006A60D8" w:rsidRDefault="00321356" w:rsidP="00321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Valinnaisaineeseen liittyvät</w:t>
            </w:r>
            <w:r w:rsidR="00137681" w:rsidRPr="006A60D8">
              <w:rPr>
                <w:b/>
                <w:sz w:val="24"/>
                <w:szCs w:val="24"/>
              </w:rPr>
              <w:t xml:space="preserve"> yhteiset o</w:t>
            </w:r>
            <w:r w:rsidR="0041069A" w:rsidRPr="006A60D8">
              <w:rPr>
                <w:b/>
                <w:sz w:val="24"/>
                <w:szCs w:val="24"/>
              </w:rPr>
              <w:t>ppiaineet</w:t>
            </w:r>
          </w:p>
        </w:tc>
        <w:tc>
          <w:tcPr>
            <w:tcW w:w="3209" w:type="dxa"/>
            <w:gridSpan w:val="2"/>
            <w:shd w:val="clear" w:color="auto" w:fill="EDEDED" w:themeFill="accent3" w:themeFillTint="33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  <w:r w:rsidRPr="006A60D8">
              <w:rPr>
                <w:b/>
                <w:sz w:val="24"/>
                <w:szCs w:val="24"/>
              </w:rPr>
              <w:t>Tavoitteet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  <w:r w:rsidRPr="006A60D8">
              <w:rPr>
                <w:b/>
                <w:sz w:val="24"/>
                <w:szCs w:val="24"/>
              </w:rPr>
              <w:t>Sisällöt</w:t>
            </w:r>
          </w:p>
        </w:tc>
      </w:tr>
      <w:tr w:rsidR="0041069A" w:rsidTr="00321356">
        <w:tc>
          <w:tcPr>
            <w:tcW w:w="3209" w:type="dxa"/>
          </w:tcPr>
          <w:p w:rsidR="0041069A" w:rsidRDefault="0041069A" w:rsidP="00321356">
            <w:pPr>
              <w:rPr>
                <w:sz w:val="24"/>
                <w:szCs w:val="24"/>
              </w:rPr>
            </w:pPr>
          </w:p>
          <w:p w:rsidR="00137681" w:rsidRDefault="00137681" w:rsidP="00321356">
            <w:pPr>
              <w:rPr>
                <w:sz w:val="24"/>
                <w:szCs w:val="24"/>
              </w:rPr>
            </w:pPr>
          </w:p>
          <w:p w:rsidR="00137681" w:rsidRDefault="00137681" w:rsidP="00321356">
            <w:pPr>
              <w:rPr>
                <w:sz w:val="24"/>
                <w:szCs w:val="24"/>
              </w:rPr>
            </w:pPr>
          </w:p>
          <w:p w:rsidR="00137681" w:rsidRPr="00137681" w:rsidRDefault="00137681" w:rsidP="00321356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2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41069A" w:rsidRPr="006A60D8" w:rsidRDefault="0041069A" w:rsidP="00321356">
            <w:pPr>
              <w:rPr>
                <w:b/>
                <w:sz w:val="24"/>
                <w:szCs w:val="24"/>
              </w:rPr>
            </w:pPr>
          </w:p>
        </w:tc>
      </w:tr>
      <w:tr w:rsidR="0041069A" w:rsidTr="00321356">
        <w:tc>
          <w:tcPr>
            <w:tcW w:w="3209" w:type="dxa"/>
          </w:tcPr>
          <w:p w:rsidR="0041069A" w:rsidRDefault="0041069A" w:rsidP="00321356">
            <w:pPr>
              <w:rPr>
                <w:sz w:val="24"/>
                <w:szCs w:val="24"/>
              </w:rPr>
            </w:pPr>
          </w:p>
          <w:p w:rsidR="00137681" w:rsidRDefault="00137681" w:rsidP="00321356">
            <w:pPr>
              <w:rPr>
                <w:sz w:val="24"/>
                <w:szCs w:val="24"/>
              </w:rPr>
            </w:pPr>
          </w:p>
          <w:p w:rsidR="00137681" w:rsidRDefault="00137681" w:rsidP="00321356">
            <w:pPr>
              <w:rPr>
                <w:sz w:val="24"/>
                <w:szCs w:val="24"/>
              </w:rPr>
            </w:pPr>
          </w:p>
          <w:p w:rsidR="00137681" w:rsidRDefault="00137681" w:rsidP="00321356">
            <w:pPr>
              <w:rPr>
                <w:sz w:val="24"/>
                <w:szCs w:val="24"/>
              </w:rPr>
            </w:pPr>
          </w:p>
          <w:p w:rsidR="00137681" w:rsidRPr="00137681" w:rsidRDefault="00137681" w:rsidP="00321356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2"/>
          </w:tcPr>
          <w:p w:rsidR="0041069A" w:rsidRPr="00137681" w:rsidRDefault="0041069A" w:rsidP="00321356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41069A" w:rsidRPr="00137681" w:rsidRDefault="0041069A" w:rsidP="00321356">
            <w:pPr>
              <w:rPr>
                <w:sz w:val="24"/>
                <w:szCs w:val="24"/>
              </w:rPr>
            </w:pPr>
          </w:p>
        </w:tc>
      </w:tr>
      <w:tr w:rsidR="0041069A" w:rsidTr="00321356">
        <w:tc>
          <w:tcPr>
            <w:tcW w:w="3209" w:type="dxa"/>
          </w:tcPr>
          <w:p w:rsidR="0041069A" w:rsidRDefault="0041069A" w:rsidP="00321356">
            <w:pPr>
              <w:rPr>
                <w:sz w:val="24"/>
                <w:szCs w:val="24"/>
              </w:rPr>
            </w:pPr>
          </w:p>
          <w:p w:rsidR="00137681" w:rsidRDefault="00137681" w:rsidP="00321356">
            <w:pPr>
              <w:rPr>
                <w:sz w:val="24"/>
                <w:szCs w:val="24"/>
              </w:rPr>
            </w:pPr>
          </w:p>
          <w:p w:rsidR="00137681" w:rsidRDefault="00137681" w:rsidP="00321356">
            <w:pPr>
              <w:rPr>
                <w:sz w:val="24"/>
                <w:szCs w:val="24"/>
              </w:rPr>
            </w:pPr>
          </w:p>
          <w:p w:rsidR="00137681" w:rsidRDefault="00137681" w:rsidP="00321356">
            <w:pPr>
              <w:rPr>
                <w:sz w:val="24"/>
                <w:szCs w:val="24"/>
              </w:rPr>
            </w:pPr>
          </w:p>
          <w:p w:rsidR="00137681" w:rsidRPr="00137681" w:rsidRDefault="00137681" w:rsidP="00321356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2"/>
          </w:tcPr>
          <w:p w:rsidR="0041069A" w:rsidRPr="00137681" w:rsidRDefault="0041069A" w:rsidP="00321356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41069A" w:rsidRPr="00137681" w:rsidRDefault="0041069A" w:rsidP="00321356">
            <w:pPr>
              <w:rPr>
                <w:sz w:val="24"/>
                <w:szCs w:val="24"/>
              </w:rPr>
            </w:pPr>
          </w:p>
        </w:tc>
      </w:tr>
      <w:tr w:rsidR="0041069A" w:rsidTr="00321356">
        <w:tc>
          <w:tcPr>
            <w:tcW w:w="9628" w:type="dxa"/>
            <w:gridSpan w:val="4"/>
            <w:shd w:val="clear" w:color="auto" w:fill="FFF2CC" w:themeFill="accent4" w:themeFillTint="33"/>
          </w:tcPr>
          <w:p w:rsidR="0041069A" w:rsidRPr="00137681" w:rsidRDefault="0041069A" w:rsidP="00321356">
            <w:pPr>
              <w:rPr>
                <w:rFonts w:cstheme="minorHAnsi"/>
                <w:b/>
                <w:sz w:val="20"/>
                <w:szCs w:val="20"/>
              </w:rPr>
            </w:pPr>
            <w:r w:rsidRPr="00137681">
              <w:rPr>
                <w:rFonts w:cstheme="minorHAnsi"/>
                <w:b/>
                <w:sz w:val="20"/>
                <w:szCs w:val="20"/>
              </w:rPr>
              <w:t>Arviointi:</w:t>
            </w:r>
          </w:p>
          <w:p w:rsidR="00D8286E" w:rsidRPr="00137681" w:rsidRDefault="00D8286E" w:rsidP="00321356">
            <w:pPr>
              <w:pStyle w:val="Luettelokappale"/>
              <w:numPr>
                <w:ilvl w:val="0"/>
                <w:numId w:val="1"/>
              </w:numPr>
              <w:spacing w:after="289"/>
              <w:rPr>
                <w:rFonts w:eastAsia="Calibri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137681">
              <w:rPr>
                <w:rFonts w:cstheme="minorHAnsi"/>
                <w:color w:val="000000" w:themeColor="text1"/>
                <w:sz w:val="20"/>
                <w:szCs w:val="20"/>
              </w:rPr>
              <w:t xml:space="preserve">Arviointi perustuu </w:t>
            </w:r>
            <w:r w:rsidR="0041069A" w:rsidRPr="00137681">
              <w:rPr>
                <w:rFonts w:cstheme="minorHAnsi"/>
                <w:color w:val="000000" w:themeColor="text1"/>
                <w:sz w:val="20"/>
                <w:szCs w:val="20"/>
              </w:rPr>
              <w:t>oppilaan antama</w:t>
            </w:r>
            <w:r w:rsidRPr="00137681">
              <w:rPr>
                <w:rFonts w:cstheme="minorHAnsi"/>
                <w:color w:val="000000" w:themeColor="text1"/>
                <w:sz w:val="20"/>
                <w:szCs w:val="20"/>
              </w:rPr>
              <w:t>an</w:t>
            </w:r>
            <w:r w:rsidR="0041069A" w:rsidRPr="0013768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37681" w:rsidRPr="00137681">
              <w:rPr>
                <w:rFonts w:cstheme="minorHAnsi"/>
                <w:color w:val="000000" w:themeColor="text1"/>
                <w:sz w:val="20"/>
                <w:szCs w:val="20"/>
              </w:rPr>
              <w:t>näyttöön sekä oppiaineiden</w:t>
            </w:r>
            <w:r w:rsidRPr="0013768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7681">
              <w:rPr>
                <w:rFonts w:cstheme="minorHAnsi"/>
                <w:color w:val="000000" w:themeColor="text1"/>
                <w:sz w:val="20"/>
                <w:szCs w:val="20"/>
              </w:rPr>
              <w:t>vuosiluokkaistettuihin</w:t>
            </w:r>
            <w:proofErr w:type="spellEnd"/>
            <w:r w:rsidRPr="00137681">
              <w:rPr>
                <w:rFonts w:cstheme="minorHAnsi"/>
                <w:color w:val="000000" w:themeColor="text1"/>
                <w:sz w:val="20"/>
                <w:szCs w:val="20"/>
              </w:rPr>
              <w:t xml:space="preserve"> tavoitteisiin ja kriteereihin. </w:t>
            </w:r>
          </w:p>
          <w:p w:rsidR="00D8286E" w:rsidRPr="00137681" w:rsidRDefault="0041069A" w:rsidP="00321356">
            <w:pPr>
              <w:pStyle w:val="Luettelokappale"/>
              <w:numPr>
                <w:ilvl w:val="0"/>
                <w:numId w:val="1"/>
              </w:numPr>
              <w:spacing w:after="289"/>
              <w:rPr>
                <w:rFonts w:eastAsia="Calibri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137681">
              <w:rPr>
                <w:rFonts w:cstheme="minorHAnsi"/>
                <w:color w:val="000000" w:themeColor="text1"/>
                <w:sz w:val="20"/>
                <w:szCs w:val="20"/>
              </w:rPr>
              <w:t>Valinnaisaineelle luontaiset työtavat luo</w:t>
            </w:r>
            <w:r w:rsidR="00D8286E" w:rsidRPr="00137681">
              <w:rPr>
                <w:rFonts w:cstheme="minorHAnsi"/>
                <w:color w:val="000000" w:themeColor="text1"/>
                <w:sz w:val="20"/>
                <w:szCs w:val="20"/>
              </w:rPr>
              <w:t>vat</w:t>
            </w:r>
            <w:r w:rsidRPr="00137681">
              <w:rPr>
                <w:rFonts w:cstheme="minorHAnsi"/>
                <w:color w:val="000000" w:themeColor="text1"/>
                <w:sz w:val="20"/>
                <w:szCs w:val="20"/>
              </w:rPr>
              <w:t xml:space="preserve"> pohjan monipuolisille arviointitavoille. </w:t>
            </w:r>
          </w:p>
          <w:p w:rsidR="00D8286E" w:rsidRPr="006A6CE0" w:rsidRDefault="006A6CE0" w:rsidP="00321356">
            <w:pPr>
              <w:pStyle w:val="Luettelokappale"/>
              <w:numPr>
                <w:ilvl w:val="0"/>
                <w:numId w:val="1"/>
              </w:numPr>
              <w:spacing w:after="289"/>
              <w:rPr>
                <w:rFonts w:eastAsia="Calibri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Alle kahden</w:t>
            </w:r>
            <w:r w:rsidR="0041069A" w:rsidRPr="00137681">
              <w:rPr>
                <w:rFonts w:cstheme="minorHAnsi"/>
                <w:color w:val="000000" w:themeColor="text1"/>
                <w:sz w:val="20"/>
                <w:szCs w:val="20"/>
              </w:rPr>
              <w:t xml:space="preserve"> vuosiviikkotunnin laajuiset valinnaisaineet arvioidaan sanallisesti hyväksytty</w:t>
            </w:r>
            <w:r w:rsidR="00D8286E" w:rsidRPr="00137681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hylätty ja </w:t>
            </w:r>
            <w:r w:rsidR="0041069A" w:rsidRPr="006A6CE0">
              <w:rPr>
                <w:rFonts w:cstheme="minorHAnsi"/>
                <w:color w:val="000000" w:themeColor="text1"/>
                <w:sz w:val="20"/>
                <w:szCs w:val="20"/>
              </w:rPr>
              <w:t>vähintään kahden vuosiviikkotunnin laajuiset valinnaisaineet arvioidaan numeerisesti.</w:t>
            </w:r>
            <w:r w:rsidR="00D8286E" w:rsidRPr="006A6CE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41069A" w:rsidRPr="00137681" w:rsidRDefault="00137681" w:rsidP="00321356">
            <w:pPr>
              <w:pStyle w:val="Luettelokappale"/>
              <w:numPr>
                <w:ilvl w:val="0"/>
                <w:numId w:val="1"/>
              </w:numPr>
              <w:spacing w:after="289"/>
              <w:rPr>
                <w:rFonts w:eastAsia="Calibri" w:cstheme="minorHAnsi"/>
                <w:color w:val="000000"/>
                <w:sz w:val="20"/>
                <w:szCs w:val="20"/>
                <w:lang w:eastAsia="fi-FI"/>
              </w:rPr>
            </w:pPr>
            <w:r w:rsidRPr="00137681">
              <w:rPr>
                <w:rFonts w:eastAsia="Calibri" w:cstheme="minorHAnsi"/>
                <w:color w:val="000000" w:themeColor="text1"/>
                <w:sz w:val="20"/>
                <w:szCs w:val="20"/>
                <w:lang w:eastAsia="fi-FI"/>
              </w:rPr>
              <w:t>Yh</w:t>
            </w:r>
            <w:r w:rsidR="00D8286E" w:rsidRPr="00137681">
              <w:rPr>
                <w:rFonts w:eastAsia="Calibri" w:cstheme="minorHAnsi"/>
                <w:color w:val="000000" w:themeColor="text1"/>
                <w:sz w:val="20"/>
                <w:szCs w:val="20"/>
                <w:lang w:eastAsia="fi-FI"/>
              </w:rPr>
              <w:t>teiseen oppiaineeseen liittyvässä sanallisesti arvioitavassa valinnaisessa aineessa osoitettu osaaminen voi korottaa kyseisen oppiaineen päättöarvosanaa</w:t>
            </w:r>
            <w:r w:rsidRPr="00137681">
              <w:rPr>
                <w:rFonts w:eastAsia="Calibri" w:cstheme="minorHAnsi"/>
                <w:color w:val="000000" w:themeColor="text1"/>
                <w:sz w:val="20"/>
                <w:szCs w:val="20"/>
                <w:lang w:eastAsia="fi-FI"/>
              </w:rPr>
              <w:t>.</w:t>
            </w:r>
          </w:p>
        </w:tc>
      </w:tr>
      <w:tr w:rsidR="00137681" w:rsidTr="00321356">
        <w:tc>
          <w:tcPr>
            <w:tcW w:w="9628" w:type="dxa"/>
            <w:gridSpan w:val="4"/>
            <w:shd w:val="clear" w:color="auto" w:fill="D9E2F3" w:themeFill="accent5" w:themeFillTint="33"/>
          </w:tcPr>
          <w:p w:rsidR="00137681" w:rsidRPr="00137681" w:rsidRDefault="00137681" w:rsidP="00321356">
            <w:pPr>
              <w:rPr>
                <w:rFonts w:cstheme="minorHAnsi"/>
                <w:b/>
                <w:sz w:val="20"/>
                <w:szCs w:val="20"/>
              </w:rPr>
            </w:pPr>
            <w:r w:rsidRPr="00137681">
              <w:rPr>
                <w:rFonts w:cstheme="minorHAnsi"/>
                <w:b/>
                <w:sz w:val="20"/>
                <w:szCs w:val="20"/>
              </w:rPr>
              <w:t xml:space="preserve">Ohjaus, tuki ja eriyttäminen: </w:t>
            </w:r>
          </w:p>
          <w:p w:rsidR="00137681" w:rsidRPr="00137681" w:rsidRDefault="00137681" w:rsidP="00321356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7681">
              <w:rPr>
                <w:rFonts w:cstheme="minorHAnsi"/>
                <w:sz w:val="20"/>
                <w:szCs w:val="20"/>
              </w:rPr>
              <w:t xml:space="preserve">Valinnaisaineen opettajan tehtävänä on ohjata oppilasta koulunkäynnissä ja oppiaineen opiskelussa kokonaisvaltaisesti. </w:t>
            </w:r>
          </w:p>
          <w:p w:rsidR="00137681" w:rsidRPr="00137681" w:rsidRDefault="00137681" w:rsidP="00321356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7681">
              <w:rPr>
                <w:rFonts w:cstheme="minorHAnsi"/>
                <w:sz w:val="20"/>
                <w:szCs w:val="20"/>
              </w:rPr>
              <w:t>Ohjaus toteutetaan opetussuunnitelman</w:t>
            </w:r>
            <w:r w:rsidR="001661D9">
              <w:rPr>
                <w:rFonts w:cstheme="minorHAnsi"/>
                <w:sz w:val="20"/>
                <w:szCs w:val="20"/>
              </w:rPr>
              <w:t xml:space="preserve"> </w:t>
            </w:r>
            <w:r w:rsidRPr="00137681">
              <w:rPr>
                <w:rFonts w:cstheme="minorHAnsi"/>
                <w:sz w:val="20"/>
                <w:szCs w:val="20"/>
              </w:rPr>
              <w:t xml:space="preserve">luvussa 7.1.1. annettujen toimintamallien ja tavoitteiden mukaisesti. </w:t>
            </w:r>
          </w:p>
          <w:p w:rsidR="006A60D8" w:rsidRDefault="00137681" w:rsidP="00321356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137681">
              <w:rPr>
                <w:rFonts w:cstheme="minorHAnsi"/>
                <w:sz w:val="20"/>
                <w:szCs w:val="20"/>
              </w:rPr>
              <w:t>Muita opetussuunnitelman luvussa 7 mainittuja pedagogisen tuen muotoja voidaan käyttää tuen tarpeen ilmetessä.</w:t>
            </w:r>
          </w:p>
          <w:p w:rsidR="001661D9" w:rsidRPr="006A60D8" w:rsidRDefault="001661D9" w:rsidP="00321356">
            <w:pPr>
              <w:pStyle w:val="Luettelokappale"/>
              <w:rPr>
                <w:rFonts w:cstheme="minorHAnsi"/>
                <w:sz w:val="20"/>
                <w:szCs w:val="20"/>
              </w:rPr>
            </w:pPr>
          </w:p>
        </w:tc>
      </w:tr>
    </w:tbl>
    <w:p w:rsidR="00B15631" w:rsidRPr="00321356" w:rsidRDefault="00321356">
      <w:pPr>
        <w:rPr>
          <w:sz w:val="40"/>
          <w:szCs w:val="40"/>
        </w:rPr>
      </w:pPr>
      <w:r w:rsidRPr="00321356"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-8447405</wp:posOffset>
                </wp:positionV>
                <wp:extent cx="3867150" cy="311150"/>
                <wp:effectExtent l="0" t="0" r="19050" b="1270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356" w:rsidRDefault="00321356">
                            <w:r>
                              <w:t>Valinnaisaineiden suunnittelu</w:t>
                            </w:r>
                          </w:p>
                          <w:p w:rsidR="00321356" w:rsidRDefault="00321356"/>
                          <w:p w:rsidR="00321356" w:rsidRDefault="00321356"/>
                          <w:p w:rsidR="00321356" w:rsidRDefault="00321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8.3pt;margin-top:-665.15pt;width:304.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" fillcolor="white [3201]" strokeweight=".5pt">
                <v:textbox>
                  <w:txbxContent>
                    <w:p w:rsidR="00321356" w:rsidRDefault="00321356">
                      <w:r>
                        <w:t>Valinnaisaineiden suunnittelu</w:t>
                      </w:r>
                    </w:p>
                    <w:p w:rsidR="00321356" w:rsidRDefault="00321356"/>
                    <w:p w:rsidR="00321356" w:rsidRDefault="00321356"/>
                    <w:p w:rsidR="00321356" w:rsidRDefault="00321356"/>
                  </w:txbxContent>
                </v:textbox>
              </v:shape>
            </w:pict>
          </mc:Fallback>
        </mc:AlternateContent>
      </w:r>
      <w:r w:rsidRPr="00321356">
        <w:rPr>
          <w:sz w:val="40"/>
          <w:szCs w:val="40"/>
        </w:rPr>
        <w:t>Valinnaisaineiden suunnittelu</w:t>
      </w:r>
      <w:bookmarkStart w:id="0" w:name="_GoBack"/>
      <w:bookmarkEnd w:id="0"/>
    </w:p>
    <w:sectPr w:rsidR="00B15631" w:rsidRPr="003213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24F3"/>
    <w:multiLevelType w:val="hybridMultilevel"/>
    <w:tmpl w:val="6316A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12B4"/>
    <w:multiLevelType w:val="hybridMultilevel"/>
    <w:tmpl w:val="79D67202"/>
    <w:lvl w:ilvl="0" w:tplc="040B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A"/>
    <w:rsid w:val="0008611E"/>
    <w:rsid w:val="00137681"/>
    <w:rsid w:val="001661D9"/>
    <w:rsid w:val="00321356"/>
    <w:rsid w:val="0041069A"/>
    <w:rsid w:val="0063765D"/>
    <w:rsid w:val="006A60D8"/>
    <w:rsid w:val="006A6CE0"/>
    <w:rsid w:val="00B15631"/>
    <w:rsid w:val="00D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55337-C8BE-45AF-B704-A73C55C6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8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Muona Leena</dc:creator>
  <cp:keywords/>
  <dc:description/>
  <cp:lastModifiedBy>Muona Leena</cp:lastModifiedBy>
  <cp:revision>4</cp:revision>
  <dcterms:created xsi:type="dcterms:W3CDTF">2020-04-27T12:20:00Z</dcterms:created>
  <dcterms:modified xsi:type="dcterms:W3CDTF">2020-04-28T07:14:00Z</dcterms:modified>
</cp:coreProperties>
</file>