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3"/>
        <w:gridCol w:w="4573"/>
      </w:tblGrid>
      <w:tr w:rsidR="005265AE" w:rsidRPr="004E393A" w:rsidTr="004E393A">
        <w:trPr>
          <w:trHeight w:val="269"/>
        </w:trPr>
        <w:tc>
          <w:tcPr>
            <w:tcW w:w="9146" w:type="dxa"/>
            <w:gridSpan w:val="2"/>
          </w:tcPr>
          <w:p w:rsidR="005265AE" w:rsidRPr="004E393A" w:rsidRDefault="005265AE" w:rsidP="004E393A">
            <w:pPr>
              <w:spacing w:before="0" w:after="0"/>
              <w:ind w:left="0"/>
              <w:jc w:val="center"/>
              <w:rPr>
                <w:b/>
              </w:rPr>
            </w:pPr>
            <w:r w:rsidRPr="004E393A">
              <w:rPr>
                <w:b/>
                <w:sz w:val="40"/>
              </w:rPr>
              <w:t>Well-being</w:t>
            </w:r>
          </w:p>
        </w:tc>
      </w:tr>
      <w:tr w:rsidR="005265AE" w:rsidRPr="004E393A" w:rsidTr="004E393A">
        <w:trPr>
          <w:trHeight w:val="553"/>
        </w:trPr>
        <w:tc>
          <w:tcPr>
            <w:tcW w:w="4573" w:type="dxa"/>
          </w:tcPr>
          <w:p w:rsidR="005265AE" w:rsidRPr="004E393A" w:rsidRDefault="005265AE" w:rsidP="004E393A">
            <w:pPr>
              <w:spacing w:before="0" w:after="0"/>
              <w:ind w:left="0"/>
              <w:rPr>
                <w:b/>
                <w:sz w:val="24"/>
              </w:rPr>
            </w:pPr>
            <w:r w:rsidRPr="004E393A">
              <w:rPr>
                <w:b/>
                <w:sz w:val="24"/>
              </w:rPr>
              <w:t>Deutsche Version:</w:t>
            </w:r>
          </w:p>
          <w:p w:rsidR="005265AE" w:rsidRPr="004E393A" w:rsidRDefault="005265AE" w:rsidP="004E393A">
            <w:pPr>
              <w:spacing w:before="0" w:after="0"/>
              <w:ind w:left="0"/>
              <w:jc w:val="both"/>
              <w:rPr>
                <w:sz w:val="24"/>
                <w:lang w:val="de-DE"/>
              </w:rPr>
            </w:pPr>
            <w:r w:rsidRPr="004E393A">
              <w:rPr>
                <w:sz w:val="24"/>
                <w:lang w:val="de-DE"/>
              </w:rPr>
              <w:t>Um sich wohl zu fühlen, liegt unsere größte  Priorität bei dem Wohlbefinden der Schüler. Durch das Commenius Projekt hatten wir die Möglichkeit verschiedene Ideen von anderen Schülern und Schulen zu sammeln. Wir diskutierten diese Dinge in unserem Workshop und bekamen die folgenden Resultate, um das Wohlbefinden der Schüler in den Schulen zu verbessern.</w:t>
            </w:r>
          </w:p>
          <w:p w:rsidR="005265AE" w:rsidRPr="004E393A" w:rsidRDefault="005265AE" w:rsidP="004E393A">
            <w:pPr>
              <w:spacing w:before="0" w:after="0"/>
              <w:ind w:left="0"/>
              <w:jc w:val="both"/>
              <w:rPr>
                <w:b/>
                <w:sz w:val="24"/>
                <w:u w:val="single"/>
                <w:lang w:val="de-DE"/>
              </w:rPr>
            </w:pPr>
          </w:p>
          <w:p w:rsidR="005265AE" w:rsidRPr="004E393A" w:rsidRDefault="005265AE" w:rsidP="004E393A">
            <w:pPr>
              <w:spacing w:before="0" w:after="0"/>
              <w:ind w:left="0"/>
              <w:jc w:val="both"/>
              <w:rPr>
                <w:b/>
                <w:sz w:val="24"/>
                <w:u w:val="single"/>
                <w:lang w:val="de-DE"/>
              </w:rPr>
            </w:pPr>
          </w:p>
          <w:p w:rsidR="005265AE" w:rsidRPr="004E393A" w:rsidRDefault="005265AE" w:rsidP="004E393A">
            <w:pPr>
              <w:spacing w:before="0" w:after="0"/>
              <w:ind w:left="0"/>
              <w:jc w:val="both"/>
              <w:rPr>
                <w:b/>
                <w:sz w:val="24"/>
                <w:u w:val="single"/>
                <w:lang w:val="de-DE"/>
              </w:rPr>
            </w:pPr>
          </w:p>
          <w:p w:rsidR="005265AE" w:rsidRPr="004E393A" w:rsidRDefault="005265AE" w:rsidP="004E393A">
            <w:pPr>
              <w:spacing w:before="0" w:after="0"/>
              <w:ind w:left="0"/>
              <w:jc w:val="both"/>
              <w:rPr>
                <w:b/>
                <w:sz w:val="24"/>
                <w:u w:val="single"/>
                <w:lang w:val="de-DE"/>
              </w:rPr>
            </w:pPr>
            <w:r w:rsidRPr="004E393A">
              <w:rPr>
                <w:b/>
                <w:sz w:val="24"/>
                <w:u w:val="single"/>
                <w:lang w:val="de-DE"/>
              </w:rPr>
              <w:t>Schulgebäude</w:t>
            </w:r>
          </w:p>
          <w:p w:rsidR="005265AE" w:rsidRPr="004E393A" w:rsidRDefault="005265AE" w:rsidP="004E393A">
            <w:pPr>
              <w:spacing w:before="0" w:after="0"/>
              <w:ind w:left="0"/>
              <w:jc w:val="both"/>
              <w:rPr>
                <w:sz w:val="24"/>
                <w:lang w:val="de-DE"/>
              </w:rPr>
            </w:pPr>
            <w:r w:rsidRPr="004E393A">
              <w:rPr>
                <w:sz w:val="24"/>
                <w:lang w:val="de-DE"/>
              </w:rPr>
              <w:t>Wir könnten das Schulgebäude mit Mobiliar ausstatten, z.B.  Sofas was uns  erlauben würde in den kurzen Pausen zwischen Stunden entspannen zu können.  Zusätzliche Schulspinte würden unsere Rücken entlasten, wir können unsere Bücher, die wir nicht mit nach Hause mitnehmen müssen, in der Schule lassen. Insgesamt könnten  wir das gesamte Schulgebäude durch gemeinschaftliche Projekte der Schüler verbessern. Schüler könnten gemeinsam unterschiedliche Verbesserungen am Gebäude vornehmen, was das Gemeinschaftsgefühl der Schüler verstärken würde.  Desweiteren könnte man die Motivation der Schüler auch damit verbessern. Durch ein gemeinschaftliches Projekt können Schüler sich bewusst machen, dass sie etwas verändern können. Man geht auch somit lieber in die Schule, was unmittelbar die Motivation der Schüler verbessern würde. Unterstützend kann man motivierende Phrasen bzw. Sätze an die Wand anbringen. Die Schulhygiene  wird unmittelbar beeinflusst. Etwas selbstgestaltetes wird nicht  voreilig von anderen Schülern regelrecht zerstört. Klimaanlagen, interaktive Tafeln und freies Wi-Fi waren auch unter Lupe genommen, aber wir wissen genau, dass diese auch finanzielle Fragen betreffen.</w:t>
            </w:r>
          </w:p>
          <w:p w:rsidR="005265AE" w:rsidRPr="004E393A" w:rsidRDefault="005265AE" w:rsidP="004E393A">
            <w:pPr>
              <w:spacing w:before="0" w:after="0"/>
              <w:ind w:left="0"/>
              <w:jc w:val="both"/>
              <w:rPr>
                <w:sz w:val="24"/>
                <w:lang w:val="de-DE"/>
              </w:rPr>
            </w:pPr>
          </w:p>
          <w:p w:rsidR="005265AE" w:rsidRPr="004E393A" w:rsidRDefault="005265AE" w:rsidP="004E393A">
            <w:pPr>
              <w:spacing w:before="0" w:after="0"/>
              <w:ind w:left="0"/>
              <w:jc w:val="both"/>
              <w:rPr>
                <w:b/>
                <w:sz w:val="24"/>
                <w:lang w:val="de-DE"/>
              </w:rPr>
            </w:pPr>
            <w:r w:rsidRPr="004E393A">
              <w:rPr>
                <w:b/>
                <w:sz w:val="24"/>
                <w:lang w:val="de-DE"/>
              </w:rPr>
              <w:t>Bildung</w:t>
            </w:r>
          </w:p>
          <w:p w:rsidR="005265AE" w:rsidRPr="004E393A" w:rsidRDefault="005265AE" w:rsidP="004E393A">
            <w:pPr>
              <w:spacing w:before="0" w:after="0"/>
              <w:ind w:left="0"/>
              <w:jc w:val="both"/>
              <w:rPr>
                <w:sz w:val="24"/>
                <w:lang w:val="de-DE"/>
              </w:rPr>
            </w:pPr>
            <w:r w:rsidRPr="004E393A">
              <w:rPr>
                <w:sz w:val="24"/>
                <w:lang w:val="de-DE"/>
              </w:rPr>
              <w:t xml:space="preserve">Wir stimmten allesamt für eine Stärkung der Fremdsprachen. Es sollte den Schülern möglich sein, zwischen einer größeren Auswahl an Fremdsprachen  zu wählen. Auch spielt beim Thema der Bildung die Lehrer-Schüler Beziehung eine äußerst wichtige Rolle. Je besser diese ist, je inniger sie ist, bildet sich ein stärkeres und größeres Lernumfeld. So wird den Schülern das Lernen vereinfacht. Dies wird unserer Meinung nach durch  das Siezten verhindert.  Durch das Duzten der Lehrer würde das Lernen und die Schule auf eine andere persönlichere Ebene gehoben.  Das Lernumfeld wird dadurch gestärkt.  Das gemeinsame Arbeiten in Gruppen würde ebenfalls dazu beitragen.  Dies setzt jedoch bei den Lehrern Kreativität bezüglich der Unterrichtsgestaltung voraus.  Insgesamt fänden wir auch eine Steigerung der Kreativität, bezüglich der Anzahl der kreativen Aufgaben in jedem Fach besser für den Lernprozess, da dadurch mehrere Lernkanäle angesprochen werden, was das Lernen zusätzlich vereinfachen würde. </w:t>
            </w:r>
          </w:p>
          <w:p w:rsidR="005265AE" w:rsidRPr="004E393A" w:rsidRDefault="005265AE" w:rsidP="004E393A">
            <w:pPr>
              <w:spacing w:before="0" w:after="0"/>
              <w:ind w:left="0"/>
              <w:jc w:val="both"/>
              <w:rPr>
                <w:b/>
                <w:sz w:val="24"/>
                <w:u w:val="single"/>
                <w:lang w:val="de-DE"/>
              </w:rPr>
            </w:pPr>
          </w:p>
          <w:p w:rsidR="005265AE" w:rsidRPr="004E393A" w:rsidRDefault="005265AE" w:rsidP="004E393A">
            <w:pPr>
              <w:spacing w:before="0" w:after="0"/>
              <w:ind w:left="0"/>
              <w:jc w:val="both"/>
              <w:rPr>
                <w:sz w:val="24"/>
                <w:lang w:val="de-DE"/>
              </w:rPr>
            </w:pPr>
            <w:r w:rsidRPr="004E393A">
              <w:rPr>
                <w:b/>
                <w:sz w:val="24"/>
                <w:u w:val="single"/>
                <w:lang w:val="de-DE"/>
              </w:rPr>
              <w:t>School Food</w:t>
            </w:r>
          </w:p>
          <w:p w:rsidR="005265AE" w:rsidRPr="004E393A" w:rsidRDefault="005265AE" w:rsidP="004E393A">
            <w:pPr>
              <w:spacing w:before="0" w:after="0"/>
              <w:ind w:left="0"/>
              <w:jc w:val="both"/>
              <w:rPr>
                <w:sz w:val="24"/>
                <w:lang w:val="de-DE"/>
              </w:rPr>
            </w:pPr>
            <w:r w:rsidRPr="004E393A">
              <w:rPr>
                <w:sz w:val="24"/>
                <w:lang w:val="de-DE"/>
              </w:rPr>
              <w:t>Um unsere allgemeine Gesundheit zu gewährleisten, wären zusätzliche Salatangebote vom Vorteil. Hier kamen wir gemeinsam auf die Idee einer Salatbar. Dies hätte den Vorteil, dass prinzipiell deutlich mehr essentielle Nährstoffe zu sich genommen werden. Um dies zu gewährleisten wäre ein zusätzliches Dessert zu jedem Salat vom Vorteil.</w:t>
            </w:r>
          </w:p>
          <w:p w:rsidR="005265AE" w:rsidRPr="004E393A" w:rsidRDefault="005265AE" w:rsidP="004E393A">
            <w:pPr>
              <w:spacing w:before="0" w:after="0"/>
              <w:ind w:left="0"/>
              <w:jc w:val="both"/>
              <w:rPr>
                <w:sz w:val="24"/>
                <w:lang w:val="de-DE"/>
              </w:rPr>
            </w:pPr>
          </w:p>
          <w:p w:rsidR="005265AE" w:rsidRPr="004E393A" w:rsidRDefault="005265AE" w:rsidP="004E393A">
            <w:pPr>
              <w:spacing w:before="0" w:after="0"/>
              <w:ind w:left="0"/>
              <w:jc w:val="both"/>
              <w:rPr>
                <w:sz w:val="24"/>
                <w:lang w:val="de-DE"/>
              </w:rPr>
            </w:pPr>
            <w:r w:rsidRPr="004E393A">
              <w:rPr>
                <w:sz w:val="24"/>
                <w:lang w:val="de-DE"/>
              </w:rPr>
              <w:t>Im großen und ganzen können wir sagen dass wir durch das Projekt die Möglichkeiten zum vergleichen erhalten haben. Dies beinhaltet Vergleiche bezüglich des Wohlbefindens der Schüler in anderen Ländern.  Wir sind der Meinung das all diese Ideen in unseren eigenen Schulen umsetzbar sind um das Leben der kommenden Generationen besser zu gestalten.</w:t>
            </w:r>
          </w:p>
        </w:tc>
        <w:tc>
          <w:tcPr>
            <w:tcW w:w="4573" w:type="dxa"/>
          </w:tcPr>
          <w:p w:rsidR="005265AE" w:rsidRPr="004E393A" w:rsidRDefault="005265AE" w:rsidP="004E393A">
            <w:pPr>
              <w:spacing w:before="0" w:after="0"/>
              <w:ind w:left="0"/>
              <w:jc w:val="both"/>
              <w:rPr>
                <w:b/>
                <w:sz w:val="24"/>
              </w:rPr>
            </w:pPr>
            <w:r w:rsidRPr="004E393A">
              <w:rPr>
                <w:b/>
                <w:sz w:val="24"/>
              </w:rPr>
              <w:t>English Version:</w:t>
            </w:r>
          </w:p>
          <w:p w:rsidR="005265AE" w:rsidRPr="004E393A" w:rsidRDefault="005265AE" w:rsidP="004E393A">
            <w:pPr>
              <w:spacing w:before="0" w:after="0"/>
              <w:ind w:left="0"/>
              <w:jc w:val="both"/>
              <w:rPr>
                <w:sz w:val="24"/>
              </w:rPr>
            </w:pPr>
            <w:r w:rsidRPr="004E393A">
              <w:rPr>
                <w:sz w:val="24"/>
              </w:rPr>
              <w:t>To feel better at school, the top priority is that the students feel welcome and comfortable. So the most important thing is students’ well-being at school. From visiting other countries through the Comenius Project we had a chance to collect  ideas from other schools’ in connection with well-being. We discussed these ideas in our workshop and gained the following results. These are our final ideas of how well-being can be achieved in all of our schools.</w:t>
            </w:r>
          </w:p>
          <w:p w:rsidR="005265AE" w:rsidRPr="004E393A" w:rsidRDefault="005265AE" w:rsidP="004E393A">
            <w:pPr>
              <w:spacing w:before="0" w:after="0"/>
              <w:ind w:left="0"/>
              <w:jc w:val="both"/>
              <w:rPr>
                <w:sz w:val="24"/>
              </w:rPr>
            </w:pPr>
          </w:p>
          <w:p w:rsidR="005265AE" w:rsidRPr="004E393A" w:rsidRDefault="005265AE" w:rsidP="004E393A">
            <w:pPr>
              <w:spacing w:before="0" w:after="0"/>
              <w:ind w:left="0"/>
              <w:jc w:val="both"/>
              <w:rPr>
                <w:b/>
                <w:sz w:val="24"/>
                <w:u w:val="single"/>
              </w:rPr>
            </w:pPr>
            <w:r w:rsidRPr="004E393A">
              <w:rPr>
                <w:b/>
                <w:sz w:val="24"/>
                <w:u w:val="single"/>
              </w:rPr>
              <w:t>School Building</w:t>
            </w:r>
          </w:p>
          <w:p w:rsidR="005265AE" w:rsidRPr="004E393A" w:rsidRDefault="005265AE" w:rsidP="004E393A">
            <w:pPr>
              <w:spacing w:before="0" w:after="0"/>
              <w:ind w:left="0"/>
              <w:jc w:val="both"/>
              <w:rPr>
                <w:sz w:val="24"/>
              </w:rPr>
            </w:pPr>
            <w:r w:rsidRPr="004E393A">
              <w:rPr>
                <w:sz w:val="24"/>
              </w:rPr>
              <w:t>We could improve the school building by the addition of furniture such as, sofas and lockers.  The inclusion of furniture such as this would improve our well-being by allowing us to relax in our breaks. Lockers allow you to leave books in school overnight and throughout the day. We suggest that it isn’t a financial issue, as we can find these things in old warehouses, donations  etc. We can also contribute to improving our schools’ appearance by involving students in projects such as murials and creating handmade posters to hang around the school. An example of this is in the Hungarian school there are motivating words and phrases along the staircase, also in the German school banners were hung to show support to fellow students during their exams. Cleanliness was an issue in many of the schools, and we feel that it is our responsibilty to keep our learning enviroment clean. So if it is such a problem then we should stay at the end of the school day to clean and tidy the classrooms. Things such as air-conditioning, interactive whiteboards and free Wi-Fi were also discussed but there are financial implications to these problems and so would not be feasible.</w:t>
            </w:r>
          </w:p>
          <w:p w:rsidR="005265AE" w:rsidRPr="004E393A" w:rsidRDefault="005265AE" w:rsidP="004E393A">
            <w:pPr>
              <w:spacing w:before="0" w:after="0"/>
              <w:ind w:left="0"/>
              <w:jc w:val="both"/>
              <w:rPr>
                <w:sz w:val="24"/>
              </w:rPr>
            </w:pPr>
          </w:p>
          <w:p w:rsidR="005265AE" w:rsidRPr="004E393A" w:rsidRDefault="005265AE" w:rsidP="004E393A">
            <w:pPr>
              <w:spacing w:before="0" w:after="0"/>
              <w:ind w:left="0"/>
              <w:jc w:val="both"/>
              <w:rPr>
                <w:b/>
                <w:sz w:val="24"/>
                <w:u w:val="single"/>
              </w:rPr>
            </w:pPr>
          </w:p>
          <w:p w:rsidR="005265AE" w:rsidRPr="004E393A" w:rsidRDefault="005265AE" w:rsidP="004E393A">
            <w:pPr>
              <w:spacing w:before="0" w:after="0"/>
              <w:ind w:left="0"/>
              <w:jc w:val="both"/>
              <w:rPr>
                <w:b/>
                <w:sz w:val="24"/>
                <w:u w:val="single"/>
              </w:rPr>
            </w:pPr>
          </w:p>
          <w:p w:rsidR="005265AE" w:rsidRPr="004E393A" w:rsidRDefault="005265AE" w:rsidP="004E393A">
            <w:pPr>
              <w:spacing w:before="0" w:after="0"/>
              <w:ind w:left="0"/>
              <w:jc w:val="both"/>
              <w:rPr>
                <w:b/>
                <w:sz w:val="24"/>
                <w:u w:val="single"/>
              </w:rPr>
            </w:pPr>
            <w:r w:rsidRPr="004E393A">
              <w:rPr>
                <w:b/>
                <w:sz w:val="24"/>
                <w:u w:val="single"/>
              </w:rPr>
              <w:t>Education</w:t>
            </w:r>
          </w:p>
          <w:p w:rsidR="005265AE" w:rsidRPr="004E393A" w:rsidRDefault="005265AE" w:rsidP="004E393A">
            <w:pPr>
              <w:spacing w:before="0" w:after="0"/>
              <w:ind w:left="0"/>
              <w:jc w:val="both"/>
              <w:rPr>
                <w:sz w:val="24"/>
              </w:rPr>
            </w:pPr>
            <w:r w:rsidRPr="004E393A">
              <w:rPr>
                <w:sz w:val="24"/>
              </w:rPr>
              <w:t xml:space="preserve"> We all agreed that studying more foreign languages should be an option for the students, but a problem with this is it is difficult to organise a large enough group of interested students. We think that student-teacher relationships should be more informal to create a more friendly learning enviroment and lowering stress levels throughout the school community, for example calling teachers by their first names or more group-work and  creativity in the lessons. </w:t>
            </w:r>
          </w:p>
          <w:p w:rsidR="005265AE" w:rsidRPr="004E393A" w:rsidRDefault="005265AE" w:rsidP="004E393A">
            <w:pPr>
              <w:spacing w:before="0" w:after="0"/>
              <w:ind w:left="0"/>
              <w:jc w:val="both"/>
              <w:rPr>
                <w:sz w:val="24"/>
              </w:rPr>
            </w:pPr>
            <w:r w:rsidRPr="004E393A">
              <w:rPr>
                <w:sz w:val="24"/>
              </w:rPr>
              <w:t>Throughout the school day we should be allocated at least one break lasting a minimum of 15 minutes between lessons.</w:t>
            </w:r>
          </w:p>
          <w:p w:rsidR="005265AE" w:rsidRPr="004E393A" w:rsidRDefault="005265AE" w:rsidP="004E393A">
            <w:pPr>
              <w:spacing w:before="0" w:after="0"/>
              <w:ind w:left="0"/>
              <w:jc w:val="both"/>
              <w:rPr>
                <w:sz w:val="24"/>
              </w:rPr>
            </w:pPr>
            <w:r w:rsidRPr="004E393A">
              <w:rPr>
                <w:sz w:val="24"/>
              </w:rPr>
              <w:t>To improve our general education we should have cooking lessons in school to help with our independance.</w:t>
            </w:r>
          </w:p>
          <w:p w:rsidR="005265AE" w:rsidRPr="004E393A" w:rsidRDefault="005265AE" w:rsidP="004E393A">
            <w:pPr>
              <w:spacing w:before="0" w:after="0"/>
              <w:ind w:left="0"/>
              <w:jc w:val="both"/>
              <w:rPr>
                <w:sz w:val="24"/>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sz w:val="24"/>
                <w:u w:val="single"/>
              </w:rPr>
            </w:pPr>
          </w:p>
          <w:p w:rsidR="005265AE" w:rsidRPr="004E393A" w:rsidRDefault="005265AE" w:rsidP="004E393A">
            <w:pPr>
              <w:spacing w:before="0" w:after="0"/>
              <w:ind w:left="0"/>
              <w:jc w:val="both"/>
              <w:rPr>
                <w:b/>
                <w:sz w:val="24"/>
                <w:u w:val="single"/>
              </w:rPr>
            </w:pPr>
            <w:r w:rsidRPr="004E393A">
              <w:rPr>
                <w:b/>
                <w:sz w:val="24"/>
                <w:u w:val="single"/>
              </w:rPr>
              <w:t>School Food</w:t>
            </w:r>
          </w:p>
          <w:p w:rsidR="005265AE" w:rsidRPr="004E393A" w:rsidRDefault="005265AE" w:rsidP="004E393A">
            <w:pPr>
              <w:spacing w:before="0" w:after="0"/>
              <w:ind w:left="0"/>
              <w:jc w:val="both"/>
              <w:rPr>
                <w:sz w:val="24"/>
              </w:rPr>
            </w:pPr>
            <w:r w:rsidRPr="004E393A">
              <w:rPr>
                <w:sz w:val="24"/>
              </w:rPr>
              <w:t>To improve our general health we should have salad bars at lunch to offer healthier options to those students who want it. Everything must be enjoyed in moderation so we feel that including desserts to our diet once a week will make us feel happier. Coffee and vending machines would offer us snacks at break time to keep our energy levels up.</w:t>
            </w:r>
          </w:p>
          <w:p w:rsidR="005265AE" w:rsidRPr="004E393A" w:rsidRDefault="005265AE" w:rsidP="004E393A">
            <w:pPr>
              <w:spacing w:before="0" w:after="0"/>
              <w:ind w:left="0"/>
              <w:jc w:val="both"/>
              <w:rPr>
                <w:sz w:val="24"/>
              </w:rPr>
            </w:pPr>
          </w:p>
          <w:p w:rsidR="005265AE" w:rsidRPr="004E393A" w:rsidRDefault="005265AE" w:rsidP="004E393A">
            <w:pPr>
              <w:spacing w:before="0" w:after="0"/>
              <w:ind w:left="0"/>
              <w:jc w:val="both"/>
              <w:rPr>
                <w:b/>
                <w:sz w:val="24"/>
              </w:rPr>
            </w:pPr>
            <w:r w:rsidRPr="004E393A">
              <w:rPr>
                <w:sz w:val="24"/>
              </w:rPr>
              <w:t>Finally throughout all the Comenius Project visits we have found new opportunites to improve our well-being in our own schools. We feel that all of our ideas could be implemented in our schools to better our school community and the coming generations.</w:t>
            </w:r>
          </w:p>
        </w:tc>
      </w:tr>
    </w:tbl>
    <w:p w:rsidR="005265AE" w:rsidRDefault="005265AE" w:rsidP="008F7CA9">
      <w:pPr>
        <w:ind w:left="0"/>
      </w:pPr>
    </w:p>
    <w:sectPr w:rsidR="005265AE" w:rsidSect="006860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D4E3A"/>
    <w:multiLevelType w:val="hybridMultilevel"/>
    <w:tmpl w:val="B6B81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23A"/>
    <w:rsid w:val="00233492"/>
    <w:rsid w:val="002B47CE"/>
    <w:rsid w:val="0037307B"/>
    <w:rsid w:val="003737A1"/>
    <w:rsid w:val="003D712B"/>
    <w:rsid w:val="004E393A"/>
    <w:rsid w:val="005265AE"/>
    <w:rsid w:val="00574ECF"/>
    <w:rsid w:val="00580067"/>
    <w:rsid w:val="006860C9"/>
    <w:rsid w:val="006B023A"/>
    <w:rsid w:val="0074079E"/>
    <w:rsid w:val="00855534"/>
    <w:rsid w:val="008F7CA9"/>
    <w:rsid w:val="00947DB5"/>
    <w:rsid w:val="00A42D3F"/>
    <w:rsid w:val="00A81172"/>
    <w:rsid w:val="00BA0228"/>
    <w:rsid w:val="00BE5755"/>
    <w:rsid w:val="00C80D54"/>
    <w:rsid w:val="00CB688A"/>
    <w:rsid w:val="00D00119"/>
    <w:rsid w:val="00D33F75"/>
    <w:rsid w:val="00D62D84"/>
    <w:rsid w:val="00E2598E"/>
    <w:rsid w:val="00F4299D"/>
    <w:rsid w:val="00FB244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C9"/>
    <w:pPr>
      <w:spacing w:before="120" w:after="120"/>
      <w:ind w:left="142"/>
    </w:pPr>
    <w:rPr>
      <w:lang w:val="pl-P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B02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B68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690</Words>
  <Characters>5595</Characters>
  <Application>Microsoft Office Outlook</Application>
  <DocSecurity>0</DocSecurity>
  <Lines>0</Lines>
  <Paragraphs>0</Paragraphs>
  <ScaleCrop>false</ScaleCrop>
  <Company>IV 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Well-being</dc:title>
  <dc:subject/>
  <dc:creator>lo4</dc:creator>
  <cp:keywords/>
  <dc:description/>
  <cp:lastModifiedBy>Mailis</cp:lastModifiedBy>
  <cp:revision>2</cp:revision>
  <dcterms:created xsi:type="dcterms:W3CDTF">2014-04-04T08:31:00Z</dcterms:created>
  <dcterms:modified xsi:type="dcterms:W3CDTF">2014-04-04T08:31:00Z</dcterms:modified>
</cp:coreProperties>
</file>