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768" w:rsidRPr="00103E1B" w:rsidRDefault="0022010D" w:rsidP="00710CA4">
      <w:pPr>
        <w:ind w:right="-173"/>
        <w:rPr>
          <w:b/>
          <w:sz w:val="24"/>
          <w:szCs w:val="24"/>
        </w:rPr>
      </w:pPr>
      <w:r>
        <w:rPr>
          <w:rFonts w:eastAsia="Calibri"/>
          <w:noProof/>
          <w:lang w:val="fi-FI" w:eastAsia="fi-FI" w:bidi="ar-SA"/>
        </w:rPr>
        <w:drawing>
          <wp:anchor distT="97536" distB="85220" distL="230124" distR="204586" simplePos="0" relativeHeight="251657728" behindDoc="0" locked="0" layoutInCell="1" allowOverlap="1">
            <wp:simplePos x="0" y="0"/>
            <wp:positionH relativeFrom="column">
              <wp:posOffset>7519797</wp:posOffset>
            </wp:positionH>
            <wp:positionV relativeFrom="paragraph">
              <wp:posOffset>-205486</wp:posOffset>
            </wp:positionV>
            <wp:extent cx="1580134" cy="819023"/>
            <wp:effectExtent l="0" t="0" r="1016" b="0"/>
            <wp:wrapSquare wrapText="bothSides"/>
            <wp:docPr id="2" name="Kuva 12" descr="logo4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4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134" cy="81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10CA4" w:rsidRPr="00155A57" w:rsidRDefault="00B248EF" w:rsidP="00710CA4">
      <w:pPr>
        <w:pStyle w:val="Otsikko3"/>
        <w:spacing w:before="0"/>
        <w:ind w:right="-176"/>
        <w:rPr>
          <w:lang w:val="fi-FI"/>
        </w:rPr>
      </w:pPr>
      <w:r>
        <w:rPr>
          <w:lang w:val="fi-FI"/>
        </w:rPr>
        <w:t>KASVATUS- JA OHJAUSALAN</w:t>
      </w:r>
      <w:r w:rsidR="00710CA4" w:rsidRPr="00155A57">
        <w:rPr>
          <w:lang w:val="fi-FI"/>
        </w:rPr>
        <w:t xml:space="preserve"> PERUSTUTKINTO</w:t>
      </w:r>
      <w:r>
        <w:rPr>
          <w:lang w:val="fi-FI"/>
        </w:rPr>
        <w:t xml:space="preserve">, </w:t>
      </w:r>
      <w:r>
        <w:rPr>
          <w:caps w:val="0"/>
          <w:lang w:val="fi-FI"/>
        </w:rPr>
        <w:t>varhaiskasvatuksen ja perhetoiminnan osa</w:t>
      </w:r>
      <w:r>
        <w:rPr>
          <w:caps w:val="0"/>
          <w:lang w:val="fi-FI"/>
        </w:rPr>
        <w:t>a</w:t>
      </w:r>
      <w:r>
        <w:rPr>
          <w:caps w:val="0"/>
          <w:lang w:val="fi-FI"/>
        </w:rPr>
        <w:t>misala</w:t>
      </w:r>
    </w:p>
    <w:p w:rsidR="00710CA4" w:rsidRPr="00412E2F" w:rsidRDefault="00710CA4" w:rsidP="00710CA4">
      <w:pPr>
        <w:spacing w:before="0" w:after="0" w:line="240" w:lineRule="auto"/>
        <w:ind w:right="-176"/>
        <w:rPr>
          <w:b/>
          <w:sz w:val="20"/>
          <w:szCs w:val="28"/>
          <w:lang w:val="fi-FI"/>
        </w:rPr>
      </w:pPr>
    </w:p>
    <w:p w:rsidR="00710CA4" w:rsidRPr="005661FC" w:rsidRDefault="00DF5CAA" w:rsidP="00710CA4">
      <w:pPr>
        <w:pStyle w:val="Otsikko"/>
        <w:spacing w:before="120"/>
        <w:ind w:right="-176"/>
        <w:rPr>
          <w:sz w:val="36"/>
          <w:lang w:val="fi-FI"/>
        </w:rPr>
      </w:pPr>
      <w:r>
        <w:rPr>
          <w:sz w:val="36"/>
          <w:lang w:val="fi-FI"/>
        </w:rPr>
        <w:t>AMMATILLINEN KOHTAAMINEN KASVATUS- JA OHJAUSALALLA, 15 OSP</w:t>
      </w:r>
    </w:p>
    <w:p w:rsidR="00710CA4" w:rsidRPr="00155A57" w:rsidRDefault="00710CA4" w:rsidP="00710CA4">
      <w:pPr>
        <w:pStyle w:val="Otsikko1"/>
        <w:ind w:right="-173"/>
        <w:rPr>
          <w:lang w:val="fi-FI"/>
        </w:rPr>
      </w:pPr>
      <w:r>
        <w:rPr>
          <w:lang w:val="fi-FI"/>
        </w:rPr>
        <w:t>osaamisen osoittamisen suunnitelma</w:t>
      </w:r>
    </w:p>
    <w:p w:rsidR="00710CA4" w:rsidRPr="00155A57" w:rsidRDefault="00710CA4" w:rsidP="00710CA4">
      <w:pPr>
        <w:spacing w:before="0" w:after="0"/>
        <w:ind w:right="-176"/>
        <w:rPr>
          <w:b/>
          <w:sz w:val="32"/>
          <w:szCs w:val="32"/>
          <w:lang w:val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1"/>
        <w:gridCol w:w="3385"/>
        <w:gridCol w:w="3686"/>
      </w:tblGrid>
      <w:tr w:rsidR="00710CA4" w:rsidRPr="004869DE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 xml:space="preserve">Opiskelija: 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Ryhmä: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outlineLvl w:val="0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Puhelin:</w:t>
            </w:r>
          </w:p>
        </w:tc>
      </w:tr>
      <w:tr w:rsidR="00710CA4" w:rsidRPr="004869DE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Näyttöpaikka:</w:t>
            </w:r>
            <w:r w:rsidRPr="004869DE">
              <w:rPr>
                <w:rFonts w:cs="Arial"/>
                <w:sz w:val="20"/>
                <w:lang w:val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szCs w:val="24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Näytön ajankohta:</w:t>
            </w:r>
          </w:p>
        </w:tc>
      </w:tr>
      <w:tr w:rsidR="00710CA4" w:rsidRPr="004869DE" w:rsidTr="004869DE">
        <w:tc>
          <w:tcPr>
            <w:tcW w:w="7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Työpaikkaohjaaja:</w:t>
            </w:r>
            <w:r w:rsidRPr="004869DE">
              <w:rPr>
                <w:rFonts w:cs="Arial"/>
                <w:sz w:val="20"/>
                <w:lang w:val="fi-FI"/>
              </w:rPr>
              <w:t xml:space="preserve"> </w:t>
            </w:r>
          </w:p>
        </w:tc>
        <w:tc>
          <w:tcPr>
            <w:tcW w:w="70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10CA4" w:rsidRPr="004869DE" w:rsidRDefault="00710CA4" w:rsidP="004869DE">
            <w:pPr>
              <w:tabs>
                <w:tab w:val="left" w:pos="2955"/>
              </w:tabs>
              <w:spacing w:before="120" w:after="0" w:line="360" w:lineRule="auto"/>
              <w:rPr>
                <w:rFonts w:cs="Arial"/>
                <w:b/>
                <w:bCs/>
                <w:sz w:val="20"/>
                <w:lang w:val="fi-FI" w:eastAsia="fi-FI"/>
              </w:rPr>
            </w:pP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Työpaikkaohjaajan työpuheli</w:t>
            </w: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</w:t>
            </w:r>
            <w:r w:rsidRPr="004869DE">
              <w:rPr>
                <w:rFonts w:cs="Arial"/>
                <w:b/>
                <w:bCs/>
                <w:sz w:val="20"/>
                <w:lang w:val="fi-FI" w:eastAsia="fi-FI"/>
              </w:rPr>
              <w:t>numero:</w:t>
            </w:r>
          </w:p>
        </w:tc>
      </w:tr>
    </w:tbl>
    <w:p w:rsidR="00710CA4" w:rsidRDefault="00710CA4" w:rsidP="00710CA4">
      <w:pPr>
        <w:spacing w:before="0" w:after="0" w:line="240" w:lineRule="auto"/>
        <w:ind w:right="-176"/>
        <w:jc w:val="both"/>
        <w:rPr>
          <w:rFonts w:cs="Arial"/>
          <w:bCs/>
          <w:lang w:val="fi-FI" w:eastAsia="fi-FI"/>
        </w:rPr>
      </w:pPr>
    </w:p>
    <w:p w:rsidR="00710CA4" w:rsidRPr="00412E2F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p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Osaamisen osoittamisen suunnitelma ohjaa käytännön toimintaa näytössä ja varmistaa, että näytössä tulee osoitettua siihen kuuluva ammattitaito. Osaamisen osoi</w:t>
      </w:r>
      <w:r w:rsidRPr="00412E2F">
        <w:rPr>
          <w:rFonts w:cs="Arial"/>
          <w:sz w:val="18"/>
          <w:lang w:val="fi-FI" w:eastAsia="fi-FI"/>
        </w:rPr>
        <w:t>t</w:t>
      </w:r>
      <w:r w:rsidRPr="00412E2F">
        <w:rPr>
          <w:rFonts w:cs="Arial"/>
          <w:sz w:val="18"/>
          <w:lang w:val="fi-FI" w:eastAsia="fi-FI"/>
        </w:rPr>
        <w:t>tamisen suunnitelma</w:t>
      </w:r>
      <w:r>
        <w:rPr>
          <w:rFonts w:cs="Arial"/>
          <w:sz w:val="18"/>
          <w:lang w:val="fi-FI" w:eastAsia="fi-FI"/>
        </w:rPr>
        <w:t>an kirjataan,</w:t>
      </w:r>
      <w:r w:rsidRPr="00412E2F">
        <w:rPr>
          <w:rFonts w:cs="Arial"/>
          <w:b/>
          <w:bCs/>
          <w:sz w:val="18"/>
          <w:lang w:val="fi-FI" w:eastAsia="fi-FI"/>
        </w:rPr>
        <w:t xml:space="preserve"> millä tavalla ammattitaito aiotaan osoittaa ja miten arvioinnin kohteet näkyvät käytännössä. </w:t>
      </w:r>
      <w:r w:rsidRPr="00412E2F">
        <w:rPr>
          <w:rFonts w:cs="Arial"/>
          <w:bCs/>
          <w:sz w:val="18"/>
          <w:lang w:val="fi-FI" w:eastAsia="fi-FI"/>
        </w:rPr>
        <w:t>S</w:t>
      </w:r>
      <w:r w:rsidRPr="00412E2F">
        <w:rPr>
          <w:rFonts w:cs="Arial"/>
          <w:sz w:val="18"/>
          <w:lang w:val="fi-FI" w:eastAsia="fi-FI"/>
        </w:rPr>
        <w:t>uu</w:t>
      </w:r>
      <w:r w:rsidRPr="00412E2F">
        <w:rPr>
          <w:rFonts w:cs="Arial"/>
          <w:sz w:val="18"/>
          <w:lang w:val="fi-FI" w:eastAsia="fi-FI"/>
        </w:rPr>
        <w:t>n</w:t>
      </w:r>
      <w:r w:rsidRPr="00412E2F">
        <w:rPr>
          <w:rFonts w:cs="Arial"/>
          <w:sz w:val="18"/>
          <w:lang w:val="fi-FI" w:eastAsia="fi-FI"/>
        </w:rPr>
        <w:t xml:space="preserve">nitelma laaditaan yhteistyössä työpaikkaohjaajan ja opettajan kanssa. </w:t>
      </w:r>
    </w:p>
    <w:p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8"/>
          <w:lang w:val="fi-FI" w:eastAsia="fi-FI"/>
        </w:rPr>
      </w:pPr>
    </w:p>
    <w:p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Ohjeita suunnitelman tekemiseen</w:t>
      </w:r>
    </w:p>
    <w:p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Kirjaa lomakkeen sarakkeeseen </w:t>
      </w:r>
      <w:r w:rsidRPr="00412E2F">
        <w:rPr>
          <w:rFonts w:cs="Arial"/>
          <w:i/>
          <w:sz w:val="18"/>
          <w:lang w:val="fi-FI" w:eastAsia="fi-FI"/>
        </w:rPr>
        <w:t>osaamisen osoittamisen</w:t>
      </w:r>
      <w:r w:rsidRPr="00412E2F">
        <w:rPr>
          <w:rFonts w:cs="Arial"/>
          <w:sz w:val="18"/>
          <w:lang w:val="fi-FI" w:eastAsia="fi-FI"/>
        </w:rPr>
        <w:t xml:space="preserve"> </w:t>
      </w:r>
      <w:r w:rsidRPr="00412E2F">
        <w:rPr>
          <w:rFonts w:cs="Arial"/>
          <w:i/>
          <w:sz w:val="18"/>
          <w:lang w:val="fi-FI" w:eastAsia="fi-FI"/>
        </w:rPr>
        <w:t>suunnitelma</w:t>
      </w:r>
      <w:r w:rsidRPr="00412E2F">
        <w:rPr>
          <w:rFonts w:cs="Arial"/>
          <w:sz w:val="18"/>
          <w:lang w:val="fi-FI" w:eastAsia="fi-FI"/>
        </w:rPr>
        <w:t>, miten aiot näyttää kyseessä olevan arvioinnin kohteen. Ammattitaitoa voi osoittaa seuraavilla tavoilla:</w:t>
      </w:r>
    </w:p>
    <w:p w:rsidR="00710CA4" w:rsidRPr="00412E2F" w:rsidRDefault="00710CA4" w:rsidP="00710CA4">
      <w:pPr>
        <w:pStyle w:val="Luettelokappale"/>
        <w:numPr>
          <w:ilvl w:val="0"/>
          <w:numId w:val="4"/>
        </w:num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Työtehtävät</w:t>
      </w:r>
      <w:r w:rsidRPr="00412E2F">
        <w:rPr>
          <w:rFonts w:cs="Arial"/>
          <w:sz w:val="18"/>
          <w:lang w:val="fi-FI" w:eastAsia="fi-FI"/>
        </w:rPr>
        <w:t xml:space="preserve">: Ammattitaidon osoittaminen tapahtuu ensisijaisesti käytännön työssä. Suunnittele ja kirjaa mahdollisimman käytännönläheisesti työtehtäviä, joilla voit näyttää arvioinnin kohteisiin liittyvän osaamisesi.  </w:t>
      </w:r>
    </w:p>
    <w:p w:rsidR="00710CA4" w:rsidRPr="00412E2F" w:rsidRDefault="00710CA4" w:rsidP="00710CA4">
      <w:pPr>
        <w:pStyle w:val="Luettelokappale"/>
        <w:numPr>
          <w:ilvl w:val="0"/>
          <w:numId w:val="4"/>
        </w:numPr>
        <w:spacing w:before="0" w:after="60" w:line="240" w:lineRule="auto"/>
        <w:ind w:right="-176"/>
        <w:jc w:val="both"/>
        <w:rPr>
          <w:rFonts w:cs="Arial"/>
          <w:b/>
          <w:bCs/>
          <w:sz w:val="18"/>
          <w:lang w:eastAsia="fi-FI"/>
        </w:rPr>
      </w:pPr>
      <w:r w:rsidRPr="00412E2F">
        <w:rPr>
          <w:rFonts w:cs="Arial"/>
          <w:b/>
          <w:bCs/>
          <w:sz w:val="18"/>
          <w:lang w:eastAsia="fi-FI"/>
        </w:rPr>
        <w:t>Muut ammattitaidon osoittamisen tavat</w:t>
      </w:r>
    </w:p>
    <w:p w:rsidR="00710CA4" w:rsidRPr="00412E2F" w:rsidRDefault="00710CA4" w:rsidP="00710CA4">
      <w:pPr>
        <w:numPr>
          <w:ilvl w:val="1"/>
          <w:numId w:val="4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Mahdolliset TYÖTEHTÄVIIN LIITTYVÄT KIRJALLISET SUUNNITELMAT ovat myös osa näyttöä ja ne toimitetaan näytön arvioijille suunnitelman liitteeksi.</w:t>
      </w:r>
    </w:p>
    <w:p w:rsidR="00710CA4" w:rsidRPr="00412E2F" w:rsidRDefault="00710CA4" w:rsidP="00710CA4">
      <w:pPr>
        <w:numPr>
          <w:ilvl w:val="0"/>
          <w:numId w:val="3"/>
        </w:numPr>
        <w:spacing w:before="0" w:after="60" w:line="240" w:lineRule="auto"/>
        <w:ind w:left="1276" w:right="-176" w:hanging="283"/>
        <w:jc w:val="both"/>
        <w:rPr>
          <w:rFonts w:cs="Arial"/>
          <w:bCs/>
          <w:sz w:val="18"/>
          <w:lang w:val="fi-FI" w:eastAsia="fi-FI"/>
        </w:rPr>
      </w:pPr>
      <w:r w:rsidRPr="00412E2F">
        <w:rPr>
          <w:rFonts w:cs="Arial"/>
          <w:bCs/>
          <w:sz w:val="18"/>
          <w:lang w:val="fi-FI" w:eastAsia="fi-FI"/>
        </w:rPr>
        <w:t>TYÖHÖN LIITTYVÄT KESKUSTELUT ARJESSA työpaikkaohjaajan kanssa ovat olennainen osa oman osaamisen osoittamista – tuo siis aktiivisesti esille omia ajatuksiasi!</w:t>
      </w:r>
    </w:p>
    <w:p w:rsidR="00710CA4" w:rsidRPr="00412E2F" w:rsidRDefault="00710CA4" w:rsidP="00710CA4">
      <w:pPr>
        <w:numPr>
          <w:ilvl w:val="0"/>
          <w:numId w:val="3"/>
        </w:numPr>
        <w:spacing w:before="0" w:after="60" w:line="240" w:lineRule="auto"/>
        <w:ind w:left="1276" w:right="-176" w:hanging="283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 xml:space="preserve">KIRJALLISET TYÖT Jos vaadittavaa ammattitaitoa ei voida edellä mainituin keinoin osoittaa, näyttöä voi täydentää kirjallisesti. </w:t>
      </w:r>
      <w:r w:rsidRPr="00412E2F">
        <w:rPr>
          <w:rFonts w:cs="Arial"/>
          <w:sz w:val="18"/>
          <w:u w:val="single"/>
          <w:lang w:val="fi-FI" w:eastAsia="fi-FI"/>
        </w:rPr>
        <w:t>Kirjalliset aineistot palautetaan ohjaavalle opett</w:t>
      </w:r>
      <w:r w:rsidRPr="00412E2F">
        <w:rPr>
          <w:rFonts w:cs="Arial"/>
          <w:sz w:val="18"/>
          <w:u w:val="single"/>
          <w:lang w:val="fi-FI" w:eastAsia="fi-FI"/>
        </w:rPr>
        <w:t>a</w:t>
      </w:r>
      <w:r w:rsidRPr="00412E2F">
        <w:rPr>
          <w:rFonts w:cs="Arial"/>
          <w:sz w:val="18"/>
          <w:u w:val="single"/>
          <w:lang w:val="fi-FI" w:eastAsia="fi-FI"/>
        </w:rPr>
        <w:t>jalle hyvissä ajoin ennen arviointikeskustelua Pedanetin kautta.</w:t>
      </w:r>
      <w:bookmarkStart w:id="0" w:name="_GoBack"/>
      <w:bookmarkEnd w:id="0"/>
    </w:p>
    <w:p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b/>
          <w:bCs/>
          <w:sz w:val="6"/>
          <w:lang w:val="fi-FI" w:eastAsia="fi-FI"/>
        </w:rPr>
      </w:pPr>
    </w:p>
    <w:p w:rsidR="00710CA4" w:rsidRPr="00412E2F" w:rsidRDefault="00710CA4" w:rsidP="00710CA4">
      <w:pPr>
        <w:spacing w:before="0" w:after="60" w:line="240" w:lineRule="auto"/>
        <w:ind w:right="-176"/>
        <w:jc w:val="both"/>
        <w:outlineLvl w:val="0"/>
        <w:rPr>
          <w:rFonts w:cs="Arial"/>
          <w:b/>
          <w:bCs/>
          <w:sz w:val="18"/>
          <w:lang w:val="fi-FI" w:eastAsia="fi-FI"/>
        </w:rPr>
      </w:pPr>
      <w:r w:rsidRPr="00412E2F">
        <w:rPr>
          <w:rFonts w:cs="Arial"/>
          <w:b/>
          <w:bCs/>
          <w:sz w:val="18"/>
          <w:lang w:val="fi-FI" w:eastAsia="fi-FI"/>
        </w:rPr>
        <w:t>Suunnitelman palautus ja palaute</w:t>
      </w:r>
    </w:p>
    <w:p w:rsidR="00710CA4" w:rsidRPr="00412E2F" w:rsidRDefault="00710CA4" w:rsidP="00710CA4">
      <w:pPr>
        <w:spacing w:before="0" w:after="60" w:line="240" w:lineRule="auto"/>
        <w:ind w:right="-176"/>
        <w:jc w:val="both"/>
        <w:rPr>
          <w:rFonts w:cs="Arial"/>
          <w:sz w:val="18"/>
          <w:lang w:val="fi-FI" w:eastAsia="fi-FI"/>
        </w:rPr>
      </w:pPr>
      <w:r w:rsidRPr="00412E2F">
        <w:rPr>
          <w:rFonts w:cs="Arial"/>
          <w:sz w:val="18"/>
          <w:lang w:val="fi-FI" w:eastAsia="fi-FI"/>
        </w:rPr>
        <w:t>Suunnitelma palautetaan viikkoa ennen näytön alkamista sekä työpaikkaohjaajalle että opettajalle (</w:t>
      </w:r>
      <w:r w:rsidR="00B248EF">
        <w:rPr>
          <w:rFonts w:cs="Arial"/>
          <w:sz w:val="18"/>
          <w:lang w:val="fi-FI" w:eastAsia="fi-FI"/>
        </w:rPr>
        <w:t>P</w:t>
      </w:r>
      <w:r w:rsidRPr="00412E2F">
        <w:rPr>
          <w:rFonts w:cs="Arial"/>
          <w:sz w:val="18"/>
          <w:lang w:val="fi-FI" w:eastAsia="fi-FI"/>
        </w:rPr>
        <w:t>edanetiss</w:t>
      </w:r>
      <w:r w:rsidR="00B248EF">
        <w:rPr>
          <w:rFonts w:cs="Arial"/>
          <w:sz w:val="18"/>
          <w:lang w:val="fi-FI" w:eastAsia="fi-FI"/>
        </w:rPr>
        <w:t>ä</w:t>
      </w:r>
      <w:r w:rsidRPr="00412E2F">
        <w:rPr>
          <w:rFonts w:cs="Arial"/>
          <w:sz w:val="18"/>
          <w:lang w:val="fi-FI" w:eastAsia="fi-FI"/>
        </w:rPr>
        <w:t xml:space="preserve">), jotka antavat palautetta ja hyväksyvät suunnitelman ennen käytännön näyttöä. </w:t>
      </w:r>
    </w:p>
    <w:p w:rsidR="00710CA4" w:rsidRPr="00412E2F" w:rsidRDefault="00710CA4" w:rsidP="00710CA4">
      <w:pPr>
        <w:spacing w:before="0" w:after="0" w:line="240" w:lineRule="auto"/>
        <w:ind w:right="-176"/>
        <w:jc w:val="both"/>
        <w:rPr>
          <w:rFonts w:cs="Arial"/>
          <w:sz w:val="18"/>
          <w:lang w:val="fi-FI" w:eastAsia="fi-FI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733"/>
        <w:gridCol w:w="3734"/>
        <w:gridCol w:w="3873"/>
      </w:tblGrid>
      <w:tr w:rsidR="0023036B" w:rsidRPr="004869DE" w:rsidTr="00ED473D">
        <w:tc>
          <w:tcPr>
            <w:tcW w:w="2943" w:type="dxa"/>
            <w:shd w:val="clear" w:color="auto" w:fill="auto"/>
          </w:tcPr>
          <w:p w:rsidR="0023036B" w:rsidRPr="004869DE" w:rsidRDefault="0023036B" w:rsidP="005661FC">
            <w:pPr>
              <w:spacing w:before="120" w:after="0" w:line="240" w:lineRule="auto"/>
              <w:jc w:val="both"/>
              <w:rPr>
                <w:rFonts w:cs="Calibri"/>
                <w:b/>
                <w:szCs w:val="24"/>
              </w:rPr>
            </w:pPr>
            <w:r w:rsidRPr="004869DE">
              <w:rPr>
                <w:rFonts w:cs="Calibri"/>
                <w:b/>
                <w:szCs w:val="24"/>
              </w:rPr>
              <w:t>ARVIOINNIN KOHDE</w:t>
            </w:r>
          </w:p>
        </w:tc>
        <w:tc>
          <w:tcPr>
            <w:tcW w:w="11340" w:type="dxa"/>
            <w:gridSpan w:val="3"/>
            <w:shd w:val="clear" w:color="auto" w:fill="auto"/>
            <w:vAlign w:val="center"/>
          </w:tcPr>
          <w:p w:rsidR="0023036B" w:rsidRPr="004869DE" w:rsidRDefault="0023036B" w:rsidP="005661FC">
            <w:pPr>
              <w:spacing w:before="120" w:after="0" w:line="240" w:lineRule="auto"/>
              <w:jc w:val="center"/>
              <w:rPr>
                <w:rFonts w:cs="Calibri"/>
                <w:b/>
                <w:szCs w:val="24"/>
              </w:rPr>
            </w:pPr>
            <w:r w:rsidRPr="004869DE">
              <w:rPr>
                <w:rFonts w:cs="Calibri"/>
                <w:b/>
                <w:szCs w:val="24"/>
              </w:rPr>
              <w:t>ARVIOINTIKRITEERIT</w:t>
            </w:r>
          </w:p>
        </w:tc>
      </w:tr>
      <w:tr w:rsidR="00C85E39" w:rsidRPr="004869DE" w:rsidTr="00D0646E">
        <w:trPr>
          <w:trHeight w:val="509"/>
        </w:trPr>
        <w:tc>
          <w:tcPr>
            <w:tcW w:w="2943" w:type="dxa"/>
            <w:shd w:val="clear" w:color="auto" w:fill="F2F2F2"/>
            <w:vAlign w:val="center"/>
          </w:tcPr>
          <w:p w:rsidR="00C85E39" w:rsidRPr="004869DE" w:rsidRDefault="00C85E39" w:rsidP="00710CA4">
            <w:pPr>
              <w:spacing w:before="120"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3733" w:type="dxa"/>
            <w:shd w:val="clear" w:color="auto" w:fill="F2F2F2"/>
            <w:vAlign w:val="center"/>
          </w:tcPr>
          <w:p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TYYDYTTÄVÄ</w:t>
            </w:r>
            <w:r w:rsidR="00CC32AC" w:rsidRPr="004869DE">
              <w:rPr>
                <w:rFonts w:cs="Calibri"/>
                <w:szCs w:val="24"/>
              </w:rPr>
              <w:t xml:space="preserve"> T1</w:t>
            </w:r>
          </w:p>
        </w:tc>
        <w:tc>
          <w:tcPr>
            <w:tcW w:w="3734" w:type="dxa"/>
            <w:shd w:val="clear" w:color="auto" w:fill="F2F2F2"/>
            <w:vAlign w:val="center"/>
          </w:tcPr>
          <w:p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HYVÄ</w:t>
            </w:r>
            <w:r w:rsidR="00CC32AC" w:rsidRPr="004869DE">
              <w:rPr>
                <w:rFonts w:cs="Calibri"/>
                <w:szCs w:val="24"/>
              </w:rPr>
              <w:t xml:space="preserve"> H</w:t>
            </w:r>
            <w:r w:rsidR="009D01D2" w:rsidRPr="004869DE">
              <w:rPr>
                <w:rFonts w:cs="Calibri"/>
                <w:szCs w:val="24"/>
              </w:rPr>
              <w:t>3</w:t>
            </w:r>
          </w:p>
        </w:tc>
        <w:tc>
          <w:tcPr>
            <w:tcW w:w="3873" w:type="dxa"/>
            <w:shd w:val="clear" w:color="auto" w:fill="F2F2F2"/>
            <w:vAlign w:val="center"/>
          </w:tcPr>
          <w:p w:rsidR="00C85E39" w:rsidRPr="004869DE" w:rsidRDefault="00C85E39" w:rsidP="00D0646E">
            <w:pPr>
              <w:spacing w:before="0" w:after="0" w:line="240" w:lineRule="auto"/>
              <w:jc w:val="center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KIITETTÄVÄ</w:t>
            </w:r>
            <w:r w:rsidR="00CC32AC" w:rsidRPr="004869DE">
              <w:rPr>
                <w:rFonts w:cs="Calibri"/>
                <w:szCs w:val="24"/>
              </w:rPr>
              <w:t xml:space="preserve"> K</w:t>
            </w:r>
            <w:r w:rsidR="009D01D2" w:rsidRPr="004869DE">
              <w:rPr>
                <w:rFonts w:cs="Calibri"/>
                <w:szCs w:val="24"/>
              </w:rPr>
              <w:t>5</w:t>
            </w:r>
          </w:p>
        </w:tc>
      </w:tr>
      <w:tr w:rsidR="009D01D2" w:rsidRPr="00DF5CAA" w:rsidTr="00ED473D">
        <w:trPr>
          <w:trHeight w:val="1534"/>
        </w:trPr>
        <w:tc>
          <w:tcPr>
            <w:tcW w:w="2943" w:type="dxa"/>
            <w:shd w:val="clear" w:color="auto" w:fill="FFFFFF"/>
          </w:tcPr>
          <w:p w:rsidR="00A54D56" w:rsidRPr="00A54D56" w:rsidRDefault="00A54D56" w:rsidP="00A54D56">
            <w:pPr>
              <w:spacing w:before="0" w:after="0" w:line="240" w:lineRule="auto"/>
              <w:rPr>
                <w:rStyle w:val="Korostus"/>
                <w:b/>
                <w:color w:val="auto"/>
                <w:sz w:val="20"/>
                <w:lang w:val="fi-FI" w:eastAsia="fi-FI"/>
              </w:rPr>
            </w:pP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Opiskelija noudattaa alaa o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h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jaavia säädöksiä, määr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ä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yksiä ja toimintaperiaatte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i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ta</w:t>
            </w:r>
            <w:r w:rsidRPr="00A54D56">
              <w:rPr>
                <w:rStyle w:val="Korostus"/>
                <w:b/>
                <w:color w:val="auto"/>
                <w:sz w:val="20"/>
                <w:lang w:val="fi-FI" w:eastAsia="fi-FI"/>
              </w:rPr>
              <w:t>.</w:t>
            </w:r>
          </w:p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18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alaa ohjaavan lainsäädä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nön, asiakirjojen ja arvopohjan mukaisesti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18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noudattaa vaitiolovelvollisuutta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18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noudattaa lastensuojelulain mukaista ilmoitusvelvollisuutta</w:t>
            </w:r>
          </w:p>
          <w:p w:rsidR="009D01D2" w:rsidRPr="00A54D56" w:rsidRDefault="00A54D56" w:rsidP="00A54D56">
            <w:pPr>
              <w:numPr>
                <w:ilvl w:val="0"/>
                <w:numId w:val="5"/>
              </w:numPr>
              <w:spacing w:before="0" w:after="60" w:line="240" w:lineRule="auto"/>
              <w:ind w:left="357" w:hanging="357"/>
              <w:rPr>
                <w:rFonts w:eastAsia="MS Mincho"/>
                <w:sz w:val="20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noudattaa alan ammattieettisiä ohje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 ja sopimuksia sekä pohtii omaa ammatillista kasvuaan</w:t>
            </w:r>
          </w:p>
        </w:tc>
        <w:tc>
          <w:tcPr>
            <w:tcW w:w="3734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20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alaa ohjaavan lainsäädä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nön, asiakirjojen ja arvopohjan mukaisesti sekä perustelee tek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miään ratkaisuja niiden pohjalta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0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noudattaa vaitiolovelvollisuutta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0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noudattaa lastensuojelulain mukaista ilmoitusvelvollisuutta</w:t>
            </w:r>
          </w:p>
          <w:p w:rsidR="009D01D2" w:rsidRPr="00A54D56" w:rsidRDefault="00A54D56" w:rsidP="00A54D56">
            <w:pPr>
              <w:numPr>
                <w:ilvl w:val="0"/>
                <w:numId w:val="6"/>
              </w:numPr>
              <w:spacing w:before="0" w:after="60" w:line="240" w:lineRule="auto"/>
              <w:ind w:left="357" w:hanging="357"/>
              <w:rPr>
                <w:rFonts w:eastAsia="Calibri" w:cs="Calibri"/>
                <w:sz w:val="20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noudattaa ammattieettisiä ohjeita ja sopimuksia, pohtii omaa amm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tillista kasvuaan sekä tunnistaa kehittämi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tarpeitaan</w:t>
            </w:r>
          </w:p>
        </w:tc>
        <w:tc>
          <w:tcPr>
            <w:tcW w:w="3873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22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alaa ohjaavan lainsäädännön, asiakirjojen ja arvopohjan mukaisesti, perustelee monipuolisesti niiden pohja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l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 tekemiään ratkaisuja sekä ymmä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r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tää lainsäädännön ja asiakirjojen merkity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sen työssään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2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noudattaa vaitiolovelvollisuutta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2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noudattaa lastensuojelulain mukaista ilmoitusvelvollisuutta</w:t>
            </w:r>
          </w:p>
          <w:p w:rsidR="009D01D2" w:rsidRPr="00A54D56" w:rsidRDefault="00A54D56" w:rsidP="00A54D56">
            <w:pPr>
              <w:numPr>
                <w:ilvl w:val="0"/>
                <w:numId w:val="7"/>
              </w:numPr>
              <w:spacing w:before="0" w:after="60" w:line="240" w:lineRule="auto"/>
              <w:ind w:left="357" w:hanging="357"/>
              <w:rPr>
                <w:rFonts w:eastAsia="Calibri" w:cs="Calibri"/>
                <w:sz w:val="20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noudattaa ammattieettisiä ohjeita ja sopimuksia, pohtii omaa ammatillista kasvuaan sekä tunnistaa kehittämista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r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peitaan ja ottaa ne huomioon toimi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nassaan</w:t>
            </w:r>
          </w:p>
        </w:tc>
      </w:tr>
      <w:tr w:rsidR="009D01D2" w:rsidRPr="00A00080" w:rsidTr="00ED473D">
        <w:tc>
          <w:tcPr>
            <w:tcW w:w="2943" w:type="dxa"/>
            <w:shd w:val="clear" w:color="auto" w:fill="FFFFFF"/>
          </w:tcPr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:rsidR="009D01D2" w:rsidRPr="00A00080" w:rsidRDefault="00A00080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  <w:r>
              <w:rPr>
                <w:rFonts w:cs="Calibri"/>
                <w:szCs w:val="24"/>
                <w:lang w:val="fi-FI"/>
              </w:rPr>
              <w:t>Arvioinnin kohde on suoritettu oppilaitoksessa arvosanalla ____ (Kasvatus- ja ohjausalan lainsäädäntö ja toimintaperiaa</w:t>
            </w:r>
            <w:r>
              <w:rPr>
                <w:rFonts w:cs="Calibri"/>
                <w:szCs w:val="24"/>
                <w:lang w:val="fi-FI"/>
              </w:rPr>
              <w:t>t</w:t>
            </w:r>
            <w:r>
              <w:rPr>
                <w:rFonts w:cs="Calibri"/>
                <w:szCs w:val="24"/>
                <w:lang w:val="fi-FI"/>
              </w:rPr>
              <w:t>teet) lukuun ottamatta kohtaa ”noudattaa vaitiolovelvollisuutta”.</w:t>
            </w:r>
          </w:p>
        </w:tc>
      </w:tr>
      <w:tr w:rsidR="009D01D2" w:rsidRPr="00DF5CAA" w:rsidTr="00ED473D">
        <w:tc>
          <w:tcPr>
            <w:tcW w:w="2943" w:type="dxa"/>
            <w:shd w:val="clear" w:color="auto" w:fill="FFFFFF"/>
          </w:tcPr>
          <w:p w:rsidR="00A54D56" w:rsidRPr="00A54D56" w:rsidRDefault="00A54D56" w:rsidP="00A54D56">
            <w:pPr>
              <w:spacing w:before="0" w:after="0" w:line="240" w:lineRule="auto"/>
              <w:rPr>
                <w:rStyle w:val="Korostus"/>
                <w:b/>
                <w:color w:val="auto"/>
                <w:sz w:val="20"/>
                <w:lang w:val="fi-FI" w:eastAsia="fi-FI"/>
              </w:rPr>
            </w:pP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Opiskelija toimii ammatill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i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sesti vuorovaikutustilanteissa as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i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akkaiden ja työyhteisön kan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s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sa.</w:t>
            </w:r>
          </w:p>
          <w:p w:rsidR="009D01D2" w:rsidRPr="00DF5CAA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2"/>
                <w:lang w:val="fi-FI"/>
              </w:rPr>
            </w:pPr>
          </w:p>
          <w:p w:rsidR="009D01D2" w:rsidRPr="00DF5CAA" w:rsidRDefault="009D01D2" w:rsidP="009D01D2">
            <w:pPr>
              <w:spacing w:before="60" w:after="60" w:line="240" w:lineRule="auto"/>
              <w:rPr>
                <w:rFonts w:cs="Calibri"/>
                <w:sz w:val="20"/>
                <w:szCs w:val="22"/>
                <w:lang w:val="fi-FI"/>
              </w:rPr>
            </w:pPr>
          </w:p>
        </w:tc>
        <w:tc>
          <w:tcPr>
            <w:tcW w:w="3733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2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kohtaa ammatillisesti ja yhdenverta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sesti asiakkaita sekä työyhteisön jäs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niä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osallistuu erilaisiin työyhteisön vuor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vaikutustilanteisiin hyviä kä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töstapoja noudattaen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havaitsee asiakkaan erilaisia tu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teita sekä tunnistaa vuorovaikutustilantei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sa omat tunteensa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ottaa huomioon vuorovaikutustila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teissa asiakkaiden helposti h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 xml:space="preserve">vaittavia eleitä, ilmeitä, kehon kieltä ja äänen 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painoja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ilmaisee asioita asiallisesti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havainnoi vuorovaikutustilanteen ilmapiiriä</w:t>
            </w:r>
          </w:p>
          <w:p w:rsidR="009D01D2" w:rsidRPr="00A54D56" w:rsidRDefault="00A54D56" w:rsidP="00A54D56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2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ottaa huomioon yksilön itsemäärä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ä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misoikeuden ja osallisuuden</w:t>
            </w:r>
          </w:p>
        </w:tc>
        <w:tc>
          <w:tcPr>
            <w:tcW w:w="3734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25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kohtaa ammatillisesti ja yhdenverta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sesti asiakkaita sekä työyhteisön jäs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niä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5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työyhteisön vuorovaikutustila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teissa erilaisten ihmisten kanssa hyviä käytöstapoja no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dattaen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5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havaitsee asiakkaan erilaisia tu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teita, huomioi erilaisia tunteita ammatill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sesti sekä tunnistaa vuorovaikutust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lanteissa omat tu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teensa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5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ottaa huomioon vuorovaikutustila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teissa asiakkaiden eleitä, ilmeitä, 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hon kieltä ja äänen painoja sekä käy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tää sanatonta viestintää vuorovaik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tustilanteissa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5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kommunikoi asiallisesti ja selkeästi muita kuunnellen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5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havainnoi vuorovaikutuksen ilm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piiriä ja kannustaa asiakkaita toimimaan 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teistyössä keskenään</w:t>
            </w:r>
          </w:p>
          <w:p w:rsidR="009D01D2" w:rsidRPr="00A54D56" w:rsidRDefault="00A54D56" w:rsidP="00A54D56">
            <w:pPr>
              <w:numPr>
                <w:ilvl w:val="0"/>
                <w:numId w:val="8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2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ottaa huomioon yksilön itsemäärä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ä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misoikeuden ja osallisuuden</w:t>
            </w:r>
          </w:p>
        </w:tc>
        <w:tc>
          <w:tcPr>
            <w:tcW w:w="3873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kohtaa ammatillisesti ja yhdenvertaise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ti asiakkaita sekä työyhteisön jäseniä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joustavasti ja aloitteellisesti ty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ö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yhteisön vuorovaikutustilanteissa er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laisten ihmisten kanssa hyviä käytöst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poja noudattaen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havaitsee ja huomioi ammatillisesti asiakkaan erilaisia tunteita, ymmärtää tunteiden merkityksen vuorovaikutust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lanteissa ja kehittää omaa tunnei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l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maisuaan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ottaa huomioon vuorovaikutustilantei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sa asiakkaiden eleitä, ilmeitä, kehon kieltä ja äänen painoja, käyttää sanato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 viestintää sekä ymmärtää sanatt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man viestinnän merkityksen työssään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kommunikoi asiallisesti ja selkeästi mu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 kuunnellen sekä kohtaa yksilöt 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denvertaisesti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havainnoi vuorovaikutuksen ilmapi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riä, kannustaa asiakkaita toimimaan yhtei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työssä keskenään ja ohjaa myönteisen ilmapiirin luomista</w:t>
            </w:r>
          </w:p>
          <w:p w:rsidR="009D01D2" w:rsidRPr="00A54D56" w:rsidRDefault="00A54D56" w:rsidP="00A54D56">
            <w:pPr>
              <w:pStyle w:val="Luettelokappale"/>
              <w:numPr>
                <w:ilvl w:val="0"/>
                <w:numId w:val="26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ottaa toiminnassaan huomioon yks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lön itsemääräämisoikeuden ja osallisu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den.</w:t>
            </w:r>
          </w:p>
        </w:tc>
      </w:tr>
      <w:tr w:rsidR="009D01D2" w:rsidRPr="004869DE" w:rsidTr="00ED473D">
        <w:tc>
          <w:tcPr>
            <w:tcW w:w="2943" w:type="dxa"/>
            <w:shd w:val="clear" w:color="auto" w:fill="FFFFFF"/>
          </w:tcPr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:rsidR="009D01D2" w:rsidRPr="004869D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9D01D2" w:rsidRPr="00DF5CAA" w:rsidTr="00ED473D">
        <w:tc>
          <w:tcPr>
            <w:tcW w:w="2943" w:type="dxa"/>
            <w:shd w:val="clear" w:color="auto" w:fill="FFFFFF"/>
          </w:tcPr>
          <w:p w:rsidR="00A54D56" w:rsidRPr="00A54D56" w:rsidRDefault="00A54D56" w:rsidP="00A54D56">
            <w:pPr>
              <w:spacing w:before="0" w:after="0" w:line="240" w:lineRule="auto"/>
              <w:rPr>
                <w:rStyle w:val="Korostus"/>
                <w:b/>
                <w:color w:val="auto"/>
                <w:sz w:val="20"/>
                <w:lang w:val="fi-FI" w:eastAsia="fi-FI"/>
              </w:rPr>
            </w:pP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Opiskelija huolehtii yksilön ja ryhmän hyvinvoinnista ja tu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r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vallisuudesta.</w:t>
            </w:r>
          </w:p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osallistuu yksilön hyvinvoinnista ja turvallisuudesta huolehtimiseen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ymmärtäen oman työnsä merk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tyksen asiakkaan hyvinvoi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nille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noudattaa työturvallisuutta kosk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via säädöksiä, määräyksiä ja ohje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8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hallitsee EA1-tasoiset taidot</w:t>
            </w:r>
          </w:p>
          <w:p w:rsidR="009D01D2" w:rsidRPr="00A54D56" w:rsidRDefault="00A54D56" w:rsidP="00A54D56">
            <w:pPr>
              <w:numPr>
                <w:ilvl w:val="0"/>
                <w:numId w:val="11"/>
              </w:numPr>
              <w:spacing w:before="0" w:after="60" w:line="240" w:lineRule="auto"/>
              <w:ind w:left="357" w:hanging="357"/>
              <w:rPr>
                <w:rFonts w:eastAsia="Calibri" w:cs="Calibri"/>
                <w:sz w:val="20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toimii hygieniaohjeistuksen mukaisesti</w:t>
            </w:r>
          </w:p>
        </w:tc>
        <w:tc>
          <w:tcPr>
            <w:tcW w:w="3734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osallistuu yksilön tai ryhmän fyysise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tä, psyykkisestä ja sosiaalisesta hyvi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voinnista ja turvallisuudesta huoleht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miseen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ymmärtäen oman työnsä merk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tyksen asiakkaan hyvinvoinnille sekä tunnistaa muita hyvi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vointia edistäviä tekijöitä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noudattaa työturvallisuutta kosk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via säädöksiä, määräyksiä ja ohje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29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hallitsee EA1-tasoiset taidot</w:t>
            </w:r>
          </w:p>
          <w:p w:rsidR="009D01D2" w:rsidRPr="00A54D56" w:rsidRDefault="00A54D56" w:rsidP="00A54D56">
            <w:pPr>
              <w:numPr>
                <w:ilvl w:val="0"/>
                <w:numId w:val="11"/>
              </w:numPr>
              <w:spacing w:before="0" w:after="60" w:line="240" w:lineRule="auto"/>
              <w:ind w:left="357" w:hanging="357"/>
              <w:rPr>
                <w:rFonts w:eastAsia="MS Mincho" w:cs="Calibri"/>
                <w:sz w:val="20"/>
                <w:szCs w:val="24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toimii hygieniaohjeistuksen mukaisesti</w:t>
            </w:r>
          </w:p>
        </w:tc>
        <w:tc>
          <w:tcPr>
            <w:tcW w:w="3873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huolehtii yksilön tai ryhmän fyysise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tä, psyykkisestä ja sosiaalisesta hyvinvoi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nista ja turvallisu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desta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ymmärtäen oman työnsä merk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tyksen asiakkaan hyvinvoinnille sekä tunnistaa muita asiakkaan hyvinvointia ja turvallisuutta edist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ä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viä tekijöitä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noudattaa työturvallisuutta koskevia säädöksiä, määräyksiä ja ohjeita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0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eastAsia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hallitsee EA1-tasoiset taidot</w:t>
            </w:r>
          </w:p>
          <w:p w:rsidR="009D01D2" w:rsidRPr="00A54D56" w:rsidRDefault="00A54D56" w:rsidP="00A54D56">
            <w:pPr>
              <w:numPr>
                <w:ilvl w:val="0"/>
                <w:numId w:val="11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eastAsia="fi-FI"/>
              </w:rPr>
              <w:t>toimii hygieniaohjeistuksen mukaisesti.</w:t>
            </w:r>
          </w:p>
        </w:tc>
      </w:tr>
      <w:tr w:rsidR="009D01D2" w:rsidRPr="004869DE" w:rsidTr="00ED473D">
        <w:tc>
          <w:tcPr>
            <w:tcW w:w="2943" w:type="dxa"/>
            <w:shd w:val="clear" w:color="auto" w:fill="FFFFFF"/>
          </w:tcPr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:rsidR="009D01D2" w:rsidRPr="004869D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9D01D2" w:rsidRPr="00DF5CAA" w:rsidTr="00ED473D">
        <w:tc>
          <w:tcPr>
            <w:tcW w:w="2943" w:type="dxa"/>
            <w:shd w:val="clear" w:color="auto" w:fill="FFFFFF"/>
          </w:tcPr>
          <w:p w:rsidR="00A54D56" w:rsidRPr="00A54D56" w:rsidRDefault="00A54D56" w:rsidP="00A54D56">
            <w:pPr>
              <w:spacing w:before="0" w:after="0" w:line="240" w:lineRule="auto"/>
              <w:rPr>
                <w:rStyle w:val="Korostus"/>
                <w:b/>
                <w:color w:val="auto"/>
                <w:sz w:val="20"/>
                <w:lang w:val="fi-FI" w:eastAsia="fi-FI"/>
              </w:rPr>
            </w:pP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Opiskelija toimii erilai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s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 xml:space="preserve">ten 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lastRenderedPageBreak/>
              <w:t>yksilöiden kanssa kunn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i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oittaen monina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i</w:t>
            </w:r>
            <w:r w:rsidRPr="00A54D56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suutta.</w:t>
            </w:r>
          </w:p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toimii huomioiden yksilöiden ja ry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män moninaisuuden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tuntee keskeistä suomalaista kulttu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ria ja kulttuuriperinnettä sekä pohtii omia arvojaan ja asenteitaan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eri kulttuurien, uskontojen ja katsomusten ominaispiirteitä ja tapoja kunnioittaen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kohtaa luontevasti erilaisia ja erilaisi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 taustoista tulevia yksilöitä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2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hyödyntäen tietoa yleisi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mistä kasvun ja tuen tarpeista</w:t>
            </w:r>
          </w:p>
          <w:p w:rsidR="009D01D2" w:rsidRPr="00A54D56" w:rsidRDefault="00A54D56" w:rsidP="00A54D56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erilaisten yksilöiden kanssa huomioiden heidän tarpeitaan yhde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sä työyhteisön kanssa</w:t>
            </w:r>
          </w:p>
        </w:tc>
        <w:tc>
          <w:tcPr>
            <w:tcW w:w="3734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toimii huomioiden yksilöiden ja ry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män moninaisuuden ja pohtii ase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teidensa ja arvojensa vaikutusta vu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rovaikutustilanteissa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tuntee suomalaista kulttuuria ja kul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tuuriperinnettä, pohtii omia arvojaan ja asenteitaan sekä hyödyntää työ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sään tietoa suomala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sesta kulttuurista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eri kulttuurien, uskontojen ja katsomusten ominaispiirteitä ja tapoja kunnioittaen ja rohkaisee yksilöitä toimimaan arvostaen omaa kulttuuria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viestii omalla toiminnallaan hyväks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mistä ja arvostamista erilaisia ja erila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sista taustoista tulevia yksilöitä ko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taan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3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hyödyntäen tietoa yleisi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mistä kasvun ja tuen tarpeista</w:t>
            </w:r>
          </w:p>
          <w:p w:rsidR="009D01D2" w:rsidRPr="00A54D56" w:rsidRDefault="00A54D56" w:rsidP="00A54D56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erilaisten yksilöiden kanssa huomioiden heidän tarpeitaan ja va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vuuksiaan</w:t>
            </w:r>
          </w:p>
        </w:tc>
        <w:tc>
          <w:tcPr>
            <w:tcW w:w="3873" w:type="dxa"/>
            <w:shd w:val="clear" w:color="auto" w:fill="FFFFFF"/>
          </w:tcPr>
          <w:p w:rsidR="00A54D56" w:rsidRPr="00A54D56" w:rsidRDefault="00A54D56" w:rsidP="00A54D56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ottaa huomioon yksilöiden ja ry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 xml:space="preserve">män 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moninaisuuden pohtien ase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teidensa ja arvojensa vaikutusta vuorovaikutust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lanteissa sekä kehittää työskentelytap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jaan kohdate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saan moninaisuutta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tuntee monipuolisesti suomalaista kul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tuuria ja kulttuuriperinnettä, pohtii omia arvojaan ja asenteitaan sekä hy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ö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dyntää työssään tietoa suomalaisesta kulttuurista ja kotouttamisen merkity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k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tä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eri kulttuurien, uskontojen ja katsomusten ominaispiirteitä ja tapoja kunnioittaen ja ymmärtäen sekä rohka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see yksilöitä toimimaan omaa kulttuur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aan arvostaen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luo aktiivisesti myönteistä, suvaits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vaa ja kannustavaa ilmapiiriä kohd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a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tessaan erilaisia ja erilaisista taustoista tulevia asiakkaita</w:t>
            </w:r>
          </w:p>
          <w:p w:rsidR="00A54D56" w:rsidRPr="00A54D56" w:rsidRDefault="00A54D56" w:rsidP="00A54D56">
            <w:pPr>
              <w:pStyle w:val="Luettelokappale"/>
              <w:numPr>
                <w:ilvl w:val="0"/>
                <w:numId w:val="34"/>
              </w:numPr>
              <w:spacing w:before="0" w:after="60" w:line="240" w:lineRule="auto"/>
              <w:ind w:left="357" w:hanging="357"/>
              <w:rPr>
                <w:rFonts w:cs="Calibri"/>
                <w:color w:val="1F1F1F"/>
                <w:sz w:val="20"/>
                <w:lang w:val="fi-FI" w:eastAsia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hyödyntäen monipuolisesti tietoa yleisimmistä kasvun ja tuen tarpeista</w:t>
            </w:r>
          </w:p>
          <w:p w:rsidR="009D01D2" w:rsidRPr="00A54D56" w:rsidRDefault="00A54D56" w:rsidP="00A54D56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toimii erilaisten yksilöiden kanssa hu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o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mioiden monipuolisesti heidän tarpe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A54D56">
              <w:rPr>
                <w:rFonts w:cs="Calibri"/>
                <w:color w:val="1F1F1F"/>
                <w:sz w:val="20"/>
                <w:lang w:val="fi-FI" w:eastAsia="fi-FI"/>
              </w:rPr>
              <w:t>taan ja vahvuuksiaan.</w:t>
            </w:r>
          </w:p>
        </w:tc>
      </w:tr>
      <w:tr w:rsidR="009D01D2" w:rsidRPr="004869DE" w:rsidTr="00ED473D">
        <w:tc>
          <w:tcPr>
            <w:tcW w:w="2943" w:type="dxa"/>
            <w:shd w:val="clear" w:color="auto" w:fill="FFFFFF"/>
          </w:tcPr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:rsidR="009D01D2" w:rsidRPr="004869DE" w:rsidRDefault="009D01D2" w:rsidP="009D01D2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:rsidR="009D01D2" w:rsidRPr="004869DE" w:rsidRDefault="009D01D2" w:rsidP="009D01D2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A54D56" w:rsidRPr="00A54D56" w:rsidTr="00A54D56">
        <w:tc>
          <w:tcPr>
            <w:tcW w:w="2943" w:type="dxa"/>
            <w:shd w:val="clear" w:color="auto" w:fill="FFFFFF"/>
          </w:tcPr>
          <w:p w:rsidR="00BE3A23" w:rsidRPr="00BE3A23" w:rsidRDefault="00BE3A23" w:rsidP="00BE3A23">
            <w:pPr>
              <w:spacing w:before="0" w:after="0" w:line="240" w:lineRule="auto"/>
              <w:rPr>
                <w:rStyle w:val="Korostus"/>
                <w:b/>
                <w:color w:val="auto"/>
                <w:sz w:val="20"/>
                <w:lang w:val="fi-FI" w:eastAsia="fi-FI"/>
              </w:rPr>
            </w:pP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Opiskelija tukee yksilön ka</w:t>
            </w: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s</w:t>
            </w: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vua ja kehitystä.</w:t>
            </w:r>
          </w:p>
          <w:p w:rsidR="00A54D56" w:rsidRPr="004869DE" w:rsidRDefault="00A54D56" w:rsidP="00A54D56">
            <w:pPr>
              <w:spacing w:before="0" w:after="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3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tukee työyhteisön jäsenenä yksilön kokonaisvaltaista kasvua ja keh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tystä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tunnistaa toimintaympäristön tavoi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teita sekä kasvatus- ja ohjausalan ke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keisiä käsitteitä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tukee asiakkaan kasvua ja kehity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 xml:space="preserve">tä 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toteuttamalla toimintaa yhdessä ty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ö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yhteisön kanssa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tunnistaa yksilön vahvuuksia ja tarjoaa onnistumisen kokemuksia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kartoittaa yksilön toimintaympäristöjä</w:t>
            </w:r>
          </w:p>
        </w:tc>
        <w:tc>
          <w:tcPr>
            <w:tcW w:w="3734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3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tukee toiminnallaan monipuolisesti yksilön kokonaisvaltaista kasvua ja k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hitystä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toimintaympäristön tavoitteiden mukaisesti sekä käyttää alan keskeisiä käsitteitä to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minnassaan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tukee asiakkaan kasvua ja kehity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tä suunnittelemalla ja toteuttamalla to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mintaa yhdessä työyhteisön kanssa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tunnistaa yksilön vahvuuksia ja tarjoaa onnistumisen kokemuksia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tunnistaa toimintaympäristön ja 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missuhteiden merkityksen yksilön ka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vulle ja kehitykselle</w:t>
            </w:r>
          </w:p>
        </w:tc>
        <w:tc>
          <w:tcPr>
            <w:tcW w:w="3873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37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edistää toiminnallaan monipuolisesti yksilön kokonaisvaltaista kasvua ja keh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tystä soveltaen toiminnassaan tietoa ihmisen kehityksestä ja ka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vusta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7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toimintaympäristön tavoi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 xml:space="preserve">teiden mukaisesti, käyttää alan keskeisiä käsitteitä toiminnassaan ja ymmärtää 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kasvatuksen merkityksen työssään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7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tukee asiakkaan kasvua ja kehitystä suunnittelemalla ja toteuttamalla mon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puolista toimintaa yhdessä työyhteisön ja asiakkaiden kanssa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7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tunnistaa yksilöiden vahvuuksia ja tarj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aa monipuolisia onnistumisen kokemu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sia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tunnistaa toimintaympäristön ja ihmi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suhteiden merkityksen yksilön kasvulle ja kehitykselle sekä ottaa sen toiminna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saan huomioon.</w:t>
            </w:r>
          </w:p>
        </w:tc>
      </w:tr>
      <w:tr w:rsidR="00A54D56" w:rsidRPr="004869DE" w:rsidTr="00A54D56">
        <w:tc>
          <w:tcPr>
            <w:tcW w:w="2943" w:type="dxa"/>
            <w:shd w:val="clear" w:color="auto" w:fill="FFFFFF"/>
          </w:tcPr>
          <w:p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:rsidR="00A54D56" w:rsidRPr="004869DE" w:rsidRDefault="00A54D56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A54D56" w:rsidRPr="00A54D56" w:rsidTr="00A54D56">
        <w:tc>
          <w:tcPr>
            <w:tcW w:w="2943" w:type="dxa"/>
            <w:shd w:val="clear" w:color="auto" w:fill="FFFFFF"/>
          </w:tcPr>
          <w:p w:rsidR="00BE3A23" w:rsidRPr="00BE3A23" w:rsidRDefault="00BE3A23" w:rsidP="00BE3A23">
            <w:pPr>
              <w:spacing w:before="0" w:after="0" w:line="240" w:lineRule="auto"/>
              <w:rPr>
                <w:rStyle w:val="Korostus"/>
                <w:b/>
                <w:color w:val="auto"/>
                <w:sz w:val="20"/>
                <w:lang w:val="fi-FI" w:eastAsia="fi-FI"/>
              </w:rPr>
            </w:pP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Opiskelija toteuttaa ka</w:t>
            </w: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s</w:t>
            </w: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vatus- ja ohjausalan päivittäistä to</w:t>
            </w: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i</w:t>
            </w: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mintaa.</w:t>
            </w:r>
          </w:p>
          <w:p w:rsidR="00A54D56" w:rsidRPr="00BE3A23" w:rsidRDefault="00A54D56" w:rsidP="00A54D56">
            <w:pPr>
              <w:spacing w:before="0" w:after="0" w:line="240" w:lineRule="auto"/>
              <w:rPr>
                <w:rFonts w:cs="Calibri"/>
                <w:sz w:val="20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3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toteuttaa yhdessä työyhteisön kanssa päivittäistä toimintaa huomioiden 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silön tai ryhmän tarpe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8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työyhteisön työsuunn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telman tai päiväjärjestyksen m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u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kaan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käyttää tavanomaisia ohjaustapoja ja välineitä työympäristössään</w:t>
            </w:r>
          </w:p>
        </w:tc>
        <w:tc>
          <w:tcPr>
            <w:tcW w:w="3734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3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suunnittelee ja toteuttaa päivi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täistä toimintaa yhdessä työyhte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sön kanssa huomioiden yksilön tai ryhmän tarpe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ta ja toiveita sekä hyödyntäen el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ä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mänkulkuun liitt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vää tietämystään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39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omatoimisesti työyhte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sön työsuunnitelman tai päiväjärje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tyksen mukaan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käyttää tavanomaisia, tilanteeseen sopivia ohjaustapoja ja välineitä ty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ö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ympäristössään</w:t>
            </w:r>
          </w:p>
        </w:tc>
        <w:tc>
          <w:tcPr>
            <w:tcW w:w="3873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4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suunnittelee ja toteuttaa monipuolista päivittäistä toimintaa yhdessä työyhte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sön kanssa huomioiden yksilön tai ry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män tarpeita ja toiveita sekä hyödyntää elämänkulkuun liittyvää tietämystään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0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omatoimisesti työyhteisön työsuunnitelman tai päiväjärjestyksen mukaan tilanteita ennakoiden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käyttää monipuolisia tilanteeseen sop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via ohjaustapoja ja välineitä työympäri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tössään.</w:t>
            </w:r>
          </w:p>
        </w:tc>
      </w:tr>
      <w:tr w:rsidR="00A54D56" w:rsidRPr="004869DE" w:rsidTr="00A54D56">
        <w:tc>
          <w:tcPr>
            <w:tcW w:w="2943" w:type="dxa"/>
            <w:shd w:val="clear" w:color="auto" w:fill="FFFFFF"/>
          </w:tcPr>
          <w:p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:rsidR="00A54D56" w:rsidRPr="004869DE" w:rsidRDefault="00A54D56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A54D56" w:rsidRPr="00A54D56" w:rsidTr="00A54D56">
        <w:tc>
          <w:tcPr>
            <w:tcW w:w="2943" w:type="dxa"/>
            <w:shd w:val="clear" w:color="auto" w:fill="FFFFFF"/>
          </w:tcPr>
          <w:p w:rsidR="00BE3A23" w:rsidRPr="00BE3A23" w:rsidRDefault="00BE3A23" w:rsidP="00BE3A23">
            <w:pPr>
              <w:spacing w:before="0" w:after="0" w:line="240" w:lineRule="auto"/>
              <w:rPr>
                <w:rFonts w:cs="Calibri"/>
                <w:b/>
                <w:sz w:val="20"/>
                <w:lang w:eastAsia="fi-FI"/>
              </w:rPr>
            </w:pPr>
            <w:r w:rsidRPr="00BE3A23">
              <w:rPr>
                <w:rStyle w:val="Korostus"/>
                <w:b/>
                <w:caps w:val="0"/>
                <w:color w:val="auto"/>
                <w:sz w:val="20"/>
                <w:lang w:eastAsia="fi-FI"/>
              </w:rPr>
              <w:t>Opiskelija noudattaa työelämän perustaitoja.</w:t>
            </w:r>
          </w:p>
          <w:p w:rsidR="00A54D56" w:rsidRPr="004869DE" w:rsidRDefault="00A54D56" w:rsidP="00A54D56">
            <w:pPr>
              <w:spacing w:before="0" w:after="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osaa toimia työyhteisön arvojen ja tavoitteiden mukaan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toimii työpaikan sääntöjen ja 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 xml:space="preserve">jeiden 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mukaisesti ja pyytää tarvittaessa opa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tusta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tutustuu työpaikan työsuojelumäär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ä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yksiin ja -ohjeisiin ja noudattaa niitä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työskentelee työntekijätaitojen mukaisesti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pukeutuu työyhteisön käytänte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den mukaan ja huolehtii henkilökohtaise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ta hygieniastaan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huolehtii työkyvystään ja työhyvinvoinnistaan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sovituissa työteht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ä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vissä ja tuntee työympäristön muita 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m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mattiryhmiä ja heidän ty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ö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tehtäviään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työskentelee kestävän kehityksen periaatteiden mukaisesti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1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osaa käyttää ohjeiden mukaisesti työpaikan digivälineitä sekä tuntee niiden käytön periaatteet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osallistuu työyhteisön kokoukseen</w:t>
            </w:r>
          </w:p>
        </w:tc>
        <w:tc>
          <w:tcPr>
            <w:tcW w:w="3734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osaa toimia työyhteisön arvojen ja tavoitteiden mukaan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toimii työpaikan sääntöjen ja 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h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 xml:space="preserve">jeiden 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mukaisesti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tutustuu työpaikan työsuojelumäär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ä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yksiin ja -ohjeisiin ja noudattaa niitä sekä osallistuu yhteistyössä työyhte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sön kanssa työturvallisuuden kehitt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ä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miseen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työntekijätaitojen m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u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kaisesti tuntien työntekijänä 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keudet ja velvollisuudet työ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sään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pukeutuu työyhteisön käytänte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den mukaan ja huolehtii henkilökohtaise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ta hygieniastaan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huolehtii työkyvystään ja työhyvinvoinnistaan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vastuullisesti sov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tuissa työtehtävissä, auttaa tarvittaessa mu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ta sekä tuntee työympäristön muita ammattiryhmiä ja heidän työtehtäv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ään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kestävän kehityksen periaatteiden mukaisesti kehittäen 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tiivisesti osaamistaan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2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käyttää työpaikan digivälineitä sekä tuntee niiden käytön periaa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teet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osallistuu aktiivisesti työyhteisön kokoukseen</w:t>
            </w:r>
          </w:p>
        </w:tc>
        <w:tc>
          <w:tcPr>
            <w:tcW w:w="3873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osaa toimia työyhteisön arvojen ja 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voitteiden mukaan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 xml:space="preserve">toimii työpaikan sääntöjen ja ohjeiden 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lastRenderedPageBreak/>
              <w:t>mukaisesti omatoimisesti erilaisissa 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lanteissa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tutustuu työpaikan työsuojelumääräy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siin ja -ohjeisiin ja noudattaa niitä sekä osallistuu yhteistyössä työyhteisön kanssa työturvallisuuden ja työhyvi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voinnin kehittämiseen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työntekijätaitojen muka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sesti tuntien työntekijänä oikeudet ja velvollisuudet työssään ja ymmärtäen niiden merkityksen työlleen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pukeutuu työyhteisön käytänteiden mukaan ja huolehtii henkilökohtaisesta hygieniastaan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huolehtii työkyvystään ja työhyvinvoinnistaan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vastuullisesti ja joustavasti muuttuvissa työtehtävissä, tuntee ty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ö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ympäristön muita ammattiryhmiä sekä heidän työtehtäviänsä ja vastuualue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tansa ja auttaa tarvittaessa muita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työskentelee kestävän kehityksen per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aatteiden mukaisesti kehittäen aktiiv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i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sesti osaamistaan ja työtapojaan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3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osaa käyttää monipuolisesti työpaikan digivälineitä ja tuntee niiden käytön p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riaatteet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osallistuu aktiivisesti työyhteisön kok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ukseen tekemällä oma-aloitteisesti k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hittämisehdotuksia.</w:t>
            </w:r>
          </w:p>
        </w:tc>
      </w:tr>
      <w:tr w:rsidR="00A54D56" w:rsidRPr="004869DE" w:rsidTr="00A54D56">
        <w:tc>
          <w:tcPr>
            <w:tcW w:w="2943" w:type="dxa"/>
            <w:shd w:val="clear" w:color="auto" w:fill="FFFFFF"/>
          </w:tcPr>
          <w:p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lastRenderedPageBreak/>
              <w:t>OSAAMISEN OSOITTAMISEN SUUNNITELMA</w:t>
            </w:r>
          </w:p>
          <w:p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:rsidR="00A54D56" w:rsidRPr="004869DE" w:rsidRDefault="00A54D56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  <w:tr w:rsidR="00A54D56" w:rsidRPr="00A54D56" w:rsidTr="00A54D56">
        <w:tc>
          <w:tcPr>
            <w:tcW w:w="2943" w:type="dxa"/>
            <w:shd w:val="clear" w:color="auto" w:fill="FFFFFF"/>
          </w:tcPr>
          <w:p w:rsidR="00BE3A23" w:rsidRPr="00BE3A23" w:rsidRDefault="00BE3A23" w:rsidP="00BE3A23">
            <w:pPr>
              <w:spacing w:before="0" w:after="0" w:line="240" w:lineRule="auto"/>
              <w:rPr>
                <w:rStyle w:val="Korostus"/>
                <w:b/>
                <w:color w:val="auto"/>
                <w:sz w:val="20"/>
                <w:lang w:val="fi-FI" w:eastAsia="fi-FI"/>
              </w:rPr>
            </w:pP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lastRenderedPageBreak/>
              <w:t>Opiskelija arvioi ja k</w:t>
            </w: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e</w:t>
            </w:r>
            <w:r w:rsidRPr="00BE3A23">
              <w:rPr>
                <w:rStyle w:val="Korostus"/>
                <w:b/>
                <w:caps w:val="0"/>
                <w:color w:val="auto"/>
                <w:sz w:val="20"/>
                <w:lang w:val="fi-FI" w:eastAsia="fi-FI"/>
              </w:rPr>
              <w:t>hittää toimintaansa.</w:t>
            </w:r>
          </w:p>
          <w:p w:rsidR="00A54D56" w:rsidRPr="004869DE" w:rsidRDefault="00A54D56" w:rsidP="00A54D56">
            <w:pPr>
              <w:spacing w:before="0" w:after="0" w:line="240" w:lineRule="auto"/>
              <w:rPr>
                <w:rFonts w:cs="Calibri"/>
                <w:szCs w:val="24"/>
                <w:lang w:val="fi-FI"/>
              </w:rPr>
            </w:pPr>
          </w:p>
        </w:tc>
        <w:tc>
          <w:tcPr>
            <w:tcW w:w="3733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4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arvioi ammatillisia vuorovaikutustaitojaan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arvioi omaa työskentelyään ja 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taa vastaan palautetta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4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eastAsia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antaa palautetta työyhteisössään pyydettäessä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tunnistaa omat ammatilliset vahvuutensa</w:t>
            </w:r>
          </w:p>
        </w:tc>
        <w:tc>
          <w:tcPr>
            <w:tcW w:w="3734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4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arvioi ammatillisia vuorovaikutustait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jaan ja kehittää niitä tarvittaessa sa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mansa palautteen pohjalta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arvioi omaa työskentelyään ja hyödy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tää tarvittaessa saamaansa palautetta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5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tunnistaa omat ammatilliset vahvu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u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tensa ja kehittämistarpeensa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eastAsia="fi-FI"/>
              </w:rPr>
              <w:t>antaa kannustavaa palautetta työyhteisössään</w:t>
            </w:r>
          </w:p>
        </w:tc>
        <w:tc>
          <w:tcPr>
            <w:tcW w:w="3873" w:type="dxa"/>
            <w:shd w:val="clear" w:color="auto" w:fill="FFFFFF"/>
          </w:tcPr>
          <w:p w:rsidR="00BE3A23" w:rsidRPr="00BE3A23" w:rsidRDefault="00BE3A23" w:rsidP="00BE3A23">
            <w:pPr>
              <w:pStyle w:val="Luettelokappale"/>
              <w:numPr>
                <w:ilvl w:val="0"/>
                <w:numId w:val="4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arvioi monipuolisesti ammatillisia vu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o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rovaikutustaitojaan ja kehittää niitä ta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r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vittaessa saamansa palau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teen pohjalta sekä ottaa vastaan saamansa palautteen rakentavasti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arvioi ja kehittää aktiivisesti omaa työ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kentelyään palautteen pohjalta</w:t>
            </w:r>
          </w:p>
          <w:p w:rsidR="00BE3A23" w:rsidRPr="00BE3A23" w:rsidRDefault="00BE3A23" w:rsidP="00BE3A23">
            <w:pPr>
              <w:pStyle w:val="Luettelokappale"/>
              <w:numPr>
                <w:ilvl w:val="0"/>
                <w:numId w:val="46"/>
              </w:numPr>
              <w:spacing w:before="0" w:after="60" w:line="240" w:lineRule="auto"/>
              <w:rPr>
                <w:rFonts w:cs="Calibri"/>
                <w:color w:val="1F1F1F"/>
                <w:sz w:val="20"/>
                <w:lang w:val="fi-FI" w:eastAsia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antaa kannustavaa ja kehittävää pala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u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tetta työyhteisössä</w:t>
            </w:r>
          </w:p>
          <w:p w:rsidR="00A54D56" w:rsidRPr="00BE3A23" w:rsidRDefault="00BE3A23" w:rsidP="00BE3A23">
            <w:pPr>
              <w:numPr>
                <w:ilvl w:val="0"/>
                <w:numId w:val="14"/>
              </w:numPr>
              <w:spacing w:before="0" w:after="60" w:line="240" w:lineRule="auto"/>
              <w:ind w:left="357" w:hanging="357"/>
              <w:rPr>
                <w:rFonts w:cs="Calibri"/>
                <w:sz w:val="20"/>
                <w:szCs w:val="24"/>
                <w:lang w:val="fi-FI"/>
              </w:rPr>
            </w:pP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tunnistaa omat ammatilliset vahvuute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n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sa ja kehittämistarpeensa sekä oman ammatillisen ka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s</w:t>
            </w:r>
            <w:r w:rsidRPr="00BE3A23">
              <w:rPr>
                <w:rFonts w:cs="Calibri"/>
                <w:color w:val="1F1F1F"/>
                <w:sz w:val="20"/>
                <w:lang w:val="fi-FI" w:eastAsia="fi-FI"/>
              </w:rPr>
              <w:t>vunsa.</w:t>
            </w:r>
          </w:p>
        </w:tc>
      </w:tr>
      <w:tr w:rsidR="00A54D56" w:rsidRPr="004869DE" w:rsidTr="00A54D56">
        <w:tc>
          <w:tcPr>
            <w:tcW w:w="2943" w:type="dxa"/>
            <w:shd w:val="clear" w:color="auto" w:fill="FFFFFF"/>
          </w:tcPr>
          <w:p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  <w:r w:rsidRPr="004869DE">
              <w:rPr>
                <w:rFonts w:cs="Calibri"/>
                <w:szCs w:val="24"/>
              </w:rPr>
              <w:t>OSAAMISEN OSOITTAMISEN SUUNNITELMA</w:t>
            </w:r>
          </w:p>
          <w:p w:rsidR="00A54D56" w:rsidRPr="004869DE" w:rsidRDefault="00A54D56" w:rsidP="00A54D56">
            <w:pPr>
              <w:spacing w:before="60" w:after="60" w:line="240" w:lineRule="auto"/>
              <w:rPr>
                <w:rFonts w:cs="Calibri"/>
                <w:szCs w:val="24"/>
              </w:rPr>
            </w:pPr>
          </w:p>
        </w:tc>
        <w:tc>
          <w:tcPr>
            <w:tcW w:w="11340" w:type="dxa"/>
            <w:gridSpan w:val="3"/>
            <w:shd w:val="clear" w:color="auto" w:fill="FFFFFF"/>
          </w:tcPr>
          <w:p w:rsidR="00A54D56" w:rsidRPr="004869DE" w:rsidRDefault="00A54D56" w:rsidP="00A54D56">
            <w:pPr>
              <w:spacing w:before="60" w:after="60" w:line="240" w:lineRule="auto"/>
              <w:jc w:val="both"/>
              <w:rPr>
                <w:rFonts w:cs="Calibri"/>
                <w:szCs w:val="24"/>
                <w:lang w:val="fi-FI"/>
              </w:rPr>
            </w:pPr>
          </w:p>
        </w:tc>
      </w:tr>
    </w:tbl>
    <w:p w:rsidR="00BC7EFD" w:rsidRPr="00014193" w:rsidRDefault="00BC7EFD" w:rsidP="00FA00B3">
      <w:pPr>
        <w:rPr>
          <w:rFonts w:cs="Calibri"/>
          <w:sz w:val="24"/>
          <w:szCs w:val="24"/>
          <w:lang w:val="fi-FI"/>
        </w:rPr>
      </w:pPr>
    </w:p>
    <w:sectPr w:rsidR="00BC7EFD" w:rsidRPr="00014193" w:rsidSect="004C0121">
      <w:foot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FF" w:rsidRDefault="00D60EFF" w:rsidP="00542BE3">
      <w:pPr>
        <w:spacing w:after="0" w:line="240" w:lineRule="auto"/>
      </w:pPr>
      <w:r>
        <w:separator/>
      </w:r>
    </w:p>
  </w:endnote>
  <w:endnote w:type="continuationSeparator" w:id="0">
    <w:p w:rsidR="00D60EFF" w:rsidRDefault="00D60EFF" w:rsidP="0054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D56" w:rsidRDefault="00A54D56">
    <w:pPr>
      <w:pStyle w:val="Alatunniste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2010D">
      <w:rPr>
        <w:noProof/>
      </w:rPr>
      <w:t>7</w:t>
    </w:r>
    <w:r>
      <w:rPr>
        <w:noProof/>
      </w:rPr>
      <w:fldChar w:fldCharType="end"/>
    </w:r>
  </w:p>
  <w:p w:rsidR="00A54D56" w:rsidRDefault="00A54D56">
    <w:pPr>
      <w:pStyle w:val="Alatunnist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FF" w:rsidRDefault="00D60EFF" w:rsidP="00542BE3">
      <w:pPr>
        <w:spacing w:after="0" w:line="240" w:lineRule="auto"/>
      </w:pPr>
      <w:r>
        <w:separator/>
      </w:r>
    </w:p>
  </w:footnote>
  <w:footnote w:type="continuationSeparator" w:id="0">
    <w:p w:rsidR="00D60EFF" w:rsidRDefault="00D60EFF" w:rsidP="0054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1D7"/>
    <w:multiLevelType w:val="hybridMultilevel"/>
    <w:tmpl w:val="57969E3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E8617E"/>
    <w:multiLevelType w:val="multilevel"/>
    <w:tmpl w:val="F956F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9146B27"/>
    <w:multiLevelType w:val="multilevel"/>
    <w:tmpl w:val="23D88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965107B"/>
    <w:multiLevelType w:val="hybridMultilevel"/>
    <w:tmpl w:val="091A69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56047C"/>
    <w:multiLevelType w:val="multilevel"/>
    <w:tmpl w:val="73CA6E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122D7C83"/>
    <w:multiLevelType w:val="hybridMultilevel"/>
    <w:tmpl w:val="D46847A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9C097D"/>
    <w:multiLevelType w:val="multilevel"/>
    <w:tmpl w:val="83165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8A81B70"/>
    <w:multiLevelType w:val="multilevel"/>
    <w:tmpl w:val="B082E6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18E954BD"/>
    <w:multiLevelType w:val="hybridMultilevel"/>
    <w:tmpl w:val="5B5C6FD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754143"/>
    <w:multiLevelType w:val="multilevel"/>
    <w:tmpl w:val="F20C44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25310750"/>
    <w:multiLevelType w:val="hybridMultilevel"/>
    <w:tmpl w:val="58AC405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A47916"/>
    <w:multiLevelType w:val="multilevel"/>
    <w:tmpl w:val="29726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296E09F9"/>
    <w:multiLevelType w:val="hybridMultilevel"/>
    <w:tmpl w:val="9692CA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0C22B1"/>
    <w:multiLevelType w:val="hybridMultilevel"/>
    <w:tmpl w:val="1BC80CE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24122"/>
    <w:multiLevelType w:val="hybridMultilevel"/>
    <w:tmpl w:val="CDC480C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6256657"/>
    <w:multiLevelType w:val="hybridMultilevel"/>
    <w:tmpl w:val="F2205A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63A1699"/>
    <w:multiLevelType w:val="hybridMultilevel"/>
    <w:tmpl w:val="7A36E59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131E44"/>
    <w:multiLevelType w:val="hybridMultilevel"/>
    <w:tmpl w:val="93E075D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C55424C"/>
    <w:multiLevelType w:val="hybridMultilevel"/>
    <w:tmpl w:val="68E0D3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5708E"/>
    <w:multiLevelType w:val="hybridMultilevel"/>
    <w:tmpl w:val="9C4EC42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423298"/>
    <w:multiLevelType w:val="multilevel"/>
    <w:tmpl w:val="52C6ED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>
    <w:nsid w:val="450B7877"/>
    <w:multiLevelType w:val="multilevel"/>
    <w:tmpl w:val="60C82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468A5C27"/>
    <w:multiLevelType w:val="hybridMultilevel"/>
    <w:tmpl w:val="3C3663A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A3176D1"/>
    <w:multiLevelType w:val="hybridMultilevel"/>
    <w:tmpl w:val="CFCC503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81C7A"/>
    <w:multiLevelType w:val="multilevel"/>
    <w:tmpl w:val="59FCA3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51185176"/>
    <w:multiLevelType w:val="hybridMultilevel"/>
    <w:tmpl w:val="D65AB26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B1315D"/>
    <w:multiLevelType w:val="multilevel"/>
    <w:tmpl w:val="1952C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52137C6F"/>
    <w:multiLevelType w:val="multilevel"/>
    <w:tmpl w:val="1700A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554A5065"/>
    <w:multiLevelType w:val="hybridMultilevel"/>
    <w:tmpl w:val="E8D004C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9A7C07"/>
    <w:multiLevelType w:val="multilevel"/>
    <w:tmpl w:val="EDD00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587D7823"/>
    <w:multiLevelType w:val="hybridMultilevel"/>
    <w:tmpl w:val="6E1EFF7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D80A38"/>
    <w:multiLevelType w:val="multilevel"/>
    <w:tmpl w:val="921CD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5C4812BD"/>
    <w:multiLevelType w:val="hybridMultilevel"/>
    <w:tmpl w:val="074C3A1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E082D99"/>
    <w:multiLevelType w:val="hybridMultilevel"/>
    <w:tmpl w:val="F73E9DF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ED54B03"/>
    <w:multiLevelType w:val="hybridMultilevel"/>
    <w:tmpl w:val="F32A522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1C93766"/>
    <w:multiLevelType w:val="multilevel"/>
    <w:tmpl w:val="1D965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>
    <w:nsid w:val="629A6889"/>
    <w:multiLevelType w:val="hybridMultilevel"/>
    <w:tmpl w:val="5C7A256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DF54AE"/>
    <w:multiLevelType w:val="hybridMultilevel"/>
    <w:tmpl w:val="B25CFC0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0D51F6"/>
    <w:multiLevelType w:val="hybridMultilevel"/>
    <w:tmpl w:val="15023D5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6AC6EF9"/>
    <w:multiLevelType w:val="hybridMultilevel"/>
    <w:tmpl w:val="17DA868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6D43B4"/>
    <w:multiLevelType w:val="hybridMultilevel"/>
    <w:tmpl w:val="349A7D4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783F64"/>
    <w:multiLevelType w:val="hybridMultilevel"/>
    <w:tmpl w:val="52A4D62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A1665CA"/>
    <w:multiLevelType w:val="hybridMultilevel"/>
    <w:tmpl w:val="8E78FACC"/>
    <w:lvl w:ilvl="0" w:tplc="6A40749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A491D0F"/>
    <w:multiLevelType w:val="multilevel"/>
    <w:tmpl w:val="1B328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4">
    <w:nsid w:val="7ADF07C6"/>
    <w:multiLevelType w:val="multilevel"/>
    <w:tmpl w:val="DFF44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>
    <w:nsid w:val="7F436E89"/>
    <w:multiLevelType w:val="multilevel"/>
    <w:tmpl w:val="B0C4E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8"/>
  </w:num>
  <w:num w:numId="3">
    <w:abstractNumId w:val="42"/>
  </w:num>
  <w:num w:numId="4">
    <w:abstractNumId w:val="23"/>
  </w:num>
  <w:num w:numId="5">
    <w:abstractNumId w:val="21"/>
  </w:num>
  <w:num w:numId="6">
    <w:abstractNumId w:val="2"/>
  </w:num>
  <w:num w:numId="7">
    <w:abstractNumId w:val="9"/>
  </w:num>
  <w:num w:numId="8">
    <w:abstractNumId w:val="31"/>
  </w:num>
  <w:num w:numId="9">
    <w:abstractNumId w:val="7"/>
  </w:num>
  <w:num w:numId="10">
    <w:abstractNumId w:val="43"/>
  </w:num>
  <w:num w:numId="11">
    <w:abstractNumId w:val="1"/>
  </w:num>
  <w:num w:numId="12">
    <w:abstractNumId w:val="44"/>
  </w:num>
  <w:num w:numId="13">
    <w:abstractNumId w:val="27"/>
  </w:num>
  <w:num w:numId="14">
    <w:abstractNumId w:val="29"/>
  </w:num>
  <w:num w:numId="15">
    <w:abstractNumId w:val="20"/>
  </w:num>
  <w:num w:numId="16">
    <w:abstractNumId w:val="24"/>
  </w:num>
  <w:num w:numId="17">
    <w:abstractNumId w:val="11"/>
  </w:num>
  <w:num w:numId="18">
    <w:abstractNumId w:val="28"/>
  </w:num>
  <w:num w:numId="19">
    <w:abstractNumId w:val="26"/>
  </w:num>
  <w:num w:numId="20">
    <w:abstractNumId w:val="30"/>
  </w:num>
  <w:num w:numId="21">
    <w:abstractNumId w:val="35"/>
  </w:num>
  <w:num w:numId="22">
    <w:abstractNumId w:val="39"/>
  </w:num>
  <w:num w:numId="23">
    <w:abstractNumId w:val="4"/>
  </w:num>
  <w:num w:numId="24">
    <w:abstractNumId w:val="34"/>
  </w:num>
  <w:num w:numId="25">
    <w:abstractNumId w:val="5"/>
  </w:num>
  <w:num w:numId="26">
    <w:abstractNumId w:val="12"/>
  </w:num>
  <w:num w:numId="27">
    <w:abstractNumId w:val="45"/>
  </w:num>
  <w:num w:numId="28">
    <w:abstractNumId w:val="40"/>
  </w:num>
  <w:num w:numId="29">
    <w:abstractNumId w:val="38"/>
  </w:num>
  <w:num w:numId="30">
    <w:abstractNumId w:val="22"/>
  </w:num>
  <w:num w:numId="31">
    <w:abstractNumId w:val="6"/>
  </w:num>
  <w:num w:numId="32">
    <w:abstractNumId w:val="8"/>
  </w:num>
  <w:num w:numId="33">
    <w:abstractNumId w:val="13"/>
  </w:num>
  <w:num w:numId="34">
    <w:abstractNumId w:val="3"/>
  </w:num>
  <w:num w:numId="35">
    <w:abstractNumId w:val="32"/>
  </w:num>
  <w:num w:numId="36">
    <w:abstractNumId w:val="25"/>
  </w:num>
  <w:num w:numId="37">
    <w:abstractNumId w:val="19"/>
  </w:num>
  <w:num w:numId="38">
    <w:abstractNumId w:val="33"/>
  </w:num>
  <w:num w:numId="39">
    <w:abstractNumId w:val="14"/>
  </w:num>
  <w:num w:numId="40">
    <w:abstractNumId w:val="36"/>
  </w:num>
  <w:num w:numId="41">
    <w:abstractNumId w:val="15"/>
  </w:num>
  <w:num w:numId="42">
    <w:abstractNumId w:val="17"/>
  </w:num>
  <w:num w:numId="43">
    <w:abstractNumId w:val="10"/>
  </w:num>
  <w:num w:numId="44">
    <w:abstractNumId w:val="41"/>
  </w:num>
  <w:num w:numId="45">
    <w:abstractNumId w:val="16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1DBB"/>
    <w:rsid w:val="00005258"/>
    <w:rsid w:val="00013DA2"/>
    <w:rsid w:val="00014193"/>
    <w:rsid w:val="000171F8"/>
    <w:rsid w:val="00024A8D"/>
    <w:rsid w:val="00067A24"/>
    <w:rsid w:val="0008113A"/>
    <w:rsid w:val="000A6CB1"/>
    <w:rsid w:val="000B03FC"/>
    <w:rsid w:val="000B1C2E"/>
    <w:rsid w:val="00103E1B"/>
    <w:rsid w:val="001539B1"/>
    <w:rsid w:val="00161354"/>
    <w:rsid w:val="00183733"/>
    <w:rsid w:val="001B7BA1"/>
    <w:rsid w:val="001E45A2"/>
    <w:rsid w:val="002107D5"/>
    <w:rsid w:val="0022010D"/>
    <w:rsid w:val="002257EE"/>
    <w:rsid w:val="0023036B"/>
    <w:rsid w:val="00237EEA"/>
    <w:rsid w:val="0024029A"/>
    <w:rsid w:val="00296C66"/>
    <w:rsid w:val="002E6AE3"/>
    <w:rsid w:val="003055AB"/>
    <w:rsid w:val="003121D7"/>
    <w:rsid w:val="00316F6E"/>
    <w:rsid w:val="0038731D"/>
    <w:rsid w:val="00387A72"/>
    <w:rsid w:val="003A27EC"/>
    <w:rsid w:val="003B2F31"/>
    <w:rsid w:val="003B6A3D"/>
    <w:rsid w:val="003C3341"/>
    <w:rsid w:val="003C3E9D"/>
    <w:rsid w:val="003D0723"/>
    <w:rsid w:val="003E7E7E"/>
    <w:rsid w:val="003F71A1"/>
    <w:rsid w:val="00412D73"/>
    <w:rsid w:val="00431174"/>
    <w:rsid w:val="004459A3"/>
    <w:rsid w:val="004609D6"/>
    <w:rsid w:val="0048185E"/>
    <w:rsid w:val="004869DE"/>
    <w:rsid w:val="004C0121"/>
    <w:rsid w:val="004F13A6"/>
    <w:rsid w:val="0053439E"/>
    <w:rsid w:val="00542BE3"/>
    <w:rsid w:val="0056188B"/>
    <w:rsid w:val="005661FC"/>
    <w:rsid w:val="005708AD"/>
    <w:rsid w:val="0059044F"/>
    <w:rsid w:val="005A23B6"/>
    <w:rsid w:val="005A3B02"/>
    <w:rsid w:val="005B6036"/>
    <w:rsid w:val="005C2C11"/>
    <w:rsid w:val="005F2901"/>
    <w:rsid w:val="005F5B73"/>
    <w:rsid w:val="005F6277"/>
    <w:rsid w:val="0060579C"/>
    <w:rsid w:val="00605F98"/>
    <w:rsid w:val="006253E3"/>
    <w:rsid w:val="00631642"/>
    <w:rsid w:val="00641D11"/>
    <w:rsid w:val="00680B03"/>
    <w:rsid w:val="006E5C13"/>
    <w:rsid w:val="00700BBB"/>
    <w:rsid w:val="007059DE"/>
    <w:rsid w:val="00706A9D"/>
    <w:rsid w:val="00710CA4"/>
    <w:rsid w:val="007278E7"/>
    <w:rsid w:val="00736026"/>
    <w:rsid w:val="007620F4"/>
    <w:rsid w:val="0077784F"/>
    <w:rsid w:val="007906BD"/>
    <w:rsid w:val="00811C3C"/>
    <w:rsid w:val="00854652"/>
    <w:rsid w:val="008A58EE"/>
    <w:rsid w:val="008B05AC"/>
    <w:rsid w:val="008B2768"/>
    <w:rsid w:val="008D68B6"/>
    <w:rsid w:val="008E4CC4"/>
    <w:rsid w:val="009003EA"/>
    <w:rsid w:val="00906BA3"/>
    <w:rsid w:val="0092693F"/>
    <w:rsid w:val="00950911"/>
    <w:rsid w:val="00980A6A"/>
    <w:rsid w:val="009D01D2"/>
    <w:rsid w:val="009D7733"/>
    <w:rsid w:val="009F44C8"/>
    <w:rsid w:val="009F61AA"/>
    <w:rsid w:val="009F6AEE"/>
    <w:rsid w:val="00A00080"/>
    <w:rsid w:val="00A32810"/>
    <w:rsid w:val="00A54D56"/>
    <w:rsid w:val="00AC69A6"/>
    <w:rsid w:val="00AD6E77"/>
    <w:rsid w:val="00B05BE0"/>
    <w:rsid w:val="00B10B78"/>
    <w:rsid w:val="00B248EF"/>
    <w:rsid w:val="00B35C2B"/>
    <w:rsid w:val="00B560E4"/>
    <w:rsid w:val="00B60551"/>
    <w:rsid w:val="00B80663"/>
    <w:rsid w:val="00BC2E32"/>
    <w:rsid w:val="00BC7EFD"/>
    <w:rsid w:val="00BE058B"/>
    <w:rsid w:val="00BE3A23"/>
    <w:rsid w:val="00BE4AAD"/>
    <w:rsid w:val="00BF075D"/>
    <w:rsid w:val="00C06F85"/>
    <w:rsid w:val="00C14A1C"/>
    <w:rsid w:val="00C32C61"/>
    <w:rsid w:val="00C85E39"/>
    <w:rsid w:val="00CC32AC"/>
    <w:rsid w:val="00CE1DBB"/>
    <w:rsid w:val="00D0646E"/>
    <w:rsid w:val="00D16E5A"/>
    <w:rsid w:val="00D30D16"/>
    <w:rsid w:val="00D32937"/>
    <w:rsid w:val="00D404AB"/>
    <w:rsid w:val="00D60EFF"/>
    <w:rsid w:val="00D61F2E"/>
    <w:rsid w:val="00D85E89"/>
    <w:rsid w:val="00DB4816"/>
    <w:rsid w:val="00DF5CAA"/>
    <w:rsid w:val="00E043A3"/>
    <w:rsid w:val="00E13FC2"/>
    <w:rsid w:val="00E20893"/>
    <w:rsid w:val="00E4474A"/>
    <w:rsid w:val="00E62539"/>
    <w:rsid w:val="00E84CD5"/>
    <w:rsid w:val="00EB512F"/>
    <w:rsid w:val="00ED29F1"/>
    <w:rsid w:val="00ED473D"/>
    <w:rsid w:val="00F074E6"/>
    <w:rsid w:val="00F14143"/>
    <w:rsid w:val="00F27889"/>
    <w:rsid w:val="00F70FA3"/>
    <w:rsid w:val="00FA00B3"/>
    <w:rsid w:val="00FC5D89"/>
    <w:rsid w:val="00FE27A5"/>
    <w:rsid w:val="00FF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03E1B"/>
    <w:pPr>
      <w:spacing w:before="200" w:after="200" w:line="276" w:lineRule="auto"/>
    </w:pPr>
    <w:rPr>
      <w:sz w:val="22"/>
      <w:lang w:val="en-US" w:eastAsia="en-US"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ED473D"/>
    <w:pPr>
      <w:pBdr>
        <w:top w:val="single" w:sz="24" w:space="0" w:color="95B3D7"/>
        <w:left w:val="single" w:sz="24" w:space="0" w:color="95B3D7"/>
        <w:bottom w:val="single" w:sz="24" w:space="0" w:color="95B3D7"/>
        <w:right w:val="single" w:sz="24" w:space="0" w:color="95B3D7"/>
      </w:pBdr>
      <w:shd w:val="clear" w:color="auto" w:fill="95B3D7"/>
      <w:spacing w:after="0"/>
      <w:outlineLvl w:val="0"/>
    </w:pPr>
    <w:rPr>
      <w:b/>
      <w:bCs/>
      <w:caps/>
      <w:color w:val="FFFFFF"/>
      <w:spacing w:val="15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D473D"/>
    <w:pPr>
      <w:pBdr>
        <w:top w:val="single" w:sz="24" w:space="0" w:color="F2F2F2"/>
        <w:left w:val="single" w:sz="24" w:space="0" w:color="F2F2F2"/>
        <w:bottom w:val="single" w:sz="24" w:space="0" w:color="F2F2F2"/>
        <w:right w:val="single" w:sz="24" w:space="0" w:color="F2F2F2"/>
      </w:pBdr>
      <w:shd w:val="clear" w:color="auto" w:fill="F2F2F2"/>
      <w:spacing w:after="0"/>
      <w:outlineLvl w:val="1"/>
    </w:pPr>
    <w:rPr>
      <w:rFonts w:cs="Calibri"/>
      <w:caps/>
      <w:spacing w:val="15"/>
      <w:szCs w:val="2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103E1B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03E1B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Cs w:val="22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03E1B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Cs w:val="22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03E1B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03E1B"/>
    <w:pPr>
      <w:spacing w:before="300" w:after="0"/>
      <w:outlineLvl w:val="6"/>
    </w:pPr>
    <w:rPr>
      <w:caps/>
      <w:color w:val="365F91"/>
      <w:spacing w:val="10"/>
      <w:szCs w:val="22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03E1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03E1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C0121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SelitetekstiChar">
    <w:name w:val="Seliteteksti Char"/>
    <w:link w:val="Seliteteksti"/>
    <w:uiPriority w:val="99"/>
    <w:semiHidden/>
    <w:rsid w:val="004C012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C85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2BE3"/>
  </w:style>
  <w:style w:type="paragraph" w:styleId="Alatunniste">
    <w:name w:val="footer"/>
    <w:basedOn w:val="Normaali"/>
    <w:link w:val="AlatunnisteChar"/>
    <w:uiPriority w:val="99"/>
    <w:unhideWhenUsed/>
    <w:rsid w:val="00542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2BE3"/>
  </w:style>
  <w:style w:type="paragraph" w:styleId="Luettelokappale">
    <w:name w:val="List Paragraph"/>
    <w:basedOn w:val="Normaali"/>
    <w:uiPriority w:val="34"/>
    <w:qFormat/>
    <w:rsid w:val="00103E1B"/>
    <w:pPr>
      <w:ind w:left="720"/>
      <w:contextualSpacing/>
    </w:pPr>
  </w:style>
  <w:style w:type="paragraph" w:customStyle="1" w:styleId="lhdeluettelo">
    <w:name w:val="lähdeluettelo"/>
    <w:basedOn w:val="Normaali"/>
    <w:uiPriority w:val="99"/>
    <w:rsid w:val="00B806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  <w:lang w:val="en-GB" w:eastAsia="fi-FI"/>
    </w:r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103E1B"/>
    <w:rPr>
      <w:rFonts w:ascii="Tahoma" w:hAnsi="Tahoma" w:cs="Tahoma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03E1B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ED473D"/>
    <w:rPr>
      <w:b/>
      <w:bCs/>
      <w:caps/>
      <w:color w:val="FFFFFF"/>
      <w:spacing w:val="15"/>
      <w:shd w:val="clear" w:color="auto" w:fill="95B3D7"/>
    </w:rPr>
  </w:style>
  <w:style w:type="character" w:customStyle="1" w:styleId="Otsikko2Char">
    <w:name w:val="Otsikko 2 Char"/>
    <w:basedOn w:val="Kappaleenoletusfontti"/>
    <w:link w:val="Otsikko2"/>
    <w:uiPriority w:val="9"/>
    <w:rsid w:val="00ED473D"/>
    <w:rPr>
      <w:rFonts w:cs="Calibri"/>
      <w:caps/>
      <w:spacing w:val="15"/>
      <w:shd w:val="clear" w:color="auto" w:fill="F2F2F2"/>
    </w:rPr>
  </w:style>
  <w:style w:type="character" w:customStyle="1" w:styleId="Otsikko3Char">
    <w:name w:val="Otsikko 3 Char"/>
    <w:basedOn w:val="Kappaleenoletusfontti"/>
    <w:link w:val="Otsikko3"/>
    <w:uiPriority w:val="9"/>
    <w:rsid w:val="00103E1B"/>
    <w:rPr>
      <w:caps/>
      <w:color w:val="243F60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03E1B"/>
    <w:rPr>
      <w:caps/>
      <w:color w:val="365F91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03E1B"/>
    <w:rPr>
      <w:caps/>
      <w:color w:val="365F91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03E1B"/>
    <w:rPr>
      <w:caps/>
      <w:color w:val="365F91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03E1B"/>
    <w:rPr>
      <w:caps/>
      <w:color w:val="365F91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03E1B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03E1B"/>
    <w:rPr>
      <w:i/>
      <w:caps/>
      <w:spacing w:val="10"/>
      <w:sz w:val="18"/>
      <w:szCs w:val="18"/>
    </w:rPr>
  </w:style>
  <w:style w:type="paragraph" w:styleId="Kuvanotsikko">
    <w:name w:val="caption"/>
    <w:basedOn w:val="Normaali"/>
    <w:next w:val="Normaali"/>
    <w:uiPriority w:val="35"/>
    <w:semiHidden/>
    <w:unhideWhenUsed/>
    <w:qFormat/>
    <w:rsid w:val="00103E1B"/>
    <w:rPr>
      <w:b/>
      <w:bCs/>
      <w:color w:val="365F91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E1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03E1B"/>
    <w:rPr>
      <w:caps/>
      <w:color w:val="4F81BD"/>
      <w:spacing w:val="10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03E1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103E1B"/>
    <w:rPr>
      <w:caps/>
      <w:color w:val="595959"/>
      <w:spacing w:val="10"/>
      <w:sz w:val="24"/>
      <w:szCs w:val="24"/>
    </w:rPr>
  </w:style>
  <w:style w:type="character" w:styleId="Voimakas">
    <w:name w:val="Strong"/>
    <w:uiPriority w:val="22"/>
    <w:qFormat/>
    <w:rsid w:val="00103E1B"/>
    <w:rPr>
      <w:b/>
      <w:bCs/>
    </w:rPr>
  </w:style>
  <w:style w:type="character" w:styleId="Korostus">
    <w:name w:val="Emphasis"/>
    <w:uiPriority w:val="20"/>
    <w:qFormat/>
    <w:rsid w:val="00103E1B"/>
    <w:rPr>
      <w:caps/>
      <w:color w:val="243F60"/>
      <w:spacing w:val="5"/>
    </w:rPr>
  </w:style>
  <w:style w:type="paragraph" w:styleId="Eivli">
    <w:name w:val="No Spacing"/>
    <w:basedOn w:val="Normaali"/>
    <w:link w:val="EivliChar"/>
    <w:uiPriority w:val="1"/>
    <w:qFormat/>
    <w:rsid w:val="00103E1B"/>
    <w:pPr>
      <w:spacing w:before="0"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103E1B"/>
    <w:rPr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103E1B"/>
    <w:rPr>
      <w:i/>
      <w:iCs/>
    </w:rPr>
  </w:style>
  <w:style w:type="character" w:customStyle="1" w:styleId="LainausChar">
    <w:name w:val="Lainaus Char"/>
    <w:basedOn w:val="Kappaleenoletusfontti"/>
    <w:link w:val="Lainaus"/>
    <w:uiPriority w:val="29"/>
    <w:rsid w:val="00103E1B"/>
    <w:rPr>
      <w:i/>
      <w:iCs/>
      <w:sz w:val="20"/>
      <w:szCs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03E1B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03E1B"/>
    <w:rPr>
      <w:i/>
      <w:iCs/>
      <w:color w:val="4F81BD"/>
      <w:sz w:val="20"/>
      <w:szCs w:val="20"/>
    </w:rPr>
  </w:style>
  <w:style w:type="character" w:styleId="Hienovarainenkorostus">
    <w:name w:val="Subtle Emphasis"/>
    <w:uiPriority w:val="19"/>
    <w:qFormat/>
    <w:rsid w:val="00103E1B"/>
    <w:rPr>
      <w:i/>
      <w:iCs/>
      <w:color w:val="243F60"/>
    </w:rPr>
  </w:style>
  <w:style w:type="character" w:styleId="Voimakaskorostus">
    <w:name w:val="Intense Emphasis"/>
    <w:uiPriority w:val="21"/>
    <w:qFormat/>
    <w:rsid w:val="00103E1B"/>
    <w:rPr>
      <w:b/>
      <w:bCs/>
      <w:caps/>
      <w:color w:val="243F60"/>
      <w:spacing w:val="10"/>
    </w:rPr>
  </w:style>
  <w:style w:type="character" w:styleId="Hienovarainenviittaus">
    <w:name w:val="Subtle Reference"/>
    <w:uiPriority w:val="31"/>
    <w:qFormat/>
    <w:rsid w:val="00103E1B"/>
    <w:rPr>
      <w:b/>
      <w:bCs/>
      <w:color w:val="4F81BD"/>
    </w:rPr>
  </w:style>
  <w:style w:type="character" w:styleId="Erottuvaviittaus">
    <w:name w:val="Intense Reference"/>
    <w:uiPriority w:val="32"/>
    <w:qFormat/>
    <w:rsid w:val="00103E1B"/>
    <w:rPr>
      <w:b/>
      <w:bCs/>
      <w:i/>
      <w:iCs/>
      <w:caps/>
      <w:color w:val="4F81BD"/>
    </w:rPr>
  </w:style>
  <w:style w:type="character" w:styleId="Kirjannimike">
    <w:name w:val="Book Title"/>
    <w:uiPriority w:val="33"/>
    <w:qFormat/>
    <w:rsid w:val="00103E1B"/>
    <w:rPr>
      <w:b/>
      <w:bCs/>
      <w:i/>
      <w:iCs/>
      <w:spacing w:val="9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103E1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-7\Desktop\ARVIOINTI%20JA%20HENSU%20perhel&#228;ht%20UH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BBE7-049E-4D5C-9966-2AB4F9D0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ARVIOINTI JA HENSU perheläht UH</Template>
  <TotalTime>0</TotalTime>
  <Pages>7</Pages>
  <Words>1655</Words>
  <Characters>13406</Characters>
  <Application>Microsoft Office Word</Application>
  <DocSecurity>0</DocSecurity>
  <Lines>111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JKO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Merja Visuri</dc:creator>
  <cp:lastModifiedBy>visurme1</cp:lastModifiedBy>
  <cp:revision>2</cp:revision>
  <cp:lastPrinted>2015-08-05T08:47:00Z</cp:lastPrinted>
  <dcterms:created xsi:type="dcterms:W3CDTF">2019-08-30T09:51:00Z</dcterms:created>
  <dcterms:modified xsi:type="dcterms:W3CDTF">2019-08-30T09:51:00Z</dcterms:modified>
</cp:coreProperties>
</file>