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7. Tarkastele ulkoilman erikokoisten hiukkasten haittavaikutuksia ihmisen terveydelle.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Länsimaissa ympäristöstä aiheutuvat terveydelliset haitat johtuvat pääosin yhdyskuntien ilman hiukkasmaisista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saasteista. Vähemmän kehittyneissä maissa yhdyskuntailman hiukkasten pitoisuudet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ovat yleensä paljon korkeampia kuin teollistuneissa maissa. </w:t>
      </w:r>
      <w:r>
        <w:rPr>
          <w:rFonts w:ascii="Times-Bold" w:hAnsi="Times-Bold" w:cs="Times-Bold"/>
          <w:b/>
          <w:bCs/>
          <w:sz w:val="24"/>
          <w:szCs w:val="24"/>
        </w:rPr>
        <w:t xml:space="preserve">Suomessa </w:t>
      </w:r>
      <w:r>
        <w:rPr>
          <w:rFonts w:ascii="Times-Roman" w:hAnsi="Times-Roman" w:cs="Times-Roman"/>
          <w:sz w:val="24"/>
          <w:szCs w:val="24"/>
        </w:rPr>
        <w:t>suurimpia erikokoisten hiukkasten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lähteitä ovat liikenne, teollisuus, energiantuotanto ja pientalojen lämmitys. 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Altistuminen </w:t>
      </w:r>
      <w:r>
        <w:rPr>
          <w:rFonts w:ascii="Times-Roman" w:hAnsi="Times-Roman" w:cs="Times-Roman"/>
          <w:sz w:val="24"/>
          <w:szCs w:val="24"/>
        </w:rPr>
        <w:t>on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voimakkainta liikenneympäristöissä ja kiinteiden päästölähteiden välittömässä läheisyydessä. Hengitettyyn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annokseen vaikuttavat epäpuhtauden ominaisuudet kuten kaasun vesiliukoisuus tai hiukkasten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halkaisija. 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Pienhiukkaspitoisuudet ovat Suomessa pieniä, siitä huolimatta ulkoilman pienhiukkaset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ovat keskeinen ympäristöterveysongelma.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Ne lisäävät erityisesti herkkien ihmisten sairaalahoitoja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ja kuolleisuutta. Jos huono ilmanlaatu ulottuu sisätiloihin se voi aiheuttaa herkissä henkilöissä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toistuvia epämiellyttäviä hajuaistimuksia ja lieviä oireita (päänsärkyä, hengityselimistön ärsytysoireita).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Hiukkaset jaetaan suuriin hiukkasiin ja hengitettäviin hiukkasiin</w:t>
      </w:r>
      <w:r>
        <w:rPr>
          <w:rFonts w:ascii="Times-Roman" w:hAnsi="Times-Roman" w:cs="Times-Roman"/>
          <w:sz w:val="24"/>
          <w:szCs w:val="24"/>
        </w:rPr>
        <w:t>.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Suuret hiukkaset: </w:t>
      </w:r>
      <w:r>
        <w:rPr>
          <w:rFonts w:ascii="Times-Roman" w:hAnsi="Times-Roman" w:cs="Times-Roman"/>
          <w:sz w:val="24"/>
          <w:szCs w:val="24"/>
        </w:rPr>
        <w:t>jäävät hengityselimiin ja poistuvat yskien, aivastaen ja ilman mukana. Näiden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lähteinä ovat siitepöly ja sienten itiöt. Aiheuttavat ärsytysoireita kuten nuhaa, yskää, kurkun ja silmien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kirvelyä ja kutinaa.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Hengitettävät hiukkaset: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Karkeat </w:t>
      </w:r>
      <w:r>
        <w:rPr>
          <w:rFonts w:ascii="Times-Roman" w:hAnsi="Times-Roman" w:cs="Times-Roman"/>
          <w:sz w:val="24"/>
          <w:szCs w:val="24"/>
        </w:rPr>
        <w:t>hiukkaset, lähde katupöly, teollisuuden ja energiantuotannon, satamien jne. materiaalikäsittely,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pääsevät isompiin värekarvallisiin keuhkoputkiin, poistuvat liman ja värekarvatoiminnan myötä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nielun ja ruuansulatuskanavan kautta tunneissa tai vuorokausien kuluessa.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Pienhiukkaset, </w:t>
      </w:r>
      <w:r>
        <w:rPr>
          <w:rFonts w:ascii="Times-Roman" w:hAnsi="Times-Roman" w:cs="Times-Roman"/>
          <w:sz w:val="24"/>
          <w:szCs w:val="24"/>
        </w:rPr>
        <w:t>lähteinä ovat liikenteen ja energiantuotannon päästöt, kaukokulkeuma, puun pienpoltto,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pääsevät pieniin värekarvattomiin keuhkoputkiin ja keuhkorakkuloihin. Poistuvat kuukausien,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joskus vuosien päästä.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Ultrapienet </w:t>
      </w:r>
      <w:r>
        <w:rPr>
          <w:rFonts w:ascii="Times-Roman" w:hAnsi="Times-Roman" w:cs="Times-Roman"/>
          <w:sz w:val="24"/>
          <w:szCs w:val="24"/>
        </w:rPr>
        <w:t xml:space="preserve">hiukkaset, lähteinä esim. pakokaasut, puun pienpoltto, ympäristön </w:t>
      </w:r>
      <w:bookmarkStart w:id="0" w:name="_GoBack"/>
      <w:r>
        <w:rPr>
          <w:rFonts w:ascii="Times-Roman" w:hAnsi="Times-Roman" w:cs="Times-Roman"/>
          <w:sz w:val="24"/>
          <w:szCs w:val="24"/>
        </w:rPr>
        <w:t>tupakansavu, kulkeutuvat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keuhkorakkuloihin, voivat tunkeutua sieltä verenkiertoon. </w:t>
      </w:r>
      <w:bookmarkEnd w:id="0"/>
      <w:r>
        <w:rPr>
          <w:rFonts w:ascii="Times-Roman" w:hAnsi="Times-Roman" w:cs="Times-Roman"/>
          <w:sz w:val="24"/>
          <w:szCs w:val="24"/>
        </w:rPr>
        <w:t>Poistuvat kuukausien, joskus vuosien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päästä. Vaikutuksia ei tiedetä vielä kovin hyvin.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Vaikutukset terveyteen </w:t>
      </w:r>
      <w:r>
        <w:rPr>
          <w:rFonts w:ascii="Times-Roman" w:hAnsi="Times-Roman" w:cs="Times-Roman"/>
          <w:sz w:val="24"/>
          <w:szCs w:val="24"/>
        </w:rPr>
        <w:t>ulottuvat hyvin lievistä, ohimenevistä oireista pysyvään sairastumiseen ja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kuolemaan. Korkeiden päivittäisten hiukkaspitoisuuksien arvioidaan vaikuttavan </w:t>
      </w:r>
      <w:r w:rsidRPr="009176F4">
        <w:rPr>
          <w:rFonts w:ascii="Times-Roman" w:hAnsi="Times-Roman" w:cs="Times-Roman"/>
          <w:b/>
          <w:i/>
          <w:sz w:val="24"/>
          <w:szCs w:val="24"/>
        </w:rPr>
        <w:t>hengitys- ja sydänsairauksiin</w:t>
      </w:r>
      <w:r w:rsidRPr="009176F4">
        <w:rPr>
          <w:rFonts w:ascii="Times-Roman" w:hAnsi="Times-Roman" w:cs="Times-Roman"/>
          <w:i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paljon pidempään kuin vain muutamia päiviä, vaikutukset voivat kestää jopa 1-2 kuukautta.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Ulkoilman hiukkaset aiheuttavat myös hengitys- ja sydänoireita, keuhkojen ja sydämen toimintakyvyn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heikkenemistä, lisäävät sydänsairaiden sairaalahoitojaksoja ja aiheuttavat ennenaikaisia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kuolemantapauksia erityisesti herkissä väestöryhmissä. Tupakansavun riskeinä sydän- ja verisuonisairauksien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lisäksi ovat useiden </w:t>
      </w:r>
      <w:r w:rsidRPr="009176F4">
        <w:rPr>
          <w:rFonts w:ascii="Times-Roman" w:hAnsi="Times-Roman" w:cs="Times-Roman"/>
          <w:b/>
          <w:i/>
          <w:sz w:val="24"/>
          <w:szCs w:val="24"/>
        </w:rPr>
        <w:t>syöpien</w:t>
      </w:r>
      <w:r>
        <w:rPr>
          <w:rFonts w:ascii="Times-Roman" w:hAnsi="Times-Roman" w:cs="Times-Roman"/>
          <w:sz w:val="24"/>
          <w:szCs w:val="24"/>
        </w:rPr>
        <w:t xml:space="preserve"> sekä keuhkoahtaumataudin riskin lisääntyminen. Herkkiä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ovat erityisesti sydän- ja hengityselinsairaat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(sepelvaltimotautia sairastavat, keuhkoahtaumatautia</w:t>
      </w:r>
      <w:proofErr w:type="gramEnd"/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sairastavat, astmaa sairastavat) sekä vanhukset lapset. </w:t>
      </w:r>
    </w:p>
    <w:p w:rsidR="00E44BB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Olosuhteet </w:t>
      </w:r>
      <w:r>
        <w:rPr>
          <w:rFonts w:ascii="Times-Roman" w:hAnsi="Times-Roman" w:cs="Times-Roman"/>
          <w:sz w:val="24"/>
          <w:szCs w:val="24"/>
        </w:rPr>
        <w:t>(esim. pakkanen) ja henkilön terveydentila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(esim. astma, sydänsairaus) </w:t>
      </w:r>
      <w:r>
        <w:rPr>
          <w:rFonts w:ascii="Times-Bold" w:hAnsi="Times-Bold" w:cs="Times-Bold"/>
          <w:b/>
          <w:bCs/>
          <w:sz w:val="24"/>
          <w:szCs w:val="24"/>
        </w:rPr>
        <w:t>vaikuttavat hiukkasten aiheuttamiin oireisiin.</w:t>
      </w: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9176F4" w:rsidRDefault="009176F4" w:rsidP="009176F4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Times-Roman" w:hAnsi="Times-Roman" w:cs="Times-Roman"/>
          <w:sz w:val="24"/>
          <w:szCs w:val="24"/>
        </w:rPr>
        <w:t>Globaalinäkökulma (miljoonakaupunkien smog).</w:t>
      </w:r>
      <w:proofErr w:type="gramEnd"/>
    </w:p>
    <w:sectPr w:rsidR="009176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F4"/>
    <w:rsid w:val="009176F4"/>
    <w:rsid w:val="00E4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68A28-C7C3-4DEE-8D9F-B5FE72A0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 lukio</dc:creator>
  <cp:keywords/>
  <dc:description/>
  <cp:lastModifiedBy>oppilas lukio</cp:lastModifiedBy>
  <cp:revision>1</cp:revision>
  <dcterms:created xsi:type="dcterms:W3CDTF">2018-09-11T16:42:00Z</dcterms:created>
  <dcterms:modified xsi:type="dcterms:W3CDTF">2018-09-11T16:52:00Z</dcterms:modified>
</cp:coreProperties>
</file>