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3F32" w:rsidRPr="00223F32" w:rsidRDefault="00EE02FD" w:rsidP="00223F32">
      <w:pPr>
        <w:spacing w:before="120" w:after="120"/>
        <w:outlineLvl w:val="0"/>
        <w:rPr>
          <w:rFonts w:ascii="Open Sans" w:hAnsi="Open Sans" w:cs="Times New Roman"/>
          <w:color w:val="333333"/>
          <w:kern w:val="36"/>
          <w:sz w:val="43"/>
          <w:szCs w:val="43"/>
        </w:rPr>
      </w:pPr>
      <w:r>
        <w:fldChar w:fldCharType="begin"/>
      </w:r>
      <w:r>
        <w:instrText xml:space="preserve"> HYPERLINK "https://peda.net/kotka/ops-2016/o/luonnontieteet/fysiikka/lov7/nimet%C3%B6n-f7e6" </w:instrText>
      </w:r>
      <w:r>
        <w:fldChar w:fldCharType="separate"/>
      </w:r>
      <w:r w:rsidR="00223F32" w:rsidRPr="00223F32">
        <w:rPr>
          <w:rFonts w:ascii="Open Sans" w:hAnsi="Open Sans" w:cs="Times New Roman"/>
          <w:color w:val="00467C"/>
          <w:kern w:val="36"/>
          <w:sz w:val="43"/>
          <w:szCs w:val="43"/>
        </w:rPr>
        <w:t>Laaja-alainen osaaminen fysiikassa vl.7-9</w:t>
      </w:r>
      <w:r>
        <w:rPr>
          <w:rFonts w:ascii="Open Sans" w:hAnsi="Open Sans" w:cs="Times New Roman"/>
          <w:color w:val="00467C"/>
          <w:kern w:val="36"/>
          <w:sz w:val="43"/>
          <w:szCs w:val="43"/>
        </w:rPr>
        <w:fldChar w:fldCharType="end"/>
      </w:r>
    </w:p>
    <w:p w:rsidR="00223F32" w:rsidRPr="00223F32" w:rsidRDefault="00223F32" w:rsidP="00223F32">
      <w:pPr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Ajattelu ja oppimisen taidot (L1)</w:t>
      </w:r>
    </w:p>
    <w:p w:rsidR="00223F32" w:rsidRPr="00223F32" w:rsidRDefault="00223F32" w:rsidP="00223F32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kannustaa ja innostaa oppilasta fysiikan opiskeluun</w:t>
      </w:r>
    </w:p>
    <w:p w:rsidR="00223F32" w:rsidRPr="00223F32" w:rsidRDefault="00223F32" w:rsidP="00223F32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ja kannustaa oppilasta tunnistamaan omaa fysiikan osaamistaan, asettamaan tavoitteita omalle työskentelylleen sekä työskentelemään pitkäjänteisesti</w:t>
      </w:r>
    </w:p>
    <w:p w:rsidR="00223F32" w:rsidRPr="00223F32" w:rsidRDefault="00223F32" w:rsidP="00223F32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kannustaa oppilasta muodostamaan kysymyksiä tarkasteltavista ilmiöistä sekä kehittämään kysymyksiä edelleen tutkimusten ja muun toiminnan lähtökohdiksi</w:t>
      </w:r>
    </w:p>
    <w:p w:rsidR="00223F32" w:rsidRPr="00223F32" w:rsidRDefault="00223F32" w:rsidP="00223F32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käyttämään fysiikan käsitteitä täsmällisesti sekä jäsentämään omia käsiterakenteitaan kohti luonnontieteellisten teorioiden mukaisia käsityksiä</w:t>
      </w:r>
    </w:p>
    <w:p w:rsidR="00223F32" w:rsidRPr="00223F32" w:rsidRDefault="00223F32" w:rsidP="00223F32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käyttämään erilaisia malleja ilmiöiden kuvaamisessa ja selittämisessä sekä ennusteiden tekemisessä</w:t>
      </w:r>
    </w:p>
    <w:p w:rsidR="00223F32" w:rsidRPr="00223F32" w:rsidRDefault="00223F32" w:rsidP="00223F32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hahmottamaan luonnontieteellisen tiedon luonnetta ja kehittymistä sekä tieteellisiä tapoja tuottaa tietoa</w:t>
      </w:r>
    </w:p>
    <w:p w:rsidR="00223F32" w:rsidRPr="00223F32" w:rsidRDefault="00223F32" w:rsidP="00223F32">
      <w:pPr>
        <w:numPr>
          <w:ilvl w:val="0"/>
          <w:numId w:val="3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saavuttamaan riittävät tiedolliset valmiudet jatko-opintoja varten vuorovaikutuksesta ja liikkeestä sekä sähköstä</w:t>
      </w:r>
    </w:p>
    <w:p w:rsidR="00223F32" w:rsidRPr="00223F32" w:rsidRDefault="00223F32" w:rsidP="00223F32">
      <w:pPr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br/>
        <w:t>Kulttuurinen osaaminen, vuorovaikutus ja ilmaisu (L2)</w:t>
      </w:r>
    </w:p>
    <w:p w:rsidR="00223F32" w:rsidRPr="00223F32" w:rsidRDefault="00223F32" w:rsidP="00223F32">
      <w:pPr>
        <w:numPr>
          <w:ilvl w:val="0"/>
          <w:numId w:val="4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toteuttamaan kokeellisia tutkimuksia yhteistyössä muiden kanssa sekä työskentelemään turvallisesti ja johdonmukaisesti</w:t>
      </w:r>
    </w:p>
    <w:p w:rsidR="00223F32" w:rsidRPr="00223F32" w:rsidRDefault="00223F32" w:rsidP="00223F32">
      <w:pPr>
        <w:numPr>
          <w:ilvl w:val="0"/>
          <w:numId w:val="4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käsittelemään, tulkitsemaan ja esittämään omien tutkimustensa tuloksia sekä arvioimaan niitä ja koko tutkimusprosessia</w:t>
      </w:r>
    </w:p>
    <w:p w:rsidR="00223F32" w:rsidRPr="00223F32" w:rsidRDefault="00223F32" w:rsidP="00223F32">
      <w:pPr>
        <w:numPr>
          <w:ilvl w:val="0"/>
          <w:numId w:val="4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ymmärtämään teknologisten sovellusten toimintaperiaatteita ja merkitystä sekä innostaa osallistumaan yksinkertaisten teknologisten ratkaisujen ideointiin, suunnitteluun, kehittämiseen ja soveltamiseen yhteistyössä muiden kanssa</w:t>
      </w:r>
    </w:p>
    <w:p w:rsidR="00223F32" w:rsidRPr="00223F32" w:rsidRDefault="00223F32" w:rsidP="00223F32">
      <w:pPr>
        <w:numPr>
          <w:ilvl w:val="0"/>
          <w:numId w:val="4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käyttämään ja arvioimaan kriittisesti eri tietolähteitä sekä ilmaisemaan ja perustelemaan erilaisia näkemyksiä fysiikalle ominaisella tavalla</w:t>
      </w:r>
    </w:p>
    <w:p w:rsidR="00223F32" w:rsidRPr="00223F32" w:rsidRDefault="00223F32" w:rsidP="00223F32">
      <w:pPr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br/>
        <w:t>Itsestä huolehtimisen ja arjen taidot (L3)</w:t>
      </w:r>
    </w:p>
    <w:p w:rsidR="00223F32" w:rsidRPr="00223F32" w:rsidRDefault="00223F32" w:rsidP="00223F32">
      <w:pPr>
        <w:numPr>
          <w:ilvl w:val="0"/>
          <w:numId w:val="5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käyttämään fysiikan osaamistaan kestävän tulevaisuuden rakentamisessa sekä arvioimaan omia valintojaan energiavarojen kestävän käytön kannalta</w:t>
      </w:r>
    </w:p>
    <w:p w:rsidR="00223F32" w:rsidRPr="00223F32" w:rsidRDefault="00223F32" w:rsidP="00223F32">
      <w:pPr>
        <w:numPr>
          <w:ilvl w:val="0"/>
          <w:numId w:val="5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ymmärtämään teknologisten sovellusten toimintaperiaatteita ja merkitystä sekä innostaa osallistumaan yksinkertaisten teknologisten ratkaisujen ideointiin, suunnitteluun, kehittämiseen ja soveltamiseen yhteistyössä muiden kanssa</w:t>
      </w:r>
    </w:p>
    <w:p w:rsidR="00223F32" w:rsidRPr="00223F32" w:rsidRDefault="00223F32" w:rsidP="00223F32">
      <w:pPr>
        <w:numPr>
          <w:ilvl w:val="0"/>
          <w:numId w:val="5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käyttämään ja arvioimaan kriittisesti eri tietolähteitä sekä ilmaisemaan ja perustelemaan erilaisia näkemyksiä fysiikalle ominaisella tavalla</w:t>
      </w:r>
    </w:p>
    <w:p w:rsidR="00223F32" w:rsidRPr="00223F32" w:rsidRDefault="00223F32" w:rsidP="00223F32">
      <w:pPr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br/>
        <w:t>Monilukutaito (L4)</w:t>
      </w:r>
    </w:p>
    <w:p w:rsidR="00223F32" w:rsidRPr="00223F32" w:rsidRDefault="00223F32" w:rsidP="00223F32">
      <w:pPr>
        <w:numPr>
          <w:ilvl w:val="0"/>
          <w:numId w:val="6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käyttämään ja arvioimaan kriittisesti eri tietolähteitä sekä ilmaisemaan ja perustelemaan erilaisia näkemyksiä fysiikalle ominaisella tavalla</w:t>
      </w:r>
    </w:p>
    <w:p w:rsidR="00223F32" w:rsidRPr="00223F32" w:rsidRDefault="00223F32" w:rsidP="00223F32">
      <w:pPr>
        <w:numPr>
          <w:ilvl w:val="0"/>
          <w:numId w:val="6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hahmottamaan luonnontieteellisen tiedon luonnetta ja kehittymistä sekä tieteellisiä tapoja tuottaa tietoa</w:t>
      </w:r>
    </w:p>
    <w:p w:rsidR="00223F32" w:rsidRPr="00223F32" w:rsidRDefault="00223F32" w:rsidP="00223F32">
      <w:pPr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br/>
        <w:t>Tieto- ja viestintäteknologinen osaaminen (L5)</w:t>
      </w:r>
    </w:p>
    <w:p w:rsidR="00223F32" w:rsidRPr="00223F32" w:rsidRDefault="00223F32" w:rsidP="00223F32">
      <w:pPr>
        <w:numPr>
          <w:ilvl w:val="0"/>
          <w:numId w:val="7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lastRenderedPageBreak/>
        <w:t>ohjata oppilasta toteuttamaan kokeellisia tutkimuksia yhteistyössä muiden kanssa sekä työskentelemään turvallisesti ja johdonmukaisesti</w:t>
      </w:r>
    </w:p>
    <w:p w:rsidR="00223F32" w:rsidRPr="00223F32" w:rsidRDefault="00223F32" w:rsidP="00223F32">
      <w:pPr>
        <w:numPr>
          <w:ilvl w:val="0"/>
          <w:numId w:val="7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käsittelemään, tulkitsemaan ja esittämään omien tutkimustensa tuloksia sekä arvioimaan niitä ja koko tutkimusprosessia</w:t>
      </w:r>
    </w:p>
    <w:p w:rsidR="00223F32" w:rsidRPr="00223F32" w:rsidRDefault="00223F32" w:rsidP="00223F32">
      <w:pPr>
        <w:numPr>
          <w:ilvl w:val="0"/>
          <w:numId w:val="7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ymmärtämään teknologisten sovellusten toimintaperiaatteita ja merkitystä sekä innostaa osallistumaan yksinkertaisten teknologisten ratkaisujen ideointiin, suunnitteluun, kehittämiseen ja soveltamiseen yhteistyössä muiden kanssa</w:t>
      </w:r>
    </w:p>
    <w:p w:rsidR="00223F32" w:rsidRPr="00223F32" w:rsidRDefault="00223F32" w:rsidP="00223F32">
      <w:pPr>
        <w:numPr>
          <w:ilvl w:val="0"/>
          <w:numId w:val="7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opastaa oppilasta käyttämään tieto- ja viestintäteknologiaa tiedon ja mittaustulosten hankkimiseen, käsittelemiseen ja esittämiseen sekä tukea oppilaan oppimista havainnollistavien simulaatioiden avulla</w:t>
      </w:r>
    </w:p>
    <w:p w:rsidR="00223F32" w:rsidRPr="00223F32" w:rsidRDefault="00223F32" w:rsidP="00223F32">
      <w:pPr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br/>
        <w:t>Työelämätaidot ja yrittäjyys (L6)</w:t>
      </w:r>
    </w:p>
    <w:p w:rsidR="00223F32" w:rsidRPr="00223F32" w:rsidRDefault="00223F32" w:rsidP="00223F32">
      <w:pPr>
        <w:numPr>
          <w:ilvl w:val="0"/>
          <w:numId w:val="8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ja kannustaa oppilasta tunnistamaan omaa fysiikan osaamistaan, asettamaan tavoitteita omalle työskentelylleen sekä työskentelemään pitkäjänteisesti</w:t>
      </w:r>
    </w:p>
    <w:p w:rsidR="00223F32" w:rsidRPr="00223F32" w:rsidRDefault="00223F32" w:rsidP="00223F32">
      <w:pPr>
        <w:numPr>
          <w:ilvl w:val="0"/>
          <w:numId w:val="8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ymmärtämään fysiikan osaamisen merkitystä omassa elämässä, elinympäristössä ja yhteiskunnassa</w:t>
      </w:r>
    </w:p>
    <w:p w:rsidR="00223F32" w:rsidRPr="00223F32" w:rsidRDefault="00223F32" w:rsidP="00223F32">
      <w:pPr>
        <w:numPr>
          <w:ilvl w:val="0"/>
          <w:numId w:val="8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soveltamaan fysiikan tietojaan ja taitojaan monialaisissa oppimiskokonaisuuksissa sekä tarjota mahdollisuuksia tutustua fysiikan soveltamiseen erilaisissa tilanteissa kuten luonnossa, elinkeinoelämässä, järjestöissä tai tiedeyhteisöissä</w:t>
      </w:r>
    </w:p>
    <w:p w:rsidR="00223F32" w:rsidRPr="00223F32" w:rsidRDefault="00223F32" w:rsidP="00223F32">
      <w:pPr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br/>
        <w:t>Osallistuminen, vaikuttaminen ja kestävät tulevaisuuden rakentaminen (L7)</w:t>
      </w:r>
    </w:p>
    <w:p w:rsidR="00223F32" w:rsidRPr="00223F32" w:rsidRDefault="00223F32" w:rsidP="00223F32">
      <w:pPr>
        <w:numPr>
          <w:ilvl w:val="0"/>
          <w:numId w:val="9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ymmärtämään fysiikan osaamisen merkitystä omassa elämässä, elinympäristössä ja yhteiskunnassa</w:t>
      </w:r>
    </w:p>
    <w:p w:rsidR="00223F32" w:rsidRPr="00223F32" w:rsidRDefault="00223F32" w:rsidP="00223F32">
      <w:pPr>
        <w:numPr>
          <w:ilvl w:val="0"/>
          <w:numId w:val="9"/>
        </w:numPr>
        <w:spacing w:before="100" w:beforeAutospacing="1" w:after="100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ohjata oppilasta käyttämään fysiikan osaamistaan kestävän tulevaisuuden rakentamisessa sekä arvioimaan omia valintojaan energiavarojen kestävän käytön kannalta</w:t>
      </w:r>
    </w:p>
    <w:p w:rsidR="00223F32" w:rsidRPr="00223F32" w:rsidRDefault="00223F32" w:rsidP="00223F32">
      <w:pPr>
        <w:numPr>
          <w:ilvl w:val="0"/>
          <w:numId w:val="9"/>
        </w:numPr>
        <w:spacing w:before="100" w:beforeAutospacing="1" w:afterAutospacing="1"/>
        <w:rPr>
          <w:rFonts w:ascii="Open Sans" w:hAnsi="Open Sans" w:cs="Times New Roman"/>
          <w:color w:val="000000"/>
          <w:sz w:val="24"/>
          <w:szCs w:val="24"/>
        </w:rPr>
      </w:pPr>
      <w:r w:rsidRPr="00223F32">
        <w:rPr>
          <w:rFonts w:ascii="Open Sans" w:hAnsi="Open Sans" w:cs="Times New Roman"/>
          <w:color w:val="000000"/>
          <w:sz w:val="24"/>
          <w:szCs w:val="24"/>
        </w:rPr>
        <w:t>kannustaa oppilasta muodostamaan kysymyksiä tarkasteltavista ilmiöistä sekä kehittämään kysymyksiä edelleen tutkimusten ja muun toiminnan lähtökohdiksi</w:t>
      </w:r>
    </w:p>
    <w:p w:rsidR="00F30056" w:rsidRPr="00AF7589" w:rsidRDefault="00F30056" w:rsidP="00AF7589"/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1033"/>
    <w:multiLevelType w:val="multilevel"/>
    <w:tmpl w:val="5468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D6320"/>
    <w:multiLevelType w:val="multilevel"/>
    <w:tmpl w:val="2576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17C45"/>
    <w:multiLevelType w:val="multilevel"/>
    <w:tmpl w:val="5CE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B6C04"/>
    <w:multiLevelType w:val="multilevel"/>
    <w:tmpl w:val="2DA0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F6AFE"/>
    <w:multiLevelType w:val="multilevel"/>
    <w:tmpl w:val="A544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E1C9D"/>
    <w:multiLevelType w:val="multilevel"/>
    <w:tmpl w:val="B72C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61452"/>
    <w:multiLevelType w:val="multilevel"/>
    <w:tmpl w:val="74B2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C17050"/>
    <w:multiLevelType w:val="multilevel"/>
    <w:tmpl w:val="0CC0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B3766"/>
    <w:multiLevelType w:val="multilevel"/>
    <w:tmpl w:val="F810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32"/>
    <w:rsid w:val="00032840"/>
    <w:rsid w:val="000B010E"/>
    <w:rsid w:val="000B7729"/>
    <w:rsid w:val="0010440E"/>
    <w:rsid w:val="001366B6"/>
    <w:rsid w:val="00177827"/>
    <w:rsid w:val="001E1851"/>
    <w:rsid w:val="001E1F8A"/>
    <w:rsid w:val="00223F32"/>
    <w:rsid w:val="002854A5"/>
    <w:rsid w:val="002F6C83"/>
    <w:rsid w:val="00423057"/>
    <w:rsid w:val="00432057"/>
    <w:rsid w:val="00480BB4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E02FD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51B70-89BB-4D3F-BC37-942C7B3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51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4085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Nikka Anna</dc:creator>
  <cp:keywords/>
  <dc:description/>
  <cp:lastModifiedBy>Hämäläinen Erja</cp:lastModifiedBy>
  <cp:revision>2</cp:revision>
  <dcterms:created xsi:type="dcterms:W3CDTF">2016-02-10T15:39:00Z</dcterms:created>
  <dcterms:modified xsi:type="dcterms:W3CDTF">2016-02-10T15:39:00Z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1024597515</vt:i4>
  </property>
  <property fmtid="{D5CDD505-2E9C-101B-9397-08002B2CF9AE}" pid="3" name="_NewReviewCycle">
    <vt:lpwstr/>
  </property>
  <property fmtid="{D5CDD505-2E9C-101B-9397-08002B2CF9AE}" pid="4" name="_EmailSubject">
    <vt:lpwstr>Laaja-alainen osaaminen</vt:lpwstr>
  </property>
  <property fmtid="{D5CDD505-2E9C-101B-9397-08002B2CF9AE}" pid="5" name="_AuthorEmail">
    <vt:lpwstr>anna.nikka@kotka.fi</vt:lpwstr>
  </property>
  <property fmtid="{D5CDD505-2E9C-101B-9397-08002B2CF9AE}" pid="6" name="_AuthorEmailDisplayName">
    <vt:lpwstr>Nikka Anna</vt:lpwstr>
  </property>
  <property fmtid="{D5CDD505-2E9C-101B-9397-08002B2CF9AE}" pid="7" name="_ReviewingToolsShownOnce">
    <vt:lpwstr/>
  </property>
</Properties>
</file>