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8E25" w14:textId="44E4AFD4" w:rsidR="00D3564D" w:rsidRPr="00D3564D" w:rsidRDefault="006D1623" w:rsidP="00D3564D">
      <w:r w:rsidRPr="006D1623">
        <w:t>a) </w:t>
      </w:r>
      <w:r w:rsidR="00D3564D" w:rsidRPr="00D3564D">
        <w:t>Tekstikatkelmassa 9.A tarkastellaan populismia poliittista elämää muovaavana ilmiönä.</w:t>
      </w:r>
      <w:r w:rsidR="00B51D66">
        <w:t xml:space="preserve"> </w:t>
      </w:r>
      <w:r w:rsidR="00D3564D" w:rsidRPr="00D3564D">
        <w:t>Erittele, miten tekstikatkelmassa 9.A luonnehditut populismin piirteet ovat ilmenneet viime vuosina Suomessa ja kansainvälisessä politiikassa. (14 p.) </w:t>
      </w:r>
    </w:p>
    <w:p w14:paraId="63C0E1B4" w14:textId="7560D1EB" w:rsidR="006D1623" w:rsidRPr="006D1623" w:rsidRDefault="006D1623" w:rsidP="006D1623"/>
    <w:p w14:paraId="799F8F7A" w14:textId="70EBF1CA" w:rsidR="006D1623" w:rsidRPr="006D1623" w:rsidRDefault="006D1623" w:rsidP="006D1623">
      <w:pPr>
        <w:numPr>
          <w:ilvl w:val="0"/>
          <w:numId w:val="1"/>
        </w:numPr>
      </w:pPr>
      <w:r w:rsidRPr="006D1623">
        <w:t>Vastauksessa käsitellään populismin piirteitä, joita aineistossa tuodaan esiin, kuten esimerkiksi vastakkainasettelua ja polarisaatiota, eliitinvastaisuutta, tiedevastaisuutta ja viholliskuvien luomista</w:t>
      </w:r>
    </w:p>
    <w:p w14:paraId="79503A65" w14:textId="1EDDFB1E" w:rsidR="006D1623" w:rsidRDefault="006D1623" w:rsidP="006D1623">
      <w:pPr>
        <w:numPr>
          <w:ilvl w:val="0"/>
          <w:numId w:val="1"/>
        </w:numPr>
      </w:pPr>
      <w:r w:rsidRPr="006D1623">
        <w:t>Vastauksessa on useita konkreettisia esimerkkejä näistä piirteistä joko Suomesta tai ulkomailta. Esimerkkejä voivat olla vihapuheen lisääntyminen</w:t>
      </w:r>
      <w:r w:rsidR="00582838">
        <w:t xml:space="preserve"> ja poliitikkojen tapa hankkia julkisuutta ja seuraajia sosiaalisessa mediassa vihapuheen avulla</w:t>
      </w:r>
      <w:r w:rsidRPr="006D1623">
        <w:t xml:space="preserve">, </w:t>
      </w:r>
      <w:r w:rsidR="00582838">
        <w:t xml:space="preserve">”kansan äänenä” esiintyminen, alueellisten erojen ja eriarvoisuuden korostaminen kunkin maan eri alueilla, kriisien ja uhkakuvien korostaminen (esim. maahanmuutto ja talous), </w:t>
      </w:r>
      <w:r w:rsidRPr="006D1623">
        <w:t xml:space="preserve">populistisiksi miellettyjen puolueiden kannatuksen kasvu eri maissa sekä EU-kriittisyys </w:t>
      </w:r>
      <w:proofErr w:type="spellStart"/>
      <w:r w:rsidRPr="006D1623">
        <w:t>brexitin</w:t>
      </w:r>
      <w:proofErr w:type="spellEnd"/>
      <w:r w:rsidRPr="006D1623">
        <w:t xml:space="preserve"> taustatekijänä.</w:t>
      </w:r>
    </w:p>
    <w:p w14:paraId="3185AE47" w14:textId="70BF6F7D" w:rsidR="00616F95" w:rsidRPr="006D1623" w:rsidRDefault="00616F95" w:rsidP="006D1623">
      <w:pPr>
        <w:numPr>
          <w:ilvl w:val="0"/>
          <w:numId w:val="1"/>
        </w:numPr>
      </w:pPr>
      <w:r>
        <w:t xml:space="preserve">Lisäksi populismiin kansainvälisessä politiikassa (erityisesti Yhdysvalloissa) voisi liittää seuraavia piirteitä: kansallismielisyys, joka korostaa kantaväestön etua maahanmuuttajia vastaan ja maan </w:t>
      </w:r>
      <w:proofErr w:type="spellStart"/>
      <w:r>
        <w:t>suvereeniteettiä</w:t>
      </w:r>
      <w:proofErr w:type="spellEnd"/>
      <w:r>
        <w:t xml:space="preserve"> kansainvälisiä sopimuksia ja ylikansallisia elimiä vastaan (EU ja YK esim.), ulkopolitiikan personointi ja epädiplomaattisuus</w:t>
      </w:r>
      <w:r w:rsidR="00677B18">
        <w:t>:</w:t>
      </w:r>
      <w:r w:rsidR="006D45B5">
        <w:t xml:space="preserve"> ulkopolitiikkaa johdetaan karismaattisen johtajan kautta, kansallinen itsekkyys</w:t>
      </w:r>
      <w:r w:rsidR="00677B18">
        <w:t>: kansainväliset sopimukset nähdään haitallisina, jos ne eivät palvele suoraan oman maan etua,</w:t>
      </w:r>
      <w:r w:rsidR="006D45B5">
        <w:t xml:space="preserve"> protektionismi ja talousnationalismi</w:t>
      </w:r>
      <w:r w:rsidR="00677B18">
        <w:t xml:space="preserve"> : talous nähdään usein nollasummapelinä, jossa toinen voittaa ja toinen häviää</w:t>
      </w:r>
    </w:p>
    <w:p w14:paraId="15DD374B" w14:textId="18BAF29D" w:rsidR="006D1623" w:rsidRPr="006D1623" w:rsidRDefault="006D1623" w:rsidP="006D1623">
      <w:pPr>
        <w:numPr>
          <w:ilvl w:val="0"/>
          <w:numId w:val="1"/>
        </w:numPr>
      </w:pPr>
      <w:r w:rsidRPr="006D1623">
        <w:t xml:space="preserve">Vastauksessa on annettu myös esimerkkejä populistisista puolueista tai poliitikoista: </w:t>
      </w:r>
      <w:r w:rsidR="00677B18">
        <w:t xml:space="preserve">oikeistopopulismi: Trumpin MAGA-liike Yhdysvalloissa, </w:t>
      </w:r>
      <w:r w:rsidRPr="006D1623">
        <w:t xml:space="preserve">Viktor </w:t>
      </w:r>
      <w:proofErr w:type="spellStart"/>
      <w:r w:rsidRPr="006D1623">
        <w:t>Orban</w:t>
      </w:r>
      <w:proofErr w:type="spellEnd"/>
      <w:r w:rsidRPr="006D1623">
        <w:t xml:space="preserve"> ja </w:t>
      </w:r>
      <w:proofErr w:type="spellStart"/>
      <w:r w:rsidRPr="006D1623">
        <w:t>Fidesz</w:t>
      </w:r>
      <w:proofErr w:type="spellEnd"/>
      <w:r w:rsidRPr="006D1623">
        <w:t>-puolue</w:t>
      </w:r>
      <w:r w:rsidR="00677B18">
        <w:t xml:space="preserve"> Unkarissa</w:t>
      </w:r>
      <w:r w:rsidRPr="006D1623">
        <w:t>, Ruotsidemokraatit, Vaihtoehto Saksalle</w:t>
      </w:r>
      <w:r w:rsidR="00702C53">
        <w:t>, Suomessa Perussuomalaiset.</w:t>
      </w:r>
      <w:r w:rsidR="00677B18">
        <w:t xml:space="preserve"> Vasemmistopopulismi: keskittyy enemmän globalisaation ja taloudellisen eliitin vastustamiseen. Esim. Latinalaisen Amerikan populistiset liikkeet.</w:t>
      </w:r>
    </w:p>
    <w:p w14:paraId="629F02CC" w14:textId="2E03A523" w:rsidR="006D1623" w:rsidRDefault="006D1623" w:rsidP="006D1623">
      <w:pPr>
        <w:numPr>
          <w:ilvl w:val="0"/>
          <w:numId w:val="1"/>
        </w:numPr>
      </w:pPr>
      <w:r w:rsidRPr="006D1623">
        <w:t>Vastauksessa ymmärretään, että populismi voidaan myös nähdä osana kaikkien puolueiden poliittista toimintaa</w:t>
      </w:r>
      <w:r w:rsidR="00510E64">
        <w:t xml:space="preserve"> ja perinteiset puolueet ovat omaksuneet populistien toimintatapoja ja ajamia asioita. Toki huomattavasti maltillisemmin ajettuina.</w:t>
      </w:r>
    </w:p>
    <w:p w14:paraId="02B748AE" w14:textId="77777777" w:rsidR="00D3564D" w:rsidRPr="006D1623" w:rsidRDefault="00D3564D" w:rsidP="00D3564D">
      <w:pPr>
        <w:ind w:left="720"/>
      </w:pPr>
    </w:p>
    <w:p w14:paraId="093B420D" w14:textId="4EE4F44F" w:rsidR="006D1623" w:rsidRPr="006D1623" w:rsidRDefault="006D1623" w:rsidP="006D1623">
      <w:proofErr w:type="gramStart"/>
      <w:r w:rsidRPr="006D1623">
        <w:t>b) </w:t>
      </w:r>
      <w:r w:rsidR="00D3564D" w:rsidRPr="00D3564D">
        <w:t>)</w:t>
      </w:r>
      <w:proofErr w:type="gramEnd"/>
      <w:r w:rsidR="00D3564D" w:rsidRPr="00D3564D">
        <w:t xml:space="preserve"> Mitkä seikat puhuvat tekstikatkelmassa 9.A hahmoteltuja tulevaisuuden kehityssuuntia vastaan ja mitkä niiden puolesta? Pohdi asiaa suomalaisten ja ulkomaisten esimerkkien avulla. (16 p.)</w:t>
      </w:r>
    </w:p>
    <w:p w14:paraId="41619C74" w14:textId="77777777" w:rsidR="006D1623" w:rsidRPr="006D1623" w:rsidRDefault="006D1623" w:rsidP="006D1623">
      <w:pPr>
        <w:numPr>
          <w:ilvl w:val="0"/>
          <w:numId w:val="2"/>
        </w:numPr>
      </w:pPr>
      <w:r w:rsidRPr="006D1623">
        <w:t>Aineistossa tuodaan esiin kaksi mahdollista kehityskulkua, ja hyvässä vastauksessa käsitellään niitä molempia analyyttisesti ja useiden esimerkkien avulla.</w:t>
      </w:r>
    </w:p>
    <w:p w14:paraId="58BBDCAA" w14:textId="6D4B8EDD" w:rsidR="006D1623" w:rsidRPr="006D1623" w:rsidRDefault="003421F6" w:rsidP="006D1623">
      <w:pPr>
        <w:numPr>
          <w:ilvl w:val="0"/>
          <w:numId w:val="2"/>
        </w:numPr>
      </w:pPr>
      <w:r>
        <w:lastRenderedPageBreak/>
        <w:t>Puoltavia esim</w:t>
      </w:r>
      <w:r w:rsidR="006D1623" w:rsidRPr="006D1623">
        <w:t>erkkejä populismin lisääntymisestä voi nähdä esimerkiksi siinä, että populistiset puolueet ovat saaneet nostettua teemojaan myös valtapuolueiden ohjelmiin kuten esimerkiksi maahanmuuttokriittisyys.</w:t>
      </w:r>
    </w:p>
    <w:p w14:paraId="3A0D4D62" w14:textId="77777777" w:rsidR="006D1623" w:rsidRPr="006D1623" w:rsidRDefault="006D1623" w:rsidP="006D1623">
      <w:pPr>
        <w:numPr>
          <w:ilvl w:val="0"/>
          <w:numId w:val="2"/>
        </w:numPr>
      </w:pPr>
      <w:r w:rsidRPr="006D1623">
        <w:t>Myös erilaiset kriisit lisäävät populististen liikkeiden kannatusta, koska epävarmassa maailmassa yksinkertaistukset ja tunteisiin vetoavat helpot ratkaisut viehättävät. </w:t>
      </w:r>
    </w:p>
    <w:p w14:paraId="2B5E8A76" w14:textId="0D733536" w:rsidR="006D1623" w:rsidRPr="006D1623" w:rsidRDefault="006D1623" w:rsidP="006D1623">
      <w:pPr>
        <w:numPr>
          <w:ilvl w:val="0"/>
          <w:numId w:val="2"/>
        </w:numPr>
      </w:pPr>
      <w:r w:rsidRPr="006D1623">
        <w:t xml:space="preserve">Toisaalta sosiaalinen media laajentaa poliittista keskustelua ja osallistumista ja voi luoda populistisia kansanliikkeitä yli rajojen, tällaisia ovat esimerkiksi Elokapina ja muut ympäristöliikkeet, Black </w:t>
      </w:r>
      <w:proofErr w:type="spellStart"/>
      <w:r w:rsidRPr="006D1623">
        <w:t>Lives</w:t>
      </w:r>
      <w:proofErr w:type="spellEnd"/>
      <w:r w:rsidRPr="006D1623">
        <w:t xml:space="preserve"> </w:t>
      </w:r>
      <w:proofErr w:type="spellStart"/>
      <w:r w:rsidRPr="006D1623">
        <w:t>Matter</w:t>
      </w:r>
      <w:proofErr w:type="spellEnd"/>
      <w:r w:rsidRPr="006D1623">
        <w:t xml:space="preserve"> ja #metoo-kampanja</w:t>
      </w:r>
      <w:r w:rsidR="00FE48D0">
        <w:t>, miesten sortoa esille tuovat miesasiatyypit</w:t>
      </w:r>
    </w:p>
    <w:p w14:paraId="64F28CE2" w14:textId="22A5D596" w:rsidR="006D1623" w:rsidRDefault="006D1623" w:rsidP="006D1623">
      <w:pPr>
        <w:numPr>
          <w:ilvl w:val="0"/>
          <w:numId w:val="2"/>
        </w:numPr>
      </w:pPr>
      <w:r w:rsidRPr="006D1623">
        <w:t>Populismin suosion kannalta oleellista on, saadaanko demokratiaa vahvistettua niin, että kaikki ryhmät yhteiskunnassa kokevat tulevansa kuulluiksi.</w:t>
      </w:r>
      <w:r w:rsidR="000B2A78">
        <w:t xml:space="preserve"> Ne, jotka eivät koe tulleensa kuulluksi, usein siirtyvät kannattamaan populistisia liikkeitä.</w:t>
      </w:r>
    </w:p>
    <w:p w14:paraId="5BA5865D" w14:textId="05CA34D3" w:rsidR="003421F6" w:rsidRDefault="003421F6" w:rsidP="006D1623">
      <w:pPr>
        <w:numPr>
          <w:ilvl w:val="0"/>
          <w:numId w:val="2"/>
        </w:numPr>
      </w:pPr>
      <w:r>
        <w:t>Usein, kun populistipuolueet pääsevät hallitukseen, heidän on tehtävä vaikeita kompromisseja. Tämä voi paljastaa, etteivät heidän tarjoamansa yksinkertaiset ratkaisut toimi ja tämä voi heikentää kannatusta</w:t>
      </w:r>
      <w:r w:rsidR="002C59FA">
        <w:t>.</w:t>
      </w:r>
    </w:p>
    <w:p w14:paraId="301F2EE9" w14:textId="443CCE25" w:rsidR="002C59FA" w:rsidRDefault="002C59FA" w:rsidP="006D1623">
      <w:pPr>
        <w:numPr>
          <w:ilvl w:val="0"/>
          <w:numId w:val="2"/>
        </w:numPr>
      </w:pPr>
      <w:r>
        <w:t>Perinteiset puolueet voivat ottaa ohjelmaansa mukaan populistien ajamia asioita (maahanmuutto, taloudellinen eriarvoisuus ja alueelliset erot) ja tarjota niihin uskottavia vastauksia.</w:t>
      </w:r>
    </w:p>
    <w:p w14:paraId="54D1B3C0" w14:textId="304AAFCA" w:rsidR="002C59FA" w:rsidRDefault="002C59FA" w:rsidP="006D1623">
      <w:pPr>
        <w:numPr>
          <w:ilvl w:val="0"/>
          <w:numId w:val="2"/>
        </w:numPr>
      </w:pPr>
      <w:r>
        <w:t>Talouskriisin helpottaminen. Populismia ruokkivat usein taloudellinen epävarmuus ja eriarvoisuus. Taloustilanteen paraneminen ja eriarvoisuuden väheneminen voivat vähentää populismin kannatusta.</w:t>
      </w:r>
    </w:p>
    <w:p w14:paraId="7BF14BC0" w14:textId="597E777A" w:rsidR="002C59FA" w:rsidRDefault="002C59FA" w:rsidP="006D1623">
      <w:pPr>
        <w:numPr>
          <w:ilvl w:val="0"/>
          <w:numId w:val="2"/>
        </w:numPr>
      </w:pPr>
      <w:r>
        <w:t>Kun äänestäjät oppivat tunnistamaan populistisen retoriikan, salaliittoteoriat ja liialliset yksinkertaistukset heidän alttiutensa populistiselle retoriikalle voivat vähentyä. Medialukutaito!</w:t>
      </w:r>
    </w:p>
    <w:p w14:paraId="7F4CE2CC" w14:textId="69FAA9DC" w:rsidR="002C59FA" w:rsidRDefault="002C59FA" w:rsidP="006D1623">
      <w:pPr>
        <w:numPr>
          <w:ilvl w:val="0"/>
          <w:numId w:val="2"/>
        </w:numPr>
      </w:pPr>
      <w:r>
        <w:t>Populististen liikkeiden valtaan tultuaan on kyettävä vastaamaan äänestäjien tarpeisiin nopeasti, koska he ovat luvanneetkin nopeita parannuksia. Muuten kannatus saattaa huveta nopeasti.</w:t>
      </w:r>
    </w:p>
    <w:p w14:paraId="1789AB86" w14:textId="48FD6E23" w:rsidR="00D43D39" w:rsidRPr="006D1623" w:rsidRDefault="00D43D39" w:rsidP="006D1623">
      <w:pPr>
        <w:numPr>
          <w:ilvl w:val="0"/>
          <w:numId w:val="2"/>
        </w:numPr>
      </w:pPr>
      <w:r>
        <w:t>Demokratiaa tukee kansalaisten luottamus instituutioihin ja kansalaisten ja vallanpitäjien välinen vuorovaikutus ja kuulluksi tulemisen tunne.</w:t>
      </w:r>
    </w:p>
    <w:p w14:paraId="4813A6E6" w14:textId="44DB3A39" w:rsidR="006D1623" w:rsidRPr="006D1623" w:rsidRDefault="006D1623" w:rsidP="006D1623">
      <w:pPr>
        <w:numPr>
          <w:ilvl w:val="0"/>
          <w:numId w:val="2"/>
        </w:numPr>
      </w:pPr>
      <w:r w:rsidRPr="006D1623">
        <w:t>Lähdekritiikki: aineisto on eduskunnan tulevaisuusvaliokunnan julkaisu ja sen tarkoitus on pohtia demokratiaan kohdistuvia uhkia.</w:t>
      </w:r>
      <w:r w:rsidR="00FE48D0">
        <w:t xml:space="preserve"> Lähtökohta on siis demokratian tärkeys ja ensiarvoisuus kaikkien kannalta.</w:t>
      </w:r>
    </w:p>
    <w:p w14:paraId="6BB8B782" w14:textId="77777777" w:rsidR="004A6B31" w:rsidRDefault="004A6B31"/>
    <w:sectPr w:rsidR="004A6B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2E2"/>
    <w:multiLevelType w:val="multilevel"/>
    <w:tmpl w:val="8BCE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38F9"/>
    <w:multiLevelType w:val="multilevel"/>
    <w:tmpl w:val="BEC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2376">
    <w:abstractNumId w:val="0"/>
  </w:num>
  <w:num w:numId="2" w16cid:durableId="6857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23"/>
    <w:rsid w:val="000B2A78"/>
    <w:rsid w:val="002C59FA"/>
    <w:rsid w:val="003421F6"/>
    <w:rsid w:val="00487F23"/>
    <w:rsid w:val="004A6B31"/>
    <w:rsid w:val="00510E64"/>
    <w:rsid w:val="00582838"/>
    <w:rsid w:val="00616F95"/>
    <w:rsid w:val="00677B18"/>
    <w:rsid w:val="006D1623"/>
    <w:rsid w:val="006D45B5"/>
    <w:rsid w:val="00702C53"/>
    <w:rsid w:val="00B51D66"/>
    <w:rsid w:val="00CE42E5"/>
    <w:rsid w:val="00D3564D"/>
    <w:rsid w:val="00D43D39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A321"/>
  <w15:chartTrackingRefBased/>
  <w15:docId w15:val="{2539C5C9-BAF8-438A-B478-FD5D6D1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D1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D1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D1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D1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D1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D1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D1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D1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D1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D1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D1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D1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D162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D162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D162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D162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D162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D162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D1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D1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D1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D1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D1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D162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D162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D162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D1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D162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D1623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semiHidden/>
    <w:unhideWhenUsed/>
    <w:rsid w:val="00D3564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528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Kaartinen Minna</dc:creator>
  <cp:keywords/>
  <dc:description/>
  <cp:lastModifiedBy>Kaartinen Minna</cp:lastModifiedBy>
  <cp:revision>9</cp:revision>
  <dcterms:created xsi:type="dcterms:W3CDTF">2026-01-18T09:29:00Z</dcterms:created>
  <dcterms:modified xsi:type="dcterms:W3CDTF">2026-01-18T11:05:00Z</dcterms:modified>
</cp:coreProperties>
</file>