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6FB" w:rsidRDefault="00F0688D" w:rsidP="00F0688D">
      <w:pPr>
        <w:jc w:val="center"/>
        <w:rPr>
          <w:b/>
          <w:sz w:val="40"/>
          <w:szCs w:val="40"/>
          <w:lang w:val="en-GB"/>
        </w:rPr>
      </w:pPr>
      <w:bookmarkStart w:id="0" w:name="_GoBack"/>
      <w:bookmarkEnd w:id="0"/>
      <w:r w:rsidRPr="00F0688D">
        <w:rPr>
          <w:b/>
          <w:sz w:val="40"/>
          <w:szCs w:val="40"/>
          <w:lang w:val="en-GB"/>
        </w:rPr>
        <w:t>Assessment criteria</w:t>
      </w:r>
      <w:r>
        <w:rPr>
          <w:b/>
          <w:sz w:val="40"/>
          <w:szCs w:val="40"/>
          <w:lang w:val="en-GB"/>
        </w:rPr>
        <w:t xml:space="preserve"> (scale 1-10)</w:t>
      </w:r>
    </w:p>
    <w:tbl>
      <w:tblPr>
        <w:tblStyle w:val="TaulukkoRuudukko"/>
        <w:tblW w:w="14763" w:type="dxa"/>
        <w:tblLook w:val="04A0" w:firstRow="1" w:lastRow="0" w:firstColumn="1" w:lastColumn="0" w:noHBand="0" w:noVBand="1"/>
      </w:tblPr>
      <w:tblGrid>
        <w:gridCol w:w="862"/>
        <w:gridCol w:w="6951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</w:tblGrid>
      <w:tr w:rsidR="00A00CED" w:rsidTr="00A00CED">
        <w:trPr>
          <w:trHeight w:val="626"/>
        </w:trPr>
        <w:tc>
          <w:tcPr>
            <w:tcW w:w="862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  <w:proofErr w:type="spellStart"/>
            <w:r>
              <w:rPr>
                <w:b/>
                <w:sz w:val="40"/>
                <w:szCs w:val="40"/>
                <w:lang w:val="en-GB"/>
              </w:rPr>
              <w:t>nr</w:t>
            </w:r>
            <w:proofErr w:type="spellEnd"/>
          </w:p>
        </w:tc>
        <w:tc>
          <w:tcPr>
            <w:tcW w:w="6951" w:type="dxa"/>
          </w:tcPr>
          <w:p w:rsidR="007856FB" w:rsidRDefault="007856FB" w:rsidP="004E1BFD">
            <w:pPr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criteria/group</w:t>
            </w:r>
          </w:p>
        </w:tc>
        <w:tc>
          <w:tcPr>
            <w:tcW w:w="695" w:type="dxa"/>
          </w:tcPr>
          <w:p w:rsidR="007856FB" w:rsidRDefault="00A00CED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1</w:t>
            </w:r>
          </w:p>
        </w:tc>
        <w:tc>
          <w:tcPr>
            <w:tcW w:w="695" w:type="dxa"/>
          </w:tcPr>
          <w:p w:rsidR="007856FB" w:rsidRDefault="00A00CED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2</w:t>
            </w:r>
          </w:p>
        </w:tc>
        <w:tc>
          <w:tcPr>
            <w:tcW w:w="695" w:type="dxa"/>
          </w:tcPr>
          <w:p w:rsidR="007856FB" w:rsidRDefault="00A00CED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3</w:t>
            </w:r>
          </w:p>
        </w:tc>
        <w:tc>
          <w:tcPr>
            <w:tcW w:w="695" w:type="dxa"/>
          </w:tcPr>
          <w:p w:rsidR="007856FB" w:rsidRDefault="00A00CED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4</w:t>
            </w:r>
          </w:p>
        </w:tc>
        <w:tc>
          <w:tcPr>
            <w:tcW w:w="695" w:type="dxa"/>
          </w:tcPr>
          <w:p w:rsidR="007856FB" w:rsidRDefault="00A00CED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5</w:t>
            </w:r>
          </w:p>
        </w:tc>
        <w:tc>
          <w:tcPr>
            <w:tcW w:w="695" w:type="dxa"/>
          </w:tcPr>
          <w:p w:rsidR="007856FB" w:rsidRDefault="00A00CED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6</w:t>
            </w:r>
          </w:p>
        </w:tc>
        <w:tc>
          <w:tcPr>
            <w:tcW w:w="695" w:type="dxa"/>
          </w:tcPr>
          <w:p w:rsidR="007856FB" w:rsidRDefault="00A00CED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7</w:t>
            </w:r>
          </w:p>
        </w:tc>
        <w:tc>
          <w:tcPr>
            <w:tcW w:w="695" w:type="dxa"/>
          </w:tcPr>
          <w:p w:rsidR="007856FB" w:rsidRDefault="00A00CED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8</w:t>
            </w:r>
          </w:p>
        </w:tc>
        <w:tc>
          <w:tcPr>
            <w:tcW w:w="695" w:type="dxa"/>
          </w:tcPr>
          <w:p w:rsidR="007856FB" w:rsidRDefault="00A00CED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9</w:t>
            </w:r>
          </w:p>
        </w:tc>
        <w:tc>
          <w:tcPr>
            <w:tcW w:w="695" w:type="dxa"/>
          </w:tcPr>
          <w:p w:rsidR="007856FB" w:rsidRDefault="00A00CED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10</w:t>
            </w:r>
          </w:p>
        </w:tc>
      </w:tr>
      <w:tr w:rsidR="00A00CED" w:rsidTr="00A00CED">
        <w:trPr>
          <w:trHeight w:val="610"/>
        </w:trPr>
        <w:tc>
          <w:tcPr>
            <w:tcW w:w="862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1.</w:t>
            </w:r>
          </w:p>
        </w:tc>
        <w:tc>
          <w:tcPr>
            <w:tcW w:w="6951" w:type="dxa"/>
          </w:tcPr>
          <w:p w:rsidR="007856FB" w:rsidRDefault="007856FB" w:rsidP="004E1BFD">
            <w:pPr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Health values</w:t>
            </w: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</w:tr>
      <w:tr w:rsidR="00A00CED" w:rsidTr="00A00CED">
        <w:trPr>
          <w:trHeight w:val="626"/>
        </w:trPr>
        <w:tc>
          <w:tcPr>
            <w:tcW w:w="862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2.</w:t>
            </w:r>
          </w:p>
        </w:tc>
        <w:tc>
          <w:tcPr>
            <w:tcW w:w="6951" w:type="dxa"/>
          </w:tcPr>
          <w:p w:rsidR="007856FB" w:rsidRDefault="007856FB" w:rsidP="004E1BFD">
            <w:pPr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Taste</w:t>
            </w: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</w:tr>
      <w:tr w:rsidR="00A00CED" w:rsidTr="00A00CED">
        <w:trPr>
          <w:trHeight w:val="610"/>
        </w:trPr>
        <w:tc>
          <w:tcPr>
            <w:tcW w:w="862" w:type="dxa"/>
          </w:tcPr>
          <w:p w:rsidR="007856FB" w:rsidRDefault="004E1BFD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3.</w:t>
            </w:r>
          </w:p>
        </w:tc>
        <w:tc>
          <w:tcPr>
            <w:tcW w:w="6951" w:type="dxa"/>
          </w:tcPr>
          <w:p w:rsidR="007856FB" w:rsidRDefault="004E1BFD" w:rsidP="004E1BFD">
            <w:pPr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Aesthetics</w:t>
            </w: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</w:tr>
      <w:tr w:rsidR="00A00CED" w:rsidTr="00A00CED">
        <w:trPr>
          <w:trHeight w:val="626"/>
        </w:trPr>
        <w:tc>
          <w:tcPr>
            <w:tcW w:w="862" w:type="dxa"/>
          </w:tcPr>
          <w:p w:rsidR="007856FB" w:rsidRDefault="004E1BFD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4.</w:t>
            </w:r>
          </w:p>
        </w:tc>
        <w:tc>
          <w:tcPr>
            <w:tcW w:w="6951" w:type="dxa"/>
          </w:tcPr>
          <w:p w:rsidR="007856FB" w:rsidRDefault="004E1BFD" w:rsidP="004E1BFD">
            <w:pPr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Creativity and national flavour</w:t>
            </w: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</w:tr>
      <w:tr w:rsidR="00A00CED" w:rsidTr="00A00CED">
        <w:trPr>
          <w:trHeight w:val="610"/>
        </w:trPr>
        <w:tc>
          <w:tcPr>
            <w:tcW w:w="862" w:type="dxa"/>
          </w:tcPr>
          <w:p w:rsidR="007856FB" w:rsidRDefault="004E1BFD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5.</w:t>
            </w:r>
          </w:p>
        </w:tc>
        <w:tc>
          <w:tcPr>
            <w:tcW w:w="6951" w:type="dxa"/>
          </w:tcPr>
          <w:p w:rsidR="007856FB" w:rsidRDefault="00A00CED" w:rsidP="004E1BFD">
            <w:pPr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Budget</w:t>
            </w: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695" w:type="dxa"/>
          </w:tcPr>
          <w:p w:rsidR="007856FB" w:rsidRDefault="007856FB" w:rsidP="00F0688D">
            <w:pPr>
              <w:jc w:val="center"/>
              <w:rPr>
                <w:b/>
                <w:sz w:val="40"/>
                <w:szCs w:val="40"/>
                <w:lang w:val="en-GB"/>
              </w:rPr>
            </w:pPr>
          </w:p>
        </w:tc>
      </w:tr>
    </w:tbl>
    <w:p w:rsidR="006F5203" w:rsidRDefault="006F5203" w:rsidP="00F0688D">
      <w:pPr>
        <w:jc w:val="center"/>
        <w:rPr>
          <w:b/>
          <w:sz w:val="40"/>
          <w:szCs w:val="40"/>
          <w:lang w:val="en-GB"/>
        </w:rPr>
      </w:pPr>
    </w:p>
    <w:p w:rsidR="007856FB" w:rsidRDefault="007856FB" w:rsidP="007856FB">
      <w:pPr>
        <w:pStyle w:val="Luettelokappale"/>
        <w:numPr>
          <w:ilvl w:val="0"/>
          <w:numId w:val="1"/>
        </w:numPr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>Health values: use of healthy</w:t>
      </w:r>
      <w:r w:rsidR="004E1BFD">
        <w:rPr>
          <w:b/>
          <w:sz w:val="40"/>
          <w:szCs w:val="40"/>
          <w:lang w:val="en-GB"/>
        </w:rPr>
        <w:t xml:space="preserve"> various</w:t>
      </w:r>
      <w:r>
        <w:rPr>
          <w:b/>
          <w:sz w:val="40"/>
          <w:szCs w:val="40"/>
          <w:lang w:val="en-GB"/>
        </w:rPr>
        <w:t xml:space="preserve"> produc</w:t>
      </w:r>
      <w:r w:rsidR="004E1BFD">
        <w:rPr>
          <w:b/>
          <w:sz w:val="40"/>
          <w:szCs w:val="40"/>
          <w:lang w:val="en-GB"/>
        </w:rPr>
        <w:t>ts, rich in various food components.</w:t>
      </w:r>
    </w:p>
    <w:p w:rsidR="004E1BFD" w:rsidRDefault="004E1BFD" w:rsidP="007856FB">
      <w:pPr>
        <w:pStyle w:val="Luettelokappale"/>
        <w:numPr>
          <w:ilvl w:val="0"/>
          <w:numId w:val="1"/>
        </w:numPr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>Taste: optimal use of spices, good composition of ingredients.</w:t>
      </w:r>
    </w:p>
    <w:p w:rsidR="004E1BFD" w:rsidRDefault="004E1BFD" w:rsidP="007856FB">
      <w:pPr>
        <w:pStyle w:val="Luettelokappale"/>
        <w:numPr>
          <w:ilvl w:val="0"/>
          <w:numId w:val="1"/>
        </w:numPr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 xml:space="preserve"> Aesthetics:</w:t>
      </w:r>
      <w:r w:rsidR="00A00CED">
        <w:rPr>
          <w:b/>
          <w:sz w:val="40"/>
          <w:szCs w:val="40"/>
          <w:lang w:val="en-GB"/>
        </w:rPr>
        <w:t xml:space="preserve"> presentation on a plate.</w:t>
      </w:r>
    </w:p>
    <w:p w:rsidR="00A00CED" w:rsidRDefault="00A00CED" w:rsidP="007856FB">
      <w:pPr>
        <w:pStyle w:val="Luettelokappale"/>
        <w:numPr>
          <w:ilvl w:val="0"/>
          <w:numId w:val="1"/>
        </w:numPr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 xml:space="preserve"> Creativity and national flavour: use of national recipes, regional dishes and products.</w:t>
      </w:r>
    </w:p>
    <w:p w:rsidR="00F0688D" w:rsidRPr="00A00CED" w:rsidRDefault="00A00CED" w:rsidP="00A00CED">
      <w:pPr>
        <w:pStyle w:val="Luettelokappale"/>
        <w:numPr>
          <w:ilvl w:val="0"/>
          <w:numId w:val="1"/>
        </w:numPr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 xml:space="preserve"> </w:t>
      </w:r>
      <w:r w:rsidRPr="00A00CED">
        <w:rPr>
          <w:b/>
          <w:sz w:val="40"/>
          <w:szCs w:val="40"/>
          <w:lang w:val="en-GB"/>
        </w:rPr>
        <w:t>Budget: good meal for a reasonable price.</w:t>
      </w:r>
      <w:r w:rsidRPr="00A00CED">
        <w:rPr>
          <w:lang w:val="en-GB"/>
        </w:rPr>
        <w:t xml:space="preserve"> </w:t>
      </w:r>
    </w:p>
    <w:sectPr w:rsidR="00F0688D" w:rsidRPr="00A00CED" w:rsidSect="00F068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97C07"/>
    <w:multiLevelType w:val="hybridMultilevel"/>
    <w:tmpl w:val="B7664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8D"/>
    <w:rsid w:val="0003576C"/>
    <w:rsid w:val="004E1BFD"/>
    <w:rsid w:val="006F5203"/>
    <w:rsid w:val="007856FB"/>
    <w:rsid w:val="00A00CED"/>
    <w:rsid w:val="00F0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CC7F5-A9E6-4140-9749-0B9226CE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8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785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szabla</dc:creator>
  <cp:keywords/>
  <dc:description/>
  <cp:lastModifiedBy>Mwakipesile Eeva Marjatta</cp:lastModifiedBy>
  <cp:revision>2</cp:revision>
  <dcterms:created xsi:type="dcterms:W3CDTF">2018-08-24T19:48:00Z</dcterms:created>
  <dcterms:modified xsi:type="dcterms:W3CDTF">2018-08-24T19:48:00Z</dcterms:modified>
</cp:coreProperties>
</file>