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E6" w:rsidRPr="000C4CA2" w:rsidRDefault="002704E6" w:rsidP="002704E6">
      <w:pPr>
        <w:spacing w:after="0" w:line="240" w:lineRule="auto"/>
        <w:jc w:val="both"/>
        <w:rPr>
          <w:rFonts w:ascii="Arial" w:eastAsia="Times New Roman" w:hAnsi="Arial" w:cs="Arial"/>
          <w:b/>
          <w:bCs/>
          <w:lang w:eastAsia="fi-FI"/>
        </w:rPr>
      </w:pPr>
      <w:r w:rsidRPr="000C4CA2">
        <w:rPr>
          <w:rFonts w:ascii="Arial" w:eastAsia="Times New Roman" w:hAnsi="Arial" w:cs="Arial"/>
          <w:b/>
          <w:bCs/>
          <w:lang w:eastAsia="fi-FI"/>
        </w:rPr>
        <w:t>Liikunnan lukiodiplomi / Erityisosaamisnäytön arviointi</w:t>
      </w:r>
    </w:p>
    <w:p w:rsidR="002704E6" w:rsidRPr="000C4CA2" w:rsidRDefault="002704E6" w:rsidP="002704E6">
      <w:pPr>
        <w:spacing w:after="0" w:line="240" w:lineRule="auto"/>
        <w:jc w:val="both"/>
        <w:rPr>
          <w:rFonts w:ascii="Arial" w:eastAsia="Times New Roman" w:hAnsi="Arial" w:cs="Arial"/>
          <w:lang w:eastAsia="fi-FI"/>
        </w:rPr>
      </w:pP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Erityisosaamisnäytön aihealueen tulee läheisesti liittyä johonkin liikuntamuotoon tai urheilulajiin siten, että opiskelijan henkilökohtainen erityisosaaminen on perustellusti arvioitavissa.</w:t>
      </w:r>
    </w:p>
    <w:p w:rsidR="002704E6" w:rsidRPr="000C4CA2" w:rsidRDefault="002704E6" w:rsidP="002704E6">
      <w:pPr>
        <w:spacing w:after="0" w:line="240" w:lineRule="auto"/>
        <w:jc w:val="both"/>
        <w:rPr>
          <w:rFonts w:ascii="Arial" w:eastAsia="Times New Roman" w:hAnsi="Arial" w:cs="Arial"/>
          <w:lang w:eastAsia="fi-FI"/>
        </w:rPr>
      </w:pP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b/>
          <w:bCs/>
          <w:lang w:eastAsia="fi-FI"/>
        </w:rPr>
        <w:t>Erityisosaamisen arvioijia on kaksi.</w:t>
      </w:r>
      <w:r w:rsidRPr="000C4CA2">
        <w:rPr>
          <w:rFonts w:ascii="Arial" w:eastAsia="Times New Roman" w:hAnsi="Arial" w:cs="Arial"/>
          <w:lang w:eastAsia="fi-FI"/>
        </w:rPr>
        <w:t xml:space="preserve"> Lukiodiplomisuoritusta vastaanottavan liikunnanopettajan lisäksi toinen arvioija voi olla opiskelijan valmentaja, kyseisen liikuntamuodon tai urheilulajin asiantuntija tai toinen liikunnanopettaja. Opiskelijan erityisosaamista tulee ensisijaisesti arvioida </w:t>
      </w:r>
      <w:r w:rsidRPr="000C4CA2">
        <w:rPr>
          <w:rFonts w:ascii="Arial" w:eastAsia="Times New Roman" w:hAnsi="Arial" w:cs="Arial"/>
          <w:b/>
          <w:bCs/>
          <w:lang w:eastAsia="fi-FI"/>
        </w:rPr>
        <w:t>aidossa suoritustilanteessa</w:t>
      </w:r>
      <w:r w:rsidRPr="000C4CA2">
        <w:rPr>
          <w:rFonts w:ascii="Arial" w:eastAsia="Times New Roman" w:hAnsi="Arial" w:cs="Arial"/>
          <w:lang w:eastAsia="fi-FI"/>
        </w:rPr>
        <w:t>. Mikäli tämä ei ole mahdollista, voidaan apuna käyttää esimerkiksi videoita. Kumpikin arvioija suorittaa arvioinnin ensin itsenäisesti. Lopullisen erityisosaamisen arvosanan he päättävät yhdessä.</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br/>
        <w:t>Kriteerit on ilmaistu kolmella tasolla (6, 8 ja 10), välitasot 4 (hylätty), 5 (välttävä), 7 (tyydyttävä) ja 9 (kiitettävä) arvioija soveltaa.</w:t>
      </w:r>
    </w:p>
    <w:p w:rsidR="002704E6" w:rsidRPr="000C4CA2" w:rsidRDefault="002704E6" w:rsidP="002704E6">
      <w:pPr>
        <w:spacing w:after="0" w:line="240" w:lineRule="auto"/>
        <w:jc w:val="both"/>
        <w:rPr>
          <w:rFonts w:ascii="Arial" w:eastAsia="Times New Roman" w:hAnsi="Arial" w:cs="Arial"/>
          <w:b/>
          <w:bCs/>
          <w:lang w:eastAsia="fi-FI"/>
        </w:rPr>
      </w:pP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b/>
          <w:bCs/>
          <w:lang w:eastAsia="fi-FI"/>
        </w:rPr>
        <w:t>Arvosanan 10 (erinomainen) kriteerit</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Erityisosaamisen näyttötilanteessa opiskelijan taitotaso on erinomainen ja osoittaa kan</w:t>
      </w:r>
      <w:r w:rsidR="000C4CA2" w:rsidRPr="000C4CA2">
        <w:rPr>
          <w:rFonts w:ascii="Arial" w:eastAsia="Times New Roman" w:hAnsi="Arial" w:cs="Arial"/>
          <w:lang w:eastAsia="fi-FI"/>
        </w:rPr>
        <w:t xml:space="preserve">sallisen tason huippuosaamista. </w:t>
      </w:r>
      <w:r w:rsidRPr="000C4CA2">
        <w:rPr>
          <w:rFonts w:ascii="Arial" w:eastAsia="Times New Roman" w:hAnsi="Arial" w:cs="Arial"/>
          <w:lang w:eastAsia="fi-FI"/>
        </w:rPr>
        <w:t xml:space="preserve">Suorituksesta on nähtävissä liikkeiden helppous, sujuvuus, taloudellisuus, tehokkuus sekä liikkeiden saumaton liittyminen toisiinsa. Opiskelija osaa soveltaa liikesuorituksia tarkoituksenmukaisella tavalla. Opiskelija on aloitteellinen ja pystyy löytämään omaperäisiä ja oikeita ratkaisuja erilaisissa olosuhteissa ja tilanteissa. </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Opiskelijalla on runsas ja monipuolinen liikevalikoima ja suorituksessa on vain vähäisiä virheitä.</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br/>
      </w:r>
      <w:r w:rsidRPr="000C4CA2">
        <w:rPr>
          <w:rFonts w:ascii="Arial" w:eastAsia="Times New Roman" w:hAnsi="Arial" w:cs="Arial"/>
          <w:b/>
          <w:bCs/>
          <w:lang w:eastAsia="fi-FI"/>
        </w:rPr>
        <w:t>Arvosanan 8 (hyvä) kriteerit</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 xml:space="preserve">Erityisosaamisen näyttötilanteessa opiskelijan taitotaso on hyvä. </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 xml:space="preserve">Yksittäiset liikesuoritukset ovat sujuvia, mutta liikkeiden yhdistelyssä ja kyvyssä soveltaa niitä eri </w:t>
      </w:r>
      <w:r w:rsidR="000C4CA2" w:rsidRPr="000C4CA2">
        <w:rPr>
          <w:rFonts w:ascii="Arial" w:eastAsia="Times New Roman" w:hAnsi="Arial" w:cs="Arial"/>
          <w:lang w:eastAsia="fi-FI"/>
        </w:rPr>
        <w:t xml:space="preserve">tilanteissa on vielä puutteita. </w:t>
      </w:r>
      <w:r w:rsidRPr="000C4CA2">
        <w:rPr>
          <w:rFonts w:ascii="Arial" w:eastAsia="Times New Roman" w:hAnsi="Arial" w:cs="Arial"/>
          <w:lang w:eastAsia="fi-FI"/>
        </w:rPr>
        <w:t>Opiskelija hallitsee lajin perustaidot hyvin. Vaativammissa ja vaikeammissa liikesuorituksissa esiintyy puutteellisuuksia tai virheitä.</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 </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b/>
          <w:bCs/>
          <w:lang w:eastAsia="fi-FI"/>
        </w:rPr>
        <w:t>Arvosanan 6 (kohtalainen) kriteerit</w:t>
      </w:r>
    </w:p>
    <w:p w:rsidR="002704E6" w:rsidRPr="000C4CA2" w:rsidRDefault="002704E6" w:rsidP="002704E6">
      <w:pPr>
        <w:spacing w:after="0" w:line="240" w:lineRule="auto"/>
        <w:jc w:val="both"/>
        <w:rPr>
          <w:rFonts w:ascii="Arial" w:eastAsia="Times New Roman" w:hAnsi="Arial" w:cs="Arial"/>
          <w:lang w:eastAsia="fi-FI"/>
        </w:rPr>
      </w:pPr>
      <w:r w:rsidRPr="000C4CA2">
        <w:rPr>
          <w:rFonts w:ascii="Arial" w:eastAsia="Times New Roman" w:hAnsi="Arial" w:cs="Arial"/>
          <w:lang w:eastAsia="fi-FI"/>
        </w:rPr>
        <w:t>Erityisosaamisen näyttötilanteessa opiskelijan tekninen taitotaso on kohtalainen, mutta suoritustavassa on vielä puutteita tai taitotaso on vielä suppea. Opiskelijan perustaidoissa on puutteita ja virheitä, mutta takaa lajin perustasolla turvallisen suorituksen.</w:t>
      </w:r>
    </w:p>
    <w:p w:rsidR="000C4CA2" w:rsidRDefault="000C4CA2" w:rsidP="000C4CA2">
      <w:pPr>
        <w:spacing w:after="0" w:line="240" w:lineRule="auto"/>
        <w:rPr>
          <w:rFonts w:ascii="Arial" w:eastAsia="Times New Roman" w:hAnsi="Arial" w:cs="Arial"/>
          <w:lang w:eastAsia="fi-FI"/>
        </w:rPr>
      </w:pPr>
    </w:p>
    <w:p w:rsidR="000C4CA2" w:rsidRDefault="000C4CA2" w:rsidP="000C4CA2">
      <w:pPr>
        <w:spacing w:after="0" w:line="240" w:lineRule="auto"/>
        <w:rPr>
          <w:rFonts w:ascii="Arial" w:eastAsia="Times New Roman" w:hAnsi="Arial" w:cs="Arial"/>
          <w:lang w:eastAsia="fi-FI"/>
        </w:rPr>
      </w:pPr>
    </w:p>
    <w:p w:rsidR="000C4CA2" w:rsidRPr="000C4CA2" w:rsidRDefault="000C4CA2" w:rsidP="000C4CA2">
      <w:pPr>
        <w:rPr>
          <w:rFonts w:ascii="Arial" w:hAnsi="Arial" w:cs="Arial"/>
        </w:rPr>
      </w:pPr>
      <w:r>
        <w:rPr>
          <w:rFonts w:ascii="Arial" w:eastAsia="Times New Roman" w:hAnsi="Arial" w:cs="Arial"/>
          <w:lang w:eastAsia="fi-FI"/>
        </w:rPr>
        <w:t xml:space="preserve">Arvioijaa pyydetään toimittamaan sähköpostiin </w:t>
      </w:r>
      <w:hyperlink r:id="rId5" w:history="1">
        <w:r w:rsidRPr="000C4CA2">
          <w:rPr>
            <w:rStyle w:val="Hyperlinkki"/>
            <w:rFonts w:ascii="Arial" w:hAnsi="Arial" w:cs="Arial"/>
            <w:u w:val="none"/>
          </w:rPr>
          <w:t>sanna.sirola@kotka.fi</w:t>
        </w:r>
      </w:hyperlink>
      <w:r>
        <w:rPr>
          <w:rStyle w:val="Hyperlinkki"/>
          <w:rFonts w:ascii="Arial" w:hAnsi="Arial" w:cs="Arial"/>
          <w:u w:val="none"/>
        </w:rPr>
        <w:t xml:space="preserve"> </w:t>
      </w:r>
      <w:r>
        <w:rPr>
          <w:rFonts w:ascii="Arial" w:eastAsia="Times New Roman" w:hAnsi="Arial" w:cs="Arial"/>
          <w:lang w:eastAsia="fi-FI"/>
        </w:rPr>
        <w:t>seuraavat tiedot</w:t>
      </w:r>
      <w:r>
        <w:rPr>
          <w:rFonts w:ascii="Arial" w:eastAsia="Times New Roman" w:hAnsi="Arial" w:cs="Arial"/>
          <w:lang w:eastAsia="fi-FI"/>
        </w:rPr>
        <w:t>:</w:t>
      </w:r>
    </w:p>
    <w:p w:rsidR="000C4CA2" w:rsidRDefault="000C4CA2" w:rsidP="000C4CA2">
      <w:pPr>
        <w:pStyle w:val="Luettelokappale"/>
        <w:numPr>
          <w:ilvl w:val="0"/>
          <w:numId w:val="1"/>
        </w:numPr>
        <w:spacing w:after="0" w:line="240" w:lineRule="auto"/>
        <w:rPr>
          <w:rFonts w:ascii="Arial" w:eastAsia="Times New Roman" w:hAnsi="Arial" w:cs="Arial"/>
          <w:lang w:eastAsia="fi-FI"/>
        </w:rPr>
      </w:pPr>
      <w:r w:rsidRPr="000C4CA2">
        <w:rPr>
          <w:rFonts w:ascii="Arial" w:eastAsia="Times New Roman" w:hAnsi="Arial" w:cs="Arial"/>
          <w:lang w:eastAsia="fi-FI"/>
        </w:rPr>
        <w:t>Opiskelija</w:t>
      </w:r>
      <w:r>
        <w:rPr>
          <w:rFonts w:ascii="Arial" w:eastAsia="Times New Roman" w:hAnsi="Arial" w:cs="Arial"/>
          <w:lang w:eastAsia="fi-FI"/>
        </w:rPr>
        <w:t>n nimi</w:t>
      </w:r>
    </w:p>
    <w:p w:rsidR="000C4CA2" w:rsidRDefault="000C4CA2" w:rsidP="000C4CA2">
      <w:pPr>
        <w:pStyle w:val="Luettelokappale"/>
        <w:numPr>
          <w:ilvl w:val="0"/>
          <w:numId w:val="1"/>
        </w:numPr>
        <w:spacing w:after="0" w:line="240" w:lineRule="auto"/>
        <w:rPr>
          <w:rFonts w:ascii="Arial" w:eastAsia="Times New Roman" w:hAnsi="Arial" w:cs="Arial"/>
          <w:lang w:eastAsia="fi-FI"/>
        </w:rPr>
      </w:pPr>
      <w:r>
        <w:rPr>
          <w:rFonts w:ascii="Arial" w:eastAsia="Times New Roman" w:hAnsi="Arial" w:cs="Arial"/>
          <w:lang w:eastAsia="fi-FI"/>
        </w:rPr>
        <w:t>Arvioitava laji, a</w:t>
      </w:r>
      <w:r w:rsidRPr="000C4CA2">
        <w:rPr>
          <w:rFonts w:ascii="Arial" w:eastAsia="Times New Roman" w:hAnsi="Arial" w:cs="Arial"/>
          <w:lang w:eastAsia="fi-FI"/>
        </w:rPr>
        <w:t>ika ja paikka</w:t>
      </w:r>
    </w:p>
    <w:p w:rsidR="000C4CA2" w:rsidRDefault="000C4CA2" w:rsidP="000C4CA2">
      <w:pPr>
        <w:pStyle w:val="Luettelokappale"/>
        <w:numPr>
          <w:ilvl w:val="0"/>
          <w:numId w:val="1"/>
        </w:numPr>
        <w:spacing w:after="0" w:line="240" w:lineRule="auto"/>
        <w:rPr>
          <w:rFonts w:ascii="Arial" w:eastAsia="Times New Roman" w:hAnsi="Arial" w:cs="Arial"/>
          <w:lang w:eastAsia="fi-FI"/>
        </w:rPr>
      </w:pPr>
      <w:r w:rsidRPr="000C4CA2">
        <w:rPr>
          <w:rFonts w:ascii="Arial" w:eastAsia="Times New Roman" w:hAnsi="Arial" w:cs="Arial"/>
          <w:lang w:eastAsia="fi-FI"/>
        </w:rPr>
        <w:t>Näytön arvosana (4-10) sekä lyhyt kirjallinen luonnehdinta ja perustelu</w:t>
      </w:r>
    </w:p>
    <w:p w:rsidR="000C4CA2" w:rsidRPr="000C4CA2" w:rsidRDefault="000C4CA2" w:rsidP="000C4CA2">
      <w:pPr>
        <w:pStyle w:val="Luettelokappale"/>
        <w:numPr>
          <w:ilvl w:val="0"/>
          <w:numId w:val="1"/>
        </w:numPr>
        <w:spacing w:after="0" w:line="240" w:lineRule="auto"/>
        <w:rPr>
          <w:rFonts w:ascii="Arial" w:eastAsia="Times New Roman" w:hAnsi="Arial" w:cs="Arial"/>
          <w:lang w:eastAsia="fi-FI"/>
        </w:rPr>
      </w:pPr>
      <w:r w:rsidRPr="000C4CA2">
        <w:rPr>
          <w:rFonts w:ascii="Arial" w:eastAsia="Times New Roman" w:hAnsi="Arial" w:cs="Arial"/>
          <w:lang w:eastAsia="fi-FI"/>
        </w:rPr>
        <w:t>Arvioijan nimi ja yhteystieto</w:t>
      </w:r>
    </w:p>
    <w:p w:rsidR="007B12C6" w:rsidRPr="000C4CA2" w:rsidRDefault="007B12C6" w:rsidP="002704E6">
      <w:pPr>
        <w:rPr>
          <w:rFonts w:ascii="Arial" w:hAnsi="Arial" w:cs="Arial"/>
          <w:u w:val="single"/>
        </w:rPr>
      </w:pPr>
    </w:p>
    <w:p w:rsidR="002704E6" w:rsidRDefault="002704E6" w:rsidP="002704E6">
      <w:pPr>
        <w:rPr>
          <w:rFonts w:ascii="Arial" w:hAnsi="Arial" w:cs="Arial"/>
          <w:b/>
        </w:rPr>
      </w:pPr>
      <w:bookmarkStart w:id="0" w:name="_GoBack"/>
      <w:bookmarkEnd w:id="0"/>
    </w:p>
    <w:p w:rsidR="000C4CA2" w:rsidRPr="000C4CA2" w:rsidRDefault="000C4CA2" w:rsidP="002704E6">
      <w:pPr>
        <w:rPr>
          <w:rFonts w:ascii="Arial" w:hAnsi="Arial" w:cs="Arial"/>
          <w:b/>
        </w:rPr>
      </w:pPr>
    </w:p>
    <w:p w:rsidR="002704E6" w:rsidRPr="000C4CA2" w:rsidRDefault="002704E6" w:rsidP="002704E6">
      <w:pPr>
        <w:rPr>
          <w:rFonts w:ascii="Arial" w:hAnsi="Arial" w:cs="Arial"/>
          <w:b/>
        </w:rPr>
      </w:pPr>
      <w:r w:rsidRPr="000C4CA2">
        <w:rPr>
          <w:rFonts w:ascii="Arial" w:hAnsi="Arial" w:cs="Arial"/>
          <w:b/>
        </w:rPr>
        <w:t xml:space="preserve">Yhteistyöterveisin, </w:t>
      </w:r>
    </w:p>
    <w:p w:rsidR="000C4CA2" w:rsidRDefault="002704E6" w:rsidP="002704E6">
      <w:pPr>
        <w:rPr>
          <w:rFonts w:ascii="Arial" w:hAnsi="Arial" w:cs="Arial"/>
        </w:rPr>
      </w:pPr>
      <w:r w:rsidRPr="000C4CA2">
        <w:rPr>
          <w:rFonts w:ascii="Arial" w:hAnsi="Arial" w:cs="Arial"/>
        </w:rPr>
        <w:t xml:space="preserve">Sannaleena Sirola </w:t>
      </w:r>
    </w:p>
    <w:p w:rsidR="002704E6" w:rsidRPr="000C4CA2" w:rsidRDefault="002704E6" w:rsidP="002704E6">
      <w:pPr>
        <w:rPr>
          <w:rFonts w:ascii="Arial" w:hAnsi="Arial" w:cs="Arial"/>
        </w:rPr>
      </w:pPr>
      <w:r w:rsidRPr="000C4CA2">
        <w:rPr>
          <w:rFonts w:ascii="Arial" w:hAnsi="Arial" w:cs="Arial"/>
        </w:rPr>
        <w:t>Karhulan lukion liikunnanopettaja</w:t>
      </w:r>
    </w:p>
    <w:p w:rsidR="002704E6" w:rsidRPr="000C4CA2" w:rsidRDefault="002704E6" w:rsidP="002704E6">
      <w:pPr>
        <w:rPr>
          <w:rFonts w:ascii="Arial" w:hAnsi="Arial" w:cs="Arial"/>
        </w:rPr>
      </w:pPr>
      <w:r w:rsidRPr="000C4CA2">
        <w:rPr>
          <w:rFonts w:ascii="Arial" w:hAnsi="Arial" w:cs="Arial"/>
        </w:rPr>
        <w:t>p. 0408495834</w:t>
      </w:r>
    </w:p>
    <w:sectPr w:rsidR="002704E6" w:rsidRPr="000C4C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854A3"/>
    <w:multiLevelType w:val="hybridMultilevel"/>
    <w:tmpl w:val="7902C1FE"/>
    <w:lvl w:ilvl="0" w:tplc="5F223A14">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E6"/>
    <w:rsid w:val="000C4CA2"/>
    <w:rsid w:val="002704E6"/>
    <w:rsid w:val="007B12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3A32"/>
  <w15:chartTrackingRefBased/>
  <w15:docId w15:val="{78319734-CFC0-4329-A19A-7471E185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704E6"/>
    <w:rPr>
      <w:color w:val="0563C1" w:themeColor="hyperlink"/>
      <w:u w:val="single"/>
    </w:rPr>
  </w:style>
  <w:style w:type="character" w:styleId="Ratkaisematonmaininta">
    <w:name w:val="Unresolved Mention"/>
    <w:basedOn w:val="Kappaleenoletusfontti"/>
    <w:uiPriority w:val="99"/>
    <w:semiHidden/>
    <w:unhideWhenUsed/>
    <w:rsid w:val="002704E6"/>
    <w:rPr>
      <w:color w:val="808080"/>
      <w:shd w:val="clear" w:color="auto" w:fill="E6E6E6"/>
    </w:rPr>
  </w:style>
  <w:style w:type="paragraph" w:styleId="Luettelokappale">
    <w:name w:val="List Paragraph"/>
    <w:basedOn w:val="Normaali"/>
    <w:uiPriority w:val="34"/>
    <w:qFormat/>
    <w:rsid w:val="000C4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06649">
      <w:bodyDiv w:val="1"/>
      <w:marLeft w:val="0"/>
      <w:marRight w:val="0"/>
      <w:marTop w:val="0"/>
      <w:marBottom w:val="0"/>
      <w:divBdr>
        <w:top w:val="none" w:sz="0" w:space="0" w:color="auto"/>
        <w:left w:val="none" w:sz="0" w:space="0" w:color="auto"/>
        <w:bottom w:val="none" w:sz="0" w:space="0" w:color="auto"/>
        <w:right w:val="none" w:sz="0" w:space="0" w:color="auto"/>
      </w:divBdr>
      <w:divsChild>
        <w:div w:id="306010324">
          <w:marLeft w:val="0"/>
          <w:marRight w:val="0"/>
          <w:marTop w:val="0"/>
          <w:marBottom w:val="0"/>
          <w:divBdr>
            <w:top w:val="none" w:sz="0" w:space="0" w:color="auto"/>
            <w:left w:val="none" w:sz="0" w:space="0" w:color="auto"/>
            <w:bottom w:val="none" w:sz="0" w:space="0" w:color="auto"/>
            <w:right w:val="none" w:sz="0" w:space="0" w:color="auto"/>
          </w:divBdr>
        </w:div>
        <w:div w:id="1504279919">
          <w:marLeft w:val="0"/>
          <w:marRight w:val="0"/>
          <w:marTop w:val="0"/>
          <w:marBottom w:val="0"/>
          <w:divBdr>
            <w:top w:val="none" w:sz="0" w:space="0" w:color="auto"/>
            <w:left w:val="none" w:sz="0" w:space="0" w:color="auto"/>
            <w:bottom w:val="none" w:sz="0" w:space="0" w:color="auto"/>
            <w:right w:val="none" w:sz="0" w:space="0" w:color="auto"/>
          </w:divBdr>
        </w:div>
        <w:div w:id="1237665533">
          <w:marLeft w:val="0"/>
          <w:marRight w:val="0"/>
          <w:marTop w:val="0"/>
          <w:marBottom w:val="0"/>
          <w:divBdr>
            <w:top w:val="none" w:sz="0" w:space="0" w:color="auto"/>
            <w:left w:val="none" w:sz="0" w:space="0" w:color="auto"/>
            <w:bottom w:val="none" w:sz="0" w:space="0" w:color="auto"/>
            <w:right w:val="none" w:sz="0" w:space="0" w:color="auto"/>
          </w:divBdr>
        </w:div>
        <w:div w:id="1763254486">
          <w:marLeft w:val="0"/>
          <w:marRight w:val="0"/>
          <w:marTop w:val="0"/>
          <w:marBottom w:val="0"/>
          <w:divBdr>
            <w:top w:val="none" w:sz="0" w:space="0" w:color="auto"/>
            <w:left w:val="none" w:sz="0" w:space="0" w:color="auto"/>
            <w:bottom w:val="none" w:sz="0" w:space="0" w:color="auto"/>
            <w:right w:val="none" w:sz="0" w:space="0" w:color="auto"/>
          </w:divBdr>
        </w:div>
        <w:div w:id="1198079415">
          <w:marLeft w:val="0"/>
          <w:marRight w:val="0"/>
          <w:marTop w:val="0"/>
          <w:marBottom w:val="0"/>
          <w:divBdr>
            <w:top w:val="none" w:sz="0" w:space="0" w:color="auto"/>
            <w:left w:val="none" w:sz="0" w:space="0" w:color="auto"/>
            <w:bottom w:val="none" w:sz="0" w:space="0" w:color="auto"/>
            <w:right w:val="none" w:sz="0" w:space="0" w:color="auto"/>
          </w:divBdr>
        </w:div>
        <w:div w:id="924385898">
          <w:marLeft w:val="0"/>
          <w:marRight w:val="0"/>
          <w:marTop w:val="0"/>
          <w:marBottom w:val="0"/>
          <w:divBdr>
            <w:top w:val="none" w:sz="0" w:space="0" w:color="auto"/>
            <w:left w:val="none" w:sz="0" w:space="0" w:color="auto"/>
            <w:bottom w:val="none" w:sz="0" w:space="0" w:color="auto"/>
            <w:right w:val="none" w:sz="0" w:space="0" w:color="auto"/>
          </w:divBdr>
        </w:div>
        <w:div w:id="483275392">
          <w:marLeft w:val="0"/>
          <w:marRight w:val="0"/>
          <w:marTop w:val="0"/>
          <w:marBottom w:val="0"/>
          <w:divBdr>
            <w:top w:val="none" w:sz="0" w:space="0" w:color="auto"/>
            <w:left w:val="none" w:sz="0" w:space="0" w:color="auto"/>
            <w:bottom w:val="none" w:sz="0" w:space="0" w:color="auto"/>
            <w:right w:val="none" w:sz="0" w:space="0" w:color="auto"/>
          </w:divBdr>
        </w:div>
        <w:div w:id="2107378564">
          <w:marLeft w:val="0"/>
          <w:marRight w:val="0"/>
          <w:marTop w:val="0"/>
          <w:marBottom w:val="0"/>
          <w:divBdr>
            <w:top w:val="none" w:sz="0" w:space="0" w:color="auto"/>
            <w:left w:val="none" w:sz="0" w:space="0" w:color="auto"/>
            <w:bottom w:val="none" w:sz="0" w:space="0" w:color="auto"/>
            <w:right w:val="none" w:sz="0" w:space="0" w:color="auto"/>
          </w:divBdr>
        </w:div>
        <w:div w:id="1438019452">
          <w:marLeft w:val="0"/>
          <w:marRight w:val="0"/>
          <w:marTop w:val="0"/>
          <w:marBottom w:val="0"/>
          <w:divBdr>
            <w:top w:val="none" w:sz="0" w:space="0" w:color="auto"/>
            <w:left w:val="none" w:sz="0" w:space="0" w:color="auto"/>
            <w:bottom w:val="none" w:sz="0" w:space="0" w:color="auto"/>
            <w:right w:val="none" w:sz="0" w:space="0" w:color="auto"/>
          </w:divBdr>
        </w:div>
        <w:div w:id="233007861">
          <w:marLeft w:val="0"/>
          <w:marRight w:val="0"/>
          <w:marTop w:val="0"/>
          <w:marBottom w:val="0"/>
          <w:divBdr>
            <w:top w:val="none" w:sz="0" w:space="0" w:color="auto"/>
            <w:left w:val="none" w:sz="0" w:space="0" w:color="auto"/>
            <w:bottom w:val="none" w:sz="0" w:space="0" w:color="auto"/>
            <w:right w:val="none" w:sz="0" w:space="0" w:color="auto"/>
          </w:divBdr>
        </w:div>
        <w:div w:id="1625379802">
          <w:marLeft w:val="0"/>
          <w:marRight w:val="0"/>
          <w:marTop w:val="0"/>
          <w:marBottom w:val="0"/>
          <w:divBdr>
            <w:top w:val="none" w:sz="0" w:space="0" w:color="auto"/>
            <w:left w:val="none" w:sz="0" w:space="0" w:color="auto"/>
            <w:bottom w:val="none" w:sz="0" w:space="0" w:color="auto"/>
            <w:right w:val="none" w:sz="0" w:space="0" w:color="auto"/>
          </w:divBdr>
        </w:div>
        <w:div w:id="44261876">
          <w:marLeft w:val="0"/>
          <w:marRight w:val="0"/>
          <w:marTop w:val="0"/>
          <w:marBottom w:val="0"/>
          <w:divBdr>
            <w:top w:val="none" w:sz="0" w:space="0" w:color="auto"/>
            <w:left w:val="none" w:sz="0" w:space="0" w:color="auto"/>
            <w:bottom w:val="none" w:sz="0" w:space="0" w:color="auto"/>
            <w:right w:val="none" w:sz="0" w:space="0" w:color="auto"/>
          </w:divBdr>
        </w:div>
        <w:div w:id="1924876744">
          <w:marLeft w:val="0"/>
          <w:marRight w:val="0"/>
          <w:marTop w:val="0"/>
          <w:marBottom w:val="0"/>
          <w:divBdr>
            <w:top w:val="none" w:sz="0" w:space="0" w:color="auto"/>
            <w:left w:val="none" w:sz="0" w:space="0" w:color="auto"/>
            <w:bottom w:val="none" w:sz="0" w:space="0" w:color="auto"/>
            <w:right w:val="none" w:sz="0" w:space="0" w:color="auto"/>
          </w:divBdr>
        </w:div>
        <w:div w:id="700517777">
          <w:marLeft w:val="0"/>
          <w:marRight w:val="0"/>
          <w:marTop w:val="0"/>
          <w:marBottom w:val="0"/>
          <w:divBdr>
            <w:top w:val="none" w:sz="0" w:space="0" w:color="auto"/>
            <w:left w:val="none" w:sz="0" w:space="0" w:color="auto"/>
            <w:bottom w:val="none" w:sz="0" w:space="0" w:color="auto"/>
            <w:right w:val="none" w:sz="0" w:space="0" w:color="auto"/>
          </w:divBdr>
        </w:div>
        <w:div w:id="161164508">
          <w:marLeft w:val="0"/>
          <w:marRight w:val="0"/>
          <w:marTop w:val="0"/>
          <w:marBottom w:val="0"/>
          <w:divBdr>
            <w:top w:val="none" w:sz="0" w:space="0" w:color="auto"/>
            <w:left w:val="none" w:sz="0" w:space="0" w:color="auto"/>
            <w:bottom w:val="none" w:sz="0" w:space="0" w:color="auto"/>
            <w:right w:val="none" w:sz="0" w:space="0" w:color="auto"/>
          </w:divBdr>
        </w:div>
      </w:divsChild>
    </w:div>
    <w:div w:id="551889858">
      <w:bodyDiv w:val="1"/>
      <w:marLeft w:val="0"/>
      <w:marRight w:val="0"/>
      <w:marTop w:val="0"/>
      <w:marBottom w:val="0"/>
      <w:divBdr>
        <w:top w:val="none" w:sz="0" w:space="0" w:color="auto"/>
        <w:left w:val="none" w:sz="0" w:space="0" w:color="auto"/>
        <w:bottom w:val="none" w:sz="0" w:space="0" w:color="auto"/>
        <w:right w:val="none" w:sz="0" w:space="0" w:color="auto"/>
      </w:divBdr>
      <w:divsChild>
        <w:div w:id="559026120">
          <w:marLeft w:val="0"/>
          <w:marRight w:val="0"/>
          <w:marTop w:val="0"/>
          <w:marBottom w:val="0"/>
          <w:divBdr>
            <w:top w:val="none" w:sz="0" w:space="0" w:color="auto"/>
            <w:left w:val="none" w:sz="0" w:space="0" w:color="auto"/>
            <w:bottom w:val="none" w:sz="0" w:space="0" w:color="auto"/>
            <w:right w:val="none" w:sz="0" w:space="0" w:color="auto"/>
          </w:divBdr>
        </w:div>
        <w:div w:id="1811558290">
          <w:marLeft w:val="0"/>
          <w:marRight w:val="0"/>
          <w:marTop w:val="0"/>
          <w:marBottom w:val="0"/>
          <w:divBdr>
            <w:top w:val="none" w:sz="0" w:space="0" w:color="auto"/>
            <w:left w:val="none" w:sz="0" w:space="0" w:color="auto"/>
            <w:bottom w:val="none" w:sz="0" w:space="0" w:color="auto"/>
            <w:right w:val="none" w:sz="0" w:space="0" w:color="auto"/>
          </w:divBdr>
        </w:div>
        <w:div w:id="29840478">
          <w:marLeft w:val="0"/>
          <w:marRight w:val="0"/>
          <w:marTop w:val="0"/>
          <w:marBottom w:val="0"/>
          <w:divBdr>
            <w:top w:val="none" w:sz="0" w:space="0" w:color="auto"/>
            <w:left w:val="none" w:sz="0" w:space="0" w:color="auto"/>
            <w:bottom w:val="none" w:sz="0" w:space="0" w:color="auto"/>
            <w:right w:val="none" w:sz="0" w:space="0" w:color="auto"/>
          </w:divBdr>
        </w:div>
        <w:div w:id="798498542">
          <w:marLeft w:val="0"/>
          <w:marRight w:val="0"/>
          <w:marTop w:val="0"/>
          <w:marBottom w:val="0"/>
          <w:divBdr>
            <w:top w:val="none" w:sz="0" w:space="0" w:color="auto"/>
            <w:left w:val="none" w:sz="0" w:space="0" w:color="auto"/>
            <w:bottom w:val="none" w:sz="0" w:space="0" w:color="auto"/>
            <w:right w:val="none" w:sz="0" w:space="0" w:color="auto"/>
          </w:divBdr>
        </w:div>
        <w:div w:id="653873060">
          <w:marLeft w:val="0"/>
          <w:marRight w:val="0"/>
          <w:marTop w:val="0"/>
          <w:marBottom w:val="0"/>
          <w:divBdr>
            <w:top w:val="none" w:sz="0" w:space="0" w:color="auto"/>
            <w:left w:val="none" w:sz="0" w:space="0" w:color="auto"/>
            <w:bottom w:val="none" w:sz="0" w:space="0" w:color="auto"/>
            <w:right w:val="none" w:sz="0" w:space="0" w:color="auto"/>
          </w:divBdr>
        </w:div>
        <w:div w:id="1862208424">
          <w:marLeft w:val="0"/>
          <w:marRight w:val="0"/>
          <w:marTop w:val="0"/>
          <w:marBottom w:val="0"/>
          <w:divBdr>
            <w:top w:val="none" w:sz="0" w:space="0" w:color="auto"/>
            <w:left w:val="none" w:sz="0" w:space="0" w:color="auto"/>
            <w:bottom w:val="none" w:sz="0" w:space="0" w:color="auto"/>
            <w:right w:val="none" w:sz="0" w:space="0" w:color="auto"/>
          </w:divBdr>
        </w:div>
        <w:div w:id="1240096213">
          <w:marLeft w:val="0"/>
          <w:marRight w:val="0"/>
          <w:marTop w:val="0"/>
          <w:marBottom w:val="0"/>
          <w:divBdr>
            <w:top w:val="none" w:sz="0" w:space="0" w:color="auto"/>
            <w:left w:val="none" w:sz="0" w:space="0" w:color="auto"/>
            <w:bottom w:val="none" w:sz="0" w:space="0" w:color="auto"/>
            <w:right w:val="none" w:sz="0" w:space="0" w:color="auto"/>
          </w:divBdr>
        </w:div>
        <w:div w:id="1172911535">
          <w:marLeft w:val="0"/>
          <w:marRight w:val="0"/>
          <w:marTop w:val="0"/>
          <w:marBottom w:val="0"/>
          <w:divBdr>
            <w:top w:val="none" w:sz="0" w:space="0" w:color="auto"/>
            <w:left w:val="none" w:sz="0" w:space="0" w:color="auto"/>
            <w:bottom w:val="none" w:sz="0" w:space="0" w:color="auto"/>
            <w:right w:val="none" w:sz="0" w:space="0" w:color="auto"/>
          </w:divBdr>
        </w:div>
        <w:div w:id="182134682">
          <w:marLeft w:val="0"/>
          <w:marRight w:val="0"/>
          <w:marTop w:val="0"/>
          <w:marBottom w:val="0"/>
          <w:divBdr>
            <w:top w:val="none" w:sz="0" w:space="0" w:color="auto"/>
            <w:left w:val="none" w:sz="0" w:space="0" w:color="auto"/>
            <w:bottom w:val="none" w:sz="0" w:space="0" w:color="auto"/>
            <w:right w:val="none" w:sz="0" w:space="0" w:color="auto"/>
          </w:divBdr>
        </w:div>
        <w:div w:id="1546869351">
          <w:marLeft w:val="0"/>
          <w:marRight w:val="0"/>
          <w:marTop w:val="0"/>
          <w:marBottom w:val="0"/>
          <w:divBdr>
            <w:top w:val="none" w:sz="0" w:space="0" w:color="auto"/>
            <w:left w:val="none" w:sz="0" w:space="0" w:color="auto"/>
            <w:bottom w:val="none" w:sz="0" w:space="0" w:color="auto"/>
            <w:right w:val="none" w:sz="0" w:space="0" w:color="auto"/>
          </w:divBdr>
        </w:div>
        <w:div w:id="882445493">
          <w:marLeft w:val="0"/>
          <w:marRight w:val="0"/>
          <w:marTop w:val="0"/>
          <w:marBottom w:val="0"/>
          <w:divBdr>
            <w:top w:val="none" w:sz="0" w:space="0" w:color="auto"/>
            <w:left w:val="none" w:sz="0" w:space="0" w:color="auto"/>
            <w:bottom w:val="none" w:sz="0" w:space="0" w:color="auto"/>
            <w:right w:val="none" w:sz="0" w:space="0" w:color="auto"/>
          </w:divBdr>
        </w:div>
        <w:div w:id="93284364">
          <w:marLeft w:val="0"/>
          <w:marRight w:val="0"/>
          <w:marTop w:val="0"/>
          <w:marBottom w:val="0"/>
          <w:divBdr>
            <w:top w:val="none" w:sz="0" w:space="0" w:color="auto"/>
            <w:left w:val="none" w:sz="0" w:space="0" w:color="auto"/>
            <w:bottom w:val="none" w:sz="0" w:space="0" w:color="auto"/>
            <w:right w:val="none" w:sz="0" w:space="0" w:color="auto"/>
          </w:divBdr>
        </w:div>
        <w:div w:id="1117257867">
          <w:marLeft w:val="0"/>
          <w:marRight w:val="0"/>
          <w:marTop w:val="0"/>
          <w:marBottom w:val="0"/>
          <w:divBdr>
            <w:top w:val="none" w:sz="0" w:space="0" w:color="auto"/>
            <w:left w:val="none" w:sz="0" w:space="0" w:color="auto"/>
            <w:bottom w:val="none" w:sz="0" w:space="0" w:color="auto"/>
            <w:right w:val="none" w:sz="0" w:space="0" w:color="auto"/>
          </w:divBdr>
        </w:div>
        <w:div w:id="1625502098">
          <w:marLeft w:val="0"/>
          <w:marRight w:val="0"/>
          <w:marTop w:val="0"/>
          <w:marBottom w:val="0"/>
          <w:divBdr>
            <w:top w:val="none" w:sz="0" w:space="0" w:color="auto"/>
            <w:left w:val="none" w:sz="0" w:space="0" w:color="auto"/>
            <w:bottom w:val="none" w:sz="0" w:space="0" w:color="auto"/>
            <w:right w:val="none" w:sz="0" w:space="0" w:color="auto"/>
          </w:divBdr>
        </w:div>
        <w:div w:id="1079054990">
          <w:marLeft w:val="0"/>
          <w:marRight w:val="0"/>
          <w:marTop w:val="0"/>
          <w:marBottom w:val="0"/>
          <w:divBdr>
            <w:top w:val="none" w:sz="0" w:space="0" w:color="auto"/>
            <w:left w:val="none" w:sz="0" w:space="0" w:color="auto"/>
            <w:bottom w:val="none" w:sz="0" w:space="0" w:color="auto"/>
            <w:right w:val="none" w:sz="0" w:space="0" w:color="auto"/>
          </w:divBdr>
        </w:div>
        <w:div w:id="1610235336">
          <w:marLeft w:val="0"/>
          <w:marRight w:val="0"/>
          <w:marTop w:val="0"/>
          <w:marBottom w:val="0"/>
          <w:divBdr>
            <w:top w:val="none" w:sz="0" w:space="0" w:color="auto"/>
            <w:left w:val="none" w:sz="0" w:space="0" w:color="auto"/>
            <w:bottom w:val="none" w:sz="0" w:space="0" w:color="auto"/>
            <w:right w:val="none" w:sz="0" w:space="0" w:color="auto"/>
          </w:divBdr>
        </w:div>
        <w:div w:id="920718992">
          <w:marLeft w:val="0"/>
          <w:marRight w:val="0"/>
          <w:marTop w:val="0"/>
          <w:marBottom w:val="0"/>
          <w:divBdr>
            <w:top w:val="none" w:sz="0" w:space="0" w:color="auto"/>
            <w:left w:val="none" w:sz="0" w:space="0" w:color="auto"/>
            <w:bottom w:val="none" w:sz="0" w:space="0" w:color="auto"/>
            <w:right w:val="none" w:sz="0" w:space="0" w:color="auto"/>
          </w:divBdr>
        </w:div>
        <w:div w:id="734670465">
          <w:marLeft w:val="0"/>
          <w:marRight w:val="0"/>
          <w:marTop w:val="0"/>
          <w:marBottom w:val="0"/>
          <w:divBdr>
            <w:top w:val="none" w:sz="0" w:space="0" w:color="auto"/>
            <w:left w:val="none" w:sz="0" w:space="0" w:color="auto"/>
            <w:bottom w:val="none" w:sz="0" w:space="0" w:color="auto"/>
            <w:right w:val="none" w:sz="0" w:space="0" w:color="auto"/>
          </w:divBdr>
        </w:div>
        <w:div w:id="772166699">
          <w:marLeft w:val="0"/>
          <w:marRight w:val="0"/>
          <w:marTop w:val="0"/>
          <w:marBottom w:val="0"/>
          <w:divBdr>
            <w:top w:val="none" w:sz="0" w:space="0" w:color="auto"/>
            <w:left w:val="none" w:sz="0" w:space="0" w:color="auto"/>
            <w:bottom w:val="none" w:sz="0" w:space="0" w:color="auto"/>
            <w:right w:val="none" w:sz="0" w:space="0" w:color="auto"/>
          </w:divBdr>
        </w:div>
        <w:div w:id="614099712">
          <w:marLeft w:val="0"/>
          <w:marRight w:val="0"/>
          <w:marTop w:val="0"/>
          <w:marBottom w:val="0"/>
          <w:divBdr>
            <w:top w:val="none" w:sz="0" w:space="0" w:color="auto"/>
            <w:left w:val="none" w:sz="0" w:space="0" w:color="auto"/>
            <w:bottom w:val="none" w:sz="0" w:space="0" w:color="auto"/>
            <w:right w:val="none" w:sz="0" w:space="0" w:color="auto"/>
          </w:divBdr>
        </w:div>
        <w:div w:id="1989700218">
          <w:marLeft w:val="0"/>
          <w:marRight w:val="0"/>
          <w:marTop w:val="0"/>
          <w:marBottom w:val="0"/>
          <w:divBdr>
            <w:top w:val="none" w:sz="0" w:space="0" w:color="auto"/>
            <w:left w:val="none" w:sz="0" w:space="0" w:color="auto"/>
            <w:bottom w:val="none" w:sz="0" w:space="0" w:color="auto"/>
            <w:right w:val="none" w:sz="0" w:space="0" w:color="auto"/>
          </w:divBdr>
        </w:div>
        <w:div w:id="1761677176">
          <w:marLeft w:val="0"/>
          <w:marRight w:val="0"/>
          <w:marTop w:val="0"/>
          <w:marBottom w:val="0"/>
          <w:divBdr>
            <w:top w:val="none" w:sz="0" w:space="0" w:color="auto"/>
            <w:left w:val="none" w:sz="0" w:space="0" w:color="auto"/>
            <w:bottom w:val="none" w:sz="0" w:space="0" w:color="auto"/>
            <w:right w:val="none" w:sz="0" w:space="0" w:color="auto"/>
          </w:divBdr>
        </w:div>
        <w:div w:id="2198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na.sirola@kotk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2262</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Sannaleena Sirola</dc:creator>
  <cp:keywords/>
  <dc:description/>
  <cp:lastModifiedBy>Sannaleena Sirola</cp:lastModifiedBy>
  <cp:revision>2</cp:revision>
  <dcterms:created xsi:type="dcterms:W3CDTF">2018-08-12T11:34:00Z</dcterms:created>
  <dcterms:modified xsi:type="dcterms:W3CDTF">2018-08-12T11:34:00Z</dcterms:modified>
</cp:coreProperties>
</file>