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62" w:rsidRPr="009975D9" w:rsidRDefault="009975D9">
      <w:pPr>
        <w:rPr>
          <w:sz w:val="24"/>
          <w:szCs w:val="24"/>
        </w:rPr>
      </w:pPr>
      <w:proofErr w:type="spellStart"/>
      <w:r w:rsidRPr="009975D9">
        <w:rPr>
          <w:sz w:val="24"/>
          <w:szCs w:val="24"/>
        </w:rPr>
        <w:t>Text</w:t>
      </w:r>
      <w:proofErr w:type="spellEnd"/>
      <w:r w:rsidRPr="009975D9">
        <w:rPr>
          <w:sz w:val="24"/>
          <w:szCs w:val="24"/>
        </w:rPr>
        <w:t xml:space="preserve"> 02 D </w:t>
      </w:r>
      <w:proofErr w:type="spellStart"/>
      <w:r w:rsidRPr="009975D9">
        <w:rPr>
          <w:sz w:val="24"/>
          <w:szCs w:val="24"/>
        </w:rPr>
        <w:t>wie</w:t>
      </w:r>
      <w:proofErr w:type="spellEnd"/>
      <w:r w:rsidRPr="009975D9">
        <w:rPr>
          <w:sz w:val="24"/>
          <w:szCs w:val="24"/>
        </w:rPr>
        <w:t xml:space="preserve"> Deutschland</w:t>
      </w:r>
    </w:p>
    <w:p w:rsidR="009975D9" w:rsidRPr="009975D9" w:rsidRDefault="009975D9">
      <w:pPr>
        <w:rPr>
          <w:sz w:val="24"/>
          <w:szCs w:val="24"/>
        </w:rPr>
      </w:pPr>
    </w:p>
    <w:p w:rsidR="009975D9" w:rsidRPr="009975D9" w:rsidRDefault="009975D9">
      <w:pPr>
        <w:rPr>
          <w:sz w:val="24"/>
          <w:szCs w:val="24"/>
        </w:rPr>
      </w:pPr>
      <w:r w:rsidRPr="009975D9">
        <w:rPr>
          <w:sz w:val="24"/>
          <w:szCs w:val="24"/>
        </w:rPr>
        <w:t>Opeteltavat asiat:</w:t>
      </w:r>
    </w:p>
    <w:p w:rsidR="009975D9" w:rsidRPr="009975D9" w:rsidRDefault="009975D9" w:rsidP="009975D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975D9">
        <w:rPr>
          <w:sz w:val="24"/>
          <w:szCs w:val="24"/>
        </w:rPr>
        <w:t>Valikoidut teemasanat, aiheena musiikki</w:t>
      </w:r>
      <w:r>
        <w:rPr>
          <w:sz w:val="24"/>
          <w:szCs w:val="24"/>
        </w:rPr>
        <w:t xml:space="preserve"> s.</w:t>
      </w:r>
      <w:r w:rsidR="0071130D">
        <w:rPr>
          <w:sz w:val="24"/>
          <w:szCs w:val="24"/>
        </w:rPr>
        <w:t>46-47</w:t>
      </w:r>
    </w:p>
    <w:p w:rsidR="009975D9" w:rsidRPr="009975D9" w:rsidRDefault="009975D9" w:rsidP="009975D9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975D9">
        <w:rPr>
          <w:sz w:val="24"/>
          <w:szCs w:val="24"/>
        </w:rPr>
        <w:t>Text</w:t>
      </w:r>
      <w:proofErr w:type="spellEnd"/>
      <w:r w:rsidRPr="009975D9">
        <w:rPr>
          <w:sz w:val="24"/>
          <w:szCs w:val="24"/>
        </w:rPr>
        <w:t xml:space="preserve"> 02 käsittely tekstinymmärtämisenä, siniset sanat aktiivisesti.</w:t>
      </w:r>
    </w:p>
    <w:p w:rsidR="009975D9" w:rsidRPr="009975D9" w:rsidRDefault="009975D9" w:rsidP="009975D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975D9">
        <w:rPr>
          <w:sz w:val="24"/>
          <w:szCs w:val="24"/>
        </w:rPr>
        <w:t>Omistuspronominit kertauksena</w:t>
      </w:r>
    </w:p>
    <w:p w:rsidR="009975D9" w:rsidRPr="009975D9" w:rsidRDefault="009975D9" w:rsidP="009975D9">
      <w:pPr>
        <w:pStyle w:val="Luettelokappale"/>
        <w:numPr>
          <w:ilvl w:val="0"/>
          <w:numId w:val="1"/>
        </w:numPr>
        <w:rPr>
          <w:color w:val="FF0000"/>
          <w:sz w:val="24"/>
          <w:szCs w:val="24"/>
        </w:rPr>
      </w:pPr>
      <w:r w:rsidRPr="009975D9">
        <w:rPr>
          <w:color w:val="FF0000"/>
          <w:sz w:val="24"/>
          <w:szCs w:val="24"/>
        </w:rPr>
        <w:t>genetiivi</w:t>
      </w:r>
    </w:p>
    <w:p w:rsidR="009975D9" w:rsidRDefault="009975D9" w:rsidP="009975D9">
      <w:pPr>
        <w:pStyle w:val="Luettelokappale"/>
        <w:numPr>
          <w:ilvl w:val="0"/>
          <w:numId w:val="1"/>
        </w:numPr>
        <w:rPr>
          <w:color w:val="FF0000"/>
          <w:sz w:val="24"/>
          <w:szCs w:val="24"/>
          <w:lang w:val="en-GB"/>
        </w:rPr>
      </w:pPr>
      <w:proofErr w:type="spellStart"/>
      <w:r w:rsidRPr="009975D9">
        <w:rPr>
          <w:color w:val="FF0000"/>
          <w:sz w:val="24"/>
          <w:szCs w:val="24"/>
          <w:lang w:val="en-GB"/>
        </w:rPr>
        <w:t>Genetiiviprepositiot</w:t>
      </w:r>
      <w:proofErr w:type="spellEnd"/>
      <w:r w:rsidRPr="009975D9">
        <w:rPr>
          <w:color w:val="FF0000"/>
          <w:sz w:val="24"/>
          <w:szCs w:val="24"/>
          <w:lang w:val="en-GB"/>
        </w:rPr>
        <w:t>:</w:t>
      </w:r>
      <w:r>
        <w:rPr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color w:val="FF0000"/>
          <w:sz w:val="24"/>
          <w:szCs w:val="24"/>
          <w:lang w:val="en-GB"/>
        </w:rPr>
        <w:t>t</w:t>
      </w:r>
      <w:r w:rsidRPr="009975D9">
        <w:rPr>
          <w:color w:val="FF0000"/>
          <w:sz w:val="24"/>
          <w:szCs w:val="24"/>
          <w:lang w:val="en-GB"/>
        </w:rPr>
        <w:t>rotz</w:t>
      </w:r>
      <w:proofErr w:type="spellEnd"/>
      <w:r w:rsidRPr="009975D9">
        <w:rPr>
          <w:color w:val="FF0000"/>
          <w:sz w:val="24"/>
          <w:szCs w:val="24"/>
          <w:lang w:val="en-GB"/>
        </w:rPr>
        <w:t xml:space="preserve">, </w:t>
      </w:r>
      <w:proofErr w:type="spellStart"/>
      <w:r w:rsidRPr="009975D9">
        <w:rPr>
          <w:color w:val="FF0000"/>
          <w:sz w:val="24"/>
          <w:szCs w:val="24"/>
          <w:lang w:val="en-GB"/>
        </w:rPr>
        <w:t>wegen</w:t>
      </w:r>
      <w:proofErr w:type="spellEnd"/>
      <w:r w:rsidRPr="009975D9">
        <w:rPr>
          <w:color w:val="FF0000"/>
          <w:sz w:val="24"/>
          <w:szCs w:val="24"/>
          <w:lang w:val="en-GB"/>
        </w:rPr>
        <w:t xml:space="preserve">, </w:t>
      </w:r>
      <w:proofErr w:type="spellStart"/>
      <w:r w:rsidRPr="009975D9">
        <w:rPr>
          <w:color w:val="FF0000"/>
          <w:sz w:val="24"/>
          <w:szCs w:val="24"/>
          <w:lang w:val="en-GB"/>
        </w:rPr>
        <w:t>während</w:t>
      </w:r>
      <w:proofErr w:type="spellEnd"/>
      <w:r w:rsidRPr="009975D9">
        <w:rPr>
          <w:color w:val="FF0000"/>
          <w:sz w:val="24"/>
          <w:szCs w:val="24"/>
          <w:lang w:val="en-GB"/>
        </w:rPr>
        <w:t xml:space="preserve">, </w:t>
      </w:r>
      <w:proofErr w:type="spellStart"/>
      <w:r w:rsidRPr="009975D9">
        <w:rPr>
          <w:color w:val="FF0000"/>
          <w:sz w:val="24"/>
          <w:szCs w:val="24"/>
          <w:lang w:val="en-GB"/>
        </w:rPr>
        <w:t>außerhalb</w:t>
      </w:r>
      <w:proofErr w:type="spellEnd"/>
      <w:r w:rsidRPr="009975D9">
        <w:rPr>
          <w:color w:val="FF0000"/>
          <w:sz w:val="24"/>
          <w:szCs w:val="24"/>
          <w:lang w:val="en-GB"/>
        </w:rPr>
        <w:t xml:space="preserve">, </w:t>
      </w:r>
      <w:proofErr w:type="spellStart"/>
      <w:r w:rsidRPr="009975D9">
        <w:rPr>
          <w:color w:val="FF0000"/>
          <w:sz w:val="24"/>
          <w:szCs w:val="24"/>
          <w:lang w:val="en-GB"/>
        </w:rPr>
        <w:t>innerhalb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25"/>
        <w:gridCol w:w="7003"/>
      </w:tblGrid>
      <w:tr w:rsidR="009975D9" w:rsidTr="009975D9">
        <w:tc>
          <w:tcPr>
            <w:tcW w:w="2263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  <w:proofErr w:type="spellStart"/>
            <w:r>
              <w:rPr>
                <w:color w:val="FF0000"/>
                <w:sz w:val="24"/>
                <w:szCs w:val="24"/>
                <w:lang w:val="en-GB"/>
              </w:rPr>
              <w:t>Teemasanasto</w:t>
            </w:r>
            <w:proofErr w:type="spellEnd"/>
            <w:r>
              <w:rPr>
                <w:color w:val="FF0000"/>
                <w:sz w:val="24"/>
                <w:szCs w:val="24"/>
                <w:lang w:val="en-GB"/>
              </w:rPr>
              <w:t xml:space="preserve"> s. 4</w:t>
            </w:r>
            <w:r w:rsidR="00220ACF">
              <w:rPr>
                <w:color w:val="FF0000"/>
                <w:sz w:val="24"/>
                <w:szCs w:val="24"/>
                <w:lang w:val="en-GB"/>
              </w:rPr>
              <w:t>6-47</w:t>
            </w:r>
            <w:bookmarkStart w:id="0" w:name="_GoBack"/>
            <w:bookmarkEnd w:id="0"/>
          </w:p>
        </w:tc>
      </w:tr>
      <w:tr w:rsidR="009975D9" w:rsidTr="009975D9">
        <w:trPr>
          <w:trHeight w:val="432"/>
        </w:trPr>
        <w:tc>
          <w:tcPr>
            <w:tcW w:w="2263" w:type="dxa"/>
          </w:tcPr>
          <w:p w:rsidR="009975D9" w:rsidRPr="009975D9" w:rsidRDefault="009975D9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9975D9">
              <w:rPr>
                <w:sz w:val="24"/>
                <w:szCs w:val="24"/>
                <w:lang w:val="en-GB"/>
              </w:rPr>
              <w:t>K</w:t>
            </w:r>
            <w:r>
              <w:rPr>
                <w:sz w:val="24"/>
                <w:szCs w:val="24"/>
                <w:lang w:val="en-GB"/>
              </w:rPr>
              <w:t>uunnella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musiikkia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kännykästä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  <w:proofErr w:type="spellStart"/>
            <w:r w:rsidRPr="009975D9">
              <w:rPr>
                <w:sz w:val="24"/>
                <w:szCs w:val="24"/>
                <w:lang w:val="en-GB"/>
              </w:rPr>
              <w:t>Kuunnella</w:t>
            </w:r>
            <w:proofErr w:type="spellEnd"/>
            <w:r w:rsidRPr="009975D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75D9">
              <w:rPr>
                <w:sz w:val="24"/>
                <w:szCs w:val="24"/>
                <w:lang w:val="en-GB"/>
              </w:rPr>
              <w:t>musiikkia</w:t>
            </w:r>
            <w:proofErr w:type="spellEnd"/>
            <w:r w:rsidRPr="009975D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75D9">
              <w:rPr>
                <w:sz w:val="24"/>
                <w:szCs w:val="24"/>
                <w:lang w:val="en-GB"/>
              </w:rPr>
              <w:t>netistä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9975D9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laulu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9975D9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kuulokkeet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9975D9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kaiutin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9975D9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instrumentti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käydä</w:t>
            </w:r>
            <w:proofErr w:type="spellEnd"/>
            <w:r w:rsidRPr="00A2546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5464">
              <w:rPr>
                <w:sz w:val="24"/>
                <w:szCs w:val="24"/>
                <w:lang w:val="en-GB"/>
              </w:rPr>
              <w:t>konsertissa</w:t>
            </w:r>
            <w:proofErr w:type="spellEnd"/>
            <w:r w:rsidRPr="00A25464">
              <w:rPr>
                <w:sz w:val="24"/>
                <w:szCs w:val="24"/>
                <w:lang w:val="en-GB"/>
              </w:rPr>
              <w:t>/</w:t>
            </w:r>
            <w:proofErr w:type="spellStart"/>
            <w:r w:rsidRPr="00A25464">
              <w:rPr>
                <w:sz w:val="24"/>
                <w:szCs w:val="24"/>
                <w:lang w:val="en-GB"/>
              </w:rPr>
              <w:t>musikaalissa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käydä</w:t>
            </w:r>
            <w:proofErr w:type="spellEnd"/>
            <w:r w:rsidRPr="00A2546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5464">
              <w:rPr>
                <w:sz w:val="24"/>
                <w:szCs w:val="24"/>
                <w:lang w:val="en-GB"/>
              </w:rPr>
              <w:t>oopperassa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käydä</w:t>
            </w:r>
            <w:proofErr w:type="spellEnd"/>
            <w:r w:rsidRPr="00A2546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5464">
              <w:rPr>
                <w:sz w:val="24"/>
                <w:szCs w:val="24"/>
                <w:lang w:val="en-GB"/>
              </w:rPr>
              <w:t>rockfestareilla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esiintyä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säveltäjä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säveltää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laulaja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A25464" w:rsidTr="009975D9">
        <w:tc>
          <w:tcPr>
            <w:tcW w:w="2263" w:type="dxa"/>
          </w:tcPr>
          <w:p w:rsidR="00A25464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iskelmämusiikki</w:t>
            </w:r>
            <w:proofErr w:type="spellEnd"/>
          </w:p>
        </w:tc>
        <w:tc>
          <w:tcPr>
            <w:tcW w:w="7365" w:type="dxa"/>
          </w:tcPr>
          <w:p w:rsidR="00A25464" w:rsidRDefault="00A25464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kansanmusiikki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9975D9" w:rsidTr="009975D9">
        <w:tc>
          <w:tcPr>
            <w:tcW w:w="2263" w:type="dxa"/>
          </w:tcPr>
          <w:p w:rsidR="009975D9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hiljainen</w:t>
            </w:r>
            <w:proofErr w:type="spellEnd"/>
            <w:r w:rsidRPr="00A25464">
              <w:rPr>
                <w:sz w:val="24"/>
                <w:szCs w:val="24"/>
                <w:lang w:val="en-GB"/>
              </w:rPr>
              <w:t xml:space="preserve">&lt;&gt; </w:t>
            </w:r>
            <w:proofErr w:type="spellStart"/>
            <w:r w:rsidRPr="00A25464">
              <w:rPr>
                <w:sz w:val="24"/>
                <w:szCs w:val="24"/>
                <w:lang w:val="en-GB"/>
              </w:rPr>
              <w:t>kovaääninen</w:t>
            </w:r>
            <w:proofErr w:type="spellEnd"/>
          </w:p>
        </w:tc>
        <w:tc>
          <w:tcPr>
            <w:tcW w:w="7365" w:type="dxa"/>
          </w:tcPr>
          <w:p w:rsidR="009975D9" w:rsidRDefault="009975D9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A25464" w:rsidTr="009975D9">
        <w:tc>
          <w:tcPr>
            <w:tcW w:w="2263" w:type="dxa"/>
          </w:tcPr>
          <w:p w:rsidR="00A25464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iloinen</w:t>
            </w:r>
            <w:proofErr w:type="spellEnd"/>
          </w:p>
        </w:tc>
        <w:tc>
          <w:tcPr>
            <w:tcW w:w="7365" w:type="dxa"/>
          </w:tcPr>
          <w:p w:rsidR="00A25464" w:rsidRDefault="00A25464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A25464" w:rsidTr="009975D9">
        <w:tc>
          <w:tcPr>
            <w:tcW w:w="2263" w:type="dxa"/>
          </w:tcPr>
          <w:p w:rsidR="00A25464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vaikuttava</w:t>
            </w:r>
            <w:proofErr w:type="spellEnd"/>
          </w:p>
        </w:tc>
        <w:tc>
          <w:tcPr>
            <w:tcW w:w="7365" w:type="dxa"/>
          </w:tcPr>
          <w:p w:rsidR="00A25464" w:rsidRDefault="00A25464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A25464" w:rsidTr="009975D9">
        <w:tc>
          <w:tcPr>
            <w:tcW w:w="2263" w:type="dxa"/>
          </w:tcPr>
          <w:p w:rsidR="00A25464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pitkäveteinen</w:t>
            </w:r>
            <w:proofErr w:type="spellEnd"/>
          </w:p>
        </w:tc>
        <w:tc>
          <w:tcPr>
            <w:tcW w:w="7365" w:type="dxa"/>
          </w:tcPr>
          <w:p w:rsidR="00A25464" w:rsidRDefault="00A25464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A25464" w:rsidTr="009975D9">
        <w:tc>
          <w:tcPr>
            <w:tcW w:w="2263" w:type="dxa"/>
          </w:tcPr>
          <w:p w:rsidR="00A25464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surullinen</w:t>
            </w:r>
            <w:proofErr w:type="spellEnd"/>
          </w:p>
        </w:tc>
        <w:tc>
          <w:tcPr>
            <w:tcW w:w="7365" w:type="dxa"/>
          </w:tcPr>
          <w:p w:rsidR="00A25464" w:rsidRDefault="00A25464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A25464" w:rsidTr="009975D9">
        <w:tc>
          <w:tcPr>
            <w:tcW w:w="2263" w:type="dxa"/>
          </w:tcPr>
          <w:p w:rsidR="00A25464" w:rsidRPr="00A25464" w:rsidRDefault="00A25464" w:rsidP="009975D9">
            <w:pPr>
              <w:rPr>
                <w:sz w:val="24"/>
                <w:szCs w:val="24"/>
                <w:lang w:val="en-GB"/>
              </w:rPr>
            </w:pPr>
            <w:proofErr w:type="spellStart"/>
            <w:r w:rsidRPr="00A25464">
              <w:rPr>
                <w:sz w:val="24"/>
                <w:szCs w:val="24"/>
                <w:lang w:val="en-GB"/>
              </w:rPr>
              <w:t>synkkä</w:t>
            </w:r>
            <w:proofErr w:type="spellEnd"/>
          </w:p>
        </w:tc>
        <w:tc>
          <w:tcPr>
            <w:tcW w:w="7365" w:type="dxa"/>
          </w:tcPr>
          <w:p w:rsidR="00A25464" w:rsidRDefault="00A25464" w:rsidP="009975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9975D9" w:rsidRPr="009975D9" w:rsidRDefault="009975D9" w:rsidP="009975D9">
      <w:pPr>
        <w:rPr>
          <w:color w:val="FF0000"/>
          <w:sz w:val="24"/>
          <w:szCs w:val="24"/>
          <w:lang w:val="en-GB"/>
        </w:rPr>
      </w:pPr>
    </w:p>
    <w:sectPr w:rsidR="009975D9" w:rsidRPr="009975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30BD3"/>
    <w:multiLevelType w:val="hybridMultilevel"/>
    <w:tmpl w:val="890ADD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D9"/>
    <w:rsid w:val="00095662"/>
    <w:rsid w:val="001946DE"/>
    <w:rsid w:val="00220ACF"/>
    <w:rsid w:val="004D2981"/>
    <w:rsid w:val="0071130D"/>
    <w:rsid w:val="009975D9"/>
    <w:rsid w:val="00A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6960"/>
  <w15:chartTrackingRefBased/>
  <w15:docId w15:val="{559AF337-DD15-4C23-A525-C6B9474E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75D9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9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3</cp:revision>
  <dcterms:created xsi:type="dcterms:W3CDTF">2023-08-31T06:23:00Z</dcterms:created>
  <dcterms:modified xsi:type="dcterms:W3CDTF">2023-08-31T06:23:00Z</dcterms:modified>
</cp:coreProperties>
</file>