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spacing w:after="0" w:line="240" w:lineRule="auto"/>
        <w:jc w:val="center"/>
        <w:rPr>
          <w:rFonts w:ascii="Cambria" w:hAnsi="Cambria"/>
          <w:b w:val="1"/>
          <w:bCs w:val="1"/>
          <w:color w:val="000000"/>
          <w:sz w:val="32"/>
          <w:lang w:bidi="ar_SA" w:eastAsia="fi_FI" w:val="fi_FI"/>
        </w:rPr>
      </w:pPr>
      <w:r>
        <w:rPr>
          <w:rFonts w:ascii="Cambria" w:hAnsi="Cambria"/>
          <w:b w:val="1"/>
          <w:bCs w:val="1"/>
          <w:color w:val="000000"/>
          <w:sz w:val="32"/>
        </w:rPr>
        <w:t>Liikunta</w:t>
      </w:r>
    </w:p>
    <w:p>
      <w:pPr>
        <w:spacing w:after="0" w:line="240" w:lineRule="auto"/>
        <w:jc w:val="center"/>
        <w:rPr>
          <w:rFonts w:ascii="Cambria" w:hAnsi="Cambria"/>
          <w:b w:val="1"/>
          <w:bCs w:val="1"/>
          <w:color w:val="000000"/>
          <w:sz w:val="32"/>
          <w:lang w:bidi="ar_SA" w:eastAsia="fi_FI" w:val="fi_FI"/>
        </w:rPr>
      </w:pPr>
      <w:r>
        <w:rPr>
          <w:rFonts w:ascii="Cambria" w:hAnsi="Cambria"/>
          <w:b w:val="1"/>
          <w:bCs w:val="1"/>
          <w:color w:val="000000"/>
          <w:sz w:val="32"/>
        </w:rPr>
        <w:t>3-6 luokka</w:t>
      </w:r>
    </w:p>
    <w:p>
      <w:pPr>
        <w:spacing w:after="0" w:line="240" w:lineRule="auto"/>
        <w:rPr>
          <w:rFonts w:ascii="Times New Roman" w:hAnsi="Times New Roman"/>
          <w:sz w:val="24"/>
          <w:lang w:bidi="ar_SA" w:eastAsia="fi_FI" w:val="fi_FI"/>
        </w:rPr>
      </w:pPr>
    </w:p>
    <w:tbl>
      <w:tblPr>
        <w:tblW w:type="dxa" w:w="9901"/>
        <w:tblCellMar>
          <w:top w:type="dxa" w:w="15"/>
          <w:left w:type="dxa" w:w="15"/>
          <w:bottom w:type="dxa" w:w="15"/>
          <w:right w:type="dxa" w:w="15"/>
        </w:tblCellMar>
        <w:tblLook w:val="04A0"/>
      </w:tblPr>
      <w:tblGrid>
        <w:gridCol w:w="9901"/>
      </w:tblGrid>
      <w:tr>
        <w:tc>
          <w:tcPr>
            <w:tcW w:type="dxa" w:w="9901"/>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jc w:val="center"/>
              <w:rPr>
                <w:rFonts w:ascii="Times New Roman" w:hAnsi="Times New Roman"/>
                <w:sz w:val="24"/>
                <w:lang w:bidi="ar_SA" w:eastAsia="fi_FI" w:val="fi_FI"/>
              </w:rPr>
            </w:pPr>
            <w:r>
              <w:rPr>
                <w:rFonts w:ascii="Cambria" w:hAnsi="Cambria"/>
                <w:b w:val="1"/>
                <w:bCs w:val="1"/>
                <w:color w:val="000000"/>
                <w:sz w:val="28"/>
              </w:rPr>
              <w:t>Tavoitteet</w:t>
            </w:r>
          </w:p>
        </w:tc>
      </w:tr>
      <w:tr>
        <w:trPr>
          <w:trHeight w:hRule="atLeast" w:val="2100"/>
        </w:trPr>
        <w:tc>
          <w:tcPr>
            <w:tcW w:type="dxa" w:w="9901"/>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150" w:line="300" w:lineRule="atLeast"/>
              <w:rPr>
                <w:rFonts w:ascii="Helvetica" w:hAnsi="Helvetica"/>
                <w:color w:val="1F1F1F"/>
                <w:sz w:val="21"/>
                <w:lang w:bidi="ar_SA" w:eastAsia="fi_FI" w:val="fi_FI"/>
              </w:rPr>
            </w:pPr>
            <w:r>
              <w:rPr>
                <w:rFonts w:ascii="Helvetica" w:hAnsi="Helvetica"/>
                <w:b w:val="1"/>
                <w:bCs w:val="1"/>
                <w:i w:val="1"/>
                <w:iCs w:val="1"/>
                <w:color w:val="1F1F1F"/>
                <w:sz w:val="21"/>
              </w:rPr>
              <w:t>Liikutaan yhdessä toimien ja taitoja harjoitellen.”</w:t>
            </w:r>
          </w:p>
          <w:p>
            <w:pPr>
              <w:spacing w:after="0" w:line="300" w:lineRule="atLeast"/>
              <w:rPr>
                <w:sz w:val="22"/>
                <w:lang w:bidi="ar_SA" w:eastAsia="fi_FI" w:val="fi_FI"/>
              </w:rPr>
            </w:pPr>
            <w:r>
              <w:t>-</w:t>
            </w:r>
            <w:r>
              <w:t xml:space="preserve"> </w:t>
            </w:r>
            <w:r>
              <w:t xml:space="preserve">motoristen </w:t>
            </w:r>
            <w:r>
              <w:t>perustaitojen vakiinnuttaminen ja monipuolistaminen</w:t>
            </w:r>
          </w:p>
          <w:p>
            <w:pPr>
              <w:spacing w:after="0" w:line="240" w:lineRule="auto"/>
              <w:rPr>
                <w:sz w:val="22"/>
                <w:lang w:bidi="ar_SA" w:eastAsia="fi_FI" w:val="fi_FI"/>
              </w:rPr>
            </w:pPr>
            <w:r>
              <w:t>-</w:t>
            </w:r>
            <w:r>
              <w:t xml:space="preserve"> valmiudet liikunnalliseen elämäntapaan</w:t>
            </w:r>
            <w:r>
              <w:t xml:space="preserve"> </w:t>
            </w:r>
            <w:r>
              <w:t>myönteisten kokemusten kautta</w:t>
            </w:r>
          </w:p>
          <w:p>
            <w:pPr>
              <w:spacing w:after="0" w:line="240" w:lineRule="auto"/>
              <w:rPr>
                <w:sz w:val="22"/>
                <w:lang w:bidi="ar_SA" w:eastAsia="fi_FI" w:val="fi_FI"/>
              </w:rPr>
            </w:pPr>
            <w:r>
              <w:t>-</w:t>
            </w:r>
            <w:r>
              <w:t xml:space="preserve"> </w:t>
            </w:r>
            <w:r>
              <w:t>omasta toiminnasta vastuun ottaminen toiset huomioon ottaen reilun pelin periaatteella</w:t>
            </w:r>
          </w:p>
          <w:p>
            <w:pPr>
              <w:spacing w:after="0" w:line="240" w:lineRule="auto"/>
              <w:rPr>
                <w:sz w:val="22"/>
                <w:lang w:bidi="ar_SA" w:eastAsia="fi_FI" w:val="fi_FI"/>
              </w:rPr>
            </w:pPr>
            <w:r>
              <w:t>-</w:t>
            </w:r>
            <w:r>
              <w:t xml:space="preserve"> fyysiseen aktiivisuuteen kannustaminen, erilaisten liikuntatehtävien kokeileminen ja harjoitteleminen parhaansa yrittäen</w:t>
            </w:r>
          </w:p>
          <w:p>
            <w:pPr>
              <w:spacing w:after="0" w:line="240" w:lineRule="auto"/>
              <w:rPr>
                <w:rFonts w:ascii="Times New Roman" w:hAnsi="Times New Roman"/>
                <w:sz w:val="24"/>
                <w:lang w:bidi="ar_SA" w:eastAsia="fi_FI" w:val="fi_FI"/>
              </w:rPr>
            </w:pPr>
            <w:r>
              <w:t>-</w:t>
            </w:r>
            <w:r>
              <w:t xml:space="preserve"> oppilaiden kannustaminen ja ohjaaminen arvioimaan, ylläpitämään ja kehittämään</w:t>
            </w:r>
            <w:r>
              <w:t xml:space="preserve"> fyysisiä ominaisuuksiaan: nopeutta, liikkuvuutta, kestävyyttä ja voima</w:t>
            </w:r>
          </w:p>
          <w:p>
            <w:pPr>
              <w:spacing w:after="0" w:line="240" w:lineRule="auto"/>
              <w:rPr>
                <w:rFonts w:ascii="Times New Roman" w:hAnsi="Times New Roman"/>
                <w:sz w:val="24"/>
                <w:lang w:bidi="ar_SA" w:eastAsia="fi_FI" w:val="fi_FI"/>
              </w:rPr>
            </w:pPr>
          </w:p>
        </w:tc>
      </w:tr>
    </w:tbl>
    <w:p>
      <w:pPr>
        <w:spacing w:after="0" w:line="240" w:lineRule="auto"/>
        <w:rPr>
          <w:rFonts w:ascii="Times New Roman" w:hAnsi="Times New Roman"/>
          <w:sz w:val="24"/>
          <w:lang w:bidi="ar_SA" w:eastAsia="fi_FI" w:val="fi_FI"/>
        </w:rPr>
      </w:pPr>
    </w:p>
    <w:tbl>
      <w:tblPr>
        <w:tblW w:type="dxa" w:w="11035"/>
        <w:tblCellMar>
          <w:top w:type="dxa" w:w="15"/>
          <w:left w:type="dxa" w:w="15"/>
          <w:bottom w:type="dxa" w:w="15"/>
          <w:right w:type="dxa" w:w="15"/>
        </w:tblCellMar>
        <w:tblLook w:val="04A0"/>
      </w:tblPr>
      <w:tblGrid>
        <w:gridCol w:w="3322"/>
        <w:gridCol w:w="59"/>
        <w:gridCol w:w="3827"/>
        <w:gridCol w:w="3402"/>
        <w:gridCol w:w="425"/>
      </w:tblGrid>
      <w:tr>
        <w:trPr>
          <w:gridAfter w:val="1"/>
        </w:trPr>
        <w:tc>
          <w:tcPr>
            <w:tcW w:type="dxa" w:w="10610"/>
            <w:gridSpan w:val="4"/>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jc w:val="center"/>
              <w:rPr>
                <w:rFonts w:ascii="Times New Roman" w:hAnsi="Times New Roman"/>
                <w:sz w:val="24"/>
                <w:lang w:bidi="ar_SA" w:eastAsia="fi_FI" w:val="fi_FI"/>
              </w:rPr>
            </w:pPr>
            <w:r>
              <w:rPr>
                <w:rFonts w:ascii="Cambria" w:hAnsi="Cambria"/>
                <w:b w:val="1"/>
                <w:bCs w:val="1"/>
                <w:color w:val="000000"/>
                <w:sz w:val="28"/>
              </w:rPr>
              <w:t>Oppisisällöt</w:t>
            </w:r>
          </w:p>
        </w:tc>
      </w:tr>
      <w:tr>
        <w:trPr>
          <w:gridAfter w:val="1"/>
          <w:trHeight w:hRule="atLeast" w:val="313"/>
        </w:trPr>
        <w:tc>
          <w:tcPr>
            <w:tcW w:type="dxa" w:w="332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rPr>
                <w:rFonts w:ascii="Times New Roman" w:hAnsi="Times New Roman"/>
                <w:sz w:val="24"/>
                <w:lang w:bidi="ar_SA" w:eastAsia="fi_FI" w:val="fi_FI"/>
              </w:rPr>
            </w:pPr>
            <w:r>
              <w:rPr>
                <w:rFonts w:ascii="Cambria" w:hAnsi="Cambria"/>
                <w:b w:val="1"/>
                <w:bCs w:val="1"/>
                <w:color w:val="000000"/>
                <w:sz w:val="24"/>
              </w:rPr>
              <w:t>Osa-alue</w:t>
            </w:r>
          </w:p>
        </w:tc>
        <w:tc>
          <w:tcPr>
            <w:tcW w:type="dxa" w:w="3886"/>
            <w:gridSpan w:val="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rPr>
                <w:rFonts w:ascii="Cambria" w:hAnsi="Cambria"/>
                <w:b w:val="1"/>
                <w:bCs w:val="1"/>
                <w:color w:val="000000"/>
                <w:sz w:val="24"/>
                <w:lang w:bidi="ar_SA" w:eastAsia="fi_FI" w:val="fi_FI"/>
              </w:rPr>
            </w:pPr>
            <w:r>
              <w:rPr>
                <w:rFonts w:ascii="Cambria" w:hAnsi="Cambria"/>
                <w:b w:val="1"/>
                <w:bCs w:val="1"/>
                <w:color w:val="000000"/>
                <w:sz w:val="24"/>
              </w:rPr>
              <w:t>Sisältö</w:t>
            </w:r>
          </w:p>
          <w:p>
            <w:pPr>
              <w:spacing w:after="0" w:line="240" w:lineRule="atLeast"/>
              <w:rPr>
                <w:rFonts w:ascii="Times New Roman" w:hAnsi="Times New Roman"/>
                <w:sz w:val="24"/>
                <w:lang w:bidi="ar_SA" w:eastAsia="fi_FI" w:val="fi_FI"/>
              </w:rPr>
            </w:pPr>
          </w:p>
        </w:tc>
        <w:tc>
          <w:tcPr>
            <w:tcW w:type="dxa" w:w="340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rPr>
                <w:rFonts w:ascii="Times New Roman" w:hAnsi="Times New Roman"/>
                <w:sz w:val="24"/>
                <w:lang w:bidi="ar_SA" w:eastAsia="fi_FI" w:val="fi_FI"/>
              </w:rPr>
            </w:pPr>
            <w:r>
              <w:rPr>
                <w:rFonts w:ascii="Cambria" w:hAnsi="Cambria"/>
                <w:b w:val="1"/>
                <w:bCs w:val="1"/>
                <w:color w:val="000000"/>
                <w:sz w:val="24"/>
              </w:rPr>
              <w:t>Laaja-alainen osaaminen</w:t>
            </w:r>
          </w:p>
        </w:tc>
      </w:tr>
      <w:tr>
        <w:trPr>
          <w:gridAfter w:val="1"/>
          <w:trHeight w:hRule="atLeast" w:val="1285"/>
        </w:trPr>
        <w:tc>
          <w:tcPr>
            <w:tcW w:type="dxa" w:w="332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rPr>
                <w:rFonts w:ascii="Cambria" w:hAnsi="Cambria"/>
                <w:b w:val="1"/>
                <w:bCs w:val="1"/>
                <w:color w:val="000000"/>
                <w:sz w:val="24"/>
                <w:lang w:bidi="ar_SA" w:eastAsia="fi_FI" w:val="fi_FI"/>
              </w:rPr>
            </w:pPr>
          </w:p>
          <w:p>
            <w:pPr>
              <w:spacing w:after="0" w:line="240" w:lineRule="atLeast"/>
              <w:rPr>
                <w:sz w:val="22"/>
                <w:lang w:bidi="ar_SA" w:eastAsia="fi_FI" w:val="fi_FI"/>
              </w:rPr>
            </w:pPr>
            <w:r>
              <w:t>Motoriset perustaidot</w:t>
            </w: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sz w:val="22"/>
                <w:lang w:bidi="ar_SA" w:eastAsia="fi_FI" w:val="fi_FI"/>
              </w:rPr>
            </w:pPr>
          </w:p>
          <w:p>
            <w:pPr>
              <w:spacing w:after="0" w:line="240" w:lineRule="atLeast"/>
              <w:rPr>
                <w:rFonts w:ascii="Times New Roman" w:hAnsi="Times New Roman"/>
                <w:sz w:val="24"/>
                <w:lang w:bidi="ar_SA" w:eastAsia="fi_FI" w:val="fi_FI"/>
              </w:rPr>
            </w:pPr>
            <w:r>
              <w:t>Fyysisten ominaisuuksien kehittäminen</w:t>
            </w:r>
          </w:p>
        </w:tc>
        <w:tc>
          <w:tcPr>
            <w:tcW w:type="dxa" w:w="3886"/>
            <w:gridSpan w:val="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rPr>
                <w:sz w:val="22"/>
                <w:lang w:bidi="ar_SA" w:eastAsia="fi_FI" w:val="fi_FI"/>
              </w:rPr>
            </w:pPr>
          </w:p>
          <w:p>
            <w:pPr>
              <w:spacing w:after="0" w:line="240" w:lineRule="atLeast"/>
              <w:rPr>
                <w:sz w:val="22"/>
                <w:lang w:bidi="ar_SA" w:eastAsia="fi_FI" w:val="fi_FI"/>
              </w:rPr>
            </w:pPr>
            <w:r>
              <w:t xml:space="preserve">Tasapainotaidot </w:t>
            </w:r>
          </w:p>
          <w:p>
            <w:pPr>
              <w:spacing w:after="0" w:line="240" w:lineRule="atLeast"/>
              <w:rPr>
                <w:sz w:val="22"/>
                <w:lang w:bidi="ar_SA" w:eastAsia="fi_FI" w:val="fi_FI"/>
              </w:rPr>
            </w:pPr>
          </w:p>
          <w:p>
            <w:pPr>
              <w:spacing w:line="240" w:lineRule="auto"/>
              <w:rPr>
                <w:rFonts w:ascii="Times New Roman" w:hAnsi="Times New Roman"/>
                <w:sz w:val="22"/>
                <w:lang w:bidi="ar_SA" w:eastAsia="fi_FI" w:val="fi_FI"/>
              </w:rPr>
            </w:pPr>
            <w:r>
              <w:t>-</w:t>
            </w:r>
            <w:r>
              <w:t xml:space="preserve"> </w:t>
            </w:r>
            <w:r>
              <w:t>harjoittelumenetelmiä ovat mm.</w:t>
            </w:r>
            <w:r>
              <w:t xml:space="preserve"> </w:t>
            </w:r>
            <w:r>
              <w:t>voimistelu telineillä, kamppailu, luistelu, hiihto</w:t>
            </w:r>
            <w:r>
              <w:t>, pallopelit</w:t>
            </w:r>
            <w:r>
              <w:t xml:space="preserve"> sekä musiikki</w:t>
            </w:r>
            <w:r>
              <w:t xml:space="preserve"> ja tanssiliikunta</w:t>
            </w:r>
          </w:p>
          <w:p>
            <w:pPr>
              <w:spacing w:line="240" w:lineRule="auto"/>
              <w:rPr>
                <w:sz w:val="22"/>
                <w:lang w:bidi="ar_SA" w:eastAsia="fi_FI" w:val="fi_FI"/>
              </w:rPr>
            </w:pPr>
            <w:r>
              <w:t xml:space="preserve">Liikkumistaidot </w:t>
            </w:r>
            <w:r>
              <w:t xml:space="preserve"> </w:t>
            </w:r>
          </w:p>
          <w:p>
            <w:pPr>
              <w:spacing w:line="240" w:lineRule="auto"/>
              <w:rPr>
                <w:sz w:val="22"/>
                <w:lang w:bidi="ar_SA" w:eastAsia="fi_FI" w:val="fi_FI"/>
              </w:rPr>
            </w:pPr>
            <w:r>
              <w:t>-</w:t>
            </w:r>
            <w:r>
              <w:t xml:space="preserve"> </w:t>
            </w:r>
            <w:bookmarkStart w:id="0" w:name="_GoBack"/>
            <w:bookmarkEnd w:id="0"/>
            <w:r>
              <w:t>harjoittelumenetelmiä ovat mm</w:t>
            </w:r>
            <w:r>
              <w:t>. te</w:t>
            </w:r>
            <w:r>
              <w:t>lineradat, perusliikuntatavat</w:t>
            </w:r>
            <w:r>
              <w:t>,</w:t>
            </w:r>
            <w:r>
              <w:t xml:space="preserve"> luistelu, hiihto, suunnistus ja retkeily</w:t>
            </w:r>
          </w:p>
          <w:p>
            <w:pPr>
              <w:spacing w:line="240" w:lineRule="auto"/>
              <w:rPr>
                <w:sz w:val="22"/>
                <w:lang w:bidi="ar_SA" w:eastAsia="fi_FI" w:val="fi_FI"/>
              </w:rPr>
            </w:pPr>
            <w:r>
              <w:t xml:space="preserve">Välineen käsittelytaidot </w:t>
            </w:r>
          </w:p>
          <w:p>
            <w:pPr>
              <w:spacing w:line="240" w:lineRule="auto"/>
              <w:rPr>
                <w:sz w:val="22"/>
                <w:lang w:bidi="ar_SA" w:eastAsia="fi_FI" w:val="fi_FI"/>
              </w:rPr>
            </w:pPr>
            <w:r>
              <w:t>-</w:t>
            </w:r>
            <w:r>
              <w:t xml:space="preserve"> </w:t>
            </w:r>
            <w:r>
              <w:t xml:space="preserve">harjoittelumenetelmiä ovat </w:t>
            </w:r>
            <w:r>
              <w:t xml:space="preserve">mm. </w:t>
            </w:r>
            <w:r>
              <w:t>pompottaminen, kuljettaminen käsillä ja jaloilla, heittäminen ja kiinniottaminen, lyöminen ja laukaiseminen</w:t>
            </w:r>
          </w:p>
          <w:p>
            <w:pPr>
              <w:spacing w:line="240" w:lineRule="auto"/>
              <w:rPr>
                <w:sz w:val="22"/>
                <w:lang w:bidi="ar_SA" w:eastAsia="fi_FI" w:val="fi_FI"/>
              </w:rPr>
            </w:pPr>
            <w:r>
              <w:t>Vesiliikunta</w:t>
            </w:r>
          </w:p>
          <w:p>
            <w:pPr>
              <w:spacing w:line="240" w:lineRule="auto"/>
              <w:rPr>
                <w:sz w:val="22"/>
                <w:lang w:bidi="ar_SA" w:eastAsia="fi_FI" w:val="fi_FI"/>
              </w:rPr>
            </w:pPr>
            <w:r>
              <w:t>-</w:t>
            </w:r>
            <w:r>
              <w:t xml:space="preserve"> </w:t>
            </w:r>
            <w:r>
              <w:t xml:space="preserve">harjoittelumenetelmiä ovat mm. </w:t>
            </w:r>
            <w:r>
              <w:t>veteen totuttel</w:t>
            </w:r>
            <w:r>
              <w:t>u</w:t>
            </w:r>
            <w:r>
              <w:t>, liuku, hengitys, puhaltamine</w:t>
            </w:r>
            <w:r>
              <w:t xml:space="preserve">n veteen, potkut ja käsivedot sekä  </w:t>
            </w:r>
            <w:r>
              <w:t>pudottautuminen ja hyppääminen altaan reunalta</w:t>
            </w:r>
          </w:p>
          <w:p>
            <w:pPr>
              <w:spacing w:line="240" w:lineRule="auto"/>
              <w:rPr>
                <w:sz w:val="22"/>
                <w:lang w:bidi="ar_SA" w:eastAsia="fi_FI" w:val="fi_FI"/>
              </w:rPr>
            </w:pPr>
          </w:p>
          <w:p>
            <w:pPr>
              <w:spacing w:line="240" w:lineRule="auto"/>
              <w:rPr>
                <w:sz w:val="22"/>
                <w:lang w:bidi="ar_SA" w:eastAsia="fi_FI" w:val="fi_FI"/>
              </w:rPr>
            </w:pPr>
          </w:p>
          <w:p>
            <w:pPr>
              <w:spacing w:line="240" w:lineRule="auto"/>
              <w:rPr>
                <w:sz w:val="22"/>
                <w:lang w:bidi="ar_SA" w:eastAsia="fi_FI" w:val="fi_FI"/>
              </w:rPr>
            </w:pPr>
          </w:p>
          <w:p>
            <w:pPr>
              <w:spacing w:line="240" w:lineRule="auto"/>
              <w:rPr>
                <w:sz w:val="22"/>
                <w:lang w:bidi="ar_SA" w:eastAsia="fi_FI" w:val="fi_FI"/>
              </w:rPr>
            </w:pPr>
            <w:r>
              <w:t xml:space="preserve">Kestävyys </w:t>
            </w:r>
          </w:p>
          <w:p>
            <w:pPr>
              <w:spacing w:line="240" w:lineRule="auto"/>
              <w:rPr>
                <w:sz w:val="22"/>
                <w:lang w:bidi="ar_SA" w:eastAsia="fi_FI" w:val="fi_FI"/>
              </w:rPr>
            </w:pPr>
            <w:r>
              <w:t>-</w:t>
            </w:r>
            <w:r>
              <w:t xml:space="preserve"> </w:t>
            </w:r>
            <w:r>
              <w:t xml:space="preserve">harjoittelumenetelmiä ovat mm. </w:t>
            </w:r>
            <w:r>
              <w:t>juoksu</w:t>
            </w:r>
            <w:r>
              <w:t xml:space="preserve"> ja kiinniottoleikit, pallopelit, maastossa liikkuminen ja uiminen</w:t>
            </w:r>
          </w:p>
          <w:p>
            <w:pPr>
              <w:spacing w:line="240" w:lineRule="auto"/>
              <w:rPr>
                <w:sz w:val="22"/>
                <w:lang w:bidi="ar_SA" w:eastAsia="fi_FI" w:val="fi_FI"/>
              </w:rPr>
            </w:pPr>
            <w:r>
              <w:t xml:space="preserve">Voima </w:t>
            </w:r>
            <w:r>
              <w:t xml:space="preserve"> </w:t>
            </w:r>
          </w:p>
          <w:p>
            <w:pPr>
              <w:spacing w:line="240" w:lineRule="auto"/>
              <w:rPr>
                <w:sz w:val="22"/>
                <w:lang w:bidi="ar_SA" w:eastAsia="fi_FI" w:val="fi_FI"/>
              </w:rPr>
            </w:pPr>
            <w:r>
              <w:t>-</w:t>
            </w:r>
            <w:r>
              <w:t xml:space="preserve"> </w:t>
            </w:r>
            <w:r>
              <w:t>voimaa kehitetään lähinnä oman vartalon</w:t>
            </w:r>
            <w:r>
              <w:t xml:space="preserve"> painoa hyödyntäen, </w:t>
            </w:r>
            <w:r>
              <w:t>riippuen, kiipe</w:t>
            </w:r>
            <w:r>
              <w:t>illen, hyppien ja leikkimielisillä kamppailuilla</w:t>
            </w:r>
          </w:p>
          <w:p>
            <w:pPr>
              <w:spacing w:line="240" w:lineRule="auto"/>
              <w:rPr>
                <w:sz w:val="22"/>
                <w:lang w:bidi="ar_SA" w:eastAsia="fi_FI" w:val="fi_FI"/>
              </w:rPr>
            </w:pPr>
            <w:r>
              <w:t xml:space="preserve"> Nopeus </w:t>
            </w:r>
            <w:r>
              <w:t xml:space="preserve"> </w:t>
            </w:r>
          </w:p>
          <w:p>
            <w:pPr>
              <w:spacing w:line="240" w:lineRule="auto"/>
              <w:rPr>
                <w:sz w:val="22"/>
                <w:lang w:bidi="ar_SA" w:eastAsia="fi_FI" w:val="fi_FI"/>
              </w:rPr>
            </w:pPr>
            <w:r>
              <w:t>-</w:t>
            </w:r>
            <w:r>
              <w:t xml:space="preserve"> </w:t>
            </w:r>
            <w:r>
              <w:t xml:space="preserve">harjoittelumenetelmiä ovat mm. </w:t>
            </w:r>
            <w:r>
              <w:t>hypyt ja heitot räjähtävästi</w:t>
            </w:r>
            <w:r>
              <w:t>,</w:t>
            </w:r>
            <w:r>
              <w:t xml:space="preserve"> </w:t>
            </w:r>
            <w:r>
              <w:t xml:space="preserve"> juoksu</w:t>
            </w:r>
            <w:r>
              <w:t xml:space="preserve"> ja kiinniottoleikit, pelit, viestikisailut, erilaiset hypyt, loikat ja heitot</w:t>
            </w:r>
          </w:p>
          <w:p>
            <w:pPr>
              <w:spacing w:line="240" w:lineRule="auto"/>
              <w:rPr>
                <w:sz w:val="22"/>
                <w:lang w:bidi="ar_SA" w:eastAsia="fi_FI" w:val="fi_FI"/>
              </w:rPr>
            </w:pPr>
            <w:r>
              <w:t xml:space="preserve">Liikkuvuus </w:t>
            </w:r>
            <w:r>
              <w:t xml:space="preserve"> </w:t>
            </w:r>
          </w:p>
          <w:p>
            <w:pPr>
              <w:spacing w:line="240" w:lineRule="auto"/>
              <w:rPr>
                <w:rFonts w:ascii="Times New Roman" w:hAnsi="Times New Roman"/>
                <w:sz w:val="22"/>
                <w:lang w:bidi="ar_SA" w:eastAsia="fi_FI" w:val="fi_FI"/>
              </w:rPr>
            </w:pPr>
            <w:r>
              <w:t>-</w:t>
            </w:r>
            <w:r>
              <w:t xml:space="preserve"> </w:t>
            </w:r>
            <w:r>
              <w:t xml:space="preserve">harjoittelumenetelmiä ovat mm. </w:t>
            </w:r>
            <w:r>
              <w:t>monipuoliset kehonhallintaharjoitteet</w:t>
            </w:r>
            <w:r>
              <w:t>, ojennukset, kurotukset ja venytykset</w:t>
            </w:r>
            <w:r>
              <w:t xml:space="preserve"> sekä alku- ja loppuverryttelyt</w:t>
            </w:r>
          </w:p>
        </w:tc>
        <w:tc>
          <w:tcPr>
            <w:tcW w:type="dxa" w:w="340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uto"/>
              <w:rPr>
                <w:rFonts w:ascii="Times New Roman" w:hAnsi="Times New Roman"/>
                <w:sz w:val="24"/>
                <w:lang w:bidi="ar_SA" w:eastAsia="fi_FI" w:val="fi_FI"/>
              </w:rPr>
            </w:pPr>
          </w:p>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Ajattelu ja oppimaan oppiminen</w:t>
            </w:r>
            <w:r>
              <w:rPr>
                <w:rStyle w:val="apple-converted-space"/>
                <w:rFonts w:ascii="Helvetica" w:hAnsi="Helvetica"/>
                <w:iCs w:val="1"/>
                <w:color w:val="1F1F1F"/>
                <w:sz w:val="21"/>
              </w:rPr>
              <w:t> </w:t>
            </w:r>
            <w:r>
              <w:rPr>
                <w:rStyle w:val="Korostus"/>
                <w:rFonts w:ascii="Helvetica" w:hAnsi="Helvetica"/>
                <w:color w:val="1F1F1F"/>
                <w:sz w:val="21"/>
              </w:rPr>
              <w:t>(L1)</w:t>
            </w:r>
          </w:p>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Itsestä huolehtiminen ja arjen taidot</w:t>
            </w:r>
            <w:r>
              <w:rPr>
                <w:rStyle w:val="apple-converted-space"/>
                <w:rFonts w:ascii="Helvetica" w:hAnsi="Helvetica"/>
                <w:iCs w:val="1"/>
                <w:color w:val="1F1F1F"/>
                <w:sz w:val="21"/>
              </w:rPr>
              <w:t> </w:t>
            </w:r>
            <w:r>
              <w:rPr>
                <w:rStyle w:val="Korostus"/>
                <w:rFonts w:ascii="Helvetica" w:hAnsi="Helvetica"/>
                <w:color w:val="1F1F1F"/>
                <w:sz w:val="21"/>
              </w:rPr>
              <w:t>(L3)</w:t>
            </w:r>
          </w:p>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Monilukutaito</w:t>
            </w:r>
            <w:r>
              <w:rPr>
                <w:rStyle w:val="apple-converted-space"/>
                <w:rFonts w:ascii="Helvetica" w:hAnsi="Helvetica"/>
                <w:iCs w:val="1"/>
                <w:color w:val="1F1F1F"/>
                <w:sz w:val="21"/>
              </w:rPr>
              <w:t> </w:t>
            </w:r>
            <w:r>
              <w:rPr>
                <w:rStyle w:val="Korostus"/>
                <w:rFonts w:ascii="Helvetica" w:hAnsi="Helvetica"/>
                <w:color w:val="1F1F1F"/>
                <w:sz w:val="21"/>
              </w:rPr>
              <w:t>(L4)</w:t>
            </w:r>
          </w:p>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Työelämätaidot ja yrittäjyys</w:t>
            </w:r>
            <w:r>
              <w:rPr>
                <w:rStyle w:val="apple-converted-space"/>
                <w:rFonts w:ascii="Helvetica" w:hAnsi="Helvetica"/>
                <w:iCs w:val="1"/>
                <w:color w:val="1F1F1F"/>
                <w:sz w:val="21"/>
              </w:rPr>
              <w:t> </w:t>
            </w:r>
            <w:r>
              <w:rPr>
                <w:rStyle w:val="Korostus"/>
                <w:rFonts w:ascii="Helvetica" w:hAnsi="Helvetica"/>
                <w:color w:val="1F1F1F"/>
                <w:sz w:val="21"/>
              </w:rPr>
              <w:t>(L6)</w:t>
            </w:r>
          </w:p>
          <w:p>
            <w:pPr>
              <w:rPr>
                <w:i w:val="1"/>
                <w:sz w:val="22"/>
                <w:lang w:bidi="ar_SA" w:eastAsia="fi_FI" w:val="fi_FI"/>
              </w:rPr>
            </w:pPr>
            <w:r>
              <w:rPr>
                <w:rStyle w:val="Voimakas"/>
                <w:rFonts w:ascii="Helvetica" w:hAnsi="Helvetica"/>
                <w:b w:val="0"/>
                <w:iCs w:val="1"/>
                <w:color w:val="1F1F1F"/>
                <w:sz w:val="21"/>
              </w:rPr>
              <w:t>Osallistuminen, vaikuttaminen ja kestävän tulevaisuuden rakentaminen</w:t>
            </w:r>
            <w:r>
              <w:rPr>
                <w:rStyle w:val="apple-converted-space"/>
                <w:rFonts w:ascii="Helvetica" w:hAnsi="Helvetica"/>
                <w:iCs w:val="1"/>
                <w:color w:val="1F1F1F"/>
                <w:sz w:val="21"/>
              </w:rPr>
              <w:t> </w:t>
            </w:r>
            <w:r>
              <w:rPr>
                <w:rStyle w:val="Korostus"/>
                <w:rFonts w:ascii="Helvetica" w:hAnsi="Helvetica"/>
                <w:color w:val="1F1F1F"/>
                <w:sz w:val="21"/>
              </w:rPr>
              <w:t>(L7)</w:t>
            </w:r>
          </w:p>
          <w:p>
            <w:pPr>
              <w:spacing w:after="0" w:line="240" w:lineRule="atLeast"/>
              <w:rPr>
                <w:rFonts w:ascii="Times New Roman" w:hAnsi="Times New Roman"/>
                <w:sz w:val="24"/>
                <w:lang w:bidi="ar_SA" w:eastAsia="fi_FI" w:val="fi_FI"/>
              </w:rPr>
            </w:pPr>
          </w:p>
        </w:tc>
      </w:tr>
      <w:tr>
        <w:trPr>
          <w:gridAfter w:val="1"/>
        </w:trPr>
        <w:tc>
          <w:tcPr>
            <w:tcW w:type="dxa" w:w="3322"/>
            <w:tcBorders>
              <w:top w:color="000000" w:sz="6" w:val="single"/>
              <w:left w:color="000000" w:sz="6" w:val="single"/>
              <w:bottom w:color="000000" w:sz="6" w:val="single"/>
              <w:right w:color="000000" w:sz="6" w:val="single"/>
            </w:tcBorders>
            <w:tcMar>
              <w:top w:type="dxa" w:w="0"/>
              <w:left w:type="dxa" w:w="120"/>
              <w:bottom w:type="dxa" w:w="0"/>
              <w:right w:type="dxa" w:w="120"/>
            </w:tcMar>
          </w:tcPr>
          <w:p>
            <w:pPr>
              <w:pStyle w:val="Otsikko4"/>
              <w:spacing w:after="150" w:before="300"/>
              <w:rPr>
                <w:rStyle w:val="Normaali"/>
                <w:rFonts w:ascii="Helvetica" w:hAnsi="Helvetica"/>
                <w:b w:val="0"/>
                <w:bCs w:val="0"/>
                <w:i w:val="1"/>
                <w:iCs w:val="1"/>
                <w:color w:val="1F1F1F"/>
                <w:sz w:val="22"/>
                <w:lang w:bidi="ar_SA" w:eastAsia="fi_FI" w:val="fi_FI"/>
              </w:rPr>
            </w:pPr>
            <w:r>
              <w:rPr>
                <w:rFonts w:ascii="Helvetica" w:hAnsi="Helvetica"/>
                <w:b w:val="0"/>
                <w:bCs w:val="0"/>
                <w:color w:val="1F1F1F"/>
              </w:rPr>
              <w:t>Sosiaalinen toimintakyky</w:t>
            </w:r>
          </w:p>
          <w:p>
            <w:pPr>
              <w:spacing w:after="0" w:line="240" w:lineRule="atLeast"/>
              <w:rPr>
                <w:rFonts w:ascii="Times New Roman" w:hAnsi="Times New Roman"/>
                <w:sz w:val="24"/>
                <w:lang w:bidi="ar_SA" w:eastAsia="fi_FI" w:val="fi_FI"/>
              </w:rPr>
            </w:pPr>
          </w:p>
        </w:tc>
        <w:tc>
          <w:tcPr>
            <w:tcW w:type="dxa" w:w="3886"/>
            <w:gridSpan w:val="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line="240" w:lineRule="auto"/>
              <w:rPr>
                <w:sz w:val="22"/>
                <w:lang w:bidi="ar_SA" w:eastAsia="fi_FI" w:val="fi_FI"/>
              </w:rPr>
            </w:pPr>
          </w:p>
          <w:p>
            <w:pPr>
              <w:spacing w:line="240" w:lineRule="auto"/>
              <w:rPr>
                <w:sz w:val="22"/>
                <w:lang w:bidi="ar_SA" w:eastAsia="fi_FI" w:val="fi_FI"/>
              </w:rPr>
            </w:pPr>
            <w:r>
              <w:t xml:space="preserve">Ryhmätyötaidot </w:t>
            </w:r>
          </w:p>
          <w:p>
            <w:pPr>
              <w:spacing w:after="0" w:line="240" w:lineRule="auto"/>
              <w:rPr>
                <w:sz w:val="22"/>
                <w:lang w:bidi="ar_SA" w:eastAsia="fi_FI" w:val="fi_FI"/>
              </w:rPr>
            </w:pPr>
            <w:r>
              <w:t>-</w:t>
            </w:r>
            <w:r>
              <w:t xml:space="preserve"> osallistuminen tuntien suunnitteluun </w:t>
            </w:r>
            <w:r>
              <w:t xml:space="preserve">                   -</w:t>
            </w:r>
            <w:r>
              <w:t xml:space="preserve"> </w:t>
            </w:r>
            <w:r>
              <w:t xml:space="preserve">palautteen </w:t>
            </w:r>
            <w:r>
              <w:t>vastaanottaminen ja antaminen</w:t>
            </w:r>
          </w:p>
          <w:p>
            <w:pPr>
              <w:spacing w:after="0" w:line="240" w:lineRule="auto"/>
              <w:rPr>
                <w:sz w:val="22"/>
                <w:lang w:bidi="ar_SA" w:eastAsia="fi_FI" w:val="fi_FI"/>
              </w:rPr>
            </w:pPr>
            <w:r>
              <w:t>-</w:t>
            </w:r>
            <w:r>
              <w:t xml:space="preserve"> </w:t>
            </w:r>
            <w:r>
              <w:t xml:space="preserve">hyvän </w:t>
            </w:r>
            <w:r>
              <w:t>ilmapiirin</w:t>
            </w:r>
            <w:r>
              <w:t xml:space="preserve"> muodostaminen</w:t>
            </w:r>
          </w:p>
          <w:p>
            <w:pPr>
              <w:spacing w:after="0" w:line="240" w:lineRule="auto"/>
              <w:rPr>
                <w:sz w:val="22"/>
                <w:lang w:bidi="ar_SA" w:eastAsia="fi_FI" w:val="fi_FI"/>
              </w:rPr>
            </w:pPr>
            <w:r>
              <w:t>-</w:t>
            </w:r>
            <w:r>
              <w:t xml:space="preserve"> apu- ja vertaisopettajana toimiminen kehitysvaiheen ja taitojen mukaan</w:t>
            </w:r>
          </w:p>
          <w:p>
            <w:pPr>
              <w:spacing w:after="0" w:line="240" w:lineRule="auto"/>
              <w:rPr>
                <w:rFonts w:ascii="Times New Roman" w:hAnsi="Times New Roman"/>
                <w:sz w:val="24"/>
                <w:lang w:bidi="ar_SA" w:eastAsia="fi_FI" w:val="fi_FI"/>
              </w:rPr>
            </w:pPr>
          </w:p>
        </w:tc>
        <w:tc>
          <w:tcPr>
            <w:tcW w:type="dxa" w:w="3402"/>
            <w:tcBorders>
              <w:top w:color="000000" w:sz="6" w:val="single"/>
              <w:left w:color="000000" w:sz="6" w:val="single"/>
              <w:bottom w:color="000000" w:sz="6" w:val="single"/>
              <w:right w:color="000000" w:sz="6" w:val="single"/>
            </w:tcBorders>
            <w:tcMar>
              <w:top w:type="dxa" w:w="0"/>
              <w:left w:type="dxa" w:w="120"/>
              <w:bottom w:type="dxa" w:w="0"/>
              <w:right w:type="dxa" w:w="120"/>
            </w:tcMar>
          </w:tcPr>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Kulttuurinen osaaminen, vuorovaikutus ja ilmaisu</w:t>
            </w:r>
            <w:r>
              <w:rPr>
                <w:rStyle w:val="apple-converted-space"/>
                <w:rFonts w:ascii="Helvetica" w:hAnsi="Helvetica"/>
                <w:b w:val="1"/>
                <w:iCs w:val="1"/>
                <w:color w:val="1F1F1F"/>
                <w:sz w:val="21"/>
              </w:rPr>
              <w:t> </w:t>
            </w:r>
            <w:r>
              <w:rPr>
                <w:rStyle w:val="Korostus"/>
                <w:rFonts w:ascii="Helvetica" w:hAnsi="Helvetica"/>
                <w:color w:val="1F1F1F"/>
                <w:sz w:val="21"/>
              </w:rPr>
              <w:t>(L2)</w:t>
            </w:r>
          </w:p>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Itsestä huolehtiminen ja arjen taidot</w:t>
            </w:r>
            <w:r>
              <w:rPr>
                <w:rStyle w:val="apple-converted-space"/>
                <w:rFonts w:ascii="Helvetica" w:hAnsi="Helvetica"/>
                <w:b w:val="1"/>
                <w:iCs w:val="1"/>
                <w:color w:val="1F1F1F"/>
                <w:sz w:val="21"/>
              </w:rPr>
              <w:t> </w:t>
            </w:r>
            <w:r>
              <w:rPr>
                <w:rStyle w:val="Korostus"/>
                <w:rFonts w:ascii="Helvetica" w:hAnsi="Helvetica"/>
                <w:color w:val="1F1F1F"/>
                <w:sz w:val="21"/>
              </w:rPr>
              <w:t>(L3)</w:t>
            </w:r>
          </w:p>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Työelämätaidot ja yrittäjyys</w:t>
            </w:r>
            <w:r>
              <w:rPr>
                <w:rStyle w:val="apple-converted-space"/>
                <w:rFonts w:ascii="Helvetica" w:hAnsi="Helvetica"/>
                <w:b w:val="1"/>
                <w:iCs w:val="1"/>
                <w:color w:val="1F1F1F"/>
                <w:sz w:val="21"/>
              </w:rPr>
              <w:t> </w:t>
            </w:r>
            <w:r>
              <w:rPr>
                <w:rStyle w:val="Korostus"/>
                <w:rFonts w:ascii="Helvetica" w:hAnsi="Helvetica"/>
                <w:color w:val="1F1F1F"/>
                <w:sz w:val="21"/>
              </w:rPr>
              <w:t>(L6)</w:t>
            </w:r>
          </w:p>
          <w:p>
            <w:pPr>
              <w:rPr>
                <w:i w:val="1"/>
                <w:sz w:val="22"/>
                <w:lang w:bidi="ar_SA" w:eastAsia="fi_FI" w:val="fi_FI"/>
              </w:rPr>
            </w:pPr>
            <w:r>
              <w:rPr>
                <w:rStyle w:val="Voimakas"/>
                <w:rFonts w:ascii="Helvetica" w:hAnsi="Helvetica"/>
                <w:b w:val="0"/>
                <w:iCs w:val="1"/>
                <w:color w:val="1F1F1F"/>
                <w:sz w:val="21"/>
              </w:rPr>
              <w:t>Osallistuminen, vaikuttaminen ja kestävän tulevaisuuden rakentaminen</w:t>
            </w:r>
            <w:r>
              <w:rPr>
                <w:rStyle w:val="apple-converted-space"/>
                <w:rFonts w:ascii="Helvetica" w:hAnsi="Helvetica"/>
                <w:b w:val="1"/>
                <w:iCs w:val="1"/>
                <w:color w:val="1F1F1F"/>
                <w:sz w:val="21"/>
              </w:rPr>
              <w:t> </w:t>
            </w:r>
            <w:r>
              <w:rPr>
                <w:rStyle w:val="Korostus"/>
                <w:rFonts w:ascii="Helvetica" w:hAnsi="Helvetica"/>
                <w:color w:val="1F1F1F"/>
                <w:sz w:val="21"/>
              </w:rPr>
              <w:t>(L7)</w:t>
            </w:r>
          </w:p>
          <w:p>
            <w:pPr>
              <w:spacing w:after="0" w:line="240" w:lineRule="atLeast"/>
              <w:rPr>
                <w:rFonts w:ascii="Times New Roman" w:hAnsi="Times New Roman"/>
                <w:sz w:val="24"/>
                <w:lang w:bidi="ar_SA" w:eastAsia="fi_FI" w:val="fi_FI"/>
              </w:rPr>
            </w:pPr>
          </w:p>
        </w:tc>
      </w:tr>
      <w:tr>
        <w:trPr>
          <w:trHeight w:hRule="atLeast" w:val="810"/>
        </w:trPr>
        <w:tc>
          <w:tcPr>
            <w:tcW w:type="dxa" w:w="3381"/>
            <w:gridSpan w:val="2"/>
            <w:tcBorders>
              <w:top w:color="000000" w:sz="6" w:val="single"/>
              <w:left w:color="000000" w:sz="6" w:val="single"/>
              <w:bottom w:color="000000" w:sz="6" w:val="single"/>
              <w:right w:color="000000" w:sz="6" w:val="single"/>
            </w:tcBorders>
            <w:tcMar>
              <w:top w:type="dxa" w:w="0"/>
              <w:left w:type="dxa" w:w="120"/>
              <w:bottom w:type="dxa" w:w="0"/>
              <w:right w:type="dxa" w:w="120"/>
            </w:tcMar>
          </w:tcPr>
          <w:p>
            <w:pPr>
              <w:pStyle w:val="Otsikko4"/>
              <w:spacing w:after="150" w:before="300"/>
              <w:rPr>
                <w:rStyle w:val="Normaali"/>
                <w:rFonts w:ascii="Helvetica" w:hAnsi="Helvetica"/>
                <w:b w:val="0"/>
                <w:bCs w:val="0"/>
                <w:i w:val="1"/>
                <w:iCs w:val="1"/>
                <w:color w:val="1F1F1F"/>
                <w:sz w:val="22"/>
                <w:lang w:bidi="ar_SA" w:eastAsia="fi_FI" w:val="fi_FI"/>
              </w:rPr>
            </w:pPr>
            <w:r>
              <w:rPr>
                <w:rFonts w:ascii="Helvetica" w:hAnsi="Helvetica"/>
                <w:b w:val="0"/>
                <w:bCs w:val="0"/>
                <w:color w:val="1F1F1F"/>
              </w:rPr>
              <w:t>Psyykkinen toimintakyky</w:t>
            </w:r>
          </w:p>
          <w:p>
            <w:pPr>
              <w:spacing w:after="0" w:line="240" w:lineRule="atLeast"/>
              <w:rPr>
                <w:rFonts w:ascii="Times New Roman" w:hAnsi="Times New Roman"/>
                <w:sz w:val="24"/>
                <w:lang w:bidi="ar_SA" w:eastAsia="fi_FI" w:val="fi_FI"/>
              </w:rPr>
            </w:pPr>
          </w:p>
        </w:tc>
        <w:tc>
          <w:tcPr>
            <w:tcW w:type="dxa" w:w="3827"/>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line="240" w:lineRule="auto"/>
              <w:rPr>
                <w:sz w:val="22"/>
                <w:lang w:bidi="ar_SA" w:eastAsia="fi_FI" w:val="fi_FI"/>
              </w:rPr>
            </w:pPr>
          </w:p>
          <w:p>
            <w:pPr>
              <w:spacing w:line="240" w:lineRule="auto"/>
              <w:rPr>
                <w:sz w:val="22"/>
                <w:lang w:bidi="ar_SA" w:eastAsia="fi_FI" w:val="fi_FI"/>
              </w:rPr>
            </w:pPr>
            <w:r>
              <w:t xml:space="preserve">Harjoitellaan liikuntatunneilla </w:t>
            </w:r>
          </w:p>
          <w:p>
            <w:pPr>
              <w:spacing w:after="0" w:line="240" w:lineRule="auto"/>
              <w:rPr>
                <w:sz w:val="22"/>
                <w:lang w:bidi="ar_SA" w:eastAsia="fi_FI" w:val="fi_FI"/>
              </w:rPr>
            </w:pPr>
            <w:r>
              <w:t>- onnistumisten ja pettymysten käsittelyä</w:t>
            </w:r>
          </w:p>
          <w:p>
            <w:pPr>
              <w:spacing w:after="0" w:line="240" w:lineRule="auto"/>
              <w:rPr>
                <w:rFonts w:ascii="Times New Roman" w:hAnsi="Times New Roman"/>
                <w:sz w:val="1"/>
                <w:lang w:bidi="ar_SA" w:eastAsia="fi_FI" w:val="fi_FI"/>
              </w:rPr>
            </w:pPr>
            <w:r>
              <w:t>-</w:t>
            </w:r>
            <w:r>
              <w:t xml:space="preserve"> omia fyysisiä rajoja </w:t>
            </w:r>
            <w:r>
              <w:t xml:space="preserve">                                                          - pitkäjännitteisyyttä </w:t>
            </w:r>
            <w:r>
              <w:t xml:space="preserve">                                                           - oman kehityksen seuraamisen taitoja </w:t>
            </w:r>
            <w:r>
              <w:t xml:space="preserve">                      -</w:t>
            </w:r>
            <w:r>
              <w:t xml:space="preserve"> </w:t>
            </w:r>
            <w:r>
              <w:t xml:space="preserve">positiivista suhtautumista vaihteleviin liikuntatuntien sisältöihin </w:t>
            </w:r>
            <w:r>
              <w:t xml:space="preserve">                                                    -</w:t>
            </w:r>
            <w:r>
              <w:t xml:space="preserve"> positiivista suhtautumista</w:t>
            </w:r>
            <w:r>
              <w:t xml:space="preserve"> liikunnallise</w:t>
            </w:r>
            <w:r>
              <w:t>en elämäntapaan</w:t>
            </w:r>
          </w:p>
        </w:tc>
        <w:tc>
          <w:tcPr>
            <w:tcW w:type="dxa" w:w="3827"/>
            <w:gridSpan w:val="2"/>
          </w:tcPr>
          <w:p>
            <w:pPr>
              <w:rPr>
                <w:rStyle w:val="Korostus"/>
                <w:rFonts w:ascii="Helvetica" w:hAnsi="Helvetica"/>
                <w:i w:val="0"/>
                <w:iCs w:val="1"/>
                <w:color w:val="1F1F1F"/>
                <w:sz w:val="21"/>
                <w:lang w:bidi="ar_SA" w:eastAsia="fi_FI" w:val="fi_FI"/>
              </w:rPr>
            </w:pPr>
            <w:r>
              <w:rPr>
                <w:rStyle w:val="Voimakas"/>
                <w:rFonts w:ascii="Helvetica" w:hAnsi="Helvetica"/>
                <w:b w:val="0"/>
                <w:iCs w:val="1"/>
                <w:color w:val="1F1F1F"/>
                <w:sz w:val="21"/>
              </w:rPr>
              <w:t>Ajattelu ja oppimaan oppiminen</w:t>
            </w:r>
            <w:r>
              <w:rPr>
                <w:rStyle w:val="apple-converted-space"/>
                <w:rFonts w:ascii="Helvetica" w:hAnsi="Helvetica"/>
                <w:b w:val="1"/>
                <w:iCs w:val="1"/>
                <w:color w:val="1F1F1F"/>
                <w:sz w:val="21"/>
              </w:rPr>
              <w:t> </w:t>
            </w:r>
            <w:r>
              <w:rPr>
                <w:rStyle w:val="Korostus"/>
                <w:rFonts w:ascii="Helvetica" w:hAnsi="Helvetica"/>
                <w:color w:val="1F1F1F"/>
                <w:sz w:val="21"/>
              </w:rPr>
              <w:t>(L1)</w:t>
            </w:r>
          </w:p>
          <w:p>
            <w:pPr>
              <w:rPr>
                <w:rStyle w:val="Voimakas"/>
                <w:rFonts w:ascii="Helvetica" w:hAnsi="Helvetica"/>
                <w:b w:val="0"/>
                <w:bCs w:val="1"/>
                <w:iCs w:val="1"/>
                <w:color w:val="1F1F1F"/>
                <w:sz w:val="21"/>
                <w:lang w:bidi="ar_SA" w:eastAsia="fi_FI" w:val="fi_FI"/>
              </w:rPr>
            </w:pPr>
            <w:r>
              <w:rPr>
                <w:rStyle w:val="Voimakas"/>
                <w:rFonts w:ascii="Helvetica" w:hAnsi="Helvetica"/>
                <w:b w:val="0"/>
                <w:iCs w:val="1"/>
                <w:color w:val="1F1F1F"/>
                <w:sz w:val="21"/>
              </w:rPr>
              <w:t>Kulttuurinen osaaminen,</w:t>
            </w:r>
          </w:p>
          <w:p>
            <w:pPr>
              <w:rPr>
                <w:rStyle w:val="Korostus"/>
                <w:rFonts w:ascii="Helvetica" w:hAnsi="Helvetica"/>
                <w:bCs w:val="1"/>
                <w:i w:val="0"/>
                <w:iCs w:val="1"/>
                <w:color w:val="1F1F1F"/>
                <w:sz w:val="21"/>
                <w:lang w:bidi="ar_SA" w:eastAsia="fi_FI" w:val="fi_FI"/>
              </w:rPr>
            </w:pPr>
            <w:r>
              <w:rPr>
                <w:rStyle w:val="Voimakas"/>
                <w:rFonts w:ascii="Helvetica" w:hAnsi="Helvetica"/>
                <w:b w:val="0"/>
                <w:iCs w:val="1"/>
                <w:color w:val="1F1F1F"/>
                <w:sz w:val="21"/>
              </w:rPr>
              <w:t>vuorovaikutus ja ilmaisu</w:t>
            </w:r>
            <w:r>
              <w:rPr>
                <w:rStyle w:val="apple-converted-space"/>
                <w:rFonts w:ascii="Helvetica" w:hAnsi="Helvetica"/>
                <w:b w:val="1"/>
                <w:iCs w:val="1"/>
                <w:color w:val="1F1F1F"/>
                <w:sz w:val="21"/>
              </w:rPr>
              <w:t> </w:t>
            </w:r>
            <w:r>
              <w:rPr>
                <w:rStyle w:val="Korostus"/>
                <w:rFonts w:ascii="Helvetica" w:hAnsi="Helvetica"/>
                <w:color w:val="1F1F1F"/>
                <w:sz w:val="21"/>
              </w:rPr>
              <w:t>(L2)</w:t>
            </w:r>
          </w:p>
          <w:p>
            <w:pPr>
              <w:spacing w:after="0" w:line="240" w:lineRule="atLeast"/>
              <w:rPr>
                <w:rFonts w:ascii="Times New Roman" w:hAnsi="Times New Roman"/>
                <w:sz w:val="24"/>
                <w:lang w:bidi="ar_SA" w:eastAsia="fi_FI" w:val="fi_FI"/>
              </w:rPr>
            </w:pPr>
          </w:p>
        </w:tc>
      </w:tr>
      <w:tr>
        <w:trPr>
          <w:gridAfter w:val="2"/>
          <w:trHeight w:hRule="atLeast" w:val="810"/>
        </w:trPr>
        <w:tc>
          <w:tcPr>
            <w:tcW w:type="dxa" w:w="3381"/>
            <w:gridSpan w:val="2"/>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tLeast"/>
              <w:rPr>
                <w:rFonts w:ascii="Times New Roman" w:hAnsi="Times New Roman"/>
                <w:sz w:val="24"/>
                <w:lang w:bidi="ar_SA" w:eastAsia="fi_FI" w:val="fi_FI"/>
              </w:rPr>
            </w:pPr>
          </w:p>
        </w:tc>
        <w:tc>
          <w:tcPr>
            <w:tcW w:type="dxa" w:w="3827"/>
            <w:tcBorders>
              <w:top w:color="000000" w:sz="6" w:val="single"/>
              <w:left w:color="000000" w:sz="6" w:val="single"/>
              <w:bottom w:color="000000" w:sz="6" w:val="single"/>
              <w:right w:color="000000" w:sz="6" w:val="single"/>
            </w:tcBorders>
            <w:tcMar>
              <w:top w:type="dxa" w:w="0"/>
              <w:left w:type="dxa" w:w="120"/>
              <w:bottom w:type="dxa" w:w="0"/>
              <w:right w:type="dxa" w:w="120"/>
            </w:tcMar>
          </w:tcPr>
          <w:p>
            <w:pPr>
              <w:spacing w:after="0" w:line="240" w:lineRule="auto"/>
              <w:rPr>
                <w:rFonts w:ascii="Times New Roman" w:hAnsi="Times New Roman"/>
                <w:sz w:val="1"/>
                <w:lang w:bidi="ar_SA" w:eastAsia="fi_FI" w:val="fi_FI"/>
              </w:rPr>
            </w:pPr>
          </w:p>
        </w:tc>
      </w:tr>
    </w:tbl>
    <w:p>
      <w:pPr>
        <w:rPr>
          <w:sz w:val="22"/>
          <w:lang w:bidi="ar_SA" w:eastAsia="fi_FI" w:val="fi_FI"/>
        </w:rPr>
      </w:pPr>
    </w:p>
    <w:p>
      <w:pPr>
        <w:pStyle w:val="Otsikko3"/>
        <w:spacing w:after="150" w:before="300"/>
        <w:rPr>
          <w:rStyle w:val="Normaali"/>
          <w:rFonts w:ascii="Helvetica" w:hAnsi="Helvetica"/>
          <w:b w:val="0"/>
          <w:bCs w:val="0"/>
          <w:color w:val="1F1F1F"/>
          <w:sz w:val="22"/>
          <w:lang w:bidi="ar_SA" w:eastAsia="fi_FI" w:val="fi_FI"/>
        </w:rPr>
      </w:pPr>
      <w:r>
        <w:rPr>
          <w:rFonts w:ascii="Helvetica" w:hAnsi="Helvetica"/>
          <w:b w:val="0"/>
          <w:bCs w:val="0"/>
          <w:color w:val="1F1F1F"/>
        </w:rPr>
        <w:t>Oppilaan oppimisen arviointi liikunnassa vuosiluokilla 3-6</w:t>
      </w:r>
    </w:p>
    <w:p>
      <w:pPr>
        <w:pStyle w:val="NormaaliWWW"/>
        <w:spacing w:after="150" w:before="0"/>
        <w:rPr>
          <w:rStyle w:val="Normaali"/>
          <w:rFonts w:ascii="Times New Roman" w:hAnsi="Times New Roman"/>
          <w:sz w:val="24"/>
          <w:lang w:bidi="ar_SA" w:eastAsia="fi_FI" w:val="fi_FI"/>
        </w:rPr>
      </w:pPr>
      <w:r>
        <w:t>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w:t>
      </w:r>
    </w:p>
    <w:p>
      <w:pPr>
        <w:pStyle w:val="NormaaliWWW"/>
        <w:spacing w:after="150" w:before="0"/>
        <w:rPr>
          <w:rStyle w:val="Normaali"/>
          <w:rFonts w:ascii="Times New Roman" w:hAnsi="Times New Roman"/>
          <w:sz w:val="24"/>
          <w:lang w:bidi="ar_SA" w:eastAsia="fi_FI" w:val="fi_FI"/>
        </w:rPr>
      </w:pPr>
      <w:r>
        <w:t xml:space="preserve">Palautteessa ja arvioinnissa otetaan huomioon oppilaiden yksilölliset vahvuudet sekä kehittymistarpeet ja tuetaan niitä. Liikunnan opetuksessa ja arvioinnissa tulee ottaa huomioon oppilaan terveydentila ja erityistarpeet. Arviointi toteutetaan oppilaan toimintaa ja työskentelyä havainnoimalla. Liikunnan arviointi perustuu fyysisen-, sosiaalisen ja psyykkisen toimintakyvyn tavoitteisiin. Arvioinnin kohteina ovat oppiminen (tavoitteet 2-6) ja työskentely (tavoitteet 1 ja 7-10), joten fyysisten kunto-ominaisuuksien tasoa ei käytetä arvioinnin perusteena. </w:t>
      </w:r>
      <w:r>
        <w:t>Move!-mittausten</w:t>
      </w:r>
      <w:r>
        <w:t xml:space="preserve"> tuloksia ei käytetä oppilaan arvioinnin perusteina. Oppilaita ohjataan </w:t>
      </w:r>
      <w:r>
        <w:t>itsearviointiin</w:t>
      </w:r>
      <w:r>
        <w:t>.</w:t>
      </w:r>
    </w:p>
    <w:p>
      <w:pPr>
        <w:pStyle w:val="NormaaliWWW"/>
        <w:spacing w:after="150" w:before="0"/>
        <w:rPr>
          <w:rStyle w:val="Normaali"/>
          <w:rFonts w:ascii="Times New Roman" w:hAnsi="Times New Roman"/>
          <w:sz w:val="24"/>
          <w:lang w:bidi="ar_SA" w:eastAsia="fi_FI" w:val="fi_FI"/>
        </w:rPr>
      </w:pPr>
      <w:r>
        <w:t>Liikunnan sanallista arviota tai arvosanaa antaessaan opettaja arvioi oppilaan osaamista suhteessa paikallisessa opetussuunnitelmassa asetettuihin tavoitteisiin. Määritellessään osaamisen tasoa 6. vuosiluokan lukuvuositodistusta varten opettaja käyttää liikunnan valtakunnallisia arviointikriteereitä.</w:t>
      </w:r>
    </w:p>
    <w:p>
      <w:pPr>
        <w:pStyle w:val="NormaaliWWW"/>
        <w:spacing w:after="150" w:before="0"/>
        <w:rPr>
          <w:rStyle w:val="Normaali"/>
          <w:rFonts w:ascii="Times New Roman" w:hAnsi="Times New Roman"/>
          <w:sz w:val="24"/>
          <w:lang w:bidi="ar_SA" w:eastAsia="fi_FI" w:val="fi_FI"/>
        </w:rPr>
      </w:pPr>
    </w:p>
    <w:p>
      <w:pPr>
        <w:pStyle w:val="Otsikko4"/>
        <w:spacing w:after="150" w:before="150"/>
        <w:rPr>
          <w:rStyle w:val="Normaali"/>
          <w:rFonts w:ascii="Helvetica" w:hAnsi="Helvetica"/>
          <w:b w:val="1"/>
          <w:bCs w:val="1"/>
          <w:i w:val="1"/>
          <w:iCs w:val="1"/>
          <w:color w:val="1F1F1F"/>
          <w:sz w:val="20"/>
          <w:lang w:bidi="ar_SA" w:eastAsia="fi_FI" w:val="fi_FI"/>
        </w:rPr>
      </w:pPr>
      <w:r>
        <w:rPr>
          <w:rFonts w:ascii="Helvetica" w:hAnsi="Helvetica"/>
          <w:color w:val="1F1F1F"/>
          <w:sz w:val="20"/>
        </w:rPr>
        <w:t>Oppiaineen arviointikriteerit 6. vuosiluokan päätteeksi hyvää osaamista kuvaavaa sanallista arviota/ arvosanaa kahdeksan varten</w:t>
      </w:r>
    </w:p>
    <w:tbl>
      <w:tblPr>
        <w:tblW w:type="dxa" w:w="10530"/>
        <w:tblBorders>
          <w:top w:color="DDDDDD" w:sz="6" w:val="single"/>
          <w:left w:color="DDDDDD" w:sz="6" w:val="single"/>
          <w:bottom w:color="DDDDDD" w:sz="6" w:val="single"/>
          <w:right w:color="DDDDDD" w:sz="6" w:val="single"/>
        </w:tblBorders>
        <w:tblCellMar>
          <w:top w:type="dxa" w:w="15"/>
          <w:left w:type="dxa" w:w="15"/>
          <w:bottom w:type="dxa" w:w="15"/>
          <w:right w:type="dxa" w:w="15"/>
        </w:tblCellMar>
        <w:tblLook w:val="04A0"/>
      </w:tblPr>
      <w:tblGrid>
        <w:gridCol w:w="4745"/>
        <w:gridCol w:w="5785"/>
      </w:tblGrid>
      <w:tr>
        <w:trPr>
          <w:tblHeader w:val="1"/>
          <w:trHeight w:hRule="atLeast" w:val="481"/>
        </w:trPr>
        <w:tc>
          <w:tcPr>
            <w:tcW w:type="auto" w:w="0"/>
            <w:tcBorders>
              <w:top w:color="000000" w:sz="0" w:val="single"/>
              <w:left w:color="DDDDDD" w:sz="6" w:val="single"/>
              <w:bottom w:color="DDDDDD" w:sz="12" w:val="single"/>
              <w:right w:color="DDDDDD" w:sz="6" w:val="single"/>
            </w:tcBorders>
            <w:shd w:color="000000" w:fill="EEEEEE" w:val="clear"/>
            <w:tcMar>
              <w:top w:type="dxa" w:w="60"/>
              <w:left w:type="dxa" w:w="120"/>
              <w:bottom w:type="dxa" w:w="60"/>
              <w:right w:type="dxa" w:w="120"/>
            </w:tcMar>
          </w:tcPr>
          <w:p>
            <w:pPr>
              <w:spacing w:after="300"/>
              <w:rPr>
                <w:b w:val="1"/>
                <w:bCs w:val="1"/>
                <w:sz w:val="19"/>
                <w:lang w:bidi="ar_SA" w:eastAsia="fi_FI" w:val="fi_FI"/>
              </w:rPr>
            </w:pPr>
            <w:r>
              <w:rPr>
                <w:b w:val="1"/>
                <w:bCs w:val="1"/>
                <w:sz w:val="19"/>
              </w:rPr>
              <w:t>Arvioinnin kohteet oppiaineessa</w:t>
            </w:r>
          </w:p>
        </w:tc>
        <w:tc>
          <w:tcPr>
            <w:tcW w:type="auto" w:w="0"/>
            <w:tcBorders>
              <w:top w:color="000000" w:sz="0" w:val="single"/>
              <w:left w:color="DDDDDD" w:sz="6" w:val="single"/>
              <w:bottom w:color="DDDDDD" w:sz="12" w:val="single"/>
              <w:right w:color="DDDDDD" w:sz="6" w:val="single"/>
            </w:tcBorders>
            <w:shd w:color="000000" w:fill="EEEEEE" w:val="clear"/>
            <w:tcMar>
              <w:top w:type="dxa" w:w="60"/>
              <w:left w:type="dxa" w:w="120"/>
              <w:bottom w:type="dxa" w:w="60"/>
              <w:right w:type="dxa" w:w="120"/>
            </w:tcMar>
          </w:tcPr>
          <w:p>
            <w:pPr>
              <w:spacing w:after="300"/>
              <w:rPr>
                <w:b w:val="1"/>
                <w:bCs w:val="1"/>
                <w:sz w:val="19"/>
                <w:lang w:bidi="ar_SA" w:eastAsia="fi_FI" w:val="fi_FI"/>
              </w:rPr>
            </w:pPr>
            <w:r>
              <w:rPr>
                <w:b w:val="1"/>
                <w:bCs w:val="1"/>
                <w:sz w:val="19"/>
              </w:rPr>
              <w:t>Hyvä / Arvosanan kahdeksan osaaminen</w:t>
            </w:r>
          </w:p>
        </w:tc>
      </w:tr>
      <w:tr>
        <w:trPr>
          <w:trHeight w:hRule="atLeast" w:val="697"/>
        </w:trPr>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sz w:val="24"/>
                <w:lang w:bidi="ar_SA" w:eastAsia="fi_FI" w:val="fi_FI"/>
              </w:rPr>
            </w:pPr>
            <w:r>
              <w:rPr>
                <w:rStyle w:val="ng-binding"/>
              </w:rPr>
              <w:t>Työskentely ja yrittäminen</w:t>
            </w:r>
          </w:p>
        </w:tc>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sz w:val="24"/>
                <w:lang w:bidi="ar_SA" w:eastAsia="fi_FI" w:val="fi_FI"/>
              </w:rPr>
            </w:pPr>
            <w:r>
              <w:rPr>
                <w:rStyle w:val="ng-binding"/>
              </w:rPr>
              <w:t>Oppilas osallistuu liikuntatuntien toimintaan yleensä aktiivisesti kokeillen ja harjoitellen erilaisia liikuntatehtäviä.</w:t>
            </w:r>
          </w:p>
        </w:tc>
      </w:tr>
      <w:tr>
        <w:trPr>
          <w:trHeight w:hRule="atLeast" w:val="794"/>
        </w:trPr>
        <w:tc>
          <w:tcPr>
            <w:tcW w:type="dxa" w:w="3097"/>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Style w:val="ng-binding"/>
                <w:sz w:val="22"/>
                <w:lang w:bidi="ar_SA" w:eastAsia="fi_FI" w:val="fi_FI"/>
              </w:rPr>
            </w:pPr>
            <w:r>
              <w:rPr>
                <w:rFonts w:ascii="Helvetica" w:hAnsi="Helvetica"/>
                <w:color w:val="1F1F1F"/>
                <w:sz w:val="21"/>
              </w:rPr>
              <w:t>Ratkaisujen teko erilaisissa liikuntatilanteissa</w:t>
            </w:r>
          </w:p>
        </w:tc>
        <w:tc>
          <w:tcPr>
            <w:tcW w:type="dxa" w:w="7433"/>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Style w:val="ng-binding"/>
                <w:sz w:val="22"/>
                <w:lang w:bidi="ar_SA" w:eastAsia="fi_FI" w:val="fi_FI"/>
              </w:rPr>
            </w:pPr>
            <w:r>
              <w:rPr>
                <w:rFonts w:ascii="Helvetica" w:hAnsi="Helvetica"/>
                <w:color w:val="1F1F1F"/>
                <w:sz w:val="21"/>
              </w:rPr>
              <w:t>Oppilas tekee eri liikuntatilanteissa, kuten leikeissä ja peleissä, useimmiten tarkoituksenmukaisia ratkaisuja.</w:t>
            </w:r>
          </w:p>
        </w:tc>
      </w:tr>
      <w:tr>
        <w:trPr>
          <w:trHeight w:hRule="atLeast" w:val="850"/>
        </w:trPr>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Style w:val="ng-binding"/>
                <w:sz w:val="22"/>
                <w:lang w:bidi="ar_SA" w:eastAsia="fi_FI" w:val="fi_FI"/>
              </w:rPr>
            </w:pPr>
            <w:r>
              <w:rPr>
                <w:rFonts w:ascii="Helvetica" w:hAnsi="Helvetica"/>
                <w:color w:val="1F1F1F"/>
                <w:sz w:val="21"/>
              </w:rPr>
              <w:t>Motoristen perustaitojen (tasapaino- ja liikkumistaidot) käyttäminen eri liikuntamuodoissa</w:t>
            </w:r>
          </w:p>
        </w:tc>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rPr>
                <w:rStyle w:val="ng-binding"/>
                <w:sz w:val="22"/>
                <w:lang w:bidi="ar_SA" w:eastAsia="fi_FI" w:val="fi_FI"/>
              </w:rPr>
            </w:pPr>
            <w:r>
              <w:rPr>
                <w:rFonts w:ascii="Helvetica" w:hAnsi="Helvetica"/>
                <w:color w:val="1F1F1F"/>
                <w:sz w:val="21"/>
              </w:rPr>
              <w:t>Oppilas osaa tasapainoilla ja liikkua erilaisissa oppimisympäristöissä.</w:t>
            </w:r>
          </w:p>
        </w:tc>
      </w:tr>
      <w:tr>
        <w:trPr>
          <w:trHeight w:hRule="atLeast" w:val="850"/>
        </w:trPr>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Fonts w:ascii="Helvetica" w:hAnsi="Helvetica"/>
                <w:color w:val="1F1F1F"/>
                <w:sz w:val="21"/>
                <w:lang w:bidi="ar_SA" w:eastAsia="fi_FI" w:val="fi_FI"/>
              </w:rPr>
            </w:pPr>
            <w:r>
              <w:rPr>
                <w:rFonts w:ascii="Helvetica" w:hAnsi="Helvetica"/>
                <w:color w:val="1F1F1F"/>
                <w:sz w:val="21"/>
              </w:rPr>
              <w:t>Motoristen perustaitojen (välineenkäsittelytaidot) käyttäminen eri liikuntamuodoissa</w:t>
            </w:r>
          </w:p>
        </w:tc>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rPr>
                <w:rFonts w:ascii="Helvetica" w:hAnsi="Helvetica"/>
                <w:color w:val="1F1F1F"/>
                <w:sz w:val="21"/>
                <w:lang w:bidi="ar_SA" w:eastAsia="fi_FI" w:val="fi_FI"/>
              </w:rPr>
            </w:pPr>
            <w:r>
              <w:rPr>
                <w:rFonts w:ascii="Helvetica" w:hAnsi="Helvetica"/>
                <w:color w:val="1F1F1F"/>
                <w:sz w:val="21"/>
              </w:rPr>
              <w:t>Oppilas osaa käsitellä erilaisia liikuntavälineitä erilaisissa oppimisympäristöissä.</w:t>
            </w:r>
          </w:p>
        </w:tc>
      </w:tr>
      <w:tr>
        <w:trPr>
          <w:trHeight w:hRule="atLeast" w:val="850"/>
        </w:trPr>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Fonts w:ascii="Helvetica" w:hAnsi="Helvetica"/>
                <w:color w:val="1F1F1F"/>
                <w:sz w:val="21"/>
                <w:lang w:bidi="ar_SA" w:eastAsia="fi_FI" w:val="fi_FI"/>
              </w:rPr>
            </w:pPr>
            <w:r>
              <w:rPr>
                <w:rFonts w:ascii="Helvetica" w:hAnsi="Helvetica"/>
                <w:color w:val="1F1F1F"/>
                <w:sz w:val="21"/>
              </w:rPr>
              <w:t>Fyysisten ominaisuuksien harjoittaminen</w:t>
            </w:r>
          </w:p>
        </w:tc>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rPr>
                <w:rFonts w:ascii="Helvetica" w:hAnsi="Helvetica"/>
                <w:color w:val="1F1F1F"/>
                <w:sz w:val="21"/>
                <w:lang w:bidi="ar_SA" w:eastAsia="fi_FI" w:val="fi_FI"/>
              </w:rPr>
            </w:pPr>
            <w:r>
              <w:rPr>
                <w:rFonts w:ascii="Helvetica" w:hAnsi="Helvetica"/>
                <w:color w:val="1F1F1F"/>
                <w:sz w:val="21"/>
              </w:rPr>
              <w:t>Oppilas osaa arvioida fyysisiä ominaisuuksiaan ja harjoittaa nopeutta, liikkuvuutta, kestävyyttä ja voimaa</w:t>
            </w:r>
          </w:p>
        </w:tc>
      </w:tr>
      <w:tr>
        <w:trPr>
          <w:trHeight w:hRule="atLeast" w:val="850"/>
        </w:trPr>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Fonts w:ascii="Helvetica" w:hAnsi="Helvetica"/>
                <w:color w:val="1F1F1F"/>
                <w:sz w:val="21"/>
                <w:lang w:bidi="ar_SA" w:eastAsia="fi_FI" w:val="fi_FI"/>
              </w:rPr>
            </w:pPr>
            <w:r>
              <w:rPr>
                <w:rFonts w:ascii="Helvetica" w:hAnsi="Helvetica"/>
                <w:color w:val="1F1F1F"/>
                <w:sz w:val="21"/>
              </w:rPr>
              <w:t>Uima- ja pelastautumistaidot</w:t>
            </w:r>
          </w:p>
        </w:tc>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rPr>
                <w:rFonts w:ascii="Helvetica" w:hAnsi="Helvetica"/>
                <w:color w:val="1F1F1F"/>
                <w:sz w:val="21"/>
                <w:lang w:bidi="ar_SA" w:eastAsia="fi_FI" w:val="fi_FI"/>
              </w:rPr>
            </w:pPr>
            <w:r>
              <w:rPr>
                <w:rFonts w:ascii="Helvetica" w:hAnsi="Helvetica"/>
                <w:color w:val="1F1F1F"/>
                <w:sz w:val="21"/>
              </w:rPr>
              <w:t xml:space="preserve">Oppilas on </w:t>
            </w:r>
            <w:r>
              <w:rPr>
                <w:rFonts w:ascii="Helvetica" w:hAnsi="Helvetica"/>
                <w:color w:val="1F1F1F"/>
                <w:sz w:val="21"/>
              </w:rPr>
              <w:t>perusuimataitoinen</w:t>
            </w:r>
            <w:r>
              <w:rPr>
                <w:rFonts w:ascii="Helvetica" w:hAnsi="Helvetica"/>
                <w:color w:val="1F1F1F"/>
                <w:sz w:val="21"/>
              </w:rPr>
              <w:t xml:space="preserve"> (Osaa uida 50 metriä kahta uintitapaa käyttäen ja sukeltaa 5 metriä pinnan alla).</w:t>
            </w:r>
          </w:p>
        </w:tc>
      </w:tr>
      <w:tr>
        <w:trPr>
          <w:trHeight w:hRule="atLeast" w:val="850"/>
        </w:trPr>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spacing w:after="300"/>
              <w:rPr>
                <w:rFonts w:ascii="Helvetica" w:hAnsi="Helvetica"/>
                <w:color w:val="1F1F1F"/>
                <w:sz w:val="21"/>
                <w:lang w:bidi="ar_SA" w:eastAsia="fi_FI" w:val="fi_FI"/>
              </w:rPr>
            </w:pPr>
            <w:r>
              <w:rPr>
                <w:rFonts w:ascii="Helvetica" w:hAnsi="Helvetica"/>
                <w:color w:val="1F1F1F"/>
                <w:sz w:val="21"/>
              </w:rPr>
              <w:t>Toiminta liikuntatunneilla</w:t>
            </w:r>
          </w:p>
        </w:tc>
        <w:tc>
          <w:tcPr>
            <w:tcW w:type="auto" w:w="0"/>
            <w:tcBorders>
              <w:top w:color="DDDDDD" w:sz="6" w:val="single"/>
              <w:left w:color="DDDDDD" w:sz="6" w:val="single"/>
              <w:bottom w:color="DDDDDD" w:sz="6" w:val="single"/>
              <w:right w:color="DDDDDD" w:sz="6" w:val="single"/>
            </w:tcBorders>
            <w:shd w:color="000000" w:fill="000000" w:val="clear"/>
            <w:tcMar>
              <w:top w:type="dxa" w:w="75"/>
              <w:left w:type="dxa" w:w="120"/>
              <w:bottom w:type="dxa" w:w="75"/>
              <w:right w:type="dxa" w:w="120"/>
            </w:tcMar>
          </w:tcPr>
          <w:p>
            <w:pPr>
              <w:rPr>
                <w:rFonts w:ascii="Helvetica" w:hAnsi="Helvetica"/>
                <w:color w:val="1F1F1F"/>
                <w:sz w:val="21"/>
                <w:lang w:bidi="ar_SA" w:eastAsia="fi_FI" w:val="fi_FI"/>
              </w:rPr>
            </w:pPr>
            <w:r>
              <w:rPr>
                <w:rFonts w:ascii="Helvetica" w:hAnsi="Helvetica"/>
                <w:color w:val="1F1F1F"/>
                <w:sz w:val="21"/>
              </w:rPr>
              <w:t>Oppilas osaa ottaa huomioon mahdolliset vaaratilanteet liikuntatunneilla sekä pyrkii toimimaan turvallisesti ja asiallisesti.</w:t>
            </w:r>
          </w:p>
        </w:tc>
      </w:tr>
    </w:tbl>
    <w:p>
      <w:pPr>
        <w:rPr>
          <w:sz w:val="22"/>
          <w:lang w:bidi="ar_SA" w:eastAsia="fi_FI" w:val="fi_FI"/>
        </w:rPr>
      </w:pPr>
    </w:p>
    <w:sectPr>
      <w:pgSz w:h="16838" w:w="11906"/>
      <w:pgMar w:bottom="1417" w:footer="708" w:gutter="0" w:header="708" w:left="1134" w:right="1134" w:top="14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0">
    <w:multiLevelType w:val="hybridMultilevel"/>
    <w:tmpl w:val="A2042206"/>
    <w:lvl w:ilvl="0">
      <w:start w:val="0"/>
      <w:numFmt w:val="bullet"/>
      <w:lvlText w:val="-"/>
      <w:lvlJc w:val="left"/>
      <w:pPr>
        <w:ind w:hanging="360" w:left="720"/>
      </w:pPr>
      <w:rPr>
        <w:rFonts w:ascii="Calibri" w:hAnsi="Calibri"/>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multiLevelType w:val="hybridMultilevel"/>
    <w:tmpl w:val="FA9029C2"/>
    <w:lvl w:ilvl="0">
      <w:start w:val="0"/>
      <w:numFmt w:val="bullet"/>
      <w:lvlText w:val="-"/>
      <w:lvlJc w:val="left"/>
      <w:pPr>
        <w:ind w:hanging="360" w:left="720"/>
      </w:pPr>
      <w:rPr>
        <w:rFonts w:ascii="Calibri" w:hAnsi="Calibri"/>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multiLevelType w:val="hybridMultilevel"/>
    <w:tmpl w:val="ABC65054"/>
    <w:lvl w:ilvl="0">
      <w:start w:val="0"/>
      <w:numFmt w:val="bullet"/>
      <w:lvlText w:val="-"/>
      <w:lvlJc w:val="left"/>
      <w:pPr>
        <w:ind w:hanging="360" w:left="720"/>
      </w:pPr>
      <w:rPr>
        <w:rFonts w:ascii="Calibri" w:hAnsi="Calibri"/>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2"/>
  </w:num>
  <w:num w:numId="2">
    <w:abstractNumId w:val="0"/>
  </w:num>
  <w:num w:numId="3">
    <w:abstractNumId w:val="1"/>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FB"/>
    <w:rsid w:val="00090E56"/>
    <w:rsid w:val="00093FFC"/>
    <w:rsid w:val="000E58F5"/>
    <w:rsid w:val="00113805"/>
    <w:rsid w:val="00187F15"/>
    <w:rsid w:val="00284C6A"/>
    <w:rsid w:val="002F0D47"/>
    <w:rsid w:val="003B78B7"/>
    <w:rsid w:val="003E6EB5"/>
    <w:rsid w:val="00435587"/>
    <w:rsid w:val="004503EC"/>
    <w:rsid w:val="004947A3"/>
    <w:rsid w:val="005613D4"/>
    <w:rsid w:val="005F13B7"/>
    <w:rsid w:val="0062576F"/>
    <w:rsid w:val="00656161"/>
    <w:rsid w:val="0071532E"/>
    <w:rsid w:val="007170DF"/>
    <w:rsid w:val="00762D4C"/>
    <w:rsid w:val="00795D77"/>
    <w:rsid w:val="00835BD7"/>
    <w:rsid w:val="008460B6"/>
    <w:rsid w:val="00870817"/>
    <w:rsid w:val="00931905"/>
    <w:rsid w:val="0098462F"/>
    <w:rsid w:val="009E1C43"/>
    <w:rsid w:val="00A33531"/>
    <w:rsid w:val="00B330DD"/>
    <w:rsid w:val="00BD3C20"/>
    <w:rsid w:val="00C252DA"/>
    <w:rsid w:val="00CF1D70"/>
    <w:rsid w:val="00D2667E"/>
    <w:rsid w:val="00DB2183"/>
    <w:rsid w:val="00E739FB"/>
    <w:rsid w:val="00E94F74"/>
    <w:rsid w:val="00EB1DEF"/>
    <w:rsid w:val="00EF252C"/>
    <w:rsid w:val="00F06842"/>
    <w:rsid w:val="00F272E3"/>
    <w:rsid w:val="00F9494A"/>
    <w:rsid w:val="00FB28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uiPriority w:val="9"/>
    <w:semiHidden/>
    <w:unhideWhenUsed/>
    <w:qFormat/>
    <w:rsid w:val="008460B6"/>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5F1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E73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sikko4Char">
    <w:name w:val="Otsikko 4 Char"/>
    <w:basedOn w:val="Kappaleenoletusfontti"/>
    <w:link w:val="Otsikko4"/>
    <w:uiPriority w:val="9"/>
    <w:semiHidden/>
    <w:rsid w:val="005F13B7"/>
    <w:rPr>
      <w:rFonts w:asciiTheme="majorHAnsi" w:eastAsiaTheme="majorEastAsia" w:hAnsiTheme="majorHAnsi" w:cstheme="majorBidi"/>
      <w:b/>
      <w:bCs/>
      <w:i/>
      <w:iCs/>
      <w:color w:val="4F81BD" w:themeColor="accent1"/>
    </w:rPr>
  </w:style>
  <w:style w:type="character" w:styleId="Voimakas">
    <w:name w:val="Strong"/>
    <w:basedOn w:val="Kappaleenoletusfontti"/>
    <w:uiPriority w:val="22"/>
    <w:qFormat/>
    <w:rsid w:val="008460B6"/>
    <w:rPr>
      <w:b/>
      <w:bCs/>
    </w:rPr>
  </w:style>
  <w:style w:type="character" w:styleId="Korostus">
    <w:name w:val="Emphasis"/>
    <w:basedOn w:val="Kappaleenoletusfontti"/>
    <w:uiPriority w:val="20"/>
    <w:qFormat/>
    <w:rsid w:val="008460B6"/>
    <w:rPr>
      <w:i/>
      <w:iCs/>
    </w:rPr>
  </w:style>
  <w:style w:type="character" w:customStyle="1" w:styleId="apple-converted-space">
    <w:name w:val="apple-converted-space"/>
    <w:basedOn w:val="Kappaleenoletusfontti"/>
    <w:rsid w:val="008460B6"/>
  </w:style>
  <w:style w:type="character" w:customStyle="1" w:styleId="Otsikko3Char">
    <w:name w:val="Otsikko 3 Char"/>
    <w:basedOn w:val="Kappaleenoletusfontti"/>
    <w:link w:val="Otsikko3"/>
    <w:uiPriority w:val="9"/>
    <w:semiHidden/>
    <w:rsid w:val="008460B6"/>
    <w:rPr>
      <w:rFonts w:asciiTheme="majorHAnsi" w:eastAsiaTheme="majorEastAsia" w:hAnsiTheme="majorHAnsi" w:cstheme="majorBidi"/>
      <w:b/>
      <w:bCs/>
      <w:color w:val="4F81BD" w:themeColor="accent1"/>
    </w:rPr>
  </w:style>
  <w:style w:type="character" w:customStyle="1" w:styleId="ng-binding">
    <w:name w:val="ng-binding"/>
    <w:basedOn w:val="Kappaleenoletusfontti"/>
    <w:rsid w:val="008460B6"/>
  </w:style>
  <w:style w:type="paragraph" w:styleId="Luettelokappale">
    <w:name w:val="List Paragraph"/>
    <w:basedOn w:val="Normaali"/>
    <w:uiPriority w:val="34"/>
    <w:qFormat/>
    <w:rsid w:val="00D266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uiPriority w:val="9"/>
    <w:semiHidden/>
    <w:unhideWhenUsed/>
    <w:qFormat/>
    <w:rsid w:val="008460B6"/>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5F1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E73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sikko4Char">
    <w:name w:val="Otsikko 4 Char"/>
    <w:basedOn w:val="Kappaleenoletusfontti"/>
    <w:link w:val="Otsikko4"/>
    <w:uiPriority w:val="9"/>
    <w:semiHidden/>
    <w:rsid w:val="005F13B7"/>
    <w:rPr>
      <w:rFonts w:asciiTheme="majorHAnsi" w:eastAsiaTheme="majorEastAsia" w:hAnsiTheme="majorHAnsi" w:cstheme="majorBidi"/>
      <w:b/>
      <w:bCs/>
      <w:i/>
      <w:iCs/>
      <w:color w:val="4F81BD" w:themeColor="accent1"/>
    </w:rPr>
  </w:style>
  <w:style w:type="character" w:styleId="Voimakas">
    <w:name w:val="Strong"/>
    <w:basedOn w:val="Kappaleenoletusfontti"/>
    <w:uiPriority w:val="22"/>
    <w:qFormat/>
    <w:rsid w:val="008460B6"/>
    <w:rPr>
      <w:b/>
      <w:bCs/>
    </w:rPr>
  </w:style>
  <w:style w:type="character" w:styleId="Korostus">
    <w:name w:val="Emphasis"/>
    <w:basedOn w:val="Kappaleenoletusfontti"/>
    <w:uiPriority w:val="20"/>
    <w:qFormat/>
    <w:rsid w:val="008460B6"/>
    <w:rPr>
      <w:i/>
      <w:iCs/>
    </w:rPr>
  </w:style>
  <w:style w:type="character" w:customStyle="1" w:styleId="apple-converted-space">
    <w:name w:val="apple-converted-space"/>
    <w:basedOn w:val="Kappaleenoletusfontti"/>
    <w:rsid w:val="008460B6"/>
  </w:style>
  <w:style w:type="character" w:customStyle="1" w:styleId="Otsikko3Char">
    <w:name w:val="Otsikko 3 Char"/>
    <w:basedOn w:val="Kappaleenoletusfontti"/>
    <w:link w:val="Otsikko3"/>
    <w:uiPriority w:val="9"/>
    <w:semiHidden/>
    <w:rsid w:val="008460B6"/>
    <w:rPr>
      <w:rFonts w:asciiTheme="majorHAnsi" w:eastAsiaTheme="majorEastAsia" w:hAnsiTheme="majorHAnsi" w:cstheme="majorBidi"/>
      <w:b/>
      <w:bCs/>
      <w:color w:val="4F81BD" w:themeColor="accent1"/>
    </w:rPr>
  </w:style>
  <w:style w:type="character" w:customStyle="1" w:styleId="ng-binding">
    <w:name w:val="ng-binding"/>
    <w:basedOn w:val="Kappaleenoletusfontti"/>
    <w:rsid w:val="008460B6"/>
  </w:style>
  <w:style w:type="paragraph" w:styleId="Luettelokappale">
    <w:name w:val="List Paragraph"/>
    <w:basedOn w:val="Normaali"/>
    <w:uiPriority w:val="34"/>
    <w:qFormat/>
    <w:rsid w:val="00D26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844179">
      <w:bodyDiv w:val="1"/>
      <w:marLeft w:val="0"/>
      <w:marRight w:val="0"/>
      <w:marTop w:val="0"/>
      <w:marBottom w:val="0"/>
      <w:divBdr>
        <w:top w:val="none" w:sz="0" w:space="0" w:color="auto"/>
        <w:left w:val="none" w:sz="0" w:space="0" w:color="auto"/>
        <w:bottom w:val="none" w:sz="0" w:space="0" w:color="auto"/>
        <w:right w:val="none" w:sz="0" w:space="0" w:color="auto"/>
      </w:divBdr>
      <w:divsChild>
        <w:div w:id="675033252">
          <w:marLeft w:val="-115"/>
          <w:marRight w:val="0"/>
          <w:marTop w:val="0"/>
          <w:marBottom w:val="0"/>
          <w:divBdr>
            <w:top w:val="none" w:sz="0" w:space="0" w:color="auto"/>
            <w:left w:val="none" w:sz="0" w:space="0" w:color="auto"/>
            <w:bottom w:val="none" w:sz="0" w:space="0" w:color="auto"/>
            <w:right w:val="none" w:sz="0" w:space="0" w:color="auto"/>
          </w:divBdr>
        </w:div>
        <w:div w:id="407115013">
          <w:marLeft w:val="-115"/>
          <w:marRight w:val="0"/>
          <w:marTop w:val="0"/>
          <w:marBottom w:val="0"/>
          <w:divBdr>
            <w:top w:val="none" w:sz="0" w:space="0" w:color="auto"/>
            <w:left w:val="none" w:sz="0" w:space="0" w:color="auto"/>
            <w:bottom w:val="none" w:sz="0" w:space="0" w:color="auto"/>
            <w:right w:val="none" w:sz="0" w:space="0" w:color="auto"/>
          </w:divBdr>
        </w:div>
        <w:div w:id="198635206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settings.xml" Type="http://schemas.openxmlformats.org/officeDocument/2006/relationships/settings"></Relationship><Relationship Id="rId3" Target="numbering.xml" Type="http://schemas.openxmlformats.org/officeDocument/2006/relationships/numbering"></Relationship><Relationship Id="rId4" Target="fontTable.xml" Type="http://schemas.openxmlformats.org/officeDocument/2006/relationships/fontTable"></Relationship><Relationship Id="rId5" Target="webSettings.xml" Type="http://schemas.openxmlformats.org/officeDocument/2006/relationships/webSettings"></Relationship><Relationship Id="rId6" Target="styles.xml" Type="http://schemas.openxmlformats.org/officeDocument/2006/relationships/styles"></Relationship><Relationship Id="rId7" Target="theme/theme1.xml" Type="http://schemas.openxmlformats.org/officeDocument/2006/relationships/theme"></Relationship></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CDBDB-1FFD-48C7-A809-F1BD028E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Company/>
  <Pages>4</Pages>
  <Words>636</Words>
  <Characters>4910</Characters>
  <Lines>42</Lines>
  <Paragraphs>11</Paragraphs>
  <TotalTime>65</TotalTime>
  <ScaleCrop>0</ScaleCrop>
  <HeadingPairs>
    <vt:vector size="2" baseType="variant">
      <vt:variant>
        <vt:lpstr>Otsikko</vt:lpstr>
      </vt:variant>
      <vt:variant>
        <vt:i4>1</vt:i4>
      </vt:variant>
    </vt:vector>
  </HeadingPairs>
  <TitlesOfParts>
    <vt:vector size="1" baseType="lpstr">
      <vt:lpstr/>
    </vt:vector>
  </TitlesOfParts>
  <LinksUpToDate>0</LinksUpToDate>
  <CharactersWithSpaces>5633</CharactersWithSpaces>
  <SharedDoc>0</SharedDoc>
  <HyperlinksChanged>0</HyperlinksChanged>
  <Application>Microsoft Office Word</Application>
  <AppVersion>14.0000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dc:creator>
  <cp:lastModifiedBy>Opettajat</cp:lastModifiedBy>
  <cp:revision>7</cp:revision>
  <dcterms:created xsi:type="dcterms:W3CDTF">2016-02-09T10:30:00Z</dcterms:created>
  <dcterms:modified xsi:type="dcterms:W3CDTF">2016-02-09T14:23:00Z</dcterms:modified>
</cp:coreProperties>
</file>