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b w:val="1"/>
          <w:u w:val="single"/>
        </w:rPr>
      </w:pPr>
      <w:r w:rsidDel="00000000" w:rsidR="00000000" w:rsidRPr="00000000">
        <w:rPr>
          <w:b w:val="1"/>
          <w:u w:val="single"/>
          <w:rtl w:val="0"/>
        </w:rPr>
        <w:t xml:space="preserve">Eettinen </w:t>
      </w:r>
      <w:r w:rsidDel="00000000" w:rsidR="00000000" w:rsidRPr="00000000">
        <w:rPr>
          <w:b w:val="1"/>
          <w:u w:val="single"/>
          <w:rtl w:val="0"/>
        </w:rPr>
        <w:t xml:space="preserve">osaaminen</w:t>
      </w:r>
      <w:r w:rsidDel="00000000" w:rsidR="00000000" w:rsidRPr="00000000">
        <w:rPr>
          <w:b w:val="1"/>
          <w:u w:val="single"/>
          <w:rtl w:val="0"/>
        </w:rPr>
        <w:t xml:space="preserve">:</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Opettajana voin kohdata eri lähtökohdista tulevia oppilaita/opiskelijoita ja minun täytyy nähdä jokainen yksilönä ja ihmisenä, omista uskomuksista huolimatta. Jokaisella on oikeus olla sitä, mitä haluaa olla. Esimerkiksi uskonnon opettajana voi olla kuka tahansa vakaumuksesta riippumatta, sillä kaikki haluamme edistää hyvää ja rakentavaa elämää. </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Kaikki me tulkitsemme hyvän ja pahan eri tavalla ja moni asia </w:t>
      </w:r>
      <w:r w:rsidDel="00000000" w:rsidR="00000000" w:rsidRPr="00000000">
        <w:rPr>
          <w:rFonts w:ascii="Times New Roman" w:cs="Times New Roman" w:eastAsia="Times New Roman" w:hAnsi="Times New Roman"/>
          <w:rtl w:val="0"/>
        </w:rPr>
        <w:t xml:space="preserve">riippuukin</w:t>
      </w:r>
      <w:r w:rsidDel="00000000" w:rsidR="00000000" w:rsidRPr="00000000">
        <w:rPr>
          <w:rFonts w:ascii="Times New Roman" w:cs="Times New Roman" w:eastAsia="Times New Roman" w:hAnsi="Times New Roman"/>
          <w:rtl w:val="0"/>
        </w:rPr>
        <w:t xml:space="preserve"> usein siitä kasvatuksesta, jonka on saanut kotona. Mutta koulun tehtävä on kasvattaa toista kunnioittavia, hyvällä tavalla kriittisiä ja </w:t>
      </w:r>
      <w:r w:rsidDel="00000000" w:rsidR="00000000" w:rsidRPr="00000000">
        <w:rPr>
          <w:rFonts w:ascii="Times New Roman" w:cs="Times New Roman" w:eastAsia="Times New Roman" w:hAnsi="Times New Roman"/>
          <w:rtl w:val="0"/>
        </w:rPr>
        <w:t xml:space="preserve">sietokykyisiä</w:t>
      </w:r>
      <w:r w:rsidDel="00000000" w:rsidR="00000000" w:rsidRPr="00000000">
        <w:rPr>
          <w:rFonts w:ascii="Times New Roman" w:cs="Times New Roman" w:eastAsia="Times New Roman" w:hAnsi="Times New Roman"/>
          <w:rtl w:val="0"/>
        </w:rPr>
        <w:t xml:space="preserve"> yhteiskunnan jäseniä. </w:t>
      </w:r>
    </w:p>
    <w:p w:rsidR="00000000" w:rsidDel="00000000" w:rsidP="00000000" w:rsidRDefault="00000000" w:rsidRPr="00000000" w14:paraId="00000005">
      <w:pP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06">
      <w:pPr>
        <w:rPr>
          <w:b w:val="1"/>
          <w:u w:val="single"/>
        </w:rPr>
      </w:pPr>
      <w:r w:rsidDel="00000000" w:rsidR="00000000" w:rsidRPr="00000000">
        <w:rPr>
          <w:b w:val="1"/>
          <w:u w:val="single"/>
          <w:rtl w:val="0"/>
        </w:rPr>
        <w:t xml:space="preserve">Tieteellinen osaaminen:</w:t>
      </w:r>
    </w:p>
    <w:p w:rsidR="00000000" w:rsidDel="00000000" w:rsidP="00000000" w:rsidRDefault="00000000" w:rsidRPr="00000000" w14:paraId="00000007">
      <w:pPr>
        <w:rPr>
          <w:b w:val="1"/>
          <w:u w:val="single"/>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Kun katsomme nykymaailmaa ja kaikkialta tulevaa tietoa, huomaamme tarvitsevamme entistä enemmän kriittistä ajattelua. Varsinkin nuoremmalle sukupolvelle. Tulevina opettajina meidän on hyvä itse kasvattaa itsessämme hyvät kriittiset taidot, jotta osaisimme myöskin tulevia nuoria aikuisia ja aikuisia olemaan oikealla tavalla kriittisiä. </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Minusta tieteellistä osaamista ei opeteta tarpeeksi aikaisin. Mielestäni sitä pitäisi jo aika varhain ottaa mukaan opetukseen.</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Haluaisin itse henkilökohtaisesti kehittää </w:t>
      </w:r>
      <w:r w:rsidDel="00000000" w:rsidR="00000000" w:rsidRPr="00000000">
        <w:rPr>
          <w:rFonts w:ascii="Times New Roman" w:cs="Times New Roman" w:eastAsia="Times New Roman" w:hAnsi="Times New Roman"/>
          <w:rtl w:val="0"/>
        </w:rPr>
        <w:t xml:space="preserve">perustelutaitojani</w:t>
      </w:r>
      <w:r w:rsidDel="00000000" w:rsidR="00000000" w:rsidRPr="00000000">
        <w:rPr>
          <w:rFonts w:ascii="Times New Roman" w:cs="Times New Roman" w:eastAsia="Times New Roman" w:hAnsi="Times New Roman"/>
          <w:rtl w:val="0"/>
        </w:rPr>
        <w:t xml:space="preserve"> esimerkiksi englanninkielellä. Tulevana englanninkielen opettajana halauisin olla hyvä ammattissani ja asiantuntija. </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b w:val="1"/>
          <w:u w:val="single"/>
        </w:rPr>
      </w:pPr>
      <w:r w:rsidDel="00000000" w:rsidR="00000000" w:rsidRPr="00000000">
        <w:rPr>
          <w:b w:val="1"/>
          <w:u w:val="single"/>
          <w:rtl w:val="0"/>
        </w:rPr>
        <w:t xml:space="preserve">Vuorovaikutusosaaminen ja moninaisuuteen liittyvä osaaminen:</w:t>
      </w:r>
    </w:p>
    <w:p w:rsidR="00000000" w:rsidDel="00000000" w:rsidP="00000000" w:rsidRDefault="00000000" w:rsidRPr="00000000" w14:paraId="0000000F">
      <w:pPr>
        <w:rPr>
          <w:b w:val="1"/>
          <w:u w:val="single"/>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Osaan tunnistaa itsessäni ennakkoluuloja jopa niitäkin, joista en tykkää muissa. Yritän toki aina saada ne pois heti, kun </w:t>
      </w:r>
      <w:r w:rsidDel="00000000" w:rsidR="00000000" w:rsidRPr="00000000">
        <w:rPr>
          <w:rFonts w:ascii="Times New Roman" w:cs="Times New Roman" w:eastAsia="Times New Roman" w:hAnsi="Times New Roman"/>
          <w:rtl w:val="0"/>
        </w:rPr>
        <w:t xml:space="preserve">huomaan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Arvostan todella paljon sitä, että ihminen kohdataan ihmisenä moninaisissa konteksteissa. En itse tykkää siitä, että ihmisiä katsotaan “vähemmistöinä” ja “enemmistöinä”. Onhan se tietenkin karu fakta, että asia on näin, mutta en mielellään esimerkiksi omassa luokassani haluaisi kenenkään kokea olevansa osa jotakin tiettyä ryhmää ellei joku itse sitä vahvasti halua.</w:t>
      </w:r>
    </w:p>
    <w:p w:rsidR="00000000" w:rsidDel="00000000" w:rsidP="00000000" w:rsidRDefault="00000000" w:rsidRPr="00000000" w14:paraId="00000013">
      <w:pPr>
        <w:rPr>
          <w:b w:val="1"/>
          <w:u w:val="single"/>
        </w:rPr>
      </w:pPr>
      <w:r w:rsidDel="00000000" w:rsidR="00000000" w:rsidRPr="00000000">
        <w:rPr>
          <w:rtl w:val="0"/>
        </w:rPr>
      </w:r>
    </w:p>
    <w:p w:rsidR="00000000" w:rsidDel="00000000" w:rsidP="00000000" w:rsidRDefault="00000000" w:rsidRPr="00000000" w14:paraId="00000014">
      <w:pPr>
        <w:rPr>
          <w:b w:val="1"/>
          <w:u w:val="single"/>
        </w:rPr>
      </w:pPr>
      <w:r w:rsidDel="00000000" w:rsidR="00000000" w:rsidRPr="00000000">
        <w:rPr>
          <w:b w:val="1"/>
          <w:u w:val="single"/>
          <w:rtl w:val="0"/>
        </w:rPr>
        <w:t xml:space="preserve">Yhteisöllinen ja yhteiskunnallinen osaaminen:</w:t>
      </w:r>
    </w:p>
    <w:p w:rsidR="00000000" w:rsidDel="00000000" w:rsidP="00000000" w:rsidRDefault="00000000" w:rsidRPr="00000000" w14:paraId="00000015">
      <w:pPr>
        <w:rPr>
          <w:b w:val="1"/>
          <w:u w:val="single"/>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Minusta on tärkeää saada oppilaat ja opiskelijat mukaan kaikkeen, mikä on osa yhteiskuntaa ja heidän omaa oppimistaan. Tarvitaan enemmän esimerkiksi opiskelijoiden mielipiteitä, mutta on myöskin hyvä saada heidät ymmärtämään yhteiskunnan osuus heidän oppimisestaan. Kaikki asiat eivät ole vain opettajien käsissä vaan monen eri tahon alla. Opettajat saavat syytöksiä monesta asiasta, joihin he eivät voi vaikuttaa…</w:t>
      </w:r>
    </w:p>
    <w:p w:rsidR="00000000" w:rsidDel="00000000" w:rsidP="00000000" w:rsidRDefault="00000000" w:rsidRPr="00000000" w14:paraId="00000017">
      <w:pPr>
        <w:rPr>
          <w:b w:val="1"/>
          <w:u w:val="single"/>
        </w:rPr>
      </w:pPr>
      <w:r w:rsidDel="00000000" w:rsidR="00000000" w:rsidRPr="00000000">
        <w:rPr>
          <w:rtl w:val="0"/>
        </w:rPr>
      </w:r>
    </w:p>
    <w:p w:rsidR="00000000" w:rsidDel="00000000" w:rsidP="00000000" w:rsidRDefault="00000000" w:rsidRPr="00000000" w14:paraId="00000018">
      <w:pPr>
        <w:rPr>
          <w:b w:val="1"/>
          <w:u w:val="single"/>
        </w:rPr>
      </w:pPr>
      <w:r w:rsidDel="00000000" w:rsidR="00000000" w:rsidRPr="00000000">
        <w:rPr>
          <w:b w:val="1"/>
          <w:u w:val="single"/>
          <w:rtl w:val="0"/>
        </w:rPr>
        <w:t xml:space="preserve">Pedagoginen osaaminen:</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Vaikka meillä onkin erilaisia raameja ja normeja, niin uskon siihen, että Suomen opetussuunnitelma antaa kuitenkin myös paljon tilaa omalle soveltamiselle ja minusta se on mahtavaa. Opettaja voi itsekin katsoa, että mikä yksilöllisesti sopii jokaiselle oppilaalle. Minusta on todella tärkeää, että meillä on hyvät valmiudet pedagogiseen arvioimiseen. Opimme arvioimaan ja tunnistamaan jokaisen omat tarpeet yksilöllisellä tasolla ja sen avulla löydämme oikean ja toimivan ratkaisun.</w:t>
      </w:r>
    </w:p>
    <w:p w:rsidR="00000000" w:rsidDel="00000000" w:rsidP="00000000" w:rsidRDefault="00000000" w:rsidRPr="00000000" w14:paraId="0000001B">
      <w:pPr>
        <w:rPr>
          <w:b w:val="1"/>
          <w:u w:val="single"/>
        </w:rPr>
      </w:pPr>
      <w:r w:rsidDel="00000000" w:rsidR="00000000" w:rsidRPr="00000000">
        <w:rPr>
          <w:rtl w:val="0"/>
        </w:rPr>
      </w:r>
    </w:p>
    <w:p w:rsidR="00000000" w:rsidDel="00000000" w:rsidP="00000000" w:rsidRDefault="00000000" w:rsidRPr="00000000" w14:paraId="0000001C">
      <w:pPr>
        <w:rPr>
          <w:b w:val="1"/>
          <w:u w:val="single"/>
        </w:rPr>
      </w:pPr>
      <w:r w:rsidDel="00000000" w:rsidR="00000000" w:rsidRPr="00000000">
        <w:rPr>
          <w:b w:val="1"/>
          <w:u w:val="single"/>
          <w:rtl w:val="0"/>
        </w:rPr>
        <w:t xml:space="preserve">Hyvinvointia edistävä osaaminen:</w:t>
      </w:r>
    </w:p>
    <w:p w:rsidR="00000000" w:rsidDel="00000000" w:rsidP="00000000" w:rsidRDefault="00000000" w:rsidRPr="00000000" w14:paraId="0000001D">
      <w:pPr>
        <w:rPr>
          <w:b w:val="1"/>
          <w:u w:val="single"/>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Tulevana opettajana haluan kannustaa oppilaitani terveelliseen opiskelemiseen. Haluaisin tunnistaa kuormittavat tekijät sekä heissä että itsessäni. Mielestäni, jos opettaja ei osaa tunnistaa itsessään tällaisia, niin on vaikea tunnistaa muissa. </w:t>
      </w:r>
    </w:p>
    <w:p w:rsidR="00000000" w:rsidDel="00000000" w:rsidP="00000000" w:rsidRDefault="00000000" w:rsidRPr="00000000" w14:paraId="0000001F">
      <w:pPr>
        <w:rPr>
          <w:b w:val="1"/>
          <w:u w:val="single"/>
        </w:rPr>
      </w:pPr>
      <w:r w:rsidDel="00000000" w:rsidR="00000000" w:rsidRPr="00000000">
        <w:rPr>
          <w:rtl w:val="0"/>
        </w:rPr>
      </w:r>
    </w:p>
    <w:p w:rsidR="00000000" w:rsidDel="00000000" w:rsidP="00000000" w:rsidRDefault="00000000" w:rsidRPr="00000000" w14:paraId="00000020">
      <w:pPr>
        <w:rPr>
          <w:b w:val="1"/>
          <w:u w:val="single"/>
        </w:rPr>
      </w:pPr>
      <w:r w:rsidDel="00000000" w:rsidR="00000000" w:rsidRPr="00000000">
        <w:rPr>
          <w:b w:val="1"/>
          <w:u w:val="single"/>
          <w:rtl w:val="0"/>
        </w:rPr>
        <w:t xml:space="preserve">Esteettinen osaaminen:</w:t>
      </w:r>
    </w:p>
    <w:p w:rsidR="00000000" w:rsidDel="00000000" w:rsidP="00000000" w:rsidRDefault="00000000" w:rsidRPr="00000000" w14:paraId="00000021">
      <w:pPr>
        <w:rPr>
          <w:b w:val="1"/>
          <w:u w:val="single"/>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tärkeää ymmärtää, että ihminen on kehollinen olento.</w:t>
      </w:r>
    </w:p>
    <w:p w:rsidR="00000000" w:rsidDel="00000000" w:rsidP="00000000" w:rsidRDefault="00000000" w:rsidRPr="00000000" w14:paraId="00000023">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Ihmisen osallisuus esteettisyyteen </w:t>
      </w:r>
    </w:p>
    <w:p w:rsidR="00000000" w:rsidDel="00000000" w:rsidP="00000000" w:rsidRDefault="00000000" w:rsidRPr="00000000" w14:paraId="00000024">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Ympäristön rakentaminen kauniiksi tai rumaksi</w:t>
      </w:r>
    </w:p>
    <w:p w:rsidR="00000000" w:rsidDel="00000000" w:rsidP="00000000" w:rsidRDefault="00000000" w:rsidRPr="00000000" w14:paraId="00000025">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Aistit ja aistimukset</w:t>
      </w:r>
    </w:p>
    <w:p w:rsidR="00000000" w:rsidDel="00000000" w:rsidP="00000000" w:rsidRDefault="00000000" w:rsidRPr="00000000" w14:paraId="00000026">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Aistien avulla kykenemme määrittämään, mitä aistimme.</w:t>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rPr>
        <w:color w:val="b7b7b7"/>
      </w:rPr>
    </w:pPr>
    <w:r w:rsidDel="00000000" w:rsidR="00000000" w:rsidRPr="00000000">
      <w:rPr>
        <w:color w:val="b7b7b7"/>
        <w:rtl w:val="0"/>
      </w:rPr>
      <w:t xml:space="preserve">Divine Penesumbu</w:t>
    </w:r>
  </w:p>
  <w:p w:rsidR="00000000" w:rsidDel="00000000" w:rsidP="00000000" w:rsidRDefault="00000000" w:rsidRPr="00000000" w14:paraId="00000028">
    <w:pPr>
      <w:rPr>
        <w:color w:val="b7b7b7"/>
      </w:rPr>
    </w:pPr>
    <w:r w:rsidDel="00000000" w:rsidR="00000000" w:rsidRPr="00000000">
      <w:rPr>
        <w:color w:val="b7b7b7"/>
        <w:rtl w:val="0"/>
      </w:rPr>
      <w:t xml:space="preserve">POMM1002 KiMo</w:t>
    </w:r>
  </w:p>
  <w:p w:rsidR="00000000" w:rsidDel="00000000" w:rsidP="00000000" w:rsidRDefault="00000000" w:rsidRPr="00000000" w14:paraId="00000029">
    <w:pPr>
      <w:rPr>
        <w:color w:val="b7b7b7"/>
      </w:rPr>
    </w:pPr>
    <w:r w:rsidDel="00000000" w:rsidR="00000000" w:rsidRPr="00000000">
      <w:rPr>
        <w:color w:val="b7b7b7"/>
        <w:rtl w:val="0"/>
      </w:rPr>
      <w:t xml:space="preserve">11/2022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