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914" w:rsidRDefault="00DD0914" w:rsidP="00DD0914">
      <w:pPr>
        <w:spacing w:before="100" w:beforeAutospacing="1" w:after="100" w:afterAutospacing="1" w:line="240" w:lineRule="auto"/>
        <w:rPr>
          <w:rFonts w:ascii="Times New Roman" w:eastAsia="Times New Roman" w:hAnsi="Times New Roman" w:cs="Times New Roman"/>
          <w:b/>
          <w:bCs/>
          <w:sz w:val="24"/>
          <w:szCs w:val="24"/>
          <w:lang w:eastAsia="fi-FI"/>
        </w:rPr>
      </w:pPr>
      <w:r>
        <w:rPr>
          <w:rFonts w:ascii="Times New Roman" w:eastAsia="Times New Roman" w:hAnsi="Times New Roman" w:cs="Times New Roman"/>
          <w:b/>
          <w:bCs/>
          <w:sz w:val="24"/>
          <w:szCs w:val="24"/>
          <w:lang w:eastAsia="fi-FI"/>
        </w:rPr>
        <w:t>TERVEYDELLIDET VAATIMUKSET</w:t>
      </w:r>
      <w:bookmarkStart w:id="0" w:name="_GoBack"/>
      <w:bookmarkEnd w:id="0"/>
      <w:r>
        <w:rPr>
          <w:rFonts w:ascii="Times New Roman" w:eastAsia="Times New Roman" w:hAnsi="Times New Roman" w:cs="Times New Roman"/>
          <w:b/>
          <w:bCs/>
          <w:sz w:val="24"/>
          <w:szCs w:val="24"/>
          <w:lang w:eastAsia="fi-FI"/>
        </w:rPr>
        <w:t xml:space="preserve"> (sora-laki)</w:t>
      </w:r>
    </w:p>
    <w:p w:rsidR="00DD0914" w:rsidRPr="00DD0914" w:rsidRDefault="00DD0914" w:rsidP="00DD0914">
      <w:pPr>
        <w:spacing w:before="100" w:beforeAutospacing="1" w:after="100" w:afterAutospacing="1" w:line="240" w:lineRule="auto"/>
        <w:rPr>
          <w:rFonts w:ascii="Times New Roman" w:eastAsia="Times New Roman" w:hAnsi="Times New Roman" w:cs="Times New Roman"/>
          <w:sz w:val="24"/>
          <w:szCs w:val="24"/>
          <w:lang w:eastAsia="fi-FI"/>
        </w:rPr>
      </w:pPr>
      <w:r w:rsidRPr="00DD0914">
        <w:rPr>
          <w:rFonts w:ascii="Times New Roman" w:eastAsia="Times New Roman" w:hAnsi="Times New Roman" w:cs="Times New Roman"/>
          <w:b/>
          <w:bCs/>
          <w:sz w:val="24"/>
          <w:szCs w:val="24"/>
          <w:u w:val="single"/>
          <w:lang w:eastAsia="fi-FI"/>
        </w:rPr>
        <w:t>Lentokoneasennuksen koulutusohjelma, lentokoneasentaja</w:t>
      </w:r>
      <w:r w:rsidRPr="00DD0914">
        <w:rPr>
          <w:rFonts w:ascii="Times New Roman" w:eastAsia="Times New Roman" w:hAnsi="Times New Roman" w:cs="Times New Roman"/>
          <w:sz w:val="24"/>
          <w:szCs w:val="24"/>
          <w:lang w:eastAsia="fi-FI"/>
        </w:rPr>
        <w:br/>
      </w:r>
      <w:r w:rsidRPr="00DD0914">
        <w:rPr>
          <w:rFonts w:ascii="Times New Roman" w:eastAsia="Times New Roman" w:hAnsi="Times New Roman" w:cs="Times New Roman"/>
          <w:sz w:val="24"/>
          <w:szCs w:val="24"/>
          <w:lang w:eastAsia="fi-FI"/>
        </w:rPr>
        <w:br/>
        <w:t xml:space="preserve">Opiskelijaksi hakeutuvan terveydentilaan tai toiminta-kykyyn liittyvä seikka ei saa olla esteenä opiskelijaksi ottamiselle. Opiskelijaksi ei kuitenkaan voida ottaa sitä, joka ei ole terveydentilaltaan tai toiminta-kyvyltään kykenevä opintoihin liittyviin käytännön tehtäviin tai </w:t>
      </w:r>
      <w:proofErr w:type="spellStart"/>
      <w:r w:rsidRPr="00DD0914">
        <w:rPr>
          <w:rFonts w:ascii="Times New Roman" w:eastAsia="Times New Roman" w:hAnsi="Times New Roman" w:cs="Times New Roman"/>
          <w:sz w:val="24"/>
          <w:szCs w:val="24"/>
          <w:lang w:eastAsia="fi-FI"/>
        </w:rPr>
        <w:t>työssäoppimiseen</w:t>
      </w:r>
      <w:proofErr w:type="spellEnd"/>
      <w:r w:rsidRPr="00DD0914">
        <w:rPr>
          <w:rFonts w:ascii="Times New Roman" w:eastAsia="Times New Roman" w:hAnsi="Times New Roman" w:cs="Times New Roman"/>
          <w:sz w:val="24"/>
          <w:szCs w:val="24"/>
          <w:lang w:eastAsia="fi-FI"/>
        </w:rPr>
        <w:t xml:space="preserve">, jos valtioneuvoston asetuksessa (1032/2011) määritellyissä tekniikan ja liikenteen alan tutkinnoissa opintoihin liittyvät turvallisuusvaatimukset sitä edellyttävät ja jos estettä ei voida kohtuullisin toimin poistaa. Henkilön terveydentilan tai toimintakyvyn osalta tulee arvioida mahdollisten sairauksien aiheuttamat rajoitteet ja sairauksien </w:t>
      </w:r>
      <w:r w:rsidRPr="00DD0914">
        <w:rPr>
          <w:rFonts w:ascii="Times New Roman" w:eastAsia="Times New Roman" w:hAnsi="Times New Roman" w:cs="Times New Roman"/>
          <w:b/>
          <w:bCs/>
          <w:sz w:val="24"/>
          <w:szCs w:val="24"/>
          <w:lang w:eastAsia="fi-FI"/>
        </w:rPr>
        <w:t>yksilöllinen hoitotilanne</w:t>
      </w:r>
      <w:r w:rsidRPr="00DD0914">
        <w:rPr>
          <w:rFonts w:ascii="Times New Roman" w:eastAsia="Times New Roman" w:hAnsi="Times New Roman" w:cs="Times New Roman"/>
          <w:sz w:val="24"/>
          <w:szCs w:val="24"/>
          <w:lang w:eastAsia="fi-FI"/>
        </w:rPr>
        <w:t xml:space="preserve"> ottaen huomioon </w:t>
      </w:r>
      <w:r w:rsidRPr="00DD0914">
        <w:rPr>
          <w:rFonts w:ascii="Times New Roman" w:eastAsia="Times New Roman" w:hAnsi="Times New Roman" w:cs="Times New Roman"/>
          <w:b/>
          <w:bCs/>
          <w:sz w:val="24"/>
          <w:szCs w:val="24"/>
          <w:lang w:eastAsia="fi-FI"/>
        </w:rPr>
        <w:t>lentokonealan yleiset terveydentilavaatimukset</w:t>
      </w:r>
      <w:r w:rsidRPr="00DD0914">
        <w:rPr>
          <w:rFonts w:ascii="Times New Roman" w:eastAsia="Times New Roman" w:hAnsi="Times New Roman" w:cs="Times New Roman"/>
          <w:sz w:val="24"/>
          <w:szCs w:val="24"/>
          <w:lang w:eastAsia="fi-FI"/>
        </w:rPr>
        <w:t>.</w:t>
      </w:r>
      <w:r w:rsidRPr="00DD0914">
        <w:rPr>
          <w:rFonts w:ascii="Times New Roman" w:eastAsia="Times New Roman" w:hAnsi="Times New Roman" w:cs="Times New Roman"/>
          <w:sz w:val="24"/>
          <w:szCs w:val="24"/>
          <w:lang w:eastAsia="fi-FI"/>
        </w:rPr>
        <w:br/>
      </w:r>
      <w:r w:rsidRPr="00DD0914">
        <w:rPr>
          <w:rFonts w:ascii="Times New Roman" w:eastAsia="Times New Roman" w:hAnsi="Times New Roman" w:cs="Times New Roman"/>
          <w:sz w:val="24"/>
          <w:szCs w:val="24"/>
          <w:lang w:eastAsia="fi-FI"/>
        </w:rPr>
        <w:br/>
        <w:t xml:space="preserve">Opiskelijaksi ottamisen </w:t>
      </w:r>
      <w:r w:rsidRPr="00DD0914">
        <w:rPr>
          <w:rFonts w:ascii="Times New Roman" w:eastAsia="Times New Roman" w:hAnsi="Times New Roman" w:cs="Times New Roman"/>
          <w:b/>
          <w:bCs/>
          <w:sz w:val="24"/>
          <w:szCs w:val="24"/>
          <w:lang w:eastAsia="fi-FI"/>
        </w:rPr>
        <w:t>esteenä voi olla</w:t>
      </w:r>
      <w:r w:rsidRPr="00DD0914">
        <w:rPr>
          <w:rFonts w:ascii="Times New Roman" w:eastAsia="Times New Roman" w:hAnsi="Times New Roman" w:cs="Times New Roman"/>
          <w:b/>
          <w:bCs/>
          <w:sz w:val="24"/>
          <w:szCs w:val="24"/>
          <w:lang w:eastAsia="fi-FI"/>
        </w:rPr>
        <w:br/>
      </w:r>
    </w:p>
    <w:p w:rsidR="00DD0914" w:rsidRPr="00DD0914" w:rsidRDefault="00DD0914" w:rsidP="00DD0914">
      <w:pPr>
        <w:numPr>
          <w:ilvl w:val="0"/>
          <w:numId w:val="1"/>
        </w:numPr>
        <w:spacing w:before="100" w:beforeAutospacing="1" w:after="100" w:afterAutospacing="1" w:line="240" w:lineRule="auto"/>
        <w:rPr>
          <w:rFonts w:ascii="Times New Roman" w:eastAsia="Times New Roman" w:hAnsi="Times New Roman" w:cs="Times New Roman"/>
          <w:sz w:val="24"/>
          <w:szCs w:val="24"/>
          <w:lang w:eastAsia="fi-FI"/>
        </w:rPr>
      </w:pPr>
      <w:r w:rsidRPr="00DD0914">
        <w:rPr>
          <w:rFonts w:ascii="Times New Roman" w:eastAsia="Times New Roman" w:hAnsi="Times New Roman" w:cs="Times New Roman"/>
          <w:sz w:val="24"/>
          <w:szCs w:val="24"/>
          <w:lang w:eastAsia="fi-FI"/>
        </w:rPr>
        <w:t xml:space="preserve">sellainen </w:t>
      </w:r>
      <w:r w:rsidRPr="00DD0914">
        <w:rPr>
          <w:rFonts w:ascii="Times New Roman" w:eastAsia="Times New Roman" w:hAnsi="Times New Roman" w:cs="Times New Roman"/>
          <w:b/>
          <w:bCs/>
          <w:sz w:val="24"/>
          <w:szCs w:val="24"/>
          <w:lang w:eastAsia="fi-FI"/>
        </w:rPr>
        <w:t>psyykkinen tai fyysinen sairaus tai vamma</w:t>
      </w:r>
      <w:r w:rsidRPr="00DD0914">
        <w:rPr>
          <w:rFonts w:ascii="Times New Roman" w:eastAsia="Times New Roman" w:hAnsi="Times New Roman" w:cs="Times New Roman"/>
          <w:sz w:val="24"/>
          <w:szCs w:val="24"/>
          <w:lang w:eastAsia="fi-FI"/>
        </w:rPr>
        <w:t xml:space="preserve">, joka estää käytännön tehtäviin tai </w:t>
      </w:r>
      <w:proofErr w:type="spellStart"/>
      <w:r w:rsidRPr="00DD0914">
        <w:rPr>
          <w:rFonts w:ascii="Times New Roman" w:eastAsia="Times New Roman" w:hAnsi="Times New Roman" w:cs="Times New Roman"/>
          <w:sz w:val="24"/>
          <w:szCs w:val="24"/>
          <w:lang w:eastAsia="fi-FI"/>
        </w:rPr>
        <w:t>työssäoppimiseen</w:t>
      </w:r>
      <w:proofErr w:type="spellEnd"/>
      <w:r w:rsidRPr="00DD0914">
        <w:rPr>
          <w:rFonts w:ascii="Times New Roman" w:eastAsia="Times New Roman" w:hAnsi="Times New Roman" w:cs="Times New Roman"/>
          <w:sz w:val="24"/>
          <w:szCs w:val="24"/>
          <w:lang w:eastAsia="fi-FI"/>
        </w:rPr>
        <w:t xml:space="preserve"> osallistumisen </w:t>
      </w:r>
    </w:p>
    <w:p w:rsidR="00DD0914" w:rsidRPr="00DD0914" w:rsidRDefault="00DD0914" w:rsidP="00DD0914">
      <w:pPr>
        <w:numPr>
          <w:ilvl w:val="0"/>
          <w:numId w:val="1"/>
        </w:numPr>
        <w:spacing w:before="100" w:beforeAutospacing="1" w:after="100" w:afterAutospacing="1" w:line="240" w:lineRule="auto"/>
        <w:rPr>
          <w:rFonts w:ascii="Times New Roman" w:eastAsia="Times New Roman" w:hAnsi="Times New Roman" w:cs="Times New Roman"/>
          <w:sz w:val="24"/>
          <w:szCs w:val="24"/>
          <w:lang w:eastAsia="fi-FI"/>
        </w:rPr>
      </w:pPr>
      <w:r w:rsidRPr="00DD0914">
        <w:rPr>
          <w:rFonts w:ascii="Times New Roman" w:eastAsia="Times New Roman" w:hAnsi="Times New Roman" w:cs="Times New Roman"/>
          <w:sz w:val="24"/>
          <w:szCs w:val="24"/>
          <w:lang w:eastAsia="fi-FI"/>
        </w:rPr>
        <w:t xml:space="preserve">sellainen </w:t>
      </w:r>
      <w:r w:rsidRPr="00DD0914">
        <w:rPr>
          <w:rFonts w:ascii="Times New Roman" w:eastAsia="Times New Roman" w:hAnsi="Times New Roman" w:cs="Times New Roman"/>
          <w:b/>
          <w:bCs/>
          <w:sz w:val="24"/>
          <w:szCs w:val="24"/>
          <w:lang w:eastAsia="fi-FI"/>
        </w:rPr>
        <w:t>näön tai kuulon heikkous</w:t>
      </w:r>
      <w:r w:rsidRPr="00DD0914">
        <w:rPr>
          <w:rFonts w:ascii="Times New Roman" w:eastAsia="Times New Roman" w:hAnsi="Times New Roman" w:cs="Times New Roman"/>
          <w:sz w:val="24"/>
          <w:szCs w:val="24"/>
          <w:lang w:eastAsia="fi-FI"/>
        </w:rPr>
        <w:t xml:space="preserve">, jota ei saada korjattua apuvälinein sekä värisokeus </w:t>
      </w:r>
    </w:p>
    <w:p w:rsidR="00DD0914" w:rsidRPr="00DD0914" w:rsidRDefault="00DD0914" w:rsidP="00DD0914">
      <w:pPr>
        <w:numPr>
          <w:ilvl w:val="0"/>
          <w:numId w:val="1"/>
        </w:numPr>
        <w:spacing w:before="100" w:beforeAutospacing="1" w:after="100" w:afterAutospacing="1" w:line="240" w:lineRule="auto"/>
        <w:rPr>
          <w:rFonts w:ascii="Times New Roman" w:eastAsia="Times New Roman" w:hAnsi="Times New Roman" w:cs="Times New Roman"/>
          <w:sz w:val="24"/>
          <w:szCs w:val="24"/>
          <w:lang w:eastAsia="fi-FI"/>
        </w:rPr>
      </w:pPr>
      <w:r w:rsidRPr="00DD0914">
        <w:rPr>
          <w:rFonts w:ascii="Times New Roman" w:eastAsia="Times New Roman" w:hAnsi="Times New Roman" w:cs="Times New Roman"/>
          <w:sz w:val="24"/>
          <w:szCs w:val="24"/>
          <w:lang w:eastAsia="fi-FI"/>
        </w:rPr>
        <w:t xml:space="preserve">hankala </w:t>
      </w:r>
      <w:r w:rsidRPr="00DD0914">
        <w:rPr>
          <w:rFonts w:ascii="Times New Roman" w:eastAsia="Times New Roman" w:hAnsi="Times New Roman" w:cs="Times New Roman"/>
          <w:b/>
          <w:bCs/>
          <w:sz w:val="24"/>
          <w:szCs w:val="24"/>
          <w:lang w:eastAsia="fi-FI"/>
        </w:rPr>
        <w:t xml:space="preserve">käsi-ihottuma </w:t>
      </w:r>
    </w:p>
    <w:p w:rsidR="00DD0914" w:rsidRPr="00DD0914" w:rsidRDefault="00DD0914" w:rsidP="00DD0914">
      <w:pPr>
        <w:numPr>
          <w:ilvl w:val="0"/>
          <w:numId w:val="1"/>
        </w:numPr>
        <w:spacing w:before="100" w:beforeAutospacing="1" w:after="100" w:afterAutospacing="1" w:line="240" w:lineRule="auto"/>
        <w:rPr>
          <w:rFonts w:ascii="Times New Roman" w:eastAsia="Times New Roman" w:hAnsi="Times New Roman" w:cs="Times New Roman"/>
          <w:sz w:val="24"/>
          <w:szCs w:val="24"/>
          <w:lang w:eastAsia="fi-FI"/>
        </w:rPr>
      </w:pPr>
      <w:r w:rsidRPr="00DD0914">
        <w:rPr>
          <w:rFonts w:ascii="Times New Roman" w:eastAsia="Times New Roman" w:hAnsi="Times New Roman" w:cs="Times New Roman"/>
          <w:b/>
          <w:bCs/>
          <w:sz w:val="24"/>
          <w:szCs w:val="24"/>
          <w:lang w:eastAsia="fi-FI"/>
        </w:rPr>
        <w:t xml:space="preserve">allergia </w:t>
      </w:r>
      <w:r w:rsidRPr="00DD0914">
        <w:rPr>
          <w:rFonts w:ascii="Times New Roman" w:eastAsia="Times New Roman" w:hAnsi="Times New Roman" w:cs="Times New Roman"/>
          <w:sz w:val="24"/>
          <w:szCs w:val="24"/>
          <w:lang w:eastAsia="fi-FI"/>
        </w:rPr>
        <w:t xml:space="preserve">lentokonehuoltotyössä käytetyille aineille ja materiaaleille </w:t>
      </w:r>
    </w:p>
    <w:p w:rsidR="00DD0914" w:rsidRPr="00DD0914" w:rsidRDefault="00DD0914" w:rsidP="00DD0914">
      <w:pPr>
        <w:numPr>
          <w:ilvl w:val="0"/>
          <w:numId w:val="1"/>
        </w:numPr>
        <w:spacing w:before="100" w:beforeAutospacing="1" w:after="100" w:afterAutospacing="1" w:line="240" w:lineRule="auto"/>
        <w:rPr>
          <w:rFonts w:ascii="Times New Roman" w:eastAsia="Times New Roman" w:hAnsi="Times New Roman" w:cs="Times New Roman"/>
          <w:sz w:val="24"/>
          <w:szCs w:val="24"/>
          <w:lang w:eastAsia="fi-FI"/>
        </w:rPr>
      </w:pPr>
      <w:r w:rsidRPr="00DD0914">
        <w:rPr>
          <w:rFonts w:ascii="Times New Roman" w:eastAsia="Times New Roman" w:hAnsi="Times New Roman" w:cs="Times New Roman"/>
          <w:sz w:val="24"/>
          <w:szCs w:val="24"/>
          <w:lang w:eastAsia="fi-FI"/>
        </w:rPr>
        <w:t xml:space="preserve">sairaudet, jotka </w:t>
      </w:r>
      <w:r w:rsidRPr="00DD0914">
        <w:rPr>
          <w:rFonts w:ascii="Times New Roman" w:eastAsia="Times New Roman" w:hAnsi="Times New Roman" w:cs="Times New Roman"/>
          <w:b/>
          <w:bCs/>
          <w:sz w:val="24"/>
          <w:szCs w:val="24"/>
          <w:lang w:eastAsia="fi-FI"/>
        </w:rPr>
        <w:t xml:space="preserve">pahenevat vuorotyössä </w:t>
      </w:r>
    </w:p>
    <w:p w:rsidR="00DD0914" w:rsidRDefault="00DD0914" w:rsidP="00DD0914">
      <w:pPr>
        <w:numPr>
          <w:ilvl w:val="0"/>
          <w:numId w:val="1"/>
        </w:numPr>
        <w:spacing w:before="100" w:beforeAutospacing="1" w:after="100" w:afterAutospacing="1" w:line="240" w:lineRule="auto"/>
        <w:rPr>
          <w:rFonts w:ascii="Times New Roman" w:eastAsia="Times New Roman" w:hAnsi="Times New Roman" w:cs="Times New Roman"/>
          <w:sz w:val="24"/>
          <w:szCs w:val="24"/>
          <w:lang w:eastAsia="fi-FI"/>
        </w:rPr>
      </w:pPr>
      <w:r w:rsidRPr="00DD0914">
        <w:rPr>
          <w:rFonts w:ascii="Times New Roman" w:eastAsia="Times New Roman" w:hAnsi="Times New Roman" w:cs="Times New Roman"/>
          <w:b/>
          <w:bCs/>
          <w:sz w:val="24"/>
          <w:szCs w:val="24"/>
          <w:lang w:eastAsia="fi-FI"/>
        </w:rPr>
        <w:t>päihteiden</w:t>
      </w:r>
      <w:r w:rsidRPr="00DD0914">
        <w:rPr>
          <w:rFonts w:ascii="Times New Roman" w:eastAsia="Times New Roman" w:hAnsi="Times New Roman" w:cs="Times New Roman"/>
          <w:sz w:val="24"/>
          <w:szCs w:val="24"/>
          <w:lang w:eastAsia="fi-FI"/>
        </w:rPr>
        <w:t xml:space="preserve"> ongelmakäyttö tai päihderiippuvuus</w:t>
      </w:r>
    </w:p>
    <w:p w:rsidR="00DD0914" w:rsidRDefault="00DD0914" w:rsidP="00DD0914">
      <w:pPr>
        <w:spacing w:before="100" w:beforeAutospacing="1" w:after="100" w:afterAutospacing="1" w:line="240" w:lineRule="auto"/>
        <w:rPr>
          <w:rFonts w:ascii="Times New Roman" w:eastAsia="Times New Roman" w:hAnsi="Times New Roman" w:cs="Times New Roman"/>
          <w:b/>
          <w:bCs/>
          <w:sz w:val="24"/>
          <w:szCs w:val="24"/>
          <w:lang w:eastAsia="fi-FI"/>
        </w:rPr>
      </w:pPr>
    </w:p>
    <w:p w:rsidR="00DD0914" w:rsidRPr="00DD0914" w:rsidRDefault="00DD0914" w:rsidP="00DD0914">
      <w:pPr>
        <w:spacing w:before="100" w:beforeAutospacing="1" w:after="100" w:afterAutospacing="1" w:line="240" w:lineRule="auto"/>
        <w:rPr>
          <w:rFonts w:ascii="Times New Roman" w:eastAsia="Times New Roman" w:hAnsi="Times New Roman" w:cs="Times New Roman"/>
          <w:sz w:val="24"/>
          <w:szCs w:val="24"/>
          <w:lang w:eastAsia="fi-FI"/>
        </w:rPr>
      </w:pPr>
      <w:r w:rsidRPr="00DD0914">
        <w:rPr>
          <w:rFonts w:ascii="Times New Roman" w:eastAsia="Times New Roman" w:hAnsi="Times New Roman" w:cs="Times New Roman"/>
          <w:b/>
          <w:bCs/>
          <w:sz w:val="24"/>
          <w:szCs w:val="24"/>
          <w:u w:val="single"/>
          <w:lang w:eastAsia="fi-FI"/>
        </w:rPr>
        <w:t>Kuljetuspalvelujen koulutusohjelma, autonkuljettaja</w:t>
      </w:r>
      <w:r w:rsidRPr="00DD0914">
        <w:rPr>
          <w:rFonts w:ascii="Times New Roman" w:eastAsia="Times New Roman" w:hAnsi="Times New Roman" w:cs="Times New Roman"/>
          <w:b/>
          <w:bCs/>
          <w:sz w:val="24"/>
          <w:szCs w:val="24"/>
          <w:lang w:eastAsia="fi-FI"/>
        </w:rPr>
        <w:br/>
      </w:r>
      <w:r w:rsidRPr="00DD0914">
        <w:rPr>
          <w:rFonts w:ascii="Times New Roman" w:eastAsia="Times New Roman" w:hAnsi="Times New Roman" w:cs="Times New Roman"/>
          <w:sz w:val="24"/>
          <w:szCs w:val="24"/>
          <w:lang w:eastAsia="fi-FI"/>
        </w:rPr>
        <w:br/>
        <w:t xml:space="preserve">Opiskelijaksi hakeutuvan terveydentilaan tai toiminta-kykyyn liittyvä seikka ei saa olla esteenä opiskelijaksi ottamiselle. Opiskelijaksi ei kuitenkaan voida ottaa sitä, joka ei ole terveydentilaltaan tai toimintakyvyltään kykenevä opintoihin liittyviin käytännön tehtäviin tai </w:t>
      </w:r>
      <w:proofErr w:type="spellStart"/>
      <w:r w:rsidRPr="00DD0914">
        <w:rPr>
          <w:rFonts w:ascii="Times New Roman" w:eastAsia="Times New Roman" w:hAnsi="Times New Roman" w:cs="Times New Roman"/>
          <w:sz w:val="24"/>
          <w:szCs w:val="24"/>
          <w:lang w:eastAsia="fi-FI"/>
        </w:rPr>
        <w:t>työssäoppimiseen</w:t>
      </w:r>
      <w:proofErr w:type="spellEnd"/>
      <w:r w:rsidRPr="00DD0914">
        <w:rPr>
          <w:rFonts w:ascii="Times New Roman" w:eastAsia="Times New Roman" w:hAnsi="Times New Roman" w:cs="Times New Roman"/>
          <w:sz w:val="24"/>
          <w:szCs w:val="24"/>
          <w:lang w:eastAsia="fi-FI"/>
        </w:rPr>
        <w:t xml:space="preserve">, jos valtioneuvoston asetuksissa (1032 ja 1033/2011) määritellyissä tekniikan ja liikenteen alan tutkinnoissa opintoihin liittyvät turvallisuusvaatimukset sitä edellyttävät ja jos estettä ei voida kohtuullisin toimin poistaa. Logistiikan perustutkinnon (kuljetuspalvelujen) koulutuksessa edellytetään henkilöltä käytännön tehtäviin ja </w:t>
      </w:r>
      <w:proofErr w:type="spellStart"/>
      <w:r w:rsidRPr="00DD0914">
        <w:rPr>
          <w:rFonts w:ascii="Times New Roman" w:eastAsia="Times New Roman" w:hAnsi="Times New Roman" w:cs="Times New Roman"/>
          <w:sz w:val="24"/>
          <w:szCs w:val="24"/>
          <w:lang w:eastAsia="fi-FI"/>
        </w:rPr>
        <w:t>työssäoppimisen</w:t>
      </w:r>
      <w:proofErr w:type="spellEnd"/>
      <w:r w:rsidRPr="00DD0914">
        <w:rPr>
          <w:rFonts w:ascii="Times New Roman" w:eastAsia="Times New Roman" w:hAnsi="Times New Roman" w:cs="Times New Roman"/>
          <w:sz w:val="24"/>
          <w:szCs w:val="24"/>
          <w:lang w:eastAsia="fi-FI"/>
        </w:rPr>
        <w:t xml:space="preserve"> aiheuttamaan kuormitukseen nähden </w:t>
      </w:r>
      <w:r w:rsidRPr="00DD0914">
        <w:rPr>
          <w:rFonts w:ascii="Times New Roman" w:eastAsia="Times New Roman" w:hAnsi="Times New Roman" w:cs="Times New Roman"/>
          <w:b/>
          <w:bCs/>
          <w:sz w:val="24"/>
          <w:szCs w:val="24"/>
          <w:lang w:eastAsia="fi-FI"/>
        </w:rPr>
        <w:t>riittävää fyysistä ja psyykkistä toimintakykyä</w:t>
      </w:r>
      <w:r w:rsidRPr="00DD0914">
        <w:rPr>
          <w:rFonts w:ascii="Times New Roman" w:eastAsia="Times New Roman" w:hAnsi="Times New Roman" w:cs="Times New Roman"/>
          <w:sz w:val="24"/>
          <w:szCs w:val="24"/>
          <w:lang w:eastAsia="fi-FI"/>
        </w:rPr>
        <w:t>.</w:t>
      </w:r>
      <w:r w:rsidRPr="00DD0914">
        <w:rPr>
          <w:rFonts w:ascii="Times New Roman" w:eastAsia="Times New Roman" w:hAnsi="Times New Roman" w:cs="Times New Roman"/>
          <w:sz w:val="24"/>
          <w:szCs w:val="24"/>
          <w:lang w:eastAsia="fi-FI"/>
        </w:rPr>
        <w:br/>
      </w:r>
      <w:r w:rsidRPr="00DD0914">
        <w:rPr>
          <w:rFonts w:ascii="Times New Roman" w:eastAsia="Times New Roman" w:hAnsi="Times New Roman" w:cs="Times New Roman"/>
          <w:sz w:val="24"/>
          <w:szCs w:val="24"/>
          <w:lang w:eastAsia="fi-FI"/>
        </w:rPr>
        <w:br/>
        <w:t xml:space="preserve">Maantieliikenteessä ammattikuljettajalta edellytetään </w:t>
      </w:r>
      <w:r w:rsidRPr="00DD0914">
        <w:rPr>
          <w:rFonts w:ascii="Times New Roman" w:eastAsia="Times New Roman" w:hAnsi="Times New Roman" w:cs="Times New Roman"/>
          <w:b/>
          <w:bCs/>
          <w:sz w:val="24"/>
          <w:szCs w:val="24"/>
          <w:lang w:eastAsia="fi-FI"/>
        </w:rPr>
        <w:t xml:space="preserve">ryhmän 2 ajokorttia </w:t>
      </w:r>
      <w:r w:rsidRPr="00DD0914">
        <w:rPr>
          <w:rFonts w:ascii="Times New Roman" w:eastAsia="Times New Roman" w:hAnsi="Times New Roman" w:cs="Times New Roman"/>
          <w:sz w:val="24"/>
          <w:szCs w:val="24"/>
          <w:lang w:eastAsia="fi-FI"/>
        </w:rPr>
        <w:t xml:space="preserve">(kuorma- ja linja-autojen sekä raskaiden ajoneuvoyhdistelmien kuljettajat). Tätä haettaessa sovelletaan sosiaali- ja terveysministeriön asetuksen ajo-terveydestä ryhmän 2 mukaisia terveydentilavaatimuksia. </w:t>
      </w:r>
      <w:r w:rsidRPr="00DD0914">
        <w:rPr>
          <w:rFonts w:ascii="Times New Roman" w:eastAsia="Times New Roman" w:hAnsi="Times New Roman" w:cs="Times New Roman"/>
          <w:sz w:val="24"/>
          <w:szCs w:val="24"/>
          <w:lang w:eastAsia="fi-FI"/>
        </w:rPr>
        <w:br/>
      </w:r>
      <w:r w:rsidRPr="00DD0914">
        <w:rPr>
          <w:rFonts w:ascii="Times New Roman" w:eastAsia="Times New Roman" w:hAnsi="Times New Roman" w:cs="Times New Roman"/>
          <w:sz w:val="24"/>
          <w:szCs w:val="24"/>
          <w:lang w:eastAsia="fi-FI"/>
        </w:rPr>
        <w:br/>
        <w:t xml:space="preserve">Ajolupaa koskevista terveydentilavaatimuksista ja ajoterveyden valvonnasta säädetään </w:t>
      </w:r>
      <w:hyperlink r:id="rId6" w:tgtFrame="_blank" w:history="1">
        <w:r w:rsidRPr="00DD0914">
          <w:rPr>
            <w:rFonts w:ascii="Times New Roman" w:eastAsia="Times New Roman" w:hAnsi="Times New Roman" w:cs="Times New Roman"/>
            <w:b/>
            <w:bCs/>
            <w:color w:val="0000FF"/>
            <w:sz w:val="24"/>
            <w:szCs w:val="24"/>
            <w:u w:val="single"/>
            <w:lang w:eastAsia="fi-FI"/>
          </w:rPr>
          <w:t>ajokorttilaissa</w:t>
        </w:r>
      </w:hyperlink>
      <w:r w:rsidRPr="00DD0914">
        <w:rPr>
          <w:rFonts w:ascii="Times New Roman" w:eastAsia="Times New Roman" w:hAnsi="Times New Roman" w:cs="Times New Roman"/>
          <w:sz w:val="24"/>
          <w:szCs w:val="24"/>
          <w:lang w:eastAsia="fi-FI"/>
        </w:rPr>
        <w:t xml:space="preserve"> (386/2011) sekä sosiaali- ja terveysministeriön </w:t>
      </w:r>
      <w:hyperlink r:id="rId7" w:tgtFrame="_blank" w:history="1">
        <w:r w:rsidRPr="00DD0914">
          <w:rPr>
            <w:rFonts w:ascii="Times New Roman" w:eastAsia="Times New Roman" w:hAnsi="Times New Roman" w:cs="Times New Roman"/>
            <w:b/>
            <w:bCs/>
            <w:color w:val="0000FF"/>
            <w:sz w:val="24"/>
            <w:szCs w:val="24"/>
            <w:u w:val="single"/>
            <w:lang w:eastAsia="fi-FI"/>
          </w:rPr>
          <w:t>asetuksessa ajoterveydestä</w:t>
        </w:r>
      </w:hyperlink>
      <w:r w:rsidRPr="00DD0914">
        <w:rPr>
          <w:rFonts w:ascii="Times New Roman" w:eastAsia="Times New Roman" w:hAnsi="Times New Roman" w:cs="Times New Roman"/>
          <w:sz w:val="24"/>
          <w:szCs w:val="24"/>
          <w:lang w:eastAsia="fi-FI"/>
        </w:rPr>
        <w:t xml:space="preserve">, jossa annetaan tarkemmat säännökset ajokortin terveysvaatimuksista direktiivin 2006/126/EY liitteen </w:t>
      </w:r>
      <w:proofErr w:type="spellStart"/>
      <w:r w:rsidRPr="00DD0914">
        <w:rPr>
          <w:rFonts w:ascii="Times New Roman" w:eastAsia="Times New Roman" w:hAnsi="Times New Roman" w:cs="Times New Roman"/>
          <w:sz w:val="24"/>
          <w:szCs w:val="24"/>
          <w:lang w:eastAsia="fi-FI"/>
        </w:rPr>
        <w:t>lll</w:t>
      </w:r>
      <w:proofErr w:type="spellEnd"/>
      <w:r w:rsidRPr="00DD0914">
        <w:rPr>
          <w:rFonts w:ascii="Times New Roman" w:eastAsia="Times New Roman" w:hAnsi="Times New Roman" w:cs="Times New Roman"/>
          <w:sz w:val="24"/>
          <w:szCs w:val="24"/>
          <w:lang w:eastAsia="fi-FI"/>
        </w:rPr>
        <w:t xml:space="preserve"> ja direktiivin 2009/113/EY-vaatimusten mukaisesti. </w:t>
      </w:r>
      <w:hyperlink r:id="rId8" w:history="1">
        <w:r w:rsidRPr="00DD0914">
          <w:rPr>
            <w:rFonts w:ascii="Times New Roman" w:eastAsia="Times New Roman" w:hAnsi="Times New Roman" w:cs="Times New Roman"/>
            <w:color w:val="0000FF"/>
            <w:sz w:val="24"/>
            <w:szCs w:val="24"/>
            <w:u w:val="single"/>
            <w:lang w:eastAsia="fi-FI"/>
          </w:rPr>
          <w:t>www.finlex.fi</w:t>
        </w:r>
      </w:hyperlink>
      <w:r w:rsidRPr="00DD0914">
        <w:rPr>
          <w:rFonts w:ascii="Times New Roman" w:eastAsia="Times New Roman" w:hAnsi="Times New Roman" w:cs="Times New Roman"/>
          <w:sz w:val="24"/>
          <w:szCs w:val="24"/>
          <w:lang w:eastAsia="fi-FI"/>
        </w:rPr>
        <w:t xml:space="preserve">  </w:t>
      </w:r>
      <w:r w:rsidRPr="00DD0914">
        <w:rPr>
          <w:rFonts w:ascii="Times New Roman" w:eastAsia="Times New Roman" w:hAnsi="Times New Roman" w:cs="Times New Roman"/>
          <w:sz w:val="24"/>
          <w:szCs w:val="24"/>
          <w:lang w:eastAsia="fi-FI"/>
        </w:rPr>
        <w:br/>
      </w:r>
      <w:r w:rsidRPr="00DD0914">
        <w:rPr>
          <w:rFonts w:ascii="Times New Roman" w:eastAsia="Times New Roman" w:hAnsi="Times New Roman" w:cs="Times New Roman"/>
          <w:sz w:val="24"/>
          <w:szCs w:val="24"/>
          <w:lang w:eastAsia="fi-FI"/>
        </w:rPr>
        <w:br/>
        <w:t xml:space="preserve">Henkilön terveydentilan tai toimintakyvyn osalta tulee arvioida mahdollisten sairauksien aiheuttamat rajoitteet ja sairauksien </w:t>
      </w:r>
      <w:r w:rsidRPr="00DD0914">
        <w:rPr>
          <w:rFonts w:ascii="Times New Roman" w:eastAsia="Times New Roman" w:hAnsi="Times New Roman" w:cs="Times New Roman"/>
          <w:b/>
          <w:bCs/>
          <w:sz w:val="24"/>
          <w:szCs w:val="24"/>
          <w:lang w:eastAsia="fi-FI"/>
        </w:rPr>
        <w:t>yksilöllinen hoitotilanne</w:t>
      </w:r>
      <w:r w:rsidRPr="00DD0914">
        <w:rPr>
          <w:rFonts w:ascii="Times New Roman" w:eastAsia="Times New Roman" w:hAnsi="Times New Roman" w:cs="Times New Roman"/>
          <w:sz w:val="24"/>
          <w:szCs w:val="24"/>
          <w:lang w:eastAsia="fi-FI"/>
        </w:rPr>
        <w:t>.</w:t>
      </w:r>
      <w:r w:rsidRPr="00DD0914">
        <w:rPr>
          <w:rFonts w:ascii="Times New Roman" w:eastAsia="Times New Roman" w:hAnsi="Times New Roman" w:cs="Times New Roman"/>
          <w:sz w:val="24"/>
          <w:szCs w:val="24"/>
          <w:lang w:eastAsia="fi-FI"/>
        </w:rPr>
        <w:br/>
        <w:t> </w:t>
      </w:r>
      <w:r w:rsidRPr="00DD0914">
        <w:rPr>
          <w:rFonts w:ascii="Times New Roman" w:eastAsia="Times New Roman" w:hAnsi="Times New Roman" w:cs="Times New Roman"/>
          <w:sz w:val="24"/>
          <w:szCs w:val="24"/>
          <w:lang w:eastAsia="fi-FI"/>
        </w:rPr>
        <w:br/>
      </w:r>
      <w:r w:rsidRPr="00DD0914">
        <w:rPr>
          <w:rFonts w:ascii="Times New Roman" w:eastAsia="Times New Roman" w:hAnsi="Times New Roman" w:cs="Times New Roman"/>
          <w:sz w:val="24"/>
          <w:szCs w:val="24"/>
          <w:lang w:eastAsia="fi-FI"/>
        </w:rPr>
        <w:lastRenderedPageBreak/>
        <w:t xml:space="preserve">Opiskelijaksi ottamisen </w:t>
      </w:r>
      <w:r w:rsidRPr="00DD0914">
        <w:rPr>
          <w:rFonts w:ascii="Times New Roman" w:eastAsia="Times New Roman" w:hAnsi="Times New Roman" w:cs="Times New Roman"/>
          <w:b/>
          <w:bCs/>
          <w:sz w:val="24"/>
          <w:szCs w:val="24"/>
          <w:lang w:eastAsia="fi-FI"/>
        </w:rPr>
        <w:t>esteenä voi olla</w:t>
      </w:r>
      <w:r w:rsidRPr="00DD0914">
        <w:rPr>
          <w:rFonts w:ascii="Times New Roman" w:eastAsia="Times New Roman" w:hAnsi="Times New Roman" w:cs="Times New Roman"/>
          <w:sz w:val="24"/>
          <w:szCs w:val="24"/>
          <w:lang w:eastAsia="fi-FI"/>
        </w:rPr>
        <w:br/>
      </w:r>
    </w:p>
    <w:p w:rsidR="00DD0914" w:rsidRPr="00DD0914" w:rsidRDefault="00DD0914" w:rsidP="00DD0914">
      <w:pPr>
        <w:numPr>
          <w:ilvl w:val="0"/>
          <w:numId w:val="2"/>
        </w:numPr>
        <w:spacing w:before="100" w:beforeAutospacing="1" w:after="100" w:afterAutospacing="1" w:line="240" w:lineRule="auto"/>
        <w:rPr>
          <w:rFonts w:ascii="Times New Roman" w:eastAsia="Times New Roman" w:hAnsi="Times New Roman" w:cs="Times New Roman"/>
          <w:sz w:val="24"/>
          <w:szCs w:val="24"/>
          <w:lang w:eastAsia="fi-FI"/>
        </w:rPr>
      </w:pPr>
      <w:r w:rsidRPr="00DD0914">
        <w:rPr>
          <w:rFonts w:ascii="Times New Roman" w:eastAsia="Times New Roman" w:hAnsi="Times New Roman" w:cs="Times New Roman"/>
          <w:sz w:val="24"/>
          <w:szCs w:val="24"/>
          <w:lang w:eastAsia="fi-FI"/>
        </w:rPr>
        <w:t xml:space="preserve">insuliinihoitoinen </w:t>
      </w:r>
      <w:r w:rsidRPr="00DD0914">
        <w:rPr>
          <w:rFonts w:ascii="Times New Roman" w:eastAsia="Times New Roman" w:hAnsi="Times New Roman" w:cs="Times New Roman"/>
          <w:b/>
          <w:bCs/>
          <w:sz w:val="24"/>
          <w:szCs w:val="24"/>
          <w:lang w:eastAsia="fi-FI"/>
        </w:rPr>
        <w:t xml:space="preserve">diabetes </w:t>
      </w:r>
    </w:p>
    <w:p w:rsidR="00DD0914" w:rsidRPr="00DD0914" w:rsidRDefault="00DD0914" w:rsidP="00DD0914">
      <w:pPr>
        <w:numPr>
          <w:ilvl w:val="0"/>
          <w:numId w:val="2"/>
        </w:numPr>
        <w:spacing w:before="100" w:beforeAutospacing="1" w:after="100" w:afterAutospacing="1" w:line="240" w:lineRule="auto"/>
        <w:rPr>
          <w:rFonts w:ascii="Times New Roman" w:eastAsia="Times New Roman" w:hAnsi="Times New Roman" w:cs="Times New Roman"/>
          <w:sz w:val="24"/>
          <w:szCs w:val="24"/>
          <w:lang w:eastAsia="fi-FI"/>
        </w:rPr>
      </w:pPr>
      <w:r w:rsidRPr="00DD0914">
        <w:rPr>
          <w:rFonts w:ascii="Times New Roman" w:eastAsia="Times New Roman" w:hAnsi="Times New Roman" w:cs="Times New Roman"/>
          <w:b/>
          <w:bCs/>
          <w:sz w:val="24"/>
          <w:szCs w:val="24"/>
          <w:lang w:eastAsia="fi-FI"/>
        </w:rPr>
        <w:t>epilepsia</w:t>
      </w:r>
      <w:r w:rsidRPr="00DD0914">
        <w:rPr>
          <w:rFonts w:ascii="Times New Roman" w:eastAsia="Times New Roman" w:hAnsi="Times New Roman" w:cs="Times New Roman"/>
          <w:sz w:val="24"/>
          <w:szCs w:val="24"/>
          <w:lang w:eastAsia="fi-FI"/>
        </w:rPr>
        <w:t xml:space="preserve"> tai muut </w:t>
      </w:r>
      <w:r w:rsidRPr="00DD0914">
        <w:rPr>
          <w:rFonts w:ascii="Times New Roman" w:eastAsia="Times New Roman" w:hAnsi="Times New Roman" w:cs="Times New Roman"/>
          <w:b/>
          <w:bCs/>
          <w:sz w:val="24"/>
          <w:szCs w:val="24"/>
          <w:lang w:eastAsia="fi-FI"/>
        </w:rPr>
        <w:t>tasapainoelimistön</w:t>
      </w:r>
      <w:r w:rsidRPr="00DD0914">
        <w:rPr>
          <w:rFonts w:ascii="Times New Roman" w:eastAsia="Times New Roman" w:hAnsi="Times New Roman" w:cs="Times New Roman"/>
          <w:sz w:val="24"/>
          <w:szCs w:val="24"/>
          <w:lang w:eastAsia="fi-FI"/>
        </w:rPr>
        <w:t xml:space="preserve"> sairaudet ja toimintahäiriöt </w:t>
      </w:r>
    </w:p>
    <w:p w:rsidR="00DD0914" w:rsidRPr="00DD0914" w:rsidRDefault="00DD0914" w:rsidP="00DD0914">
      <w:pPr>
        <w:numPr>
          <w:ilvl w:val="0"/>
          <w:numId w:val="2"/>
        </w:numPr>
        <w:spacing w:before="100" w:beforeAutospacing="1" w:after="100" w:afterAutospacing="1" w:line="240" w:lineRule="auto"/>
        <w:rPr>
          <w:rFonts w:ascii="Times New Roman" w:eastAsia="Times New Roman" w:hAnsi="Times New Roman" w:cs="Times New Roman"/>
          <w:sz w:val="24"/>
          <w:szCs w:val="24"/>
          <w:lang w:eastAsia="fi-FI"/>
        </w:rPr>
      </w:pPr>
      <w:r w:rsidRPr="00DD0914">
        <w:rPr>
          <w:rFonts w:ascii="Times New Roman" w:eastAsia="Times New Roman" w:hAnsi="Times New Roman" w:cs="Times New Roman"/>
          <w:sz w:val="24"/>
          <w:szCs w:val="24"/>
          <w:lang w:eastAsia="fi-FI"/>
        </w:rPr>
        <w:t xml:space="preserve">sellainen </w:t>
      </w:r>
      <w:r w:rsidRPr="00DD0914">
        <w:rPr>
          <w:rFonts w:ascii="Times New Roman" w:eastAsia="Times New Roman" w:hAnsi="Times New Roman" w:cs="Times New Roman"/>
          <w:b/>
          <w:bCs/>
          <w:sz w:val="24"/>
          <w:szCs w:val="24"/>
          <w:lang w:eastAsia="fi-FI"/>
        </w:rPr>
        <w:t>näön tai kuulon heikkous</w:t>
      </w:r>
      <w:r w:rsidRPr="00DD0914">
        <w:rPr>
          <w:rFonts w:ascii="Times New Roman" w:eastAsia="Times New Roman" w:hAnsi="Times New Roman" w:cs="Times New Roman"/>
          <w:sz w:val="24"/>
          <w:szCs w:val="24"/>
          <w:lang w:eastAsia="fi-FI"/>
        </w:rPr>
        <w:t xml:space="preserve">, jota ei voida korjata apuvälineillä </w:t>
      </w:r>
    </w:p>
    <w:p w:rsidR="00DD0914" w:rsidRPr="00DD0914" w:rsidRDefault="00DD0914" w:rsidP="00DD0914">
      <w:pPr>
        <w:numPr>
          <w:ilvl w:val="0"/>
          <w:numId w:val="2"/>
        </w:numPr>
        <w:spacing w:before="100" w:beforeAutospacing="1" w:after="100" w:afterAutospacing="1" w:line="240" w:lineRule="auto"/>
        <w:rPr>
          <w:rFonts w:ascii="Times New Roman" w:eastAsia="Times New Roman" w:hAnsi="Times New Roman" w:cs="Times New Roman"/>
          <w:sz w:val="24"/>
          <w:szCs w:val="24"/>
          <w:lang w:eastAsia="fi-FI"/>
        </w:rPr>
      </w:pPr>
      <w:r w:rsidRPr="00DD0914">
        <w:rPr>
          <w:rFonts w:ascii="Times New Roman" w:eastAsia="Times New Roman" w:hAnsi="Times New Roman" w:cs="Times New Roman"/>
          <w:b/>
          <w:bCs/>
          <w:sz w:val="24"/>
          <w:szCs w:val="24"/>
          <w:lang w:eastAsia="fi-FI"/>
        </w:rPr>
        <w:t>sydän- ja verenkiertoelinten</w:t>
      </w:r>
      <w:r w:rsidRPr="00DD0914">
        <w:rPr>
          <w:rFonts w:ascii="Times New Roman" w:eastAsia="Times New Roman" w:hAnsi="Times New Roman" w:cs="Times New Roman"/>
          <w:sz w:val="24"/>
          <w:szCs w:val="24"/>
          <w:lang w:eastAsia="fi-FI"/>
        </w:rPr>
        <w:t xml:space="preserve"> sairaus </w:t>
      </w:r>
    </w:p>
    <w:p w:rsidR="00DD0914" w:rsidRPr="00DD0914" w:rsidRDefault="00DD0914" w:rsidP="00DD0914">
      <w:pPr>
        <w:numPr>
          <w:ilvl w:val="0"/>
          <w:numId w:val="2"/>
        </w:numPr>
        <w:spacing w:before="100" w:beforeAutospacing="1" w:after="100" w:afterAutospacing="1" w:line="240" w:lineRule="auto"/>
        <w:rPr>
          <w:rFonts w:ascii="Times New Roman" w:eastAsia="Times New Roman" w:hAnsi="Times New Roman" w:cs="Times New Roman"/>
          <w:sz w:val="24"/>
          <w:szCs w:val="24"/>
          <w:lang w:eastAsia="fi-FI"/>
        </w:rPr>
      </w:pPr>
      <w:r w:rsidRPr="00DD0914">
        <w:rPr>
          <w:rFonts w:ascii="Times New Roman" w:eastAsia="Times New Roman" w:hAnsi="Times New Roman" w:cs="Times New Roman"/>
          <w:sz w:val="24"/>
          <w:szCs w:val="24"/>
          <w:lang w:eastAsia="fi-FI"/>
        </w:rPr>
        <w:t xml:space="preserve">fyysisen kuormituksen sietoa ja ulkotyössä selviytymistä rajoittava </w:t>
      </w:r>
      <w:r w:rsidRPr="00DD0914">
        <w:rPr>
          <w:rFonts w:ascii="Times New Roman" w:eastAsia="Times New Roman" w:hAnsi="Times New Roman" w:cs="Times New Roman"/>
          <w:b/>
          <w:bCs/>
          <w:sz w:val="24"/>
          <w:szCs w:val="24"/>
          <w:lang w:eastAsia="fi-FI"/>
        </w:rPr>
        <w:t xml:space="preserve">hengityselinten sairaus </w:t>
      </w:r>
    </w:p>
    <w:p w:rsidR="00DD0914" w:rsidRPr="00DD0914" w:rsidRDefault="00DD0914" w:rsidP="00DD0914">
      <w:pPr>
        <w:numPr>
          <w:ilvl w:val="0"/>
          <w:numId w:val="2"/>
        </w:numPr>
        <w:spacing w:before="100" w:beforeAutospacing="1" w:after="100" w:afterAutospacing="1" w:line="240" w:lineRule="auto"/>
        <w:rPr>
          <w:rFonts w:ascii="Times New Roman" w:eastAsia="Times New Roman" w:hAnsi="Times New Roman" w:cs="Times New Roman"/>
          <w:sz w:val="24"/>
          <w:szCs w:val="24"/>
          <w:lang w:eastAsia="fi-FI"/>
        </w:rPr>
      </w:pPr>
      <w:r w:rsidRPr="00DD0914">
        <w:rPr>
          <w:rFonts w:ascii="Times New Roman" w:eastAsia="Times New Roman" w:hAnsi="Times New Roman" w:cs="Times New Roman"/>
          <w:b/>
          <w:bCs/>
          <w:sz w:val="24"/>
          <w:szCs w:val="24"/>
          <w:lang w:eastAsia="fi-FI"/>
        </w:rPr>
        <w:t>tuki- ja liikuntaelimistön</w:t>
      </w:r>
      <w:r w:rsidRPr="00DD0914">
        <w:rPr>
          <w:rFonts w:ascii="Times New Roman" w:eastAsia="Times New Roman" w:hAnsi="Times New Roman" w:cs="Times New Roman"/>
          <w:sz w:val="24"/>
          <w:szCs w:val="24"/>
          <w:lang w:eastAsia="fi-FI"/>
        </w:rPr>
        <w:t xml:space="preserve"> sairaus </w:t>
      </w:r>
    </w:p>
    <w:p w:rsidR="00DD0914" w:rsidRPr="00DD0914" w:rsidRDefault="00DD0914" w:rsidP="00DD0914">
      <w:pPr>
        <w:numPr>
          <w:ilvl w:val="0"/>
          <w:numId w:val="2"/>
        </w:numPr>
        <w:spacing w:before="100" w:beforeAutospacing="1" w:after="100" w:afterAutospacing="1" w:line="240" w:lineRule="auto"/>
        <w:rPr>
          <w:rFonts w:ascii="Times New Roman" w:eastAsia="Times New Roman" w:hAnsi="Times New Roman" w:cs="Times New Roman"/>
          <w:sz w:val="24"/>
          <w:szCs w:val="24"/>
          <w:lang w:eastAsia="fi-FI"/>
        </w:rPr>
      </w:pPr>
      <w:r w:rsidRPr="00DD0914">
        <w:rPr>
          <w:rFonts w:ascii="Times New Roman" w:eastAsia="Times New Roman" w:hAnsi="Times New Roman" w:cs="Times New Roman"/>
          <w:b/>
          <w:bCs/>
          <w:sz w:val="24"/>
          <w:szCs w:val="24"/>
          <w:lang w:eastAsia="fi-FI"/>
        </w:rPr>
        <w:t xml:space="preserve">munuaissairaudet </w:t>
      </w:r>
    </w:p>
    <w:p w:rsidR="00DD0914" w:rsidRPr="00DD0914" w:rsidRDefault="00DD0914" w:rsidP="00DD0914">
      <w:pPr>
        <w:numPr>
          <w:ilvl w:val="0"/>
          <w:numId w:val="2"/>
        </w:numPr>
        <w:spacing w:before="100" w:beforeAutospacing="1" w:after="100" w:afterAutospacing="1" w:line="240" w:lineRule="auto"/>
        <w:rPr>
          <w:rFonts w:ascii="Times New Roman" w:eastAsia="Times New Roman" w:hAnsi="Times New Roman" w:cs="Times New Roman"/>
          <w:sz w:val="24"/>
          <w:szCs w:val="24"/>
          <w:lang w:eastAsia="fi-FI"/>
        </w:rPr>
      </w:pPr>
      <w:r w:rsidRPr="00DD0914">
        <w:rPr>
          <w:rFonts w:ascii="Times New Roman" w:eastAsia="Times New Roman" w:hAnsi="Times New Roman" w:cs="Times New Roman"/>
          <w:b/>
          <w:bCs/>
          <w:sz w:val="24"/>
          <w:szCs w:val="24"/>
          <w:lang w:eastAsia="fi-FI"/>
        </w:rPr>
        <w:t>psyykkinen</w:t>
      </w:r>
      <w:r w:rsidRPr="00DD0914">
        <w:rPr>
          <w:rFonts w:ascii="Times New Roman" w:eastAsia="Times New Roman" w:hAnsi="Times New Roman" w:cs="Times New Roman"/>
          <w:sz w:val="24"/>
          <w:szCs w:val="24"/>
          <w:lang w:eastAsia="fi-FI"/>
        </w:rPr>
        <w:t xml:space="preserve"> sairaus, joka estää käytännön tehtäviin tai </w:t>
      </w:r>
      <w:proofErr w:type="spellStart"/>
      <w:r w:rsidRPr="00DD0914">
        <w:rPr>
          <w:rFonts w:ascii="Times New Roman" w:eastAsia="Times New Roman" w:hAnsi="Times New Roman" w:cs="Times New Roman"/>
          <w:sz w:val="24"/>
          <w:szCs w:val="24"/>
          <w:lang w:eastAsia="fi-FI"/>
        </w:rPr>
        <w:t>työssäoppimiseen</w:t>
      </w:r>
      <w:proofErr w:type="spellEnd"/>
      <w:r w:rsidRPr="00DD0914">
        <w:rPr>
          <w:rFonts w:ascii="Times New Roman" w:eastAsia="Times New Roman" w:hAnsi="Times New Roman" w:cs="Times New Roman"/>
          <w:sz w:val="24"/>
          <w:szCs w:val="24"/>
          <w:lang w:eastAsia="fi-FI"/>
        </w:rPr>
        <w:t xml:space="preserve"> osallistumisen </w:t>
      </w:r>
    </w:p>
    <w:p w:rsidR="00DD0914" w:rsidRDefault="00DD0914" w:rsidP="00DD0914">
      <w:pPr>
        <w:numPr>
          <w:ilvl w:val="0"/>
          <w:numId w:val="2"/>
        </w:numPr>
        <w:spacing w:before="100" w:beforeAutospacing="1" w:after="100" w:afterAutospacing="1" w:line="240" w:lineRule="auto"/>
        <w:rPr>
          <w:rFonts w:ascii="Times New Roman" w:eastAsia="Times New Roman" w:hAnsi="Times New Roman" w:cs="Times New Roman"/>
          <w:sz w:val="24"/>
          <w:szCs w:val="24"/>
          <w:lang w:eastAsia="fi-FI"/>
        </w:rPr>
      </w:pPr>
      <w:r w:rsidRPr="00DD0914">
        <w:rPr>
          <w:rFonts w:ascii="Times New Roman" w:eastAsia="Times New Roman" w:hAnsi="Times New Roman" w:cs="Times New Roman"/>
          <w:b/>
          <w:bCs/>
          <w:sz w:val="24"/>
          <w:szCs w:val="24"/>
          <w:lang w:eastAsia="fi-FI"/>
        </w:rPr>
        <w:t>päihteiden</w:t>
      </w:r>
      <w:r w:rsidRPr="00DD0914">
        <w:rPr>
          <w:rFonts w:ascii="Times New Roman" w:eastAsia="Times New Roman" w:hAnsi="Times New Roman" w:cs="Times New Roman"/>
          <w:sz w:val="24"/>
          <w:szCs w:val="24"/>
          <w:lang w:eastAsia="fi-FI"/>
        </w:rPr>
        <w:t xml:space="preserve"> ongelmakäyttö tai päihderiippuvuus </w:t>
      </w:r>
    </w:p>
    <w:p w:rsidR="00DD0914" w:rsidRDefault="00DD0914" w:rsidP="00DD0914">
      <w:pPr>
        <w:spacing w:before="100" w:beforeAutospacing="1" w:after="100" w:afterAutospacing="1" w:line="240" w:lineRule="auto"/>
        <w:rPr>
          <w:rFonts w:ascii="Times New Roman" w:eastAsia="Times New Roman" w:hAnsi="Times New Roman" w:cs="Times New Roman"/>
          <w:b/>
          <w:bCs/>
          <w:sz w:val="24"/>
          <w:szCs w:val="24"/>
          <w:lang w:eastAsia="fi-FI"/>
        </w:rPr>
      </w:pPr>
    </w:p>
    <w:p w:rsidR="00DD0914" w:rsidRPr="00DD0914" w:rsidRDefault="00DD0914" w:rsidP="00DD0914">
      <w:pPr>
        <w:spacing w:before="100" w:beforeAutospacing="1" w:after="100" w:afterAutospacing="1" w:line="240" w:lineRule="auto"/>
        <w:rPr>
          <w:rFonts w:ascii="Times New Roman" w:eastAsia="Times New Roman" w:hAnsi="Times New Roman" w:cs="Times New Roman"/>
          <w:sz w:val="24"/>
          <w:szCs w:val="24"/>
          <w:lang w:eastAsia="fi-FI"/>
        </w:rPr>
      </w:pPr>
      <w:r w:rsidRPr="00DD0914">
        <w:rPr>
          <w:rFonts w:ascii="Times New Roman" w:eastAsia="Times New Roman" w:hAnsi="Times New Roman" w:cs="Times New Roman"/>
          <w:b/>
          <w:bCs/>
          <w:sz w:val="24"/>
          <w:szCs w:val="24"/>
          <w:u w:val="single"/>
          <w:lang w:eastAsia="fi-FI"/>
        </w:rPr>
        <w:t>Metsäkoneen-kuljetuksen koulutusohjelma, metsäkoneenkuljettaja</w:t>
      </w:r>
      <w:r w:rsidRPr="00DD0914">
        <w:rPr>
          <w:rFonts w:ascii="Times New Roman" w:eastAsia="Times New Roman" w:hAnsi="Times New Roman" w:cs="Times New Roman"/>
          <w:sz w:val="24"/>
          <w:szCs w:val="24"/>
          <w:lang w:eastAsia="fi-FI"/>
        </w:rPr>
        <w:br/>
      </w:r>
      <w:r w:rsidRPr="00DD0914">
        <w:rPr>
          <w:rFonts w:ascii="Times New Roman" w:eastAsia="Times New Roman" w:hAnsi="Times New Roman" w:cs="Times New Roman"/>
          <w:sz w:val="24"/>
          <w:szCs w:val="24"/>
          <w:lang w:eastAsia="fi-FI"/>
        </w:rPr>
        <w:br/>
        <w:t xml:space="preserve">Opiskelijaksi hakeutuvan terveydentilaan tai toimintakykyyn liittyvä seikka ei saa olla esteenä opiskelijaksi ottamiselle. Opiskelijaksi ei kuitenkaan voida ottaa sitä, joka ei ole terveydentilaltaan tai toimintakyvyltään kykenevä opintoihin liittyviin käytännön tehtäviin tai </w:t>
      </w:r>
      <w:proofErr w:type="spellStart"/>
      <w:r w:rsidRPr="00DD0914">
        <w:rPr>
          <w:rFonts w:ascii="Times New Roman" w:eastAsia="Times New Roman" w:hAnsi="Times New Roman" w:cs="Times New Roman"/>
          <w:sz w:val="24"/>
          <w:szCs w:val="24"/>
          <w:lang w:eastAsia="fi-FI"/>
        </w:rPr>
        <w:t>työssäoppimiseen</w:t>
      </w:r>
      <w:proofErr w:type="spellEnd"/>
      <w:r w:rsidRPr="00DD0914">
        <w:rPr>
          <w:rFonts w:ascii="Times New Roman" w:eastAsia="Times New Roman" w:hAnsi="Times New Roman" w:cs="Times New Roman"/>
          <w:sz w:val="24"/>
          <w:szCs w:val="24"/>
          <w:lang w:eastAsia="fi-FI"/>
        </w:rPr>
        <w:t xml:space="preserve">, jos valtioneuvoston asetuksissa (1032 ja 1033/2011) määritellyissä luonnonvara- ja ympäristöalan tutkinnoissa opintoihin liittyvät turvallisuusvaatimukset sitä edellyttävät ja jos estettä ei voida kohtuullisin toimin poistaa. Metsäalan perustutkinnon (metsäkoneenkuljetuksen koulutusohjelma) koulutuksessa edellytetään henkilöltä käytännön tehtäviin ja </w:t>
      </w:r>
      <w:proofErr w:type="spellStart"/>
      <w:r w:rsidRPr="00DD0914">
        <w:rPr>
          <w:rFonts w:ascii="Times New Roman" w:eastAsia="Times New Roman" w:hAnsi="Times New Roman" w:cs="Times New Roman"/>
          <w:sz w:val="24"/>
          <w:szCs w:val="24"/>
          <w:lang w:eastAsia="fi-FI"/>
        </w:rPr>
        <w:t>työssäoppimisen</w:t>
      </w:r>
      <w:proofErr w:type="spellEnd"/>
      <w:r w:rsidRPr="00DD0914">
        <w:rPr>
          <w:rFonts w:ascii="Times New Roman" w:eastAsia="Times New Roman" w:hAnsi="Times New Roman" w:cs="Times New Roman"/>
          <w:sz w:val="24"/>
          <w:szCs w:val="24"/>
          <w:lang w:eastAsia="fi-FI"/>
        </w:rPr>
        <w:t xml:space="preserve"> aiheuttamaan kuormitukseen nähden </w:t>
      </w:r>
      <w:r w:rsidRPr="00DD0914">
        <w:rPr>
          <w:rFonts w:ascii="Times New Roman" w:eastAsia="Times New Roman" w:hAnsi="Times New Roman" w:cs="Times New Roman"/>
          <w:b/>
          <w:bCs/>
          <w:sz w:val="24"/>
          <w:szCs w:val="24"/>
          <w:lang w:eastAsia="fi-FI"/>
        </w:rPr>
        <w:t>riittävää fyysistä ja psyykkistä toimintakykyä</w:t>
      </w:r>
      <w:r w:rsidRPr="00DD0914">
        <w:rPr>
          <w:rFonts w:ascii="Times New Roman" w:eastAsia="Times New Roman" w:hAnsi="Times New Roman" w:cs="Times New Roman"/>
          <w:sz w:val="24"/>
          <w:szCs w:val="24"/>
          <w:lang w:eastAsia="fi-FI"/>
        </w:rPr>
        <w:t>.</w:t>
      </w:r>
      <w:r w:rsidRPr="00DD0914">
        <w:rPr>
          <w:rFonts w:ascii="Times New Roman" w:eastAsia="Times New Roman" w:hAnsi="Times New Roman" w:cs="Times New Roman"/>
          <w:sz w:val="24"/>
          <w:szCs w:val="24"/>
          <w:lang w:eastAsia="fi-FI"/>
        </w:rPr>
        <w:br/>
      </w:r>
      <w:r w:rsidRPr="00DD0914">
        <w:rPr>
          <w:rFonts w:ascii="Times New Roman" w:eastAsia="Times New Roman" w:hAnsi="Times New Roman" w:cs="Times New Roman"/>
          <w:sz w:val="24"/>
          <w:szCs w:val="24"/>
          <w:lang w:eastAsia="fi-FI"/>
        </w:rPr>
        <w:br/>
        <w:t xml:space="preserve">Maantieliikenteessä ammattikuljettajalta edellytetään </w:t>
      </w:r>
      <w:r w:rsidRPr="00DD0914">
        <w:rPr>
          <w:rFonts w:ascii="Times New Roman" w:eastAsia="Times New Roman" w:hAnsi="Times New Roman" w:cs="Times New Roman"/>
          <w:b/>
          <w:bCs/>
          <w:sz w:val="24"/>
          <w:szCs w:val="24"/>
          <w:lang w:eastAsia="fi-FI"/>
        </w:rPr>
        <w:t xml:space="preserve">ryhmän 2 ajokorttia </w:t>
      </w:r>
      <w:r w:rsidRPr="00DD0914">
        <w:rPr>
          <w:rFonts w:ascii="Times New Roman" w:eastAsia="Times New Roman" w:hAnsi="Times New Roman" w:cs="Times New Roman"/>
          <w:sz w:val="24"/>
          <w:szCs w:val="24"/>
          <w:lang w:eastAsia="fi-FI"/>
        </w:rPr>
        <w:t xml:space="preserve">(kuorma- ja linja-autojen sekä raskaiden ajoneuvoyhdistelmien kuljettajat). Tätä haettaessa sovelletaan sosiaali- ja terveysministeriön asetuksen ajo-terveydestä ryhmän 2 mukaisia terveydentilavaatimuksia. </w:t>
      </w:r>
      <w:r w:rsidRPr="00DD0914">
        <w:rPr>
          <w:rFonts w:ascii="Times New Roman" w:eastAsia="Times New Roman" w:hAnsi="Times New Roman" w:cs="Times New Roman"/>
          <w:sz w:val="24"/>
          <w:szCs w:val="24"/>
          <w:lang w:eastAsia="fi-FI"/>
        </w:rPr>
        <w:br/>
      </w:r>
      <w:r w:rsidRPr="00DD0914">
        <w:rPr>
          <w:rFonts w:ascii="Times New Roman" w:eastAsia="Times New Roman" w:hAnsi="Times New Roman" w:cs="Times New Roman"/>
          <w:sz w:val="24"/>
          <w:szCs w:val="24"/>
          <w:lang w:eastAsia="fi-FI"/>
        </w:rPr>
        <w:br/>
        <w:t xml:space="preserve">Ajolupaa koskevista terveydentilavaatimuksista ja ajoterveyden valvonnasta säädetään </w:t>
      </w:r>
      <w:hyperlink r:id="rId9" w:tgtFrame="_blank" w:history="1">
        <w:r w:rsidRPr="00DD0914">
          <w:rPr>
            <w:rFonts w:ascii="Times New Roman" w:eastAsia="Times New Roman" w:hAnsi="Times New Roman" w:cs="Times New Roman"/>
            <w:b/>
            <w:bCs/>
            <w:color w:val="0000FF"/>
            <w:sz w:val="24"/>
            <w:szCs w:val="24"/>
            <w:u w:val="single"/>
            <w:lang w:eastAsia="fi-FI"/>
          </w:rPr>
          <w:t>ajokorttilaissa</w:t>
        </w:r>
        <w:r w:rsidRPr="00DD0914">
          <w:rPr>
            <w:rFonts w:ascii="Times New Roman" w:eastAsia="Times New Roman" w:hAnsi="Times New Roman" w:cs="Times New Roman"/>
            <w:color w:val="0000FF"/>
            <w:sz w:val="24"/>
            <w:szCs w:val="24"/>
            <w:u w:val="single"/>
            <w:lang w:eastAsia="fi-FI"/>
          </w:rPr>
          <w:t xml:space="preserve"> </w:t>
        </w:r>
      </w:hyperlink>
      <w:r w:rsidRPr="00DD0914">
        <w:rPr>
          <w:rFonts w:ascii="Times New Roman" w:eastAsia="Times New Roman" w:hAnsi="Times New Roman" w:cs="Times New Roman"/>
          <w:sz w:val="24"/>
          <w:szCs w:val="24"/>
          <w:lang w:eastAsia="fi-FI"/>
        </w:rPr>
        <w:t xml:space="preserve">(386/2011) sekä sosiaali- ja terveysministeriön </w:t>
      </w:r>
      <w:hyperlink r:id="rId10" w:tgtFrame="_blank" w:history="1">
        <w:r w:rsidRPr="00DD0914">
          <w:rPr>
            <w:rFonts w:ascii="Times New Roman" w:eastAsia="Times New Roman" w:hAnsi="Times New Roman" w:cs="Times New Roman"/>
            <w:b/>
            <w:bCs/>
            <w:color w:val="0000FF"/>
            <w:sz w:val="24"/>
            <w:szCs w:val="24"/>
            <w:u w:val="single"/>
            <w:lang w:eastAsia="fi-FI"/>
          </w:rPr>
          <w:t>asetuksessa ajoterveydestä</w:t>
        </w:r>
      </w:hyperlink>
      <w:r w:rsidRPr="00DD0914">
        <w:rPr>
          <w:rFonts w:ascii="Times New Roman" w:eastAsia="Times New Roman" w:hAnsi="Times New Roman" w:cs="Times New Roman"/>
          <w:sz w:val="24"/>
          <w:szCs w:val="24"/>
          <w:lang w:eastAsia="fi-FI"/>
        </w:rPr>
        <w:t xml:space="preserve">, jossa annetaan tarkemmat säännökset ajokortin terveysvaatimuksista direktiivin 2006/126/EY liitteen </w:t>
      </w:r>
      <w:proofErr w:type="spellStart"/>
      <w:r w:rsidRPr="00DD0914">
        <w:rPr>
          <w:rFonts w:ascii="Times New Roman" w:eastAsia="Times New Roman" w:hAnsi="Times New Roman" w:cs="Times New Roman"/>
          <w:sz w:val="24"/>
          <w:szCs w:val="24"/>
          <w:lang w:eastAsia="fi-FI"/>
        </w:rPr>
        <w:t>lll</w:t>
      </w:r>
      <w:proofErr w:type="spellEnd"/>
      <w:r w:rsidRPr="00DD0914">
        <w:rPr>
          <w:rFonts w:ascii="Times New Roman" w:eastAsia="Times New Roman" w:hAnsi="Times New Roman" w:cs="Times New Roman"/>
          <w:sz w:val="24"/>
          <w:szCs w:val="24"/>
          <w:lang w:eastAsia="fi-FI"/>
        </w:rPr>
        <w:t xml:space="preserve"> ja direktiivin 2009/113/EY-vaatimusten mukaisesti. </w:t>
      </w:r>
      <w:hyperlink r:id="rId11" w:history="1">
        <w:r w:rsidRPr="00DD0914">
          <w:rPr>
            <w:rFonts w:ascii="Times New Roman" w:eastAsia="Times New Roman" w:hAnsi="Times New Roman" w:cs="Times New Roman"/>
            <w:color w:val="0000FF"/>
            <w:sz w:val="24"/>
            <w:szCs w:val="24"/>
            <w:u w:val="single"/>
            <w:lang w:eastAsia="fi-FI"/>
          </w:rPr>
          <w:t>www.finlex.fi</w:t>
        </w:r>
      </w:hyperlink>
      <w:r w:rsidRPr="00DD0914">
        <w:rPr>
          <w:rFonts w:ascii="Times New Roman" w:eastAsia="Times New Roman" w:hAnsi="Times New Roman" w:cs="Times New Roman"/>
          <w:sz w:val="24"/>
          <w:szCs w:val="24"/>
          <w:lang w:eastAsia="fi-FI"/>
        </w:rPr>
        <w:t xml:space="preserve">  </w:t>
      </w:r>
      <w:r w:rsidRPr="00DD0914">
        <w:rPr>
          <w:rFonts w:ascii="Times New Roman" w:eastAsia="Times New Roman" w:hAnsi="Times New Roman" w:cs="Times New Roman"/>
          <w:sz w:val="24"/>
          <w:szCs w:val="24"/>
          <w:lang w:eastAsia="fi-FI"/>
        </w:rPr>
        <w:br/>
      </w:r>
      <w:r w:rsidRPr="00DD0914">
        <w:rPr>
          <w:rFonts w:ascii="Times New Roman" w:eastAsia="Times New Roman" w:hAnsi="Times New Roman" w:cs="Times New Roman"/>
          <w:sz w:val="24"/>
          <w:szCs w:val="24"/>
          <w:lang w:eastAsia="fi-FI"/>
        </w:rPr>
        <w:br/>
        <w:t xml:space="preserve">Henkilön terveydentilan tai toimintakyvyn osalta tulee arvioida mahdollisten sairauksien aiheuttamat rajoitteet ja sairauksien </w:t>
      </w:r>
      <w:r w:rsidRPr="00DD0914">
        <w:rPr>
          <w:rFonts w:ascii="Times New Roman" w:eastAsia="Times New Roman" w:hAnsi="Times New Roman" w:cs="Times New Roman"/>
          <w:b/>
          <w:bCs/>
          <w:sz w:val="24"/>
          <w:szCs w:val="24"/>
          <w:lang w:eastAsia="fi-FI"/>
        </w:rPr>
        <w:t>yksilöllinen hoitotilanne</w:t>
      </w:r>
      <w:r w:rsidRPr="00DD0914">
        <w:rPr>
          <w:rFonts w:ascii="Times New Roman" w:eastAsia="Times New Roman" w:hAnsi="Times New Roman" w:cs="Times New Roman"/>
          <w:sz w:val="24"/>
          <w:szCs w:val="24"/>
          <w:lang w:eastAsia="fi-FI"/>
        </w:rPr>
        <w:t xml:space="preserve">. </w:t>
      </w:r>
      <w:r w:rsidRPr="00DD0914">
        <w:rPr>
          <w:rFonts w:ascii="Times New Roman" w:eastAsia="Times New Roman" w:hAnsi="Times New Roman" w:cs="Times New Roman"/>
          <w:sz w:val="24"/>
          <w:szCs w:val="24"/>
          <w:lang w:eastAsia="fi-FI"/>
        </w:rPr>
        <w:br/>
      </w:r>
      <w:r w:rsidRPr="00DD0914">
        <w:rPr>
          <w:rFonts w:ascii="Times New Roman" w:eastAsia="Times New Roman" w:hAnsi="Times New Roman" w:cs="Times New Roman"/>
          <w:sz w:val="24"/>
          <w:szCs w:val="24"/>
          <w:lang w:eastAsia="fi-FI"/>
        </w:rPr>
        <w:br/>
        <w:t xml:space="preserve">Opiskelijaksi ottamisen </w:t>
      </w:r>
      <w:r w:rsidRPr="00DD0914">
        <w:rPr>
          <w:rFonts w:ascii="Times New Roman" w:eastAsia="Times New Roman" w:hAnsi="Times New Roman" w:cs="Times New Roman"/>
          <w:b/>
          <w:bCs/>
          <w:sz w:val="24"/>
          <w:szCs w:val="24"/>
          <w:lang w:eastAsia="fi-FI"/>
        </w:rPr>
        <w:t>esteenä voi olla</w:t>
      </w:r>
      <w:r w:rsidRPr="00DD0914">
        <w:rPr>
          <w:rFonts w:ascii="Times New Roman" w:eastAsia="Times New Roman" w:hAnsi="Times New Roman" w:cs="Times New Roman"/>
          <w:sz w:val="24"/>
          <w:szCs w:val="24"/>
          <w:lang w:eastAsia="fi-FI"/>
        </w:rPr>
        <w:br/>
      </w:r>
    </w:p>
    <w:p w:rsidR="00DD0914" w:rsidRPr="00DD0914" w:rsidRDefault="00DD0914" w:rsidP="00DD0914">
      <w:pPr>
        <w:numPr>
          <w:ilvl w:val="0"/>
          <w:numId w:val="3"/>
        </w:numPr>
        <w:spacing w:before="100" w:beforeAutospacing="1" w:after="100" w:afterAutospacing="1" w:line="240" w:lineRule="auto"/>
        <w:rPr>
          <w:rFonts w:ascii="Times New Roman" w:eastAsia="Times New Roman" w:hAnsi="Times New Roman" w:cs="Times New Roman"/>
          <w:sz w:val="24"/>
          <w:szCs w:val="24"/>
          <w:lang w:eastAsia="fi-FI"/>
        </w:rPr>
      </w:pPr>
      <w:r w:rsidRPr="00DD0914">
        <w:rPr>
          <w:rFonts w:ascii="Times New Roman" w:eastAsia="Times New Roman" w:hAnsi="Times New Roman" w:cs="Times New Roman"/>
          <w:sz w:val="24"/>
          <w:szCs w:val="24"/>
          <w:lang w:eastAsia="fi-FI"/>
        </w:rPr>
        <w:t xml:space="preserve">insuliinihoitoinen </w:t>
      </w:r>
      <w:r w:rsidRPr="00DD0914">
        <w:rPr>
          <w:rFonts w:ascii="Times New Roman" w:eastAsia="Times New Roman" w:hAnsi="Times New Roman" w:cs="Times New Roman"/>
          <w:b/>
          <w:bCs/>
          <w:sz w:val="24"/>
          <w:szCs w:val="24"/>
          <w:lang w:eastAsia="fi-FI"/>
        </w:rPr>
        <w:t>diabetes</w:t>
      </w:r>
      <w:r w:rsidRPr="00DD0914">
        <w:rPr>
          <w:rFonts w:ascii="Times New Roman" w:eastAsia="Times New Roman" w:hAnsi="Times New Roman" w:cs="Times New Roman"/>
          <w:sz w:val="24"/>
          <w:szCs w:val="24"/>
          <w:lang w:eastAsia="fi-FI"/>
        </w:rPr>
        <w:t xml:space="preserve"> </w:t>
      </w:r>
    </w:p>
    <w:p w:rsidR="00DD0914" w:rsidRPr="00DD0914" w:rsidRDefault="00DD0914" w:rsidP="00DD0914">
      <w:pPr>
        <w:numPr>
          <w:ilvl w:val="0"/>
          <w:numId w:val="3"/>
        </w:numPr>
        <w:spacing w:before="100" w:beforeAutospacing="1" w:after="100" w:afterAutospacing="1" w:line="240" w:lineRule="auto"/>
        <w:rPr>
          <w:rFonts w:ascii="Times New Roman" w:eastAsia="Times New Roman" w:hAnsi="Times New Roman" w:cs="Times New Roman"/>
          <w:sz w:val="24"/>
          <w:szCs w:val="24"/>
          <w:lang w:eastAsia="fi-FI"/>
        </w:rPr>
      </w:pPr>
      <w:r w:rsidRPr="00DD0914">
        <w:rPr>
          <w:rFonts w:ascii="Times New Roman" w:eastAsia="Times New Roman" w:hAnsi="Times New Roman" w:cs="Times New Roman"/>
          <w:b/>
          <w:bCs/>
          <w:sz w:val="24"/>
          <w:szCs w:val="24"/>
          <w:lang w:eastAsia="fi-FI"/>
        </w:rPr>
        <w:t>epilepsia</w:t>
      </w:r>
      <w:r w:rsidRPr="00DD0914">
        <w:rPr>
          <w:rFonts w:ascii="Times New Roman" w:eastAsia="Times New Roman" w:hAnsi="Times New Roman" w:cs="Times New Roman"/>
          <w:sz w:val="24"/>
          <w:szCs w:val="24"/>
          <w:lang w:eastAsia="fi-FI"/>
        </w:rPr>
        <w:t xml:space="preserve"> tai </w:t>
      </w:r>
      <w:r w:rsidRPr="00DD0914">
        <w:rPr>
          <w:rFonts w:ascii="Times New Roman" w:eastAsia="Times New Roman" w:hAnsi="Times New Roman" w:cs="Times New Roman"/>
          <w:b/>
          <w:bCs/>
          <w:sz w:val="24"/>
          <w:szCs w:val="24"/>
          <w:lang w:eastAsia="fi-FI"/>
        </w:rPr>
        <w:t xml:space="preserve">muut tasapainoelimistön </w:t>
      </w:r>
      <w:r w:rsidRPr="00DD0914">
        <w:rPr>
          <w:rFonts w:ascii="Times New Roman" w:eastAsia="Times New Roman" w:hAnsi="Times New Roman" w:cs="Times New Roman"/>
          <w:sz w:val="24"/>
          <w:szCs w:val="24"/>
          <w:lang w:eastAsia="fi-FI"/>
        </w:rPr>
        <w:t xml:space="preserve">sairaudet ja toimintahäiriöt </w:t>
      </w:r>
    </w:p>
    <w:p w:rsidR="00DD0914" w:rsidRPr="00DD0914" w:rsidRDefault="00DD0914" w:rsidP="00DD0914">
      <w:pPr>
        <w:numPr>
          <w:ilvl w:val="0"/>
          <w:numId w:val="3"/>
        </w:numPr>
        <w:spacing w:before="100" w:beforeAutospacing="1" w:after="100" w:afterAutospacing="1" w:line="240" w:lineRule="auto"/>
        <w:rPr>
          <w:rFonts w:ascii="Times New Roman" w:eastAsia="Times New Roman" w:hAnsi="Times New Roman" w:cs="Times New Roman"/>
          <w:sz w:val="24"/>
          <w:szCs w:val="24"/>
          <w:lang w:eastAsia="fi-FI"/>
        </w:rPr>
      </w:pPr>
      <w:r w:rsidRPr="00DD0914">
        <w:rPr>
          <w:rFonts w:ascii="Times New Roman" w:eastAsia="Times New Roman" w:hAnsi="Times New Roman" w:cs="Times New Roman"/>
          <w:sz w:val="24"/>
          <w:szCs w:val="24"/>
          <w:lang w:eastAsia="fi-FI"/>
        </w:rPr>
        <w:t xml:space="preserve">sellainen </w:t>
      </w:r>
      <w:r w:rsidRPr="00DD0914">
        <w:rPr>
          <w:rFonts w:ascii="Times New Roman" w:eastAsia="Times New Roman" w:hAnsi="Times New Roman" w:cs="Times New Roman"/>
          <w:b/>
          <w:bCs/>
          <w:sz w:val="24"/>
          <w:szCs w:val="24"/>
          <w:lang w:eastAsia="fi-FI"/>
        </w:rPr>
        <w:t>näön tai kuulon heikkous</w:t>
      </w:r>
      <w:r w:rsidRPr="00DD0914">
        <w:rPr>
          <w:rFonts w:ascii="Times New Roman" w:eastAsia="Times New Roman" w:hAnsi="Times New Roman" w:cs="Times New Roman"/>
          <w:sz w:val="24"/>
          <w:szCs w:val="24"/>
          <w:lang w:eastAsia="fi-FI"/>
        </w:rPr>
        <w:t xml:space="preserve">, jota ei voida korjata apuvälineillä </w:t>
      </w:r>
    </w:p>
    <w:p w:rsidR="00DD0914" w:rsidRPr="00DD0914" w:rsidRDefault="00DD0914" w:rsidP="00DD0914">
      <w:pPr>
        <w:numPr>
          <w:ilvl w:val="0"/>
          <w:numId w:val="3"/>
        </w:numPr>
        <w:spacing w:before="100" w:beforeAutospacing="1" w:after="100" w:afterAutospacing="1" w:line="240" w:lineRule="auto"/>
        <w:rPr>
          <w:rFonts w:ascii="Times New Roman" w:eastAsia="Times New Roman" w:hAnsi="Times New Roman" w:cs="Times New Roman"/>
          <w:sz w:val="24"/>
          <w:szCs w:val="24"/>
          <w:lang w:eastAsia="fi-FI"/>
        </w:rPr>
      </w:pPr>
      <w:r w:rsidRPr="00DD0914">
        <w:rPr>
          <w:rFonts w:ascii="Times New Roman" w:eastAsia="Times New Roman" w:hAnsi="Times New Roman" w:cs="Times New Roman"/>
          <w:b/>
          <w:bCs/>
          <w:sz w:val="24"/>
          <w:szCs w:val="24"/>
          <w:lang w:eastAsia="fi-FI"/>
        </w:rPr>
        <w:t>sydän- ja verenkiertoelinten</w:t>
      </w:r>
      <w:r w:rsidRPr="00DD0914">
        <w:rPr>
          <w:rFonts w:ascii="Times New Roman" w:eastAsia="Times New Roman" w:hAnsi="Times New Roman" w:cs="Times New Roman"/>
          <w:sz w:val="24"/>
          <w:szCs w:val="24"/>
          <w:lang w:eastAsia="fi-FI"/>
        </w:rPr>
        <w:t xml:space="preserve"> sairaus </w:t>
      </w:r>
    </w:p>
    <w:p w:rsidR="00DD0914" w:rsidRPr="00DD0914" w:rsidRDefault="00DD0914" w:rsidP="00DD0914">
      <w:pPr>
        <w:numPr>
          <w:ilvl w:val="0"/>
          <w:numId w:val="3"/>
        </w:numPr>
        <w:spacing w:before="100" w:beforeAutospacing="1" w:after="100" w:afterAutospacing="1" w:line="240" w:lineRule="auto"/>
        <w:rPr>
          <w:rFonts w:ascii="Times New Roman" w:eastAsia="Times New Roman" w:hAnsi="Times New Roman" w:cs="Times New Roman"/>
          <w:sz w:val="24"/>
          <w:szCs w:val="24"/>
          <w:lang w:eastAsia="fi-FI"/>
        </w:rPr>
      </w:pPr>
      <w:r w:rsidRPr="00DD0914">
        <w:rPr>
          <w:rFonts w:ascii="Times New Roman" w:eastAsia="Times New Roman" w:hAnsi="Times New Roman" w:cs="Times New Roman"/>
          <w:sz w:val="24"/>
          <w:szCs w:val="24"/>
          <w:lang w:eastAsia="fi-FI"/>
        </w:rPr>
        <w:t xml:space="preserve">fyysisen kuormituksen sietoa ja ulkotyössä selviytymistä rajoittava </w:t>
      </w:r>
      <w:r w:rsidRPr="00DD0914">
        <w:rPr>
          <w:rFonts w:ascii="Times New Roman" w:eastAsia="Times New Roman" w:hAnsi="Times New Roman" w:cs="Times New Roman"/>
          <w:b/>
          <w:bCs/>
          <w:sz w:val="24"/>
          <w:szCs w:val="24"/>
          <w:lang w:eastAsia="fi-FI"/>
        </w:rPr>
        <w:t>hengityselinten sairaus</w:t>
      </w:r>
      <w:r w:rsidRPr="00DD0914">
        <w:rPr>
          <w:rFonts w:ascii="Times New Roman" w:eastAsia="Times New Roman" w:hAnsi="Times New Roman" w:cs="Times New Roman"/>
          <w:sz w:val="24"/>
          <w:szCs w:val="24"/>
          <w:lang w:eastAsia="fi-FI"/>
        </w:rPr>
        <w:t xml:space="preserve"> </w:t>
      </w:r>
    </w:p>
    <w:p w:rsidR="00DD0914" w:rsidRPr="00DD0914" w:rsidRDefault="00DD0914" w:rsidP="00DD0914">
      <w:pPr>
        <w:numPr>
          <w:ilvl w:val="0"/>
          <w:numId w:val="3"/>
        </w:numPr>
        <w:spacing w:before="100" w:beforeAutospacing="1" w:after="100" w:afterAutospacing="1" w:line="240" w:lineRule="auto"/>
        <w:rPr>
          <w:rFonts w:ascii="Times New Roman" w:eastAsia="Times New Roman" w:hAnsi="Times New Roman" w:cs="Times New Roman"/>
          <w:sz w:val="24"/>
          <w:szCs w:val="24"/>
          <w:lang w:eastAsia="fi-FI"/>
        </w:rPr>
      </w:pPr>
      <w:r w:rsidRPr="00DD0914">
        <w:rPr>
          <w:rFonts w:ascii="Times New Roman" w:eastAsia="Times New Roman" w:hAnsi="Times New Roman" w:cs="Times New Roman"/>
          <w:b/>
          <w:bCs/>
          <w:sz w:val="24"/>
          <w:szCs w:val="24"/>
          <w:lang w:eastAsia="fi-FI"/>
        </w:rPr>
        <w:t>tuki- ja liikuntaelimistön</w:t>
      </w:r>
      <w:r w:rsidRPr="00DD0914">
        <w:rPr>
          <w:rFonts w:ascii="Times New Roman" w:eastAsia="Times New Roman" w:hAnsi="Times New Roman" w:cs="Times New Roman"/>
          <w:sz w:val="24"/>
          <w:szCs w:val="24"/>
          <w:lang w:eastAsia="fi-FI"/>
        </w:rPr>
        <w:t xml:space="preserve"> sairaus </w:t>
      </w:r>
    </w:p>
    <w:p w:rsidR="00DD0914" w:rsidRPr="00DD0914" w:rsidRDefault="00DD0914" w:rsidP="00DD0914">
      <w:pPr>
        <w:numPr>
          <w:ilvl w:val="0"/>
          <w:numId w:val="3"/>
        </w:numPr>
        <w:spacing w:before="100" w:beforeAutospacing="1" w:after="100" w:afterAutospacing="1" w:line="240" w:lineRule="auto"/>
        <w:rPr>
          <w:rFonts w:ascii="Times New Roman" w:eastAsia="Times New Roman" w:hAnsi="Times New Roman" w:cs="Times New Roman"/>
          <w:sz w:val="24"/>
          <w:szCs w:val="24"/>
          <w:lang w:eastAsia="fi-FI"/>
        </w:rPr>
      </w:pPr>
      <w:r w:rsidRPr="00DD0914">
        <w:rPr>
          <w:rFonts w:ascii="Times New Roman" w:eastAsia="Times New Roman" w:hAnsi="Times New Roman" w:cs="Times New Roman"/>
          <w:b/>
          <w:bCs/>
          <w:sz w:val="24"/>
          <w:szCs w:val="24"/>
          <w:lang w:eastAsia="fi-FI"/>
        </w:rPr>
        <w:t>munuaissairaudet</w:t>
      </w:r>
      <w:r w:rsidRPr="00DD0914">
        <w:rPr>
          <w:rFonts w:ascii="Times New Roman" w:eastAsia="Times New Roman" w:hAnsi="Times New Roman" w:cs="Times New Roman"/>
          <w:sz w:val="24"/>
          <w:szCs w:val="24"/>
          <w:lang w:eastAsia="fi-FI"/>
        </w:rPr>
        <w:t xml:space="preserve"> </w:t>
      </w:r>
    </w:p>
    <w:p w:rsidR="00DD0914" w:rsidRPr="00DD0914" w:rsidRDefault="00DD0914" w:rsidP="00DD0914">
      <w:pPr>
        <w:numPr>
          <w:ilvl w:val="0"/>
          <w:numId w:val="3"/>
        </w:numPr>
        <w:spacing w:before="100" w:beforeAutospacing="1" w:after="100" w:afterAutospacing="1" w:line="240" w:lineRule="auto"/>
        <w:rPr>
          <w:rFonts w:ascii="Times New Roman" w:eastAsia="Times New Roman" w:hAnsi="Times New Roman" w:cs="Times New Roman"/>
          <w:sz w:val="24"/>
          <w:szCs w:val="24"/>
          <w:lang w:eastAsia="fi-FI"/>
        </w:rPr>
      </w:pPr>
      <w:r w:rsidRPr="00DD0914">
        <w:rPr>
          <w:rFonts w:ascii="Times New Roman" w:eastAsia="Times New Roman" w:hAnsi="Times New Roman" w:cs="Times New Roman"/>
          <w:b/>
          <w:bCs/>
          <w:sz w:val="24"/>
          <w:szCs w:val="24"/>
          <w:lang w:eastAsia="fi-FI"/>
        </w:rPr>
        <w:t>psyykkinen</w:t>
      </w:r>
      <w:r w:rsidRPr="00DD0914">
        <w:rPr>
          <w:rFonts w:ascii="Times New Roman" w:eastAsia="Times New Roman" w:hAnsi="Times New Roman" w:cs="Times New Roman"/>
          <w:sz w:val="24"/>
          <w:szCs w:val="24"/>
          <w:lang w:eastAsia="fi-FI"/>
        </w:rPr>
        <w:t xml:space="preserve"> sairaus, joka estää käytännön tehtäviin tai </w:t>
      </w:r>
      <w:proofErr w:type="spellStart"/>
      <w:r w:rsidRPr="00DD0914">
        <w:rPr>
          <w:rFonts w:ascii="Times New Roman" w:eastAsia="Times New Roman" w:hAnsi="Times New Roman" w:cs="Times New Roman"/>
          <w:sz w:val="24"/>
          <w:szCs w:val="24"/>
          <w:lang w:eastAsia="fi-FI"/>
        </w:rPr>
        <w:t>työssäoppimiseen</w:t>
      </w:r>
      <w:proofErr w:type="spellEnd"/>
      <w:r w:rsidRPr="00DD0914">
        <w:rPr>
          <w:rFonts w:ascii="Times New Roman" w:eastAsia="Times New Roman" w:hAnsi="Times New Roman" w:cs="Times New Roman"/>
          <w:sz w:val="24"/>
          <w:szCs w:val="24"/>
          <w:lang w:eastAsia="fi-FI"/>
        </w:rPr>
        <w:t xml:space="preserve"> osallistumisen </w:t>
      </w:r>
    </w:p>
    <w:p w:rsidR="00DD0914" w:rsidRDefault="00DD0914" w:rsidP="00DD0914">
      <w:pPr>
        <w:numPr>
          <w:ilvl w:val="0"/>
          <w:numId w:val="3"/>
        </w:numPr>
        <w:spacing w:before="100" w:beforeAutospacing="1" w:after="100" w:afterAutospacing="1" w:line="240" w:lineRule="auto"/>
        <w:rPr>
          <w:rFonts w:ascii="Times New Roman" w:eastAsia="Times New Roman" w:hAnsi="Times New Roman" w:cs="Times New Roman"/>
          <w:sz w:val="24"/>
          <w:szCs w:val="24"/>
          <w:lang w:eastAsia="fi-FI"/>
        </w:rPr>
      </w:pPr>
      <w:r w:rsidRPr="00DD0914">
        <w:rPr>
          <w:rFonts w:ascii="Times New Roman" w:eastAsia="Times New Roman" w:hAnsi="Times New Roman" w:cs="Times New Roman"/>
          <w:b/>
          <w:bCs/>
          <w:sz w:val="24"/>
          <w:szCs w:val="24"/>
          <w:lang w:eastAsia="fi-FI"/>
        </w:rPr>
        <w:t>päihteiden</w:t>
      </w:r>
      <w:r w:rsidRPr="00DD0914">
        <w:rPr>
          <w:rFonts w:ascii="Times New Roman" w:eastAsia="Times New Roman" w:hAnsi="Times New Roman" w:cs="Times New Roman"/>
          <w:sz w:val="24"/>
          <w:szCs w:val="24"/>
          <w:lang w:eastAsia="fi-FI"/>
        </w:rPr>
        <w:t xml:space="preserve"> ongelmakäyttö tai päihderiippuvuus </w:t>
      </w:r>
    </w:p>
    <w:p w:rsidR="00DD0914" w:rsidRDefault="00DD0914" w:rsidP="00DD0914">
      <w:pPr>
        <w:spacing w:before="100" w:beforeAutospacing="1" w:after="100" w:afterAutospacing="1" w:line="240" w:lineRule="auto"/>
        <w:rPr>
          <w:rFonts w:ascii="Times New Roman" w:eastAsia="Times New Roman" w:hAnsi="Times New Roman" w:cs="Times New Roman"/>
          <w:b/>
          <w:bCs/>
          <w:sz w:val="24"/>
          <w:szCs w:val="24"/>
          <w:lang w:eastAsia="fi-FI"/>
        </w:rPr>
      </w:pPr>
    </w:p>
    <w:p w:rsidR="00DD0914" w:rsidRPr="00DD0914" w:rsidRDefault="00DD0914" w:rsidP="00DD0914">
      <w:pPr>
        <w:spacing w:before="100" w:beforeAutospacing="1" w:after="100" w:afterAutospacing="1" w:line="240" w:lineRule="auto"/>
        <w:rPr>
          <w:rFonts w:ascii="Times New Roman" w:eastAsia="Times New Roman" w:hAnsi="Times New Roman" w:cs="Times New Roman"/>
          <w:sz w:val="24"/>
          <w:szCs w:val="24"/>
          <w:lang w:eastAsia="fi-FI"/>
        </w:rPr>
      </w:pPr>
      <w:r w:rsidRPr="00DD0914">
        <w:rPr>
          <w:rFonts w:ascii="Times New Roman" w:eastAsia="Times New Roman" w:hAnsi="Times New Roman" w:cs="Times New Roman"/>
          <w:b/>
          <w:bCs/>
          <w:sz w:val="24"/>
          <w:szCs w:val="24"/>
          <w:u w:val="single"/>
          <w:lang w:eastAsia="fi-FI"/>
        </w:rPr>
        <w:t>Kansi- ja konekorjauksen ko., korjaaja; sähkökäytön ko., laivasähköasentaja; konepäällystön ko.; vahtikonemestari; kansipäällystön ko., vahtiperämies</w:t>
      </w:r>
      <w:r w:rsidRPr="00DD0914">
        <w:rPr>
          <w:rFonts w:ascii="Times New Roman" w:eastAsia="Times New Roman" w:hAnsi="Times New Roman" w:cs="Times New Roman"/>
          <w:sz w:val="24"/>
          <w:szCs w:val="24"/>
          <w:lang w:eastAsia="fi-FI"/>
        </w:rPr>
        <w:br/>
      </w:r>
      <w:r w:rsidRPr="00DD0914">
        <w:rPr>
          <w:rFonts w:ascii="Times New Roman" w:eastAsia="Times New Roman" w:hAnsi="Times New Roman" w:cs="Times New Roman"/>
          <w:sz w:val="24"/>
          <w:szCs w:val="24"/>
          <w:lang w:eastAsia="fi-FI"/>
        </w:rPr>
        <w:br/>
        <w:t xml:space="preserve">Opiskelijaksi hakeutuvan terveydentilaan tai toimintakykyyn liittyvä seikka ei saa olla esteenä opiskelijaksi ottamiselle. Opiskelijaksi ei kuitenkaan voida ottaa sitä, joka ei ole terveydentilaltaan tai toimintakyvyltään kykenevä opintoihin liittyviin käytännön tehtäviin tai </w:t>
      </w:r>
      <w:proofErr w:type="spellStart"/>
      <w:r w:rsidRPr="00DD0914">
        <w:rPr>
          <w:rFonts w:ascii="Times New Roman" w:eastAsia="Times New Roman" w:hAnsi="Times New Roman" w:cs="Times New Roman"/>
          <w:sz w:val="24"/>
          <w:szCs w:val="24"/>
          <w:lang w:eastAsia="fi-FI"/>
        </w:rPr>
        <w:t>työssäoppimiseen</w:t>
      </w:r>
      <w:proofErr w:type="spellEnd"/>
      <w:r w:rsidRPr="00DD0914">
        <w:rPr>
          <w:rFonts w:ascii="Times New Roman" w:eastAsia="Times New Roman" w:hAnsi="Times New Roman" w:cs="Times New Roman"/>
          <w:sz w:val="24"/>
          <w:szCs w:val="24"/>
          <w:lang w:eastAsia="fi-FI"/>
        </w:rPr>
        <w:t>, jos valtioneuvoston asetuksessa (1032/2011) määritellyissä tekniikan ja liikenteen alan tutkinnoissa turvallisuusvaatimukset sitä edellyttävät ja jos estettä ei voida kohtuullisin toimin poistaa.</w:t>
      </w:r>
      <w:r w:rsidRPr="00DD0914">
        <w:rPr>
          <w:rFonts w:ascii="Times New Roman" w:eastAsia="Times New Roman" w:hAnsi="Times New Roman" w:cs="Times New Roman"/>
          <w:sz w:val="24"/>
          <w:szCs w:val="24"/>
          <w:lang w:eastAsia="fi-FI"/>
        </w:rPr>
        <w:br/>
      </w:r>
      <w:r w:rsidRPr="00DD0914">
        <w:rPr>
          <w:rFonts w:ascii="Times New Roman" w:eastAsia="Times New Roman" w:hAnsi="Times New Roman" w:cs="Times New Roman"/>
          <w:sz w:val="24"/>
          <w:szCs w:val="24"/>
          <w:lang w:eastAsia="fi-FI"/>
        </w:rPr>
        <w:br/>
      </w:r>
      <w:hyperlink r:id="rId12" w:tgtFrame="_blank" w:history="1">
        <w:r w:rsidRPr="00DD0914">
          <w:rPr>
            <w:rFonts w:ascii="Times New Roman" w:eastAsia="Times New Roman" w:hAnsi="Times New Roman" w:cs="Times New Roman"/>
            <w:b/>
            <w:bCs/>
            <w:color w:val="0000FF"/>
            <w:sz w:val="24"/>
            <w:szCs w:val="24"/>
            <w:u w:val="single"/>
            <w:lang w:eastAsia="fi-FI"/>
          </w:rPr>
          <w:t>Laivaväen lääkärintarkastuksista annettu laki</w:t>
        </w:r>
      </w:hyperlink>
      <w:r w:rsidRPr="00DD0914">
        <w:rPr>
          <w:rFonts w:ascii="Times New Roman" w:eastAsia="Times New Roman" w:hAnsi="Times New Roman" w:cs="Times New Roman"/>
          <w:sz w:val="24"/>
          <w:szCs w:val="24"/>
          <w:lang w:eastAsia="fi-FI"/>
        </w:rPr>
        <w:t xml:space="preserve"> (1171/2010) edellyttää, ettei merialalla toimivalla ole </w:t>
      </w:r>
      <w:r w:rsidRPr="00DD0914">
        <w:rPr>
          <w:rFonts w:ascii="Times New Roman" w:eastAsia="Times New Roman" w:hAnsi="Times New Roman" w:cs="Times New Roman"/>
          <w:b/>
          <w:bCs/>
          <w:sz w:val="24"/>
          <w:szCs w:val="24"/>
          <w:lang w:eastAsia="fi-FI"/>
        </w:rPr>
        <w:t>sellaista vikaa, vammaa tai sairautta, joka estää tai selvästi vaikeuttaa hänen työtään</w:t>
      </w:r>
      <w:r w:rsidRPr="00DD0914">
        <w:rPr>
          <w:rFonts w:ascii="Times New Roman" w:eastAsia="Times New Roman" w:hAnsi="Times New Roman" w:cs="Times New Roman"/>
          <w:sz w:val="24"/>
          <w:szCs w:val="24"/>
          <w:lang w:eastAsia="fi-FI"/>
        </w:rPr>
        <w:t>. Hän ei saa sairastaa</w:t>
      </w:r>
      <w:r w:rsidRPr="00DD0914">
        <w:rPr>
          <w:rFonts w:ascii="Times New Roman" w:eastAsia="Times New Roman" w:hAnsi="Times New Roman" w:cs="Times New Roman"/>
          <w:b/>
          <w:bCs/>
          <w:sz w:val="24"/>
          <w:szCs w:val="24"/>
          <w:lang w:eastAsia="fi-FI"/>
        </w:rPr>
        <w:t xml:space="preserve"> tautia, jonka voidaan olettaa pahenevan laivatyön johdosta tai vaarantavan muiden aluksella olevien terveyden taikka merenkulun turvallisuuden</w:t>
      </w:r>
      <w:r w:rsidRPr="00DD0914">
        <w:rPr>
          <w:rFonts w:ascii="Times New Roman" w:eastAsia="Times New Roman" w:hAnsi="Times New Roman" w:cs="Times New Roman"/>
          <w:sz w:val="24"/>
          <w:szCs w:val="24"/>
          <w:lang w:eastAsia="fi-FI"/>
        </w:rPr>
        <w:t xml:space="preserve">. Laivaväen näkö- </w:t>
      </w:r>
      <w:r w:rsidRPr="00DD0914">
        <w:rPr>
          <w:rFonts w:ascii="Times New Roman" w:eastAsia="Times New Roman" w:hAnsi="Times New Roman" w:cs="Times New Roman"/>
          <w:b/>
          <w:bCs/>
          <w:sz w:val="24"/>
          <w:szCs w:val="24"/>
          <w:lang w:eastAsia="fi-FI"/>
        </w:rPr>
        <w:t>ja kuulokyvyn sekä värinäön</w:t>
      </w:r>
      <w:r w:rsidRPr="00DD0914">
        <w:rPr>
          <w:rFonts w:ascii="Times New Roman" w:eastAsia="Times New Roman" w:hAnsi="Times New Roman" w:cs="Times New Roman"/>
          <w:sz w:val="24"/>
          <w:szCs w:val="24"/>
          <w:lang w:eastAsia="fi-FI"/>
        </w:rPr>
        <w:t xml:space="preserve"> tulee täyttää </w:t>
      </w:r>
      <w:hyperlink r:id="rId13" w:tgtFrame="_blank" w:history="1">
        <w:r w:rsidRPr="00DD0914">
          <w:rPr>
            <w:rFonts w:ascii="Times New Roman" w:eastAsia="Times New Roman" w:hAnsi="Times New Roman" w:cs="Times New Roman"/>
            <w:color w:val="0000FF"/>
            <w:sz w:val="24"/>
            <w:szCs w:val="24"/>
            <w:u w:val="single"/>
            <w:lang w:eastAsia="fi-FI"/>
          </w:rPr>
          <w:t>sosiaali- ja terveysministeriön päätöksen (70/1985)</w:t>
        </w:r>
      </w:hyperlink>
      <w:r w:rsidRPr="00DD0914">
        <w:rPr>
          <w:rFonts w:ascii="Times New Roman" w:eastAsia="Times New Roman" w:hAnsi="Times New Roman" w:cs="Times New Roman"/>
          <w:sz w:val="24"/>
          <w:szCs w:val="24"/>
          <w:lang w:eastAsia="fi-FI"/>
        </w:rPr>
        <w:t xml:space="preserve"> vaatimukset. </w:t>
      </w:r>
      <w:r w:rsidRPr="00DD0914">
        <w:rPr>
          <w:rFonts w:ascii="Times New Roman" w:eastAsia="Times New Roman" w:hAnsi="Times New Roman" w:cs="Times New Roman"/>
          <w:sz w:val="24"/>
          <w:szCs w:val="24"/>
          <w:lang w:eastAsia="fi-FI"/>
        </w:rPr>
        <w:br/>
      </w:r>
      <w:r w:rsidRPr="00DD0914">
        <w:rPr>
          <w:rFonts w:ascii="Times New Roman" w:eastAsia="Times New Roman" w:hAnsi="Times New Roman" w:cs="Times New Roman"/>
          <w:sz w:val="24"/>
          <w:szCs w:val="24"/>
          <w:lang w:eastAsia="fi-FI"/>
        </w:rPr>
        <w:br/>
        <w:t xml:space="preserve">Normaalien työtehtävien lisäksi henkilön tulee </w:t>
      </w:r>
      <w:r w:rsidRPr="00DD0914">
        <w:rPr>
          <w:rFonts w:ascii="Times New Roman" w:eastAsia="Times New Roman" w:hAnsi="Times New Roman" w:cs="Times New Roman"/>
          <w:b/>
          <w:bCs/>
          <w:sz w:val="24"/>
          <w:szCs w:val="24"/>
          <w:lang w:eastAsia="fi-FI"/>
        </w:rPr>
        <w:t>pystyä huolehtimaan poikkeustilanteiden hoitamisesta</w:t>
      </w:r>
      <w:r w:rsidRPr="00DD0914">
        <w:rPr>
          <w:rFonts w:ascii="Times New Roman" w:eastAsia="Times New Roman" w:hAnsi="Times New Roman" w:cs="Times New Roman"/>
          <w:sz w:val="24"/>
          <w:szCs w:val="24"/>
          <w:lang w:eastAsia="fi-FI"/>
        </w:rPr>
        <w:t xml:space="preserve"> (tulipalo aluksella, pelastautuminen). </w:t>
      </w:r>
      <w:r w:rsidRPr="00DD0914">
        <w:rPr>
          <w:rFonts w:ascii="Times New Roman" w:eastAsia="Times New Roman" w:hAnsi="Times New Roman" w:cs="Times New Roman"/>
          <w:b/>
          <w:bCs/>
          <w:sz w:val="24"/>
          <w:szCs w:val="24"/>
          <w:lang w:eastAsia="fi-FI"/>
        </w:rPr>
        <w:t xml:space="preserve">Raajojen normaali toimivuus, kyky liikkua portaissa sekä tehdä keskiraskasta ruumiillista työtä </w:t>
      </w:r>
      <w:r w:rsidRPr="00DD0914">
        <w:rPr>
          <w:rFonts w:ascii="Times New Roman" w:eastAsia="Times New Roman" w:hAnsi="Times New Roman" w:cs="Times New Roman"/>
          <w:sz w:val="24"/>
          <w:szCs w:val="24"/>
          <w:lang w:eastAsia="fi-FI"/>
        </w:rPr>
        <w:t>ovat perusvaatimuksia.</w:t>
      </w:r>
      <w:r w:rsidRPr="00DD0914">
        <w:rPr>
          <w:rFonts w:ascii="Times New Roman" w:eastAsia="Times New Roman" w:hAnsi="Times New Roman" w:cs="Times New Roman"/>
          <w:sz w:val="24"/>
          <w:szCs w:val="24"/>
          <w:lang w:eastAsia="fi-FI"/>
        </w:rPr>
        <w:br/>
      </w:r>
      <w:r w:rsidRPr="00DD0914">
        <w:rPr>
          <w:rFonts w:ascii="Times New Roman" w:eastAsia="Times New Roman" w:hAnsi="Times New Roman" w:cs="Times New Roman"/>
          <w:sz w:val="24"/>
          <w:szCs w:val="24"/>
          <w:lang w:eastAsia="fi-FI"/>
        </w:rPr>
        <w:br/>
        <w:t xml:space="preserve">Henkilöllä ei saa olla </w:t>
      </w:r>
      <w:r w:rsidRPr="00DD0914">
        <w:rPr>
          <w:rFonts w:ascii="Times New Roman" w:eastAsia="Times New Roman" w:hAnsi="Times New Roman" w:cs="Times New Roman"/>
          <w:b/>
          <w:bCs/>
          <w:sz w:val="24"/>
          <w:szCs w:val="24"/>
          <w:lang w:eastAsia="fi-FI"/>
        </w:rPr>
        <w:t>sairautta, joka pahentuu valvomisen, epäsäännöllisen työrytmin ja poikkeavan fyysisen tai psyykkisen kuormituksen johdosta tai joka vaatii kurissa pysyäkseen säännöllistä lääkehoitoa</w:t>
      </w:r>
      <w:r w:rsidRPr="00DD0914">
        <w:rPr>
          <w:rFonts w:ascii="Times New Roman" w:eastAsia="Times New Roman" w:hAnsi="Times New Roman" w:cs="Times New Roman"/>
          <w:sz w:val="24"/>
          <w:szCs w:val="24"/>
          <w:lang w:eastAsia="fi-FI"/>
        </w:rPr>
        <w:t>.</w:t>
      </w:r>
      <w:r w:rsidRPr="00DD0914">
        <w:rPr>
          <w:rFonts w:ascii="Times New Roman" w:eastAsia="Times New Roman" w:hAnsi="Times New Roman" w:cs="Times New Roman"/>
          <w:sz w:val="24"/>
          <w:szCs w:val="24"/>
          <w:lang w:eastAsia="fi-FI"/>
        </w:rPr>
        <w:br/>
      </w:r>
      <w:r w:rsidRPr="00DD0914">
        <w:rPr>
          <w:rFonts w:ascii="Times New Roman" w:eastAsia="Times New Roman" w:hAnsi="Times New Roman" w:cs="Times New Roman"/>
          <w:sz w:val="24"/>
          <w:szCs w:val="24"/>
          <w:lang w:eastAsia="fi-FI"/>
        </w:rPr>
        <w:br/>
        <w:t xml:space="preserve">Merenkulkualan perustutkinnon suorittanut tarvitsee pätevyyskirjansa lisäksi </w:t>
      </w:r>
      <w:r w:rsidRPr="00DD0914">
        <w:rPr>
          <w:rFonts w:ascii="Times New Roman" w:eastAsia="Times New Roman" w:hAnsi="Times New Roman" w:cs="Times New Roman"/>
          <w:b/>
          <w:bCs/>
          <w:sz w:val="24"/>
          <w:szCs w:val="24"/>
          <w:lang w:eastAsia="fi-FI"/>
        </w:rPr>
        <w:t>merimieslääkärintodistuksen</w:t>
      </w:r>
      <w:r w:rsidRPr="00DD0914">
        <w:rPr>
          <w:rFonts w:ascii="Times New Roman" w:eastAsia="Times New Roman" w:hAnsi="Times New Roman" w:cs="Times New Roman"/>
          <w:sz w:val="24"/>
          <w:szCs w:val="24"/>
          <w:lang w:eastAsia="fi-FI"/>
        </w:rPr>
        <w:t>.</w:t>
      </w:r>
      <w:r w:rsidRPr="00DD0914">
        <w:rPr>
          <w:rFonts w:ascii="Times New Roman" w:eastAsia="Times New Roman" w:hAnsi="Times New Roman" w:cs="Times New Roman"/>
          <w:sz w:val="24"/>
          <w:szCs w:val="24"/>
          <w:lang w:eastAsia="fi-FI"/>
        </w:rPr>
        <w:br/>
      </w:r>
      <w:r w:rsidRPr="00DD0914">
        <w:rPr>
          <w:rFonts w:ascii="Times New Roman" w:eastAsia="Times New Roman" w:hAnsi="Times New Roman" w:cs="Times New Roman"/>
          <w:sz w:val="24"/>
          <w:szCs w:val="24"/>
          <w:lang w:eastAsia="fi-FI"/>
        </w:rPr>
        <w:br/>
        <w:t>Merenkulkualan perustutkintoon hakeutuvan henkilön terveydentila tai toimintakyky tulee arvioida alan säädöksissä esitettyjen terveydentilavaatimusten mukaisesti. Terveydelliset tekijät voivat muodostaa esteen merenkulkualan perustutkintoon opiskelijaksi tai tutkinnon suorittajaksi ottamiselle.</w:t>
      </w:r>
      <w:r w:rsidRPr="00DD0914">
        <w:rPr>
          <w:rFonts w:ascii="Times New Roman" w:eastAsia="Times New Roman" w:hAnsi="Times New Roman" w:cs="Times New Roman"/>
          <w:sz w:val="24"/>
          <w:szCs w:val="24"/>
          <w:lang w:eastAsia="fi-FI"/>
        </w:rPr>
        <w:br/>
      </w:r>
      <w:r w:rsidRPr="00DD0914">
        <w:rPr>
          <w:rFonts w:ascii="Times New Roman" w:eastAsia="Times New Roman" w:hAnsi="Times New Roman" w:cs="Times New Roman"/>
          <w:sz w:val="24"/>
          <w:szCs w:val="24"/>
          <w:lang w:eastAsia="fi-FI"/>
        </w:rPr>
        <w:br/>
        <w:t xml:space="preserve">Henkilön terveydentilan tai toimintakyvyn osalta tulee arvioida mahdollisten sairauksien aiheuttamat rajoitteet ja sairauksien </w:t>
      </w:r>
      <w:r w:rsidRPr="00DD0914">
        <w:rPr>
          <w:rFonts w:ascii="Times New Roman" w:eastAsia="Times New Roman" w:hAnsi="Times New Roman" w:cs="Times New Roman"/>
          <w:b/>
          <w:bCs/>
          <w:sz w:val="24"/>
          <w:szCs w:val="24"/>
          <w:lang w:eastAsia="fi-FI"/>
        </w:rPr>
        <w:t>yksilöllinen hoitotilanne</w:t>
      </w:r>
      <w:r w:rsidRPr="00DD0914">
        <w:rPr>
          <w:rFonts w:ascii="Times New Roman" w:eastAsia="Times New Roman" w:hAnsi="Times New Roman" w:cs="Times New Roman"/>
          <w:sz w:val="24"/>
          <w:szCs w:val="24"/>
          <w:lang w:eastAsia="fi-FI"/>
        </w:rPr>
        <w:t xml:space="preserve">. </w:t>
      </w:r>
      <w:r w:rsidRPr="00DD0914">
        <w:rPr>
          <w:rFonts w:ascii="Times New Roman" w:eastAsia="Times New Roman" w:hAnsi="Times New Roman" w:cs="Times New Roman"/>
          <w:sz w:val="24"/>
          <w:szCs w:val="24"/>
          <w:lang w:eastAsia="fi-FI"/>
        </w:rPr>
        <w:br/>
      </w:r>
      <w:r w:rsidRPr="00DD0914">
        <w:rPr>
          <w:rFonts w:ascii="Times New Roman" w:eastAsia="Times New Roman" w:hAnsi="Times New Roman" w:cs="Times New Roman"/>
          <w:sz w:val="24"/>
          <w:szCs w:val="24"/>
          <w:lang w:eastAsia="fi-FI"/>
        </w:rPr>
        <w:br/>
        <w:t xml:space="preserve">Opiskelijaksi ottamisen </w:t>
      </w:r>
      <w:r w:rsidRPr="00DD0914">
        <w:rPr>
          <w:rFonts w:ascii="Times New Roman" w:eastAsia="Times New Roman" w:hAnsi="Times New Roman" w:cs="Times New Roman"/>
          <w:b/>
          <w:bCs/>
          <w:sz w:val="24"/>
          <w:szCs w:val="24"/>
          <w:lang w:eastAsia="fi-FI"/>
        </w:rPr>
        <w:t>esteenä voi olla muun muassa</w:t>
      </w:r>
    </w:p>
    <w:p w:rsidR="00DD0914" w:rsidRPr="00DD0914" w:rsidRDefault="00DD0914" w:rsidP="00DD0914">
      <w:pPr>
        <w:numPr>
          <w:ilvl w:val="0"/>
          <w:numId w:val="4"/>
        </w:numPr>
        <w:spacing w:before="100" w:beforeAutospacing="1" w:after="100" w:afterAutospacing="1" w:line="240" w:lineRule="auto"/>
        <w:rPr>
          <w:rFonts w:ascii="Times New Roman" w:eastAsia="Times New Roman" w:hAnsi="Times New Roman" w:cs="Times New Roman"/>
          <w:sz w:val="24"/>
          <w:szCs w:val="24"/>
          <w:lang w:eastAsia="fi-FI"/>
        </w:rPr>
      </w:pPr>
      <w:r w:rsidRPr="00DD0914">
        <w:rPr>
          <w:rFonts w:ascii="Times New Roman" w:eastAsia="Times New Roman" w:hAnsi="Times New Roman" w:cs="Times New Roman"/>
          <w:b/>
          <w:bCs/>
          <w:sz w:val="24"/>
          <w:szCs w:val="24"/>
          <w:lang w:eastAsia="fi-FI"/>
        </w:rPr>
        <w:t xml:space="preserve">liikuntaelimistön tai hermoston </w:t>
      </w:r>
      <w:r w:rsidRPr="00DD0914">
        <w:rPr>
          <w:rFonts w:ascii="Times New Roman" w:eastAsia="Times New Roman" w:hAnsi="Times New Roman" w:cs="Times New Roman"/>
          <w:sz w:val="24"/>
          <w:szCs w:val="24"/>
          <w:lang w:eastAsia="fi-FI"/>
        </w:rPr>
        <w:t xml:space="preserve">sairaus tai vamma </w:t>
      </w:r>
    </w:p>
    <w:p w:rsidR="00DD0914" w:rsidRPr="00DD0914" w:rsidRDefault="00DD0914" w:rsidP="00DD0914">
      <w:pPr>
        <w:numPr>
          <w:ilvl w:val="0"/>
          <w:numId w:val="4"/>
        </w:numPr>
        <w:spacing w:before="100" w:beforeAutospacing="1" w:after="100" w:afterAutospacing="1" w:line="240" w:lineRule="auto"/>
        <w:rPr>
          <w:rFonts w:ascii="Times New Roman" w:eastAsia="Times New Roman" w:hAnsi="Times New Roman" w:cs="Times New Roman"/>
          <w:sz w:val="24"/>
          <w:szCs w:val="24"/>
          <w:lang w:eastAsia="fi-FI"/>
        </w:rPr>
      </w:pPr>
      <w:r w:rsidRPr="00DD0914">
        <w:rPr>
          <w:rFonts w:ascii="Times New Roman" w:eastAsia="Times New Roman" w:hAnsi="Times New Roman" w:cs="Times New Roman"/>
          <w:sz w:val="24"/>
          <w:szCs w:val="24"/>
          <w:lang w:eastAsia="fi-FI"/>
        </w:rPr>
        <w:t xml:space="preserve">vika tai vamma, joka </w:t>
      </w:r>
      <w:r w:rsidRPr="00DD0914">
        <w:rPr>
          <w:rFonts w:ascii="Times New Roman" w:eastAsia="Times New Roman" w:hAnsi="Times New Roman" w:cs="Times New Roman"/>
          <w:b/>
          <w:bCs/>
          <w:sz w:val="24"/>
          <w:szCs w:val="24"/>
          <w:lang w:eastAsia="fi-FI"/>
        </w:rPr>
        <w:t xml:space="preserve">vaikeuttaa puhumista tai kuulemista taikka kuullun ymmärtämistä </w:t>
      </w:r>
    </w:p>
    <w:p w:rsidR="00DD0914" w:rsidRPr="00DD0914" w:rsidRDefault="00DD0914" w:rsidP="00DD0914">
      <w:pPr>
        <w:numPr>
          <w:ilvl w:val="0"/>
          <w:numId w:val="4"/>
        </w:numPr>
        <w:spacing w:before="100" w:beforeAutospacing="1" w:after="100" w:afterAutospacing="1" w:line="240" w:lineRule="auto"/>
        <w:rPr>
          <w:rFonts w:ascii="Times New Roman" w:eastAsia="Times New Roman" w:hAnsi="Times New Roman" w:cs="Times New Roman"/>
          <w:sz w:val="24"/>
          <w:szCs w:val="24"/>
          <w:lang w:eastAsia="fi-FI"/>
        </w:rPr>
      </w:pPr>
      <w:r w:rsidRPr="00DD0914">
        <w:rPr>
          <w:rFonts w:ascii="Times New Roman" w:eastAsia="Times New Roman" w:hAnsi="Times New Roman" w:cs="Times New Roman"/>
          <w:b/>
          <w:bCs/>
          <w:sz w:val="24"/>
          <w:szCs w:val="24"/>
          <w:lang w:eastAsia="fi-FI"/>
        </w:rPr>
        <w:t>tasapainohäiriö</w:t>
      </w:r>
      <w:r w:rsidRPr="00DD0914">
        <w:rPr>
          <w:rFonts w:ascii="Times New Roman" w:eastAsia="Times New Roman" w:hAnsi="Times New Roman" w:cs="Times New Roman"/>
          <w:sz w:val="24"/>
          <w:szCs w:val="24"/>
          <w:lang w:eastAsia="fi-FI"/>
        </w:rPr>
        <w:t xml:space="preserve"> </w:t>
      </w:r>
    </w:p>
    <w:p w:rsidR="00DD0914" w:rsidRPr="00DD0914" w:rsidRDefault="00DD0914" w:rsidP="00DD0914">
      <w:pPr>
        <w:numPr>
          <w:ilvl w:val="0"/>
          <w:numId w:val="4"/>
        </w:numPr>
        <w:spacing w:before="100" w:beforeAutospacing="1" w:after="100" w:afterAutospacing="1" w:line="240" w:lineRule="auto"/>
        <w:rPr>
          <w:rFonts w:ascii="Times New Roman" w:eastAsia="Times New Roman" w:hAnsi="Times New Roman" w:cs="Times New Roman"/>
          <w:sz w:val="24"/>
          <w:szCs w:val="24"/>
          <w:lang w:eastAsia="fi-FI"/>
        </w:rPr>
      </w:pPr>
      <w:r w:rsidRPr="00DD0914">
        <w:rPr>
          <w:rFonts w:ascii="Times New Roman" w:eastAsia="Times New Roman" w:hAnsi="Times New Roman" w:cs="Times New Roman"/>
          <w:b/>
          <w:bCs/>
          <w:sz w:val="24"/>
          <w:szCs w:val="24"/>
          <w:lang w:eastAsia="fi-FI"/>
        </w:rPr>
        <w:t>epilepsia</w:t>
      </w:r>
      <w:r w:rsidRPr="00DD0914">
        <w:rPr>
          <w:rFonts w:ascii="Times New Roman" w:eastAsia="Times New Roman" w:hAnsi="Times New Roman" w:cs="Times New Roman"/>
          <w:sz w:val="24"/>
          <w:szCs w:val="24"/>
          <w:lang w:eastAsia="fi-FI"/>
        </w:rPr>
        <w:t xml:space="preserve"> </w:t>
      </w:r>
    </w:p>
    <w:p w:rsidR="00DD0914" w:rsidRPr="00DD0914" w:rsidRDefault="00DD0914" w:rsidP="00DD0914">
      <w:pPr>
        <w:numPr>
          <w:ilvl w:val="0"/>
          <w:numId w:val="4"/>
        </w:numPr>
        <w:spacing w:before="100" w:beforeAutospacing="1" w:after="100" w:afterAutospacing="1" w:line="240" w:lineRule="auto"/>
        <w:rPr>
          <w:rFonts w:ascii="Times New Roman" w:eastAsia="Times New Roman" w:hAnsi="Times New Roman" w:cs="Times New Roman"/>
          <w:sz w:val="24"/>
          <w:szCs w:val="24"/>
          <w:lang w:eastAsia="fi-FI"/>
        </w:rPr>
      </w:pPr>
      <w:r w:rsidRPr="00DD0914">
        <w:rPr>
          <w:rFonts w:ascii="Times New Roman" w:eastAsia="Times New Roman" w:hAnsi="Times New Roman" w:cs="Times New Roman"/>
          <w:sz w:val="24"/>
          <w:szCs w:val="24"/>
          <w:lang w:eastAsia="fi-FI"/>
        </w:rPr>
        <w:t xml:space="preserve">insuliinihoitoinen </w:t>
      </w:r>
      <w:r w:rsidRPr="00DD0914">
        <w:rPr>
          <w:rFonts w:ascii="Times New Roman" w:eastAsia="Times New Roman" w:hAnsi="Times New Roman" w:cs="Times New Roman"/>
          <w:b/>
          <w:bCs/>
          <w:sz w:val="24"/>
          <w:szCs w:val="24"/>
          <w:lang w:eastAsia="fi-FI"/>
        </w:rPr>
        <w:t>diabetes</w:t>
      </w:r>
      <w:r w:rsidRPr="00DD0914">
        <w:rPr>
          <w:rFonts w:ascii="Times New Roman" w:eastAsia="Times New Roman" w:hAnsi="Times New Roman" w:cs="Times New Roman"/>
          <w:sz w:val="24"/>
          <w:szCs w:val="24"/>
          <w:lang w:eastAsia="fi-FI"/>
        </w:rPr>
        <w:t xml:space="preserve"> </w:t>
      </w:r>
    </w:p>
    <w:p w:rsidR="00DD0914" w:rsidRPr="00DD0914" w:rsidRDefault="00DD0914" w:rsidP="00DD0914">
      <w:pPr>
        <w:numPr>
          <w:ilvl w:val="0"/>
          <w:numId w:val="4"/>
        </w:numPr>
        <w:spacing w:before="100" w:beforeAutospacing="1" w:after="100" w:afterAutospacing="1" w:line="240" w:lineRule="auto"/>
        <w:rPr>
          <w:rFonts w:ascii="Times New Roman" w:eastAsia="Times New Roman" w:hAnsi="Times New Roman" w:cs="Times New Roman"/>
          <w:sz w:val="24"/>
          <w:szCs w:val="24"/>
          <w:lang w:eastAsia="fi-FI"/>
        </w:rPr>
      </w:pPr>
      <w:r w:rsidRPr="00DD0914">
        <w:rPr>
          <w:rFonts w:ascii="Times New Roman" w:eastAsia="Times New Roman" w:hAnsi="Times New Roman" w:cs="Times New Roman"/>
          <w:b/>
          <w:bCs/>
          <w:sz w:val="24"/>
          <w:szCs w:val="24"/>
          <w:lang w:eastAsia="fi-FI"/>
        </w:rPr>
        <w:t>kohtauksellinen, toimintakykyyn vaikuttava</w:t>
      </w:r>
      <w:r w:rsidRPr="00DD0914">
        <w:rPr>
          <w:rFonts w:ascii="Times New Roman" w:eastAsia="Times New Roman" w:hAnsi="Times New Roman" w:cs="Times New Roman"/>
          <w:sz w:val="24"/>
          <w:szCs w:val="24"/>
          <w:lang w:eastAsia="fi-FI"/>
        </w:rPr>
        <w:t xml:space="preserve"> sairaus </w:t>
      </w:r>
    </w:p>
    <w:p w:rsidR="00DD0914" w:rsidRPr="00DD0914" w:rsidRDefault="00DD0914" w:rsidP="00DD0914">
      <w:pPr>
        <w:numPr>
          <w:ilvl w:val="0"/>
          <w:numId w:val="4"/>
        </w:numPr>
        <w:spacing w:before="100" w:beforeAutospacing="1" w:after="100" w:afterAutospacing="1" w:line="240" w:lineRule="auto"/>
        <w:rPr>
          <w:rFonts w:ascii="Times New Roman" w:eastAsia="Times New Roman" w:hAnsi="Times New Roman" w:cs="Times New Roman"/>
          <w:sz w:val="24"/>
          <w:szCs w:val="24"/>
          <w:lang w:eastAsia="fi-FI"/>
        </w:rPr>
      </w:pPr>
      <w:r w:rsidRPr="00DD0914">
        <w:rPr>
          <w:rFonts w:ascii="Times New Roman" w:eastAsia="Times New Roman" w:hAnsi="Times New Roman" w:cs="Times New Roman"/>
          <w:b/>
          <w:bCs/>
          <w:sz w:val="24"/>
          <w:szCs w:val="24"/>
          <w:lang w:eastAsia="fi-FI"/>
        </w:rPr>
        <w:t>vakava mielenterveyshäiriö</w:t>
      </w:r>
      <w:r w:rsidRPr="00DD0914">
        <w:rPr>
          <w:rFonts w:ascii="Times New Roman" w:eastAsia="Times New Roman" w:hAnsi="Times New Roman" w:cs="Times New Roman"/>
          <w:sz w:val="24"/>
          <w:szCs w:val="24"/>
          <w:lang w:eastAsia="fi-FI"/>
        </w:rPr>
        <w:t xml:space="preserve"> kuten masennus, psykoosi, kaksisuuntainen mielialahäiriö </w:t>
      </w:r>
    </w:p>
    <w:p w:rsidR="00DD0914" w:rsidRPr="00DD0914" w:rsidRDefault="00DD0914" w:rsidP="00DD0914">
      <w:pPr>
        <w:numPr>
          <w:ilvl w:val="0"/>
          <w:numId w:val="4"/>
        </w:numPr>
        <w:spacing w:before="100" w:beforeAutospacing="1" w:after="100" w:afterAutospacing="1" w:line="240" w:lineRule="auto"/>
        <w:rPr>
          <w:rFonts w:ascii="Times New Roman" w:eastAsia="Times New Roman" w:hAnsi="Times New Roman" w:cs="Times New Roman"/>
          <w:sz w:val="24"/>
          <w:szCs w:val="24"/>
          <w:lang w:eastAsia="fi-FI"/>
        </w:rPr>
      </w:pPr>
      <w:r w:rsidRPr="00DD0914">
        <w:rPr>
          <w:rFonts w:ascii="Times New Roman" w:eastAsia="Times New Roman" w:hAnsi="Times New Roman" w:cs="Times New Roman"/>
          <w:b/>
          <w:bCs/>
          <w:sz w:val="24"/>
          <w:szCs w:val="24"/>
          <w:lang w:eastAsia="fi-FI"/>
        </w:rPr>
        <w:t>päihteiden</w:t>
      </w:r>
      <w:r w:rsidRPr="00DD0914">
        <w:rPr>
          <w:rFonts w:ascii="Times New Roman" w:eastAsia="Times New Roman" w:hAnsi="Times New Roman" w:cs="Times New Roman"/>
          <w:sz w:val="24"/>
          <w:szCs w:val="24"/>
          <w:lang w:eastAsia="fi-FI"/>
        </w:rPr>
        <w:t xml:space="preserve"> ongelmakäyttö tai päihderiippuvuus </w:t>
      </w:r>
    </w:p>
    <w:p w:rsidR="00DD0914" w:rsidRPr="00DD0914" w:rsidRDefault="00DD0914" w:rsidP="00DD0914">
      <w:pPr>
        <w:numPr>
          <w:ilvl w:val="0"/>
          <w:numId w:val="4"/>
        </w:numPr>
        <w:spacing w:before="100" w:beforeAutospacing="1" w:after="100" w:afterAutospacing="1" w:line="240" w:lineRule="auto"/>
        <w:rPr>
          <w:rFonts w:ascii="Times New Roman" w:eastAsia="Times New Roman" w:hAnsi="Times New Roman" w:cs="Times New Roman"/>
          <w:sz w:val="24"/>
          <w:szCs w:val="24"/>
          <w:lang w:eastAsia="fi-FI"/>
        </w:rPr>
      </w:pPr>
      <w:r w:rsidRPr="00DD0914">
        <w:rPr>
          <w:rFonts w:ascii="Times New Roman" w:eastAsia="Times New Roman" w:hAnsi="Times New Roman" w:cs="Times New Roman"/>
          <w:b/>
          <w:bCs/>
          <w:sz w:val="24"/>
          <w:szCs w:val="24"/>
          <w:lang w:eastAsia="fi-FI"/>
        </w:rPr>
        <w:t>yleisvaarallinen tartuntatauti</w:t>
      </w:r>
      <w:r w:rsidRPr="00DD0914">
        <w:rPr>
          <w:rFonts w:ascii="Times New Roman" w:eastAsia="Times New Roman" w:hAnsi="Times New Roman" w:cs="Times New Roman"/>
          <w:sz w:val="24"/>
          <w:szCs w:val="24"/>
          <w:lang w:eastAsia="fi-FI"/>
        </w:rPr>
        <w:t xml:space="preserve">. </w:t>
      </w:r>
    </w:p>
    <w:p w:rsidR="00DD0914" w:rsidRDefault="00DD0914" w:rsidP="00DD0914">
      <w:pPr>
        <w:spacing w:before="100" w:beforeAutospacing="1" w:after="100" w:afterAutospacing="1" w:line="240" w:lineRule="auto"/>
        <w:rPr>
          <w:rFonts w:ascii="Times New Roman" w:eastAsia="Times New Roman" w:hAnsi="Times New Roman" w:cs="Times New Roman"/>
          <w:sz w:val="24"/>
          <w:szCs w:val="24"/>
          <w:lang w:eastAsia="fi-FI"/>
        </w:rPr>
      </w:pPr>
      <w:r w:rsidRPr="00DD0914">
        <w:rPr>
          <w:rFonts w:ascii="Times New Roman" w:eastAsia="Times New Roman" w:hAnsi="Times New Roman" w:cs="Times New Roman"/>
          <w:sz w:val="24"/>
          <w:szCs w:val="24"/>
          <w:lang w:eastAsia="fi-FI"/>
        </w:rPr>
        <w:lastRenderedPageBreak/>
        <w:t xml:space="preserve">Epäselvissä tilanteissa merityökelpoisuuden arviointi tulee jättää </w:t>
      </w:r>
      <w:r w:rsidRPr="00DD0914">
        <w:rPr>
          <w:rFonts w:ascii="Times New Roman" w:eastAsia="Times New Roman" w:hAnsi="Times New Roman" w:cs="Times New Roman"/>
          <w:b/>
          <w:bCs/>
          <w:sz w:val="24"/>
          <w:szCs w:val="24"/>
          <w:lang w:eastAsia="fi-FI"/>
        </w:rPr>
        <w:t xml:space="preserve">Liikenteen turvallisuusviraston </w:t>
      </w:r>
      <w:r w:rsidRPr="00DD0914">
        <w:rPr>
          <w:rFonts w:ascii="Times New Roman" w:eastAsia="Times New Roman" w:hAnsi="Times New Roman" w:cs="Times New Roman"/>
          <w:sz w:val="24"/>
          <w:szCs w:val="24"/>
          <w:lang w:eastAsia="fi-FI"/>
        </w:rPr>
        <w:t xml:space="preserve">päätettäväksi (Laki 1171/2010). </w:t>
      </w:r>
      <w:r w:rsidRPr="00DD0914">
        <w:rPr>
          <w:rFonts w:ascii="Times New Roman" w:eastAsia="Times New Roman" w:hAnsi="Times New Roman" w:cs="Times New Roman"/>
          <w:sz w:val="24"/>
          <w:szCs w:val="24"/>
          <w:lang w:eastAsia="fi-FI"/>
        </w:rPr>
        <w:br/>
        <w:t xml:space="preserve">Lisätietoja </w:t>
      </w:r>
      <w:hyperlink r:id="rId14" w:history="1">
        <w:r w:rsidRPr="00DD0914">
          <w:rPr>
            <w:rFonts w:ascii="Times New Roman" w:eastAsia="Times New Roman" w:hAnsi="Times New Roman" w:cs="Times New Roman"/>
            <w:color w:val="0000FF"/>
            <w:sz w:val="24"/>
            <w:szCs w:val="24"/>
            <w:u w:val="single"/>
            <w:lang w:eastAsia="fi-FI"/>
          </w:rPr>
          <w:t>www.trafi.fi/merenkulku/</w:t>
        </w:r>
      </w:hyperlink>
    </w:p>
    <w:p w:rsidR="00DD0914" w:rsidRDefault="00DD0914" w:rsidP="00DD0914">
      <w:pPr>
        <w:spacing w:before="100" w:beforeAutospacing="1" w:after="100" w:afterAutospacing="1" w:line="240" w:lineRule="auto"/>
        <w:rPr>
          <w:rFonts w:ascii="Times New Roman" w:eastAsia="Times New Roman" w:hAnsi="Times New Roman" w:cs="Times New Roman"/>
          <w:sz w:val="24"/>
          <w:szCs w:val="24"/>
          <w:lang w:eastAsia="fi-FI"/>
        </w:rPr>
      </w:pPr>
    </w:p>
    <w:p w:rsidR="00DD0914" w:rsidRPr="00DD0914" w:rsidRDefault="00DD0914" w:rsidP="00DD0914">
      <w:pPr>
        <w:spacing w:before="100" w:beforeAutospacing="1" w:after="100" w:afterAutospacing="1" w:line="240" w:lineRule="auto"/>
        <w:rPr>
          <w:rFonts w:ascii="Times New Roman" w:eastAsia="Times New Roman" w:hAnsi="Times New Roman" w:cs="Times New Roman"/>
          <w:sz w:val="24"/>
          <w:szCs w:val="24"/>
          <w:lang w:eastAsia="fi-FI"/>
        </w:rPr>
      </w:pPr>
      <w:r w:rsidRPr="00DD0914">
        <w:rPr>
          <w:rFonts w:ascii="Times New Roman" w:eastAsia="Times New Roman" w:hAnsi="Times New Roman" w:cs="Times New Roman"/>
          <w:b/>
          <w:bCs/>
          <w:sz w:val="24"/>
          <w:szCs w:val="24"/>
          <w:u w:val="single"/>
          <w:lang w:eastAsia="fi-FI"/>
        </w:rPr>
        <w:t>Sosiaali- ja terveysalan perustutkinto, lähihoitaja</w:t>
      </w:r>
      <w:r w:rsidRPr="00DD0914">
        <w:rPr>
          <w:rFonts w:ascii="Times New Roman" w:eastAsia="Times New Roman" w:hAnsi="Times New Roman" w:cs="Times New Roman"/>
          <w:sz w:val="24"/>
          <w:szCs w:val="24"/>
          <w:lang w:eastAsia="fi-FI"/>
        </w:rPr>
        <w:br/>
      </w:r>
      <w:r w:rsidRPr="00DD0914">
        <w:rPr>
          <w:rFonts w:ascii="Times New Roman" w:eastAsia="Times New Roman" w:hAnsi="Times New Roman" w:cs="Times New Roman"/>
          <w:sz w:val="24"/>
          <w:szCs w:val="24"/>
          <w:lang w:eastAsia="fi-FI"/>
        </w:rPr>
        <w:br/>
        <w:t xml:space="preserve">Opiskelijaksi hakeutuvan terveydentilaan tai toimintakykyyn liittyvä seikka ei saa olla esteenä opiskelijaksi ottamiselle. Opiskelijaksi ei kuitenkaan voida ottaa sitä, joka ei ole terveydentilaltaan tai toimintakyvyltään kykenevä opintoihin liittyviin käytännön tehtäviin tai </w:t>
      </w:r>
      <w:proofErr w:type="spellStart"/>
      <w:r w:rsidRPr="00DD0914">
        <w:rPr>
          <w:rFonts w:ascii="Times New Roman" w:eastAsia="Times New Roman" w:hAnsi="Times New Roman" w:cs="Times New Roman"/>
          <w:sz w:val="24"/>
          <w:szCs w:val="24"/>
          <w:lang w:eastAsia="fi-FI"/>
        </w:rPr>
        <w:t>työssäoppimiseen</w:t>
      </w:r>
      <w:proofErr w:type="spellEnd"/>
      <w:r w:rsidRPr="00DD0914">
        <w:rPr>
          <w:rFonts w:ascii="Times New Roman" w:eastAsia="Times New Roman" w:hAnsi="Times New Roman" w:cs="Times New Roman"/>
          <w:sz w:val="24"/>
          <w:szCs w:val="24"/>
          <w:lang w:eastAsia="fi-FI"/>
        </w:rPr>
        <w:t xml:space="preserve">, jos valtioneuvoston asetuksissa (1032 ja 1033/2011) määritellyissä sosiaali-, terveys- ja liikunta-alan tutkinnoissa opintoihin liittyvät turvallisuusvaatimukset sitä edellyttävät ja jos estettä ei voida kohtuullisin toimin poistaa. Henkilön terveydentilan tai toimintakyvyn osalta tulee arvioida mahdollisten sairauksien aiheuttamat rajoitteet ja sairauksien </w:t>
      </w:r>
      <w:r w:rsidRPr="00DD0914">
        <w:rPr>
          <w:rFonts w:ascii="Times New Roman" w:eastAsia="Times New Roman" w:hAnsi="Times New Roman" w:cs="Times New Roman"/>
          <w:b/>
          <w:bCs/>
          <w:sz w:val="24"/>
          <w:szCs w:val="24"/>
          <w:lang w:eastAsia="fi-FI"/>
        </w:rPr>
        <w:t>yksilöllinen hoitotilanne</w:t>
      </w:r>
      <w:r w:rsidRPr="00DD0914">
        <w:rPr>
          <w:rFonts w:ascii="Times New Roman" w:eastAsia="Times New Roman" w:hAnsi="Times New Roman" w:cs="Times New Roman"/>
          <w:sz w:val="24"/>
          <w:szCs w:val="24"/>
          <w:lang w:eastAsia="fi-FI"/>
        </w:rPr>
        <w:t xml:space="preserve">. </w:t>
      </w:r>
      <w:r w:rsidRPr="00DD0914">
        <w:rPr>
          <w:rFonts w:ascii="Times New Roman" w:eastAsia="Times New Roman" w:hAnsi="Times New Roman" w:cs="Times New Roman"/>
          <w:sz w:val="24"/>
          <w:szCs w:val="24"/>
          <w:lang w:eastAsia="fi-FI"/>
        </w:rPr>
        <w:br/>
      </w:r>
      <w:r w:rsidRPr="00DD0914">
        <w:rPr>
          <w:rFonts w:ascii="Times New Roman" w:eastAsia="Times New Roman" w:hAnsi="Times New Roman" w:cs="Times New Roman"/>
          <w:sz w:val="24"/>
          <w:szCs w:val="24"/>
          <w:lang w:eastAsia="fi-FI"/>
        </w:rPr>
        <w:br/>
        <w:t xml:space="preserve">Opiskelijaksi ottamisen </w:t>
      </w:r>
      <w:r w:rsidRPr="00DD0914">
        <w:rPr>
          <w:rFonts w:ascii="Times New Roman" w:eastAsia="Times New Roman" w:hAnsi="Times New Roman" w:cs="Times New Roman"/>
          <w:b/>
          <w:bCs/>
          <w:sz w:val="24"/>
          <w:szCs w:val="24"/>
          <w:lang w:eastAsia="fi-FI"/>
        </w:rPr>
        <w:t xml:space="preserve">esteenä voi olla </w:t>
      </w:r>
      <w:r w:rsidRPr="00DD0914">
        <w:rPr>
          <w:rFonts w:ascii="Times New Roman" w:eastAsia="Times New Roman" w:hAnsi="Times New Roman" w:cs="Times New Roman"/>
          <w:sz w:val="24"/>
          <w:szCs w:val="24"/>
          <w:lang w:eastAsia="fi-FI"/>
        </w:rPr>
        <w:br/>
      </w:r>
    </w:p>
    <w:p w:rsidR="00DD0914" w:rsidRPr="00DD0914" w:rsidRDefault="00DD0914" w:rsidP="00DD0914">
      <w:pPr>
        <w:numPr>
          <w:ilvl w:val="0"/>
          <w:numId w:val="5"/>
        </w:numPr>
        <w:spacing w:before="100" w:beforeAutospacing="1" w:after="100" w:afterAutospacing="1" w:line="240" w:lineRule="auto"/>
        <w:rPr>
          <w:rFonts w:ascii="Times New Roman" w:eastAsia="Times New Roman" w:hAnsi="Times New Roman" w:cs="Times New Roman"/>
          <w:sz w:val="24"/>
          <w:szCs w:val="24"/>
          <w:lang w:eastAsia="fi-FI"/>
        </w:rPr>
      </w:pPr>
      <w:r w:rsidRPr="00DD0914">
        <w:rPr>
          <w:rFonts w:ascii="Times New Roman" w:eastAsia="Times New Roman" w:hAnsi="Times New Roman" w:cs="Times New Roman"/>
          <w:sz w:val="24"/>
          <w:szCs w:val="24"/>
          <w:lang w:eastAsia="fi-FI"/>
        </w:rPr>
        <w:t xml:space="preserve">sellaiset </w:t>
      </w:r>
      <w:r w:rsidRPr="00DD0914">
        <w:rPr>
          <w:rFonts w:ascii="Times New Roman" w:eastAsia="Times New Roman" w:hAnsi="Times New Roman" w:cs="Times New Roman"/>
          <w:b/>
          <w:bCs/>
          <w:sz w:val="24"/>
          <w:szCs w:val="24"/>
          <w:lang w:eastAsia="fi-FI"/>
        </w:rPr>
        <w:t>psyykkiset sairaudet</w:t>
      </w:r>
      <w:r w:rsidRPr="00DD0914">
        <w:rPr>
          <w:rFonts w:ascii="Times New Roman" w:eastAsia="Times New Roman" w:hAnsi="Times New Roman" w:cs="Times New Roman"/>
          <w:sz w:val="24"/>
          <w:szCs w:val="24"/>
          <w:lang w:eastAsia="fi-FI"/>
        </w:rPr>
        <w:t xml:space="preserve">, jotka estävät käytännön tehtäviin tai </w:t>
      </w:r>
      <w:proofErr w:type="spellStart"/>
      <w:r w:rsidRPr="00DD0914">
        <w:rPr>
          <w:rFonts w:ascii="Times New Roman" w:eastAsia="Times New Roman" w:hAnsi="Times New Roman" w:cs="Times New Roman"/>
          <w:sz w:val="24"/>
          <w:szCs w:val="24"/>
          <w:lang w:eastAsia="fi-FI"/>
        </w:rPr>
        <w:t>työssäoppimiseen</w:t>
      </w:r>
      <w:proofErr w:type="spellEnd"/>
      <w:r w:rsidRPr="00DD0914">
        <w:rPr>
          <w:rFonts w:ascii="Times New Roman" w:eastAsia="Times New Roman" w:hAnsi="Times New Roman" w:cs="Times New Roman"/>
          <w:sz w:val="24"/>
          <w:szCs w:val="24"/>
          <w:lang w:eastAsia="fi-FI"/>
        </w:rPr>
        <w:t xml:space="preserve"> osallistumisen, kuten ajankohtainen hoitamaton psykoosi tai vaikea toimintakykyä laskeva masennus </w:t>
      </w:r>
    </w:p>
    <w:p w:rsidR="00DD0914" w:rsidRPr="00DD0914" w:rsidRDefault="00DD0914" w:rsidP="00DD0914">
      <w:pPr>
        <w:numPr>
          <w:ilvl w:val="0"/>
          <w:numId w:val="5"/>
        </w:numPr>
        <w:spacing w:before="100" w:beforeAutospacing="1" w:after="100" w:afterAutospacing="1" w:line="240" w:lineRule="auto"/>
        <w:rPr>
          <w:rFonts w:ascii="Times New Roman" w:eastAsia="Times New Roman" w:hAnsi="Times New Roman" w:cs="Times New Roman"/>
          <w:sz w:val="24"/>
          <w:szCs w:val="24"/>
          <w:lang w:eastAsia="fi-FI"/>
        </w:rPr>
      </w:pPr>
      <w:r w:rsidRPr="00DD0914">
        <w:rPr>
          <w:rFonts w:ascii="Times New Roman" w:eastAsia="Times New Roman" w:hAnsi="Times New Roman" w:cs="Times New Roman"/>
          <w:sz w:val="24"/>
          <w:szCs w:val="24"/>
          <w:lang w:eastAsia="fi-FI"/>
        </w:rPr>
        <w:t xml:space="preserve">sellaiset </w:t>
      </w:r>
      <w:r w:rsidRPr="00DD0914">
        <w:rPr>
          <w:rFonts w:ascii="Times New Roman" w:eastAsia="Times New Roman" w:hAnsi="Times New Roman" w:cs="Times New Roman"/>
          <w:b/>
          <w:bCs/>
          <w:sz w:val="24"/>
          <w:szCs w:val="24"/>
          <w:lang w:eastAsia="fi-FI"/>
        </w:rPr>
        <w:t xml:space="preserve">fyysiset sairaudet </w:t>
      </w:r>
      <w:r w:rsidRPr="00DD0914">
        <w:rPr>
          <w:rFonts w:ascii="Times New Roman" w:eastAsia="Times New Roman" w:hAnsi="Times New Roman" w:cs="Times New Roman"/>
          <w:sz w:val="24"/>
          <w:szCs w:val="24"/>
          <w:lang w:eastAsia="fi-FI"/>
        </w:rPr>
        <w:t>kuten</w:t>
      </w:r>
      <w:r w:rsidRPr="00DD0914">
        <w:rPr>
          <w:rFonts w:ascii="Times New Roman" w:eastAsia="Times New Roman" w:hAnsi="Times New Roman" w:cs="Times New Roman"/>
          <w:b/>
          <w:bCs/>
          <w:sz w:val="24"/>
          <w:szCs w:val="24"/>
          <w:lang w:eastAsia="fi-FI"/>
        </w:rPr>
        <w:t xml:space="preserve"> tuki- ja liikuntaelimistön </w:t>
      </w:r>
      <w:r w:rsidRPr="00DD0914">
        <w:rPr>
          <w:rFonts w:ascii="Times New Roman" w:eastAsia="Times New Roman" w:hAnsi="Times New Roman" w:cs="Times New Roman"/>
          <w:sz w:val="24"/>
          <w:szCs w:val="24"/>
          <w:lang w:eastAsia="fi-FI"/>
        </w:rPr>
        <w:t xml:space="preserve">sairaudet tai vammat sekä </w:t>
      </w:r>
      <w:r w:rsidRPr="00DD0914">
        <w:rPr>
          <w:rFonts w:ascii="Times New Roman" w:eastAsia="Times New Roman" w:hAnsi="Times New Roman" w:cs="Times New Roman"/>
          <w:b/>
          <w:bCs/>
          <w:sz w:val="24"/>
          <w:szCs w:val="24"/>
          <w:lang w:eastAsia="fi-FI"/>
        </w:rPr>
        <w:t>krooniset ihottumat</w:t>
      </w:r>
      <w:r w:rsidRPr="00DD0914">
        <w:rPr>
          <w:rFonts w:ascii="Times New Roman" w:eastAsia="Times New Roman" w:hAnsi="Times New Roman" w:cs="Times New Roman"/>
          <w:sz w:val="24"/>
          <w:szCs w:val="24"/>
          <w:lang w:eastAsia="fi-FI"/>
        </w:rPr>
        <w:t xml:space="preserve">, jotka rajoittavat toimintakykyä siinä määrin, että estävät käytännön tehtävissä tai </w:t>
      </w:r>
      <w:proofErr w:type="spellStart"/>
      <w:r w:rsidRPr="00DD0914">
        <w:rPr>
          <w:rFonts w:ascii="Times New Roman" w:eastAsia="Times New Roman" w:hAnsi="Times New Roman" w:cs="Times New Roman"/>
          <w:sz w:val="24"/>
          <w:szCs w:val="24"/>
          <w:lang w:eastAsia="fi-FI"/>
        </w:rPr>
        <w:t>työssäoppimisessa</w:t>
      </w:r>
      <w:proofErr w:type="spellEnd"/>
      <w:r w:rsidRPr="00DD0914">
        <w:rPr>
          <w:rFonts w:ascii="Times New Roman" w:eastAsia="Times New Roman" w:hAnsi="Times New Roman" w:cs="Times New Roman"/>
          <w:sz w:val="24"/>
          <w:szCs w:val="24"/>
          <w:lang w:eastAsia="fi-FI"/>
        </w:rPr>
        <w:t xml:space="preserve"> toimimisen </w:t>
      </w:r>
    </w:p>
    <w:p w:rsidR="00DD0914" w:rsidRPr="00DD0914" w:rsidRDefault="00DD0914" w:rsidP="00DD0914">
      <w:pPr>
        <w:numPr>
          <w:ilvl w:val="0"/>
          <w:numId w:val="5"/>
        </w:numPr>
        <w:spacing w:before="100" w:beforeAutospacing="1" w:after="100" w:afterAutospacing="1" w:line="240" w:lineRule="auto"/>
        <w:rPr>
          <w:rFonts w:ascii="Times New Roman" w:eastAsia="Times New Roman" w:hAnsi="Times New Roman" w:cs="Times New Roman"/>
          <w:sz w:val="24"/>
          <w:szCs w:val="24"/>
          <w:lang w:eastAsia="fi-FI"/>
        </w:rPr>
      </w:pPr>
      <w:r w:rsidRPr="00DD0914">
        <w:rPr>
          <w:rFonts w:ascii="Times New Roman" w:eastAsia="Times New Roman" w:hAnsi="Times New Roman" w:cs="Times New Roman"/>
          <w:b/>
          <w:bCs/>
          <w:sz w:val="24"/>
          <w:szCs w:val="24"/>
          <w:lang w:eastAsia="fi-FI"/>
        </w:rPr>
        <w:t xml:space="preserve">veriteitse tarttuva </w:t>
      </w:r>
      <w:r w:rsidRPr="00DD0914">
        <w:rPr>
          <w:rFonts w:ascii="Times New Roman" w:eastAsia="Times New Roman" w:hAnsi="Times New Roman" w:cs="Times New Roman"/>
          <w:sz w:val="24"/>
          <w:szCs w:val="24"/>
          <w:lang w:eastAsia="fi-FI"/>
        </w:rPr>
        <w:t xml:space="preserve">sairaus saattaa rajoittaa käytännön tehtäviin tai </w:t>
      </w:r>
      <w:proofErr w:type="spellStart"/>
      <w:r w:rsidRPr="00DD0914">
        <w:rPr>
          <w:rFonts w:ascii="Times New Roman" w:eastAsia="Times New Roman" w:hAnsi="Times New Roman" w:cs="Times New Roman"/>
          <w:sz w:val="24"/>
          <w:szCs w:val="24"/>
          <w:lang w:eastAsia="fi-FI"/>
        </w:rPr>
        <w:t>työssäoppimiseen</w:t>
      </w:r>
      <w:proofErr w:type="spellEnd"/>
      <w:r w:rsidRPr="00DD0914">
        <w:rPr>
          <w:rFonts w:ascii="Times New Roman" w:eastAsia="Times New Roman" w:hAnsi="Times New Roman" w:cs="Times New Roman"/>
          <w:sz w:val="24"/>
          <w:szCs w:val="24"/>
          <w:lang w:eastAsia="fi-FI"/>
        </w:rPr>
        <w:t xml:space="preserve"> sijoittumista </w:t>
      </w:r>
    </w:p>
    <w:p w:rsidR="00DD0914" w:rsidRPr="00DD0914" w:rsidRDefault="00DD0914" w:rsidP="00DD0914">
      <w:pPr>
        <w:numPr>
          <w:ilvl w:val="0"/>
          <w:numId w:val="5"/>
        </w:numPr>
        <w:spacing w:before="100" w:beforeAutospacing="1" w:after="100" w:afterAutospacing="1" w:line="240" w:lineRule="auto"/>
        <w:rPr>
          <w:rFonts w:ascii="Times New Roman" w:eastAsia="Times New Roman" w:hAnsi="Times New Roman" w:cs="Times New Roman"/>
          <w:sz w:val="24"/>
          <w:szCs w:val="24"/>
          <w:lang w:eastAsia="fi-FI"/>
        </w:rPr>
      </w:pPr>
      <w:r w:rsidRPr="00DD0914">
        <w:rPr>
          <w:rFonts w:ascii="Times New Roman" w:eastAsia="Times New Roman" w:hAnsi="Times New Roman" w:cs="Times New Roman"/>
          <w:b/>
          <w:bCs/>
          <w:sz w:val="24"/>
          <w:szCs w:val="24"/>
          <w:lang w:eastAsia="fi-FI"/>
        </w:rPr>
        <w:t>päihteiden</w:t>
      </w:r>
      <w:r w:rsidRPr="00DD0914">
        <w:rPr>
          <w:rFonts w:ascii="Times New Roman" w:eastAsia="Times New Roman" w:hAnsi="Times New Roman" w:cs="Times New Roman"/>
          <w:sz w:val="24"/>
          <w:szCs w:val="24"/>
          <w:lang w:eastAsia="fi-FI"/>
        </w:rPr>
        <w:t xml:space="preserve"> ongelmakäyttö tai päihderiippuvuus </w:t>
      </w:r>
    </w:p>
    <w:p w:rsidR="00DD0914" w:rsidRPr="00DD0914" w:rsidRDefault="00DD0914" w:rsidP="00DD0914">
      <w:pPr>
        <w:spacing w:before="100" w:beforeAutospacing="1" w:after="100" w:afterAutospacing="1" w:line="240" w:lineRule="auto"/>
        <w:rPr>
          <w:rFonts w:ascii="Times New Roman" w:eastAsia="Times New Roman" w:hAnsi="Times New Roman" w:cs="Times New Roman"/>
          <w:sz w:val="24"/>
          <w:szCs w:val="24"/>
          <w:lang w:eastAsia="fi-FI"/>
        </w:rPr>
      </w:pPr>
    </w:p>
    <w:p w:rsidR="00DD0914" w:rsidRPr="00DD0914" w:rsidRDefault="00DD0914" w:rsidP="00DD0914">
      <w:pPr>
        <w:spacing w:before="100" w:beforeAutospacing="1" w:after="100" w:afterAutospacing="1" w:line="240" w:lineRule="auto"/>
        <w:rPr>
          <w:rFonts w:ascii="Times New Roman" w:eastAsia="Times New Roman" w:hAnsi="Times New Roman" w:cs="Times New Roman"/>
          <w:sz w:val="24"/>
          <w:szCs w:val="24"/>
          <w:lang w:eastAsia="fi-FI"/>
        </w:rPr>
      </w:pPr>
    </w:p>
    <w:p w:rsidR="00DD0914" w:rsidRPr="00DD0914" w:rsidRDefault="00DD0914" w:rsidP="00DD0914">
      <w:pPr>
        <w:spacing w:before="100" w:beforeAutospacing="1" w:after="100" w:afterAutospacing="1" w:line="240" w:lineRule="auto"/>
        <w:rPr>
          <w:rFonts w:ascii="Times New Roman" w:eastAsia="Times New Roman" w:hAnsi="Times New Roman" w:cs="Times New Roman"/>
          <w:sz w:val="24"/>
          <w:szCs w:val="24"/>
          <w:lang w:eastAsia="fi-FI"/>
        </w:rPr>
      </w:pPr>
    </w:p>
    <w:p w:rsidR="00DD0914" w:rsidRDefault="00DD0914" w:rsidP="00DD0914">
      <w:pPr>
        <w:spacing w:before="100" w:beforeAutospacing="1" w:after="100" w:afterAutospacing="1" w:line="240" w:lineRule="auto"/>
        <w:rPr>
          <w:rFonts w:ascii="Times New Roman" w:eastAsia="Times New Roman" w:hAnsi="Times New Roman" w:cs="Times New Roman"/>
          <w:sz w:val="24"/>
          <w:szCs w:val="24"/>
          <w:lang w:eastAsia="fi-FI"/>
        </w:rPr>
      </w:pPr>
      <w:r w:rsidRPr="00DD0914">
        <w:rPr>
          <w:rFonts w:ascii="Times New Roman" w:eastAsia="Times New Roman" w:hAnsi="Times New Roman" w:cs="Times New Roman"/>
          <w:sz w:val="24"/>
          <w:szCs w:val="24"/>
          <w:lang w:eastAsia="fi-FI"/>
        </w:rPr>
        <w:t xml:space="preserve"> </w:t>
      </w:r>
    </w:p>
    <w:p w:rsidR="00DD0914" w:rsidRPr="00DD0914" w:rsidRDefault="00DD0914" w:rsidP="00DD0914">
      <w:pPr>
        <w:spacing w:before="100" w:beforeAutospacing="1" w:after="100" w:afterAutospacing="1" w:line="240" w:lineRule="auto"/>
        <w:ind w:left="360"/>
        <w:rPr>
          <w:rFonts w:ascii="Times New Roman" w:eastAsia="Times New Roman" w:hAnsi="Times New Roman" w:cs="Times New Roman"/>
          <w:sz w:val="24"/>
          <w:szCs w:val="24"/>
          <w:lang w:eastAsia="fi-FI"/>
        </w:rPr>
      </w:pPr>
    </w:p>
    <w:p w:rsidR="00FD351B" w:rsidRDefault="00FD351B"/>
    <w:sectPr w:rsidR="00FD351B">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F60FA"/>
    <w:multiLevelType w:val="multilevel"/>
    <w:tmpl w:val="5D027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3A142C4"/>
    <w:multiLevelType w:val="multilevel"/>
    <w:tmpl w:val="222A3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A9F75F5"/>
    <w:multiLevelType w:val="multilevel"/>
    <w:tmpl w:val="30545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217037E"/>
    <w:multiLevelType w:val="multilevel"/>
    <w:tmpl w:val="6D421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D4329DC"/>
    <w:multiLevelType w:val="multilevel"/>
    <w:tmpl w:val="13783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0914"/>
    <w:rsid w:val="00DD0914"/>
    <w:rsid w:val="00FD351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NormaaliWWW">
    <w:name w:val="Normal (Web)"/>
    <w:basedOn w:val="Normaali"/>
    <w:uiPriority w:val="99"/>
    <w:semiHidden/>
    <w:unhideWhenUsed/>
    <w:rsid w:val="00DD0914"/>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styleId="Voimakas">
    <w:name w:val="Strong"/>
    <w:basedOn w:val="Kappaleenoletusfontti"/>
    <w:uiPriority w:val="22"/>
    <w:qFormat/>
    <w:rsid w:val="00DD0914"/>
    <w:rPr>
      <w:b/>
      <w:bCs/>
    </w:rPr>
  </w:style>
  <w:style w:type="character" w:styleId="Hyperlinkki">
    <w:name w:val="Hyperlink"/>
    <w:basedOn w:val="Kappaleenoletusfontti"/>
    <w:uiPriority w:val="99"/>
    <w:semiHidden/>
    <w:unhideWhenUsed/>
    <w:rsid w:val="00DD0914"/>
    <w:rPr>
      <w:color w:val="0000FF"/>
      <w:u w:val="single"/>
    </w:rPr>
  </w:style>
  <w:style w:type="paragraph" w:styleId="Seliteteksti">
    <w:name w:val="Balloon Text"/>
    <w:basedOn w:val="Normaali"/>
    <w:link w:val="SelitetekstiChar"/>
    <w:uiPriority w:val="99"/>
    <w:semiHidden/>
    <w:unhideWhenUsed/>
    <w:rsid w:val="00DD0914"/>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DD091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NormaaliWWW">
    <w:name w:val="Normal (Web)"/>
    <w:basedOn w:val="Normaali"/>
    <w:uiPriority w:val="99"/>
    <w:semiHidden/>
    <w:unhideWhenUsed/>
    <w:rsid w:val="00DD0914"/>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styleId="Voimakas">
    <w:name w:val="Strong"/>
    <w:basedOn w:val="Kappaleenoletusfontti"/>
    <w:uiPriority w:val="22"/>
    <w:qFormat/>
    <w:rsid w:val="00DD0914"/>
    <w:rPr>
      <w:b/>
      <w:bCs/>
    </w:rPr>
  </w:style>
  <w:style w:type="character" w:styleId="Hyperlinkki">
    <w:name w:val="Hyperlink"/>
    <w:basedOn w:val="Kappaleenoletusfontti"/>
    <w:uiPriority w:val="99"/>
    <w:semiHidden/>
    <w:unhideWhenUsed/>
    <w:rsid w:val="00DD0914"/>
    <w:rPr>
      <w:color w:val="0000FF"/>
      <w:u w:val="single"/>
    </w:rPr>
  </w:style>
  <w:style w:type="paragraph" w:styleId="Seliteteksti">
    <w:name w:val="Balloon Text"/>
    <w:basedOn w:val="Normaali"/>
    <w:link w:val="SelitetekstiChar"/>
    <w:uiPriority w:val="99"/>
    <w:semiHidden/>
    <w:unhideWhenUsed/>
    <w:rsid w:val="00DD0914"/>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DD091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7244082">
      <w:bodyDiv w:val="1"/>
      <w:marLeft w:val="0"/>
      <w:marRight w:val="0"/>
      <w:marTop w:val="0"/>
      <w:marBottom w:val="0"/>
      <w:divBdr>
        <w:top w:val="none" w:sz="0" w:space="0" w:color="auto"/>
        <w:left w:val="none" w:sz="0" w:space="0" w:color="auto"/>
        <w:bottom w:val="none" w:sz="0" w:space="0" w:color="auto"/>
        <w:right w:val="none" w:sz="0" w:space="0" w:color="auto"/>
      </w:divBdr>
    </w:div>
    <w:div w:id="899287722">
      <w:bodyDiv w:val="1"/>
      <w:marLeft w:val="0"/>
      <w:marRight w:val="0"/>
      <w:marTop w:val="0"/>
      <w:marBottom w:val="0"/>
      <w:divBdr>
        <w:top w:val="none" w:sz="0" w:space="0" w:color="auto"/>
        <w:left w:val="none" w:sz="0" w:space="0" w:color="auto"/>
        <w:bottom w:val="none" w:sz="0" w:space="0" w:color="auto"/>
        <w:right w:val="none" w:sz="0" w:space="0" w:color="auto"/>
      </w:divBdr>
    </w:div>
    <w:div w:id="1250122524">
      <w:bodyDiv w:val="1"/>
      <w:marLeft w:val="0"/>
      <w:marRight w:val="0"/>
      <w:marTop w:val="0"/>
      <w:marBottom w:val="0"/>
      <w:divBdr>
        <w:top w:val="none" w:sz="0" w:space="0" w:color="auto"/>
        <w:left w:val="none" w:sz="0" w:space="0" w:color="auto"/>
        <w:bottom w:val="none" w:sz="0" w:space="0" w:color="auto"/>
        <w:right w:val="none" w:sz="0" w:space="0" w:color="auto"/>
      </w:divBdr>
    </w:div>
    <w:div w:id="1816290363">
      <w:bodyDiv w:val="1"/>
      <w:marLeft w:val="0"/>
      <w:marRight w:val="0"/>
      <w:marTop w:val="0"/>
      <w:marBottom w:val="0"/>
      <w:divBdr>
        <w:top w:val="none" w:sz="0" w:space="0" w:color="auto"/>
        <w:left w:val="none" w:sz="0" w:space="0" w:color="auto"/>
        <w:bottom w:val="none" w:sz="0" w:space="0" w:color="auto"/>
        <w:right w:val="none" w:sz="0" w:space="0" w:color="auto"/>
      </w:divBdr>
    </w:div>
    <w:div w:id="2060353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inlex.fi/" TargetMode="External"/><Relationship Id="rId13" Type="http://schemas.openxmlformats.org/officeDocument/2006/relationships/hyperlink" Target="http://www.finlex.fi/fi/laki/alkup/2013/20130224" TargetMode="External"/><Relationship Id="rId3" Type="http://schemas.microsoft.com/office/2007/relationships/stylesWithEffects" Target="stylesWithEffects.xml"/><Relationship Id="rId7" Type="http://schemas.openxmlformats.org/officeDocument/2006/relationships/hyperlink" Target="http://www.finlex.fi/fi/laki/alkup/2011/20111181" TargetMode="External"/><Relationship Id="rId12" Type="http://schemas.openxmlformats.org/officeDocument/2006/relationships/hyperlink" Target="http://www.finlex.fi/fi/laki/alkup/2010/20101171"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finlex.fi/fi/laki/alkup/2011/20110386" TargetMode="External"/><Relationship Id="rId11" Type="http://schemas.openxmlformats.org/officeDocument/2006/relationships/hyperlink" Target="http://www.finlex.fi/"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inlex.fi/fi/laki/alkup/2011/20111181" TargetMode="External"/><Relationship Id="rId4" Type="http://schemas.openxmlformats.org/officeDocument/2006/relationships/settings" Target="settings.xml"/><Relationship Id="rId9" Type="http://schemas.openxmlformats.org/officeDocument/2006/relationships/hyperlink" Target="http://www.finlex.fi/fi/laki/alkup/2011/20110386" TargetMode="External"/><Relationship Id="rId14" Type="http://schemas.openxmlformats.org/officeDocument/2006/relationships/hyperlink" Target="http://www.trafi.fi/merenkulku/"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1121</Words>
  <Characters>9088</Characters>
  <Application>Microsoft Office Word</Application>
  <DocSecurity>0</DocSecurity>
  <Lines>75</Lines>
  <Paragraphs>20</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10189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Kristiina Tsoukas</dc:creator>
  <cp:lastModifiedBy>Kristiina Tsoukas</cp:lastModifiedBy>
  <cp:revision>1</cp:revision>
  <cp:lastPrinted>2015-08-24T06:04:00Z</cp:lastPrinted>
  <dcterms:created xsi:type="dcterms:W3CDTF">2015-08-24T05:58:00Z</dcterms:created>
  <dcterms:modified xsi:type="dcterms:W3CDTF">2015-08-24T06:04:00Z</dcterms:modified>
</cp:coreProperties>
</file>