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52E" w:rsidRPr="009E0A82" w:rsidRDefault="00B65884">
      <w:pPr>
        <w:rPr>
          <w:b/>
          <w:sz w:val="28"/>
        </w:rPr>
      </w:pPr>
      <w:proofErr w:type="spellStart"/>
      <w:r w:rsidRPr="009E0A82">
        <w:rPr>
          <w:b/>
          <w:sz w:val="28"/>
        </w:rPr>
        <w:t>YO-tehtäviä</w:t>
      </w:r>
      <w:proofErr w:type="spellEnd"/>
      <w:r w:rsidRPr="009E0A82">
        <w:rPr>
          <w:b/>
          <w:sz w:val="28"/>
        </w:rPr>
        <w:t xml:space="preserve"> kuluttajansuojasta</w:t>
      </w:r>
      <w:r w:rsidR="00BE4AC7">
        <w:rPr>
          <w:b/>
          <w:sz w:val="28"/>
        </w:rPr>
        <w:t xml:space="preserve">. </w:t>
      </w:r>
      <w:r w:rsidR="0039052E" w:rsidRPr="009E0A82">
        <w:rPr>
          <w:b/>
          <w:sz w:val="28"/>
        </w:rPr>
        <w:t>Lue jokainen tapaus kuluttajasuojaongelmasta (1-3) ja anna lyhyt ratkaisuehdotus</w:t>
      </w:r>
      <w:r w:rsidR="00BE4AC7">
        <w:rPr>
          <w:b/>
          <w:sz w:val="28"/>
        </w:rPr>
        <w:t xml:space="preserve"> kahteen ensimmäiseen ja viimeisessä vastaa kysymykseen (a)</w:t>
      </w:r>
      <w:r w:rsidR="0039052E" w:rsidRPr="009E0A82">
        <w:rPr>
          <w:b/>
          <w:sz w:val="28"/>
        </w:rPr>
        <w:t>:</w:t>
      </w:r>
    </w:p>
    <w:p w:rsidR="0039052E" w:rsidRPr="009E0A82" w:rsidRDefault="0039052E" w:rsidP="0039052E">
      <w:pPr>
        <w:rPr>
          <w:b/>
          <w:sz w:val="24"/>
        </w:rPr>
      </w:pPr>
      <w:r w:rsidRPr="009E0A82">
        <w:rPr>
          <w:b/>
          <w:sz w:val="24"/>
        </w:rPr>
        <w:t>1. Tapaus: S2017/6</w:t>
      </w:r>
    </w:p>
    <w:p w:rsidR="0039052E" w:rsidRDefault="0039052E" w:rsidP="0039052E">
      <w:pPr>
        <w:rPr>
          <w:sz w:val="24"/>
        </w:rPr>
      </w:pPr>
      <w:r w:rsidRPr="0039052E">
        <w:rPr>
          <w:sz w:val="24"/>
        </w:rPr>
        <w:t>Lahtisen perhe rakennutti kesäasunnolleen saunan. Työn otti hoitaakseen yritys, joka sopi Lahtisten kanssa</w:t>
      </w:r>
      <w:r w:rsidR="009E0A82">
        <w:rPr>
          <w:sz w:val="24"/>
        </w:rPr>
        <w:t xml:space="preserve"> </w:t>
      </w:r>
      <w:r w:rsidRPr="0039052E">
        <w:rPr>
          <w:sz w:val="24"/>
        </w:rPr>
        <w:t xml:space="preserve">rakennuksen, saunan kalusteiden ja rakennustyön kokonaishinnaksi 20 000 euroa sekä urakan kestoksi kaksi kuukautta. Asiasta sovittiin kirjallisesti. </w:t>
      </w:r>
      <w:r w:rsidR="009E0A82">
        <w:rPr>
          <w:sz w:val="24"/>
        </w:rPr>
        <w:t xml:space="preserve"> </w:t>
      </w:r>
      <w:r w:rsidRPr="0039052E">
        <w:rPr>
          <w:sz w:val="24"/>
        </w:rPr>
        <w:t xml:space="preserve">Töiden alettua huomattiin, että pihalla oli lisäksi tehtävä työkoneiden liikkumista varten järjestelyjä, ja niiden kustannukset yritys lupasi laskea myöhemmin tarkemmin. Sauna valmistui lopulta kuukauden myöhässä. </w:t>
      </w:r>
      <w:r w:rsidR="009E0A82">
        <w:rPr>
          <w:sz w:val="24"/>
        </w:rPr>
        <w:t xml:space="preserve"> </w:t>
      </w:r>
      <w:r w:rsidRPr="0039052E">
        <w:rPr>
          <w:sz w:val="24"/>
        </w:rPr>
        <w:t>Lahtiset saivat yritykseltä sovitun mukaisen laskun ja sen lisäksi vielä erillisen suurehkon laskun toiselta yritykseltä, joka oli tehnyt pihan muutostyöt saunaa urakoineen yrityksen tilauksesta.</w:t>
      </w:r>
    </w:p>
    <w:p w:rsidR="0039052E" w:rsidRDefault="0039052E" w:rsidP="0039052E">
      <w:pPr>
        <w:rPr>
          <w:b/>
          <w:sz w:val="24"/>
        </w:rPr>
      </w:pPr>
      <w:r w:rsidRPr="00BE4AC7">
        <w:rPr>
          <w:b/>
          <w:sz w:val="24"/>
        </w:rPr>
        <w:t>6.1 Tarkastele Lahtisten saunanrakennusprojektia kuluttajansuoja-säännösten kannalta. (10 p.)</w:t>
      </w:r>
    </w:p>
    <w:p w:rsidR="00BE4AC7" w:rsidRPr="00BE4AC7" w:rsidRDefault="00BE4AC7" w:rsidP="00BE4AC7">
      <w:pPr>
        <w:pStyle w:val="Luettelokappale"/>
        <w:numPr>
          <w:ilvl w:val="0"/>
          <w:numId w:val="1"/>
        </w:numPr>
        <w:rPr>
          <w:b/>
          <w:sz w:val="24"/>
        </w:rPr>
      </w:pPr>
      <w:r>
        <w:rPr>
          <w:b/>
          <w:sz w:val="24"/>
        </w:rPr>
        <w:t>eli mihin Lahtinen voi vedota ja minkälaiseen ratkaisuun voitaisiin päästä?</w:t>
      </w:r>
    </w:p>
    <w:p w:rsidR="0039052E" w:rsidRDefault="0039052E" w:rsidP="0039052E">
      <w:pPr>
        <w:rPr>
          <w:sz w:val="24"/>
        </w:rPr>
      </w:pPr>
    </w:p>
    <w:p w:rsidR="009E0A82" w:rsidRDefault="009E0A82" w:rsidP="0039052E">
      <w:pPr>
        <w:rPr>
          <w:sz w:val="24"/>
        </w:rPr>
      </w:pPr>
    </w:p>
    <w:p w:rsidR="0039052E" w:rsidRDefault="0039052E" w:rsidP="0039052E">
      <w:pPr>
        <w:rPr>
          <w:sz w:val="24"/>
        </w:rPr>
      </w:pPr>
    </w:p>
    <w:p w:rsidR="009E0A82" w:rsidRDefault="009E0A82" w:rsidP="0039052E">
      <w:pPr>
        <w:rPr>
          <w:sz w:val="24"/>
        </w:rPr>
      </w:pPr>
    </w:p>
    <w:p w:rsidR="0039052E" w:rsidRDefault="0039052E" w:rsidP="0039052E">
      <w:pPr>
        <w:rPr>
          <w:sz w:val="24"/>
        </w:rPr>
      </w:pPr>
    </w:p>
    <w:p w:rsidR="0039052E" w:rsidRDefault="0039052E" w:rsidP="0039052E">
      <w:pPr>
        <w:rPr>
          <w:sz w:val="24"/>
        </w:rPr>
      </w:pPr>
    </w:p>
    <w:p w:rsidR="009E0A82" w:rsidRPr="009E0A82" w:rsidRDefault="009E0A82" w:rsidP="009E0A82">
      <w:pPr>
        <w:rPr>
          <w:b/>
          <w:sz w:val="24"/>
        </w:rPr>
      </w:pPr>
      <w:r w:rsidRPr="009E0A82">
        <w:rPr>
          <w:b/>
          <w:sz w:val="24"/>
        </w:rPr>
        <w:t>2</w:t>
      </w:r>
      <w:r w:rsidRPr="009E0A82">
        <w:rPr>
          <w:b/>
          <w:sz w:val="24"/>
        </w:rPr>
        <w:t>. Tapaus: K2020</w:t>
      </w:r>
    </w:p>
    <w:p w:rsidR="009E0A82" w:rsidRPr="009E0A82" w:rsidRDefault="009E0A82" w:rsidP="009E0A82">
      <w:pPr>
        <w:rPr>
          <w:sz w:val="24"/>
        </w:rPr>
      </w:pPr>
      <w:r w:rsidRPr="009E0A82">
        <w:rPr>
          <w:sz w:val="24"/>
        </w:rPr>
        <w:t>Stina osti käytettyjä autoja myyvältä Laatu Kiesit Oy:ltä kaksi käytettyä henkilöautoa. Ensimmäisen hän osti yksityishenkilönä omaan käyttöönsä ja toisen omistamansa kuriiripalveluyrityksen nimissä käytettäväksi pakettien kuljettamiseen kaupungissa. Lyhyen ajan kuluttua molemmissa autoissa ilmeni vikoja. Stina alkoi epäillä, että niiden kilometrimittareita oli peukaloitu ja autoilla oli todellisuudessa ajettu enemmän kuin myyjä oli kauppaa tehtäessä ilmoittanut.</w:t>
      </w:r>
    </w:p>
    <w:p w:rsidR="009E0A82" w:rsidRDefault="009E0A82" w:rsidP="009E0A82">
      <w:pPr>
        <w:rPr>
          <w:b/>
          <w:sz w:val="24"/>
        </w:rPr>
      </w:pPr>
      <w:r w:rsidRPr="00BE4AC7">
        <w:rPr>
          <w:b/>
          <w:sz w:val="24"/>
        </w:rPr>
        <w:t>Mitä mahdollisuuksia Stinalla on saada hyvitystä kärsimästään vahingosta, ja mitä oikeudellisia seikkoja asiaa käsiteltäessä otetaan huomioon?</w:t>
      </w:r>
    </w:p>
    <w:p w:rsidR="00BE4AC7" w:rsidRPr="00BE4AC7" w:rsidRDefault="00BE4AC7" w:rsidP="009E0A82">
      <w:pPr>
        <w:pStyle w:val="Luettelokappale"/>
        <w:numPr>
          <w:ilvl w:val="0"/>
          <w:numId w:val="1"/>
        </w:numPr>
        <w:rPr>
          <w:b/>
          <w:sz w:val="24"/>
        </w:rPr>
      </w:pPr>
      <w:r>
        <w:rPr>
          <w:b/>
          <w:sz w:val="24"/>
        </w:rPr>
        <w:t xml:space="preserve">eli mihin </w:t>
      </w:r>
      <w:r>
        <w:rPr>
          <w:b/>
          <w:sz w:val="24"/>
        </w:rPr>
        <w:t>Stina</w:t>
      </w:r>
      <w:r>
        <w:rPr>
          <w:b/>
          <w:sz w:val="24"/>
        </w:rPr>
        <w:t xml:space="preserve"> voi vedota ja minkälaiseen ratkaisuun voitaisiin päästä</w:t>
      </w:r>
      <w:r>
        <w:rPr>
          <w:b/>
          <w:sz w:val="24"/>
        </w:rPr>
        <w:t xml:space="preserve"> </w:t>
      </w:r>
      <w:proofErr w:type="spellStart"/>
      <w:r>
        <w:rPr>
          <w:b/>
          <w:sz w:val="24"/>
        </w:rPr>
        <w:t>kumankin</w:t>
      </w:r>
      <w:proofErr w:type="spellEnd"/>
      <w:r>
        <w:rPr>
          <w:b/>
          <w:sz w:val="24"/>
        </w:rPr>
        <w:t xml:space="preserve"> auton kohdalla</w:t>
      </w:r>
      <w:r>
        <w:rPr>
          <w:b/>
          <w:sz w:val="24"/>
        </w:rPr>
        <w:t>?</w:t>
      </w:r>
    </w:p>
    <w:p w:rsidR="009E0A82" w:rsidRDefault="009E0A82" w:rsidP="0039052E">
      <w:pPr>
        <w:rPr>
          <w:sz w:val="24"/>
        </w:rPr>
      </w:pPr>
    </w:p>
    <w:p w:rsidR="009E0A82" w:rsidRDefault="009E0A82" w:rsidP="0039052E">
      <w:pPr>
        <w:rPr>
          <w:sz w:val="24"/>
        </w:rPr>
      </w:pPr>
    </w:p>
    <w:p w:rsidR="009E0A82" w:rsidRDefault="009E0A82" w:rsidP="0039052E">
      <w:pPr>
        <w:rPr>
          <w:sz w:val="24"/>
        </w:rPr>
      </w:pPr>
    </w:p>
    <w:p w:rsidR="00BE4AC7" w:rsidRDefault="00BE4AC7" w:rsidP="0039052E">
      <w:pPr>
        <w:rPr>
          <w:sz w:val="24"/>
        </w:rPr>
      </w:pPr>
    </w:p>
    <w:p w:rsidR="009E0A82" w:rsidRDefault="009E0A82" w:rsidP="0039052E">
      <w:pPr>
        <w:rPr>
          <w:sz w:val="24"/>
        </w:rPr>
      </w:pPr>
    </w:p>
    <w:p w:rsidR="0039052E" w:rsidRPr="009E0A82" w:rsidRDefault="009E0A82" w:rsidP="0039052E">
      <w:pPr>
        <w:rPr>
          <w:b/>
          <w:sz w:val="24"/>
        </w:rPr>
      </w:pPr>
      <w:r w:rsidRPr="009E0A82">
        <w:rPr>
          <w:b/>
          <w:sz w:val="24"/>
        </w:rPr>
        <w:t>3</w:t>
      </w:r>
      <w:r w:rsidR="0039052E" w:rsidRPr="009E0A82">
        <w:rPr>
          <w:b/>
          <w:sz w:val="24"/>
        </w:rPr>
        <w:t>. Tapaus: K2016/5</w:t>
      </w:r>
    </w:p>
    <w:p w:rsidR="0039052E" w:rsidRPr="0039052E" w:rsidRDefault="0039052E" w:rsidP="0039052E">
      <w:pPr>
        <w:rPr>
          <w:sz w:val="24"/>
        </w:rPr>
      </w:pPr>
      <w:r w:rsidRPr="0039052E">
        <w:rPr>
          <w:sz w:val="24"/>
        </w:rPr>
        <w:t>Matti ja Maija olivat varanneet perheelleen matkatoimisto Riemumatkat Oy:n lomamatkan</w:t>
      </w:r>
      <w:r>
        <w:rPr>
          <w:sz w:val="24"/>
        </w:rPr>
        <w:t xml:space="preserve"> </w:t>
      </w:r>
      <w:r w:rsidRPr="0039052E">
        <w:rPr>
          <w:sz w:val="24"/>
        </w:rPr>
        <w:t>Kreikan saaristoon. He sopivat, että matkapakettiin kuuluvassa hotellissa järjestetään erilliset</w:t>
      </w:r>
      <w:r>
        <w:rPr>
          <w:sz w:val="24"/>
        </w:rPr>
        <w:t xml:space="preserve"> </w:t>
      </w:r>
      <w:r w:rsidRPr="0039052E">
        <w:rPr>
          <w:sz w:val="24"/>
        </w:rPr>
        <w:t>vuoteet pariskunnan lapsille, 7-vuotiaalle Ainolle ja 5-vuotiaalle Petterille. Matkatoimiston</w:t>
      </w:r>
      <w:r>
        <w:rPr>
          <w:sz w:val="24"/>
        </w:rPr>
        <w:t xml:space="preserve"> </w:t>
      </w:r>
      <w:r w:rsidRPr="0039052E">
        <w:rPr>
          <w:sz w:val="24"/>
        </w:rPr>
        <w:t>esitteen mukaan hyvätasoisen hotellin piti olla aivan turistien suosiman uimarannan vieressä.</w:t>
      </w:r>
      <w:r>
        <w:rPr>
          <w:sz w:val="24"/>
        </w:rPr>
        <w:t xml:space="preserve"> </w:t>
      </w:r>
      <w:r w:rsidRPr="0039052E">
        <w:rPr>
          <w:sz w:val="24"/>
        </w:rPr>
        <w:t>Matkatoimiston järjestämillä retkillä piti olla asiakkaiden valinnan mukaan ruotsinkielinen tai</w:t>
      </w:r>
      <w:r>
        <w:rPr>
          <w:sz w:val="24"/>
        </w:rPr>
        <w:t xml:space="preserve"> </w:t>
      </w:r>
      <w:r w:rsidRPr="0039052E">
        <w:rPr>
          <w:sz w:val="24"/>
        </w:rPr>
        <w:t>suomenkielinen opas. Perillä perhettä kohtasi yllätys. Hotelli oli vaihtunut halvempaan. Se oli</w:t>
      </w:r>
      <w:r>
        <w:rPr>
          <w:sz w:val="24"/>
        </w:rPr>
        <w:t xml:space="preserve"> </w:t>
      </w:r>
      <w:r w:rsidRPr="0039052E">
        <w:rPr>
          <w:sz w:val="24"/>
        </w:rPr>
        <w:t>epäsiisti. Huone oli ahdas, eikä erillisistä vuoteista ollut tietoakaan. Asiaa kysyttäessä henkilökunta</w:t>
      </w:r>
      <w:r>
        <w:rPr>
          <w:sz w:val="24"/>
        </w:rPr>
        <w:t xml:space="preserve"> </w:t>
      </w:r>
      <w:r w:rsidRPr="0039052E">
        <w:rPr>
          <w:sz w:val="24"/>
        </w:rPr>
        <w:t>vastasi, että hotellissa ei tiedetty, että huoneeseen majoittuisi lapsiperhe. Eniten perhettä</w:t>
      </w:r>
      <w:r>
        <w:rPr>
          <w:sz w:val="24"/>
        </w:rPr>
        <w:t xml:space="preserve"> </w:t>
      </w:r>
      <w:r w:rsidRPr="0039052E">
        <w:rPr>
          <w:sz w:val="24"/>
        </w:rPr>
        <w:t>harmitti, että rannalle oli matkaa kilometrin verran. Retkillä oli englanninkielinen opas.</w:t>
      </w:r>
    </w:p>
    <w:p w:rsidR="009E0A82" w:rsidRDefault="0039052E" w:rsidP="0039052E">
      <w:pPr>
        <w:rPr>
          <w:sz w:val="24"/>
        </w:rPr>
      </w:pPr>
      <w:r w:rsidRPr="0039052E">
        <w:rPr>
          <w:sz w:val="24"/>
        </w:rPr>
        <w:t xml:space="preserve">a) </w:t>
      </w:r>
      <w:r w:rsidRPr="00BE4AC7">
        <w:rPr>
          <w:b/>
          <w:sz w:val="24"/>
        </w:rPr>
        <w:t>Tarkastele kuluttajansuojan Matille ja Maijalle antamia mahd</w:t>
      </w:r>
      <w:r w:rsidR="009E0A82" w:rsidRPr="00BE4AC7">
        <w:rPr>
          <w:b/>
          <w:sz w:val="24"/>
        </w:rPr>
        <w:t>ollisuuk</w:t>
      </w:r>
      <w:bookmarkStart w:id="0" w:name="_GoBack"/>
      <w:bookmarkEnd w:id="0"/>
      <w:r w:rsidR="009E0A82" w:rsidRPr="00BE4AC7">
        <w:rPr>
          <w:b/>
          <w:sz w:val="24"/>
        </w:rPr>
        <w:t>sia valvoa oikeuksiaan.</w:t>
      </w:r>
    </w:p>
    <w:sectPr w:rsidR="009E0A82" w:rsidSect="009E0A82">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F7B83"/>
    <w:multiLevelType w:val="hybridMultilevel"/>
    <w:tmpl w:val="4FB2BFF4"/>
    <w:lvl w:ilvl="0" w:tplc="7438EE7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1304"/>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84"/>
    <w:rsid w:val="0039052E"/>
    <w:rsid w:val="008C59E7"/>
    <w:rsid w:val="00986F37"/>
    <w:rsid w:val="009E0A82"/>
    <w:rsid w:val="00B65884"/>
    <w:rsid w:val="00BE4A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E4A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E4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300</Words>
  <Characters>2431</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Seiska</dc:creator>
  <cp:lastModifiedBy>Seiska</cp:lastModifiedBy>
  <cp:revision>4</cp:revision>
  <dcterms:created xsi:type="dcterms:W3CDTF">2020-09-10T07:16:00Z</dcterms:created>
  <dcterms:modified xsi:type="dcterms:W3CDTF">2020-09-10T07:33:00Z</dcterms:modified>
</cp:coreProperties>
</file>