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05" w:rsidRPr="00483BDE" w:rsidRDefault="00A32705" w:rsidP="00483BDE">
      <w:pPr>
        <w:spacing w:before="100" w:beforeAutospacing="1" w:after="100" w:afterAutospacing="1"/>
        <w:jc w:val="both"/>
        <w:rPr>
          <w:rFonts w:ascii="Lucida Bright" w:eastAsia="Times New Roman" w:hAnsi="Lucida Bright" w:cs="Times New Roman"/>
          <w:b/>
          <w:sz w:val="20"/>
          <w:szCs w:val="20"/>
          <w:lang w:eastAsia="fi-FI"/>
        </w:rPr>
      </w:pPr>
      <w:r w:rsidRPr="00A32705">
        <w:rPr>
          <w:rFonts w:ascii="Lucida Bright" w:eastAsia="Times New Roman" w:hAnsi="Lucida Bright" w:cs="Times New Roman"/>
          <w:b/>
          <w:sz w:val="20"/>
          <w:szCs w:val="20"/>
          <w:lang w:eastAsia="fi-FI"/>
        </w:rPr>
        <w:t xml:space="preserve">A2-KIELET VUOSILUOKILLA 4–6 </w:t>
      </w:r>
    </w:p>
    <w:p w:rsidR="00A32705" w:rsidRPr="001D3A33" w:rsidRDefault="00A32705" w:rsidP="00A32705">
      <w:pPr>
        <w:autoSpaceDE w:val="0"/>
        <w:autoSpaceDN w:val="0"/>
        <w:adjustRightInd w:val="0"/>
        <w:spacing w:after="0"/>
        <w:jc w:val="both"/>
        <w:rPr>
          <w:rFonts w:ascii="Lucida Bright" w:eastAsia="Calibri" w:hAnsi="Lucida Bright" w:cs="Calibri"/>
          <w:b/>
          <w:i/>
          <w:color w:val="000000"/>
          <w:sz w:val="20"/>
          <w:szCs w:val="20"/>
        </w:rPr>
      </w:pP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VUOSILUOKKA: 4</w:t>
      </w: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A32705" w:rsidRPr="001D3A33" w:rsidRDefault="00A32705" w:rsidP="00A32705">
      <w:pPr>
        <w:rPr>
          <w:rFonts w:ascii="Lucida Bright" w:eastAsiaTheme="minorEastAsia" w:hAnsi="Lucida Bright"/>
          <w:b/>
          <w:bCs/>
          <w:i/>
          <w:iCs/>
          <w:sz w:val="20"/>
          <w:szCs w:val="20"/>
        </w:rPr>
      </w:pPr>
    </w:p>
    <w:p w:rsidR="00A32705" w:rsidRPr="001D3A33" w:rsidRDefault="00A32705" w:rsidP="00A32705">
      <w:pPr>
        <w:rPr>
          <w:rFonts w:ascii="Lucida Bright" w:eastAsiaTheme="minorEastAsia" w:hAnsi="Lucida Bright"/>
          <w:b/>
          <w:bCs/>
          <w:i/>
          <w:sz w:val="20"/>
          <w:szCs w:val="20"/>
        </w:rPr>
      </w:pPr>
      <w:r w:rsidRPr="001D3A33">
        <w:rPr>
          <w:rFonts w:ascii="Lucida Bright" w:eastAsiaTheme="minorEastAsia" w:hAnsi="Lucida Bright"/>
          <w:b/>
          <w:bCs/>
          <w:i/>
          <w:sz w:val="20"/>
          <w:szCs w:val="20"/>
        </w:rPr>
        <w:t>Tavoitteet ja keskeiset sisältöalueet</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Kasvu kulttuuriseen moninaisuuteen ja kielitietoisuuteen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Ohjataan oppilasta huomaamaan maailman kielellinen ja kulttuurinen runsaus sekä ymmärtämään</w:t>
      </w:r>
      <w:r w:rsidR="00483BDE">
        <w:rPr>
          <w:rFonts w:ascii="Lucida Bright" w:eastAsiaTheme="minorEastAsia" w:hAnsi="Lucida Bright"/>
          <w:i/>
          <w:sz w:val="20"/>
          <w:szCs w:val="20"/>
        </w:rPr>
        <w:t>,</w:t>
      </w:r>
      <w:r w:rsidRPr="001D3A33">
        <w:rPr>
          <w:rFonts w:ascii="Lucida Bright" w:eastAsiaTheme="minorEastAsia" w:hAnsi="Lucida Bright"/>
          <w:i/>
          <w:sz w:val="20"/>
          <w:szCs w:val="20"/>
        </w:rPr>
        <w:t xml:space="preserve"> millainen rikkaus monipuolinen kielitaito on. Tutustutaan opiskeltavan kielen asemaan ja levinneisyyteen maailmassa ja peilataan sitä omaan kieli- ja kulttuuritaustaan. Korostetaan eri kulttuureista tulevien ihmisten yhdenvertaisuutta. Ohjataan oppilasta avoimeen ja ennakkoluulottomaan kulttuureiden kohtaamiseen. Oppilaan luontaisen uteliaisuuden ja päättelykyvyn avulla ohjataan oppilasta huomaamaan kielten välisiä yhteneväisyyksiä ja eroja. Oppilasta ohjataan käyttämään näitä ominaisuuksia apuvälineinä uuden kielen oppimisessa.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Kuunnellaan eri kieliä, katsellaan erilaisia tapoja kirjoittaa, tehdään havaintoja sanojen lainautumisesta kielestä toiseen. Ohjataan oppilasta huomaamaan päättelyn merkitys oppimisessa. Tutustutaan opiskeltavaan kieleen ja kielialueen kulttuuriin mm. musiikin ja audiovisuaalisen materiaalin avulla. Harjoitellaan kielenkäyttöä vuorovaikutustilanteissa lorujen, leikkien, laulujen, draaman ja pelien avulla. Runsaan suullisen harjoittelun avulla luodaan pohjaa kielenmukaiselle ääntämiselle, sana- ja lausepainolle ja intonaatiolle. Ohjataan oppilasta kiinnittämään huomiota myös puhutun ja kirjoitetun kielen eroihin.</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Kielenopiskelutaidot</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Tutustutaan yhdessä opetuksen tavoitteisiin. Luodaan salliva ilmapiiri, jossa tärkeintä on viestin välittyminen sekä kannustava yhdessä oppiminen. Kannustetaan käyttämään pientäkin kielitaitoa rohkeasti erilaisissa viestintätilanteissa. Leikin, laulun, pelillisyyden ja draaman avulla oppilaat saavat mahdollisuuden kokeilla kasvavaa kielitaitoaan ja kehittää yhteistyötaitojaan. Tutustutetaan oppilaat tieto- ja viestintäteknologian mahdollisuuksiin uuden kielen omaksumisessa. Opetellaan ottamaan vastuuta omasta oppimisesta sekä ohjataan oppilasta pitkäjänteiseen työntekoon. Opetellaan antamaan ja ottamaan vastaan palautetta sekä harjaannutetaan oppilasta </w:t>
      </w:r>
      <w:proofErr w:type="spellStart"/>
      <w:r w:rsidRPr="001D3A33">
        <w:rPr>
          <w:rFonts w:ascii="Lucida Bright" w:eastAsiaTheme="minorEastAsia" w:hAnsi="Lucida Bright"/>
          <w:i/>
          <w:sz w:val="20"/>
          <w:szCs w:val="20"/>
        </w:rPr>
        <w:t>itsearviointiin</w:t>
      </w:r>
      <w:proofErr w:type="spellEnd"/>
      <w:r w:rsidRPr="001D3A33">
        <w:rPr>
          <w:rFonts w:ascii="Lucida Bright" w:eastAsiaTheme="minorEastAsia" w:hAnsi="Lucida Bright"/>
          <w:i/>
          <w:sz w:val="20"/>
          <w:szCs w:val="20"/>
        </w:rPr>
        <w:t>.</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Kehittyvä kielitaito, taito toimia vuorovaikutuksessa, taito tulkita tekstejä, taito tuottaa tekstejä</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Tarjotaan runsaasti tilaisuuksia harjoitella ikätasolle sopivaa pienimuotoista puhumista ja viestintää. Painopiste on suullisessa viestinnässä ja kuuntelussa. Keskeisinä aiheina ovat oppilaan jokapäiväinen elämänpiiri ja kiinnostuksen kohteet. Autetaan oppilasta omaksumaan tilannekohtaisia, kohteliaaseen kielenkäyttöön kuuluvia ilmauksia. Havainnoidaan ja harjoitellaan runsaasti ääntämistä sekä sana- ja lausepainoa, puherytmiä ja intonaatiota. Harjoitellaan tunnistamaan ja käyttämään apuna opiskeltavan kielen foneettisen tarkekirjoituksen merkkejä. Kirjoitetun kielen puolella kiinnitetään erityistä huomiota kohdekielelle ominaisiin kirjoitusmerkkeihin.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Rohkaistaan oppilasta myös tuottamaan pienimuotoista kirjoitettua tekstiä. Ohjataan oppilasta kiinnittämään huomiota tekstin sisällön kannalta oleellisimpiin rakenteisiin. Sanastoa ja kielen </w:t>
      </w:r>
      <w:r w:rsidR="00557BC4">
        <w:rPr>
          <w:rFonts w:ascii="Lucida Bright" w:eastAsiaTheme="minorEastAsia" w:hAnsi="Lucida Bright"/>
          <w:i/>
          <w:sz w:val="20"/>
          <w:szCs w:val="20"/>
        </w:rPr>
        <w:lastRenderedPageBreak/>
        <w:t>perus</w:t>
      </w:r>
      <w:r w:rsidRPr="001D3A33">
        <w:rPr>
          <w:rFonts w:ascii="Lucida Bright" w:eastAsiaTheme="minorEastAsia" w:hAnsi="Lucida Bright"/>
          <w:i/>
          <w:sz w:val="20"/>
          <w:szCs w:val="20"/>
        </w:rPr>
        <w:t xml:space="preserve">rakenteita opetellaan erilaisissa kielenkäyttötarkoituksissa ikätasoon sopivien harjoitteiden avulla. Käytetään </w:t>
      </w:r>
      <w:r w:rsidR="00557BC4">
        <w:rPr>
          <w:rFonts w:ascii="Lucida Bright" w:eastAsiaTheme="minorEastAsia" w:hAnsi="Lucida Bright"/>
          <w:i/>
          <w:sz w:val="20"/>
          <w:szCs w:val="20"/>
        </w:rPr>
        <w:t xml:space="preserve">mahdollisuuksien mukaan </w:t>
      </w:r>
      <w:r w:rsidRPr="001D3A33">
        <w:rPr>
          <w:rFonts w:ascii="Lucida Bright" w:eastAsiaTheme="minorEastAsia" w:hAnsi="Lucida Bright"/>
          <w:i/>
          <w:sz w:val="20"/>
          <w:szCs w:val="20"/>
        </w:rPr>
        <w:t>apuna myös tieto- ja viestintäteknologiaa.</w:t>
      </w:r>
    </w:p>
    <w:p w:rsidR="00A32705" w:rsidRDefault="00A32705" w:rsidP="00A32705">
      <w:pPr>
        <w:rPr>
          <w:rFonts w:ascii="Lucida Bright" w:hAnsi="Lucida Bright"/>
          <w:i/>
          <w:sz w:val="20"/>
          <w:szCs w:val="20"/>
        </w:rPr>
      </w:pPr>
    </w:p>
    <w:p w:rsidR="00A32705" w:rsidRPr="001D3A33" w:rsidRDefault="00A32705" w:rsidP="00A32705">
      <w:pPr>
        <w:rPr>
          <w:rFonts w:ascii="Lucida Bright" w:hAnsi="Lucida Bright"/>
          <w:i/>
          <w:sz w:val="20"/>
          <w:szCs w:val="20"/>
        </w:rPr>
      </w:pP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VUOSILUOKKA: 5</w:t>
      </w: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A32705" w:rsidRPr="001D3A33" w:rsidRDefault="00A32705" w:rsidP="00A32705">
      <w:pPr>
        <w:rPr>
          <w:rFonts w:ascii="Lucida Bright" w:hAnsi="Lucida Bright"/>
          <w:i/>
          <w:sz w:val="20"/>
          <w:szCs w:val="20"/>
        </w:rPr>
      </w:pPr>
    </w:p>
    <w:p w:rsidR="00A32705" w:rsidRPr="001D3A33" w:rsidRDefault="00A32705" w:rsidP="00A32705">
      <w:pPr>
        <w:rPr>
          <w:rFonts w:ascii="Lucida Bright" w:eastAsiaTheme="minorEastAsia" w:hAnsi="Lucida Bright"/>
          <w:b/>
          <w:bCs/>
          <w:i/>
          <w:sz w:val="20"/>
          <w:szCs w:val="20"/>
        </w:rPr>
      </w:pPr>
      <w:r w:rsidRPr="001D3A33">
        <w:rPr>
          <w:rFonts w:ascii="Lucida Bright" w:eastAsiaTheme="minorEastAsia" w:hAnsi="Lucida Bright"/>
          <w:b/>
          <w:bCs/>
          <w:i/>
          <w:sz w:val="20"/>
          <w:szCs w:val="20"/>
        </w:rPr>
        <w:t>Tavoitteet ja keskeiset sisältöalueet</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Kasvu kulttuuriseen moninaisuuteen ja kielitietoisuuteen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Laajennetaan oppilaan tietoisuutta opiskeltavan kielen asemasta kielellisesti ja kulttuurisesti monimuotoisessa maailmassa. Ohjataan oppilasta havainnoimaan opiskeltavan kielen esiintymistä myös omassa elinympäristössään. Kasvatetaan oppilaan ymmärtämystä siitä, että erilaiset kielet ja kulttuurit ovat rikkautta ja ohjataan häntä ymmärtämään kielitaidon merkitys maailmankuvan laajentumisessa. Tuetaan oppilaan kielellisen uteliaisuuden ja päättelykyvyn kehittymistä. Pohditaan äidinkielen ja oppilaan opiskelemien muiden kielten yhtäläisyyksiä ja eroavaisuuksia. Mietitään</w:t>
      </w:r>
      <w:r w:rsidR="002F1733">
        <w:rPr>
          <w:rFonts w:ascii="Lucida Bright" w:eastAsiaTheme="minorEastAsia" w:hAnsi="Lucida Bright"/>
          <w:i/>
          <w:sz w:val="20"/>
          <w:szCs w:val="20"/>
        </w:rPr>
        <w:t>,</w:t>
      </w:r>
      <w:r w:rsidRPr="001D3A33">
        <w:rPr>
          <w:rFonts w:ascii="Lucida Bright" w:eastAsiaTheme="minorEastAsia" w:hAnsi="Lucida Bright"/>
          <w:i/>
          <w:sz w:val="20"/>
          <w:szCs w:val="20"/>
        </w:rPr>
        <w:t xml:space="preserve"> miten jo hankittu kielitaito auttaa ja edistää uusien kielten oppimista. Motivoidaan oppilasta etsimään ja löytämään sisällöltään ja vaikeustasoltaan sopivaa kohdekielistä aineistoa.</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Kielenopiskelutaidot</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Tutustutaan yhdessä opetuksen tavoitteisiin. Luodaan oppimistilanteisiin salliva, muut huomioiva, kannustava ja turvallinen ilmapiiri, jossa oppilas rohkeasti kommunikoi erilaisissa viestintätilanteissa. Ohjataan oppilasta ottamaan vastuuta omasta kielenopiskelustaan, korostetaan säännöllisen ja pitkäjänteisen työskentelyn merkitystä. Harjoitellaan erilaisia työskentelytapoja ja harjoitellaan palautteen antamista ja vastaanottamista.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Opastetaan oppilasta asettamaan omalle opiskelulleen tavoitteita ja arvioimaan omaa oppimistaan. Tiedostetaan, että kieltä voi oppia monella eri tavalla ja monissa eri paikoissa ja rohkaistaan oppilasta kokeilemaan</w:t>
      </w:r>
      <w:r w:rsidR="00F27BFE">
        <w:rPr>
          <w:rFonts w:ascii="Lucida Bright" w:eastAsiaTheme="minorEastAsia" w:hAnsi="Lucida Bright"/>
          <w:i/>
          <w:sz w:val="20"/>
          <w:szCs w:val="20"/>
        </w:rPr>
        <w:t>,</w:t>
      </w:r>
      <w:r w:rsidRPr="001D3A33">
        <w:rPr>
          <w:rFonts w:ascii="Lucida Bright" w:eastAsiaTheme="minorEastAsia" w:hAnsi="Lucida Bright"/>
          <w:i/>
          <w:sz w:val="20"/>
          <w:szCs w:val="20"/>
        </w:rPr>
        <w:t xml:space="preserve"> millaiset tavat oppia sopivat hänelle parhaiten. Hyödynnetään oppimisessa tieto- ja viestintäteknologiaa.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Opetellaan erilaisia kielenopiskelutapoja, kuten uusien sanojen ja rakenteiden aktiivista käyttöä omissa ilmaisuissa, </w:t>
      </w:r>
      <w:proofErr w:type="spellStart"/>
      <w:r w:rsidRPr="001D3A33">
        <w:rPr>
          <w:rFonts w:ascii="Lucida Bright" w:eastAsiaTheme="minorEastAsia" w:hAnsi="Lucida Bright"/>
          <w:i/>
          <w:sz w:val="20"/>
          <w:szCs w:val="20"/>
        </w:rPr>
        <w:t>muistiinpainamiskeinoja</w:t>
      </w:r>
      <w:proofErr w:type="spellEnd"/>
      <w:r w:rsidRPr="001D3A33">
        <w:rPr>
          <w:rFonts w:ascii="Lucida Bright" w:eastAsiaTheme="minorEastAsia" w:hAnsi="Lucida Bright"/>
          <w:i/>
          <w:sz w:val="20"/>
          <w:szCs w:val="20"/>
        </w:rPr>
        <w:t>, tuntemattoman sanan merkityksen päättelemistä asiayhteydestä. Lorut, leikit, laulu, draama ja pelillisyys ovat edelleen tärkeänä osana kielen oppimisessa.</w:t>
      </w:r>
    </w:p>
    <w:p w:rsidR="00A32705" w:rsidRDefault="00A32705" w:rsidP="00A32705">
      <w:pPr>
        <w:rPr>
          <w:rFonts w:ascii="Lucida Bright" w:eastAsiaTheme="minorEastAsia" w:hAnsi="Lucida Bright"/>
          <w:b/>
          <w:bCs/>
          <w:i/>
          <w:sz w:val="20"/>
          <w:szCs w:val="20"/>
        </w:rPr>
      </w:pPr>
      <w:r>
        <w:rPr>
          <w:rFonts w:ascii="Lucida Bright" w:eastAsiaTheme="minorEastAsia" w:hAnsi="Lucida Bright"/>
          <w:b/>
          <w:bCs/>
          <w:i/>
          <w:sz w:val="20"/>
          <w:szCs w:val="20"/>
        </w:rPr>
        <w:br w:type="page"/>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lastRenderedPageBreak/>
        <w:t>Kehittyvä kielitaito, taito toimia vuorovaikutuksessa, taito tulkita tekstejä, taito tuottaa tekstejä</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Opetellaan kuulemaan, puhumaan, lukemaan ja kirjoittamaan kohdekieltä monenlaisista aiheista. Aihepiirit liittyvät oppilaan jokapäiväiseen elämänpiiriin ja omiin kiinnostuksen kohteisiin. Lisäksi tutustutaan elämään kohdekielisessä ympäristössä.</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Opastetaan oppilasta viestimään rohkeasti erilaisissa kielenkäyttötilanteissa ja tuetaan häntä erilaisten viestintästrategioiden käytössä. Vuorovaikutustilanteissa korostetaan viestin välittymistä ja kannustetaan viestinnän jatkamiseen katkoksista huolimatta. Ohjataan oppilasta kohteliaiden, tilanteeseen ja kohdekielen kulttuuriin sopivien ilmausten käytössä. Ohjataan oppilasta kiinnittämään huomiota kohdekielen ääntämiseen, sana- ja lausepainoon, puherytmiin ja intonaatioon, joita harjoitellaan runsaasti.</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Rohkaistaan oppilasta tulkitsemaan ikätasolleen sopivia ja itseään kiinnostavia puhuttuja ja kirjoitettu</w:t>
      </w:r>
      <w:r w:rsidR="00F27BFE">
        <w:rPr>
          <w:rFonts w:ascii="Lucida Bright" w:eastAsiaTheme="minorEastAsia" w:hAnsi="Lucida Bright"/>
          <w:i/>
          <w:sz w:val="20"/>
          <w:szCs w:val="20"/>
        </w:rPr>
        <w:t>ja tekstejä</w:t>
      </w:r>
      <w:r w:rsidRPr="001D3A33">
        <w:rPr>
          <w:rFonts w:ascii="Lucida Bright" w:eastAsiaTheme="minorEastAsia" w:hAnsi="Lucida Bright"/>
          <w:i/>
          <w:sz w:val="20"/>
          <w:szCs w:val="20"/>
        </w:rPr>
        <w:t>. Hyödynnetään kohdekielistä musiikkia ja lauluja. Opastetaan löytämään kohdekielistä aineistoa esimerkiksi verkosta tai kirjastosta.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Vahvistetaan jo opittuja kielen perusrakenteita ja laajennetaan rakenteiden tuntemusta. Tarjotaan oppilaalle runsaasti tilaisuuksia harjoitella ikätasolle sopivaa pienimuotoista puhumista ja kirjoittamista kiinnittäen huomiota myös tekstin sisällön kannalta oleellisimpiin rakenteisiin. Sanastoa ja rakenteita opiskellaan erilaisten kielenkäyttötilanteiden yhteydessä ja niitä pyritään soveltamaan luontevasti omiin tuotoksiin.</w:t>
      </w:r>
    </w:p>
    <w:p w:rsidR="00A32705" w:rsidRPr="001D3A33" w:rsidRDefault="00A32705" w:rsidP="00A32705">
      <w:pPr>
        <w:rPr>
          <w:rFonts w:ascii="Lucida Bright" w:hAnsi="Lucida Bright"/>
          <w:sz w:val="20"/>
          <w:szCs w:val="20"/>
        </w:rPr>
      </w:pPr>
    </w:p>
    <w:p w:rsidR="00A32705" w:rsidRPr="001D3A33" w:rsidRDefault="00A32705" w:rsidP="00A32705">
      <w:pPr>
        <w:rPr>
          <w:rFonts w:ascii="Lucida Bright" w:eastAsiaTheme="minorEastAsia" w:hAnsi="Lucida Bright"/>
          <w:b/>
          <w:bCs/>
          <w:i/>
          <w:iCs/>
          <w:sz w:val="24"/>
          <w:szCs w:val="24"/>
        </w:rPr>
      </w:pP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VUOSILUOKKA: 6</w:t>
      </w: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A32705" w:rsidRPr="001D3A33" w:rsidRDefault="00A32705" w:rsidP="00A32705">
      <w:pPr>
        <w:rPr>
          <w:rFonts w:ascii="Lucida Bright" w:eastAsiaTheme="minorEastAsia" w:hAnsi="Lucida Bright"/>
          <w:b/>
          <w:bCs/>
          <w:i/>
          <w:sz w:val="20"/>
          <w:szCs w:val="20"/>
        </w:rPr>
      </w:pPr>
    </w:p>
    <w:p w:rsidR="00A32705" w:rsidRPr="001D3A33" w:rsidRDefault="00A32705" w:rsidP="00A32705">
      <w:pPr>
        <w:rPr>
          <w:rFonts w:ascii="Lucida Bright" w:eastAsiaTheme="minorEastAsia" w:hAnsi="Lucida Bright"/>
          <w:b/>
          <w:bCs/>
          <w:i/>
          <w:sz w:val="20"/>
          <w:szCs w:val="20"/>
        </w:rPr>
      </w:pPr>
      <w:r w:rsidRPr="001D3A33">
        <w:rPr>
          <w:rFonts w:ascii="Lucida Bright" w:eastAsiaTheme="minorEastAsia" w:hAnsi="Lucida Bright"/>
          <w:b/>
          <w:bCs/>
          <w:i/>
          <w:sz w:val="20"/>
          <w:szCs w:val="20"/>
        </w:rPr>
        <w:t>Tavoitteet ja keskeiset sisältöalueet</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Kasvu kulttuuriseen moninaisuuteen ja kielitietoisuuteen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Lisätään tietoutta kielialueen kulttuurista verraten sitä oman maan kulttuuriin ja tapoihin. Tutustutaan opiskeltavan kielen levinneisyyteen ja tarvittaessa päävariantteihin. Ohjataan oppilasta huomaamaan kielitaidon ja kulttuurisen osaamisen merkitys yhteiskunnassa ja hänen omassa tulevaisuudessaan. Harjoitellaan arvostavaa kielenkäyttöä vuorovaikutustilanteissa ja motivoidaan oppilasta kohtaamaan ihmisiä ilman arvottavia ennakko-oletuksia.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Motivoidaan oppilasta etsimään ja löytämään sisällöltään ja vaikeustasoltaan sopivaa kohdekielistä aineistoa.</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Kielenopiskelutaidot</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Tutustutaan yhdessä opetuksen tavoitteisiin. Huolehditaan siitä, että oppimistilanteessa säilyy kannustava yhdessä oppimisen ilmapiiri ja oppilaalla rohkeus toimia erilaisissa viestintätilanteissa vähäiselläkin kielitaidolla.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Ohjataan oppilasta enenevässä määrin ottamaan vastuuta oman opiskelunsa suunnittelusta, tavoitteiden asettelusta sekä oman työnsä arvioinnista. Harjoitellaan palautteen saamista ja </w:t>
      </w:r>
      <w:r w:rsidRPr="001D3A33">
        <w:rPr>
          <w:rFonts w:ascii="Lucida Bright" w:eastAsiaTheme="minorEastAsia" w:hAnsi="Lucida Bright"/>
          <w:i/>
          <w:sz w:val="20"/>
          <w:szCs w:val="20"/>
        </w:rPr>
        <w:lastRenderedPageBreak/>
        <w:t>antamista, myös vertaisarvioinnin keinoin. Vahvistetaan kielenopiskelutapoja, jotka oppilas on todennut itselleen sopivimmiksi. Rohkaistaan oppilasta kokeilemaan myös muunlaisia tapoja oppia. Kannustetaan oppilasta harjaannuttamaan kielitaitoaan rohkeasti, myös tieto- ja viestintäteknologiaa käyttäen. Leikillisyys, laulu, draama ja pelillisyys ovat edelleen tärkeä osa kielen oppimista.</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Kehittyvä kielitaito, taito toimia vuorovaikutuksessa, taito tulkita tekstejä, taito tuottaa tekstejä</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Opetellaan kuulemaan, puhumaan, lukemaan ja kirjoittamaan kohdekieltä monenlaisista aiheista. Sisältöjen valinnassa lähtökohtana on oppilaiden jokapäiväinen elämänpiiri, kiinnostuksen kohteet sekä ajankohtaisuus, näkökulmana minä, me ja maailma. Aiheet laajenevat omasta itsestä ja lähiympäristöstä kohti kielialueen kulttuurin tuntemusta. Lisäksi valitaan aiheita yhdessä oppilaiden kiinnostuksen mukaan.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Tuetaan ja rohkaistaan oppilasta erilaisten kielenkäyttötilanteiden ja viestintästrategioiden käytössä. Vuorovaikutustilanteissa korostetaan viestin välittymistä ja kannustetaan viestinnän jatkamiseen katkoksista huolimatta. Syvennetään oppilaan taitoja kohteliaiden, tilanteeseen ja kohdekielen kulttuuriin sopivien ilmausten käytössä. Ohjataan oppilasta kiinnittämään huomiota kohdekielen ääntämiseen, sana- ja lausepainoon, puherytmiin ja intonaatioon. Suullisissa viestintätilanteissa hyödynnetään aktiivisesti aiemmin opittuja ilmaisuja ja pyritään luontevaan reagointiin. Rohkaistaan oppilasta enenevässä määrin tulkitsemaan ikätasolleen sopivia ja itseään kiinnostavia puhu</w:t>
      </w:r>
      <w:r w:rsidR="004E58CA">
        <w:rPr>
          <w:rFonts w:ascii="Lucida Bright" w:eastAsiaTheme="minorEastAsia" w:hAnsi="Lucida Bright"/>
          <w:i/>
          <w:sz w:val="20"/>
          <w:szCs w:val="20"/>
        </w:rPr>
        <w:t>ttuja ja kirjoitettuja tekstejä</w:t>
      </w:r>
      <w:bookmarkStart w:id="0" w:name="_GoBack"/>
      <w:bookmarkEnd w:id="0"/>
      <w:r w:rsidRPr="001D3A33">
        <w:rPr>
          <w:rFonts w:ascii="Lucida Bright" w:eastAsiaTheme="minorEastAsia" w:hAnsi="Lucida Bright"/>
          <w:i/>
          <w:sz w:val="20"/>
          <w:szCs w:val="20"/>
        </w:rPr>
        <w:t>. Opastetaan kohdekielisen aineiston hakemiseen esimerkiksi verkosta tai kirjastosta.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Harjoitellaan oppilaan ikätasolle sopivaa pienimuotoista puhumista ja kirjoittamista kiinnittäen huomiota myös tekstin sisällön kannalta oleellisimpiin rakenteisiin. Aiemmin opittujen rakenteiden tuntemusta syvennetään ja laajennetaan. Sanastoa ja rakenteita opetellaan monenlaisten tekstien yhteydessä ja ohjataan oppilasta huomioimaan myös oikeakielisyys. Tarjotaan mahdollisuuksia harjoitella myös vaativampia kielenkäyttötilanteita.</w:t>
      </w:r>
    </w:p>
    <w:p w:rsidR="00A32705" w:rsidRDefault="00A32705" w:rsidP="00A32705">
      <w:pPr>
        <w:autoSpaceDE w:val="0"/>
        <w:autoSpaceDN w:val="0"/>
        <w:adjustRightInd w:val="0"/>
        <w:spacing w:after="0"/>
        <w:jc w:val="both"/>
        <w:rPr>
          <w:rFonts w:ascii="Lucida Bright" w:eastAsia="Calibri" w:hAnsi="Lucida Bright" w:cs="Calibri"/>
          <w:b/>
          <w:color w:val="000000"/>
          <w:sz w:val="20"/>
          <w:szCs w:val="20"/>
        </w:rPr>
      </w:pPr>
    </w:p>
    <w:p w:rsidR="00A32705" w:rsidRPr="00E60A60" w:rsidRDefault="00A32705" w:rsidP="00A32705">
      <w:pPr>
        <w:autoSpaceDE w:val="0"/>
        <w:autoSpaceDN w:val="0"/>
        <w:adjustRightInd w:val="0"/>
        <w:spacing w:after="0"/>
        <w:jc w:val="both"/>
        <w:rPr>
          <w:rFonts w:ascii="Lucida Bright" w:eastAsia="Calibri" w:hAnsi="Lucida Bright" w:cs="Calibri"/>
          <w:b/>
          <w:color w:val="000000"/>
          <w:sz w:val="20"/>
          <w:szCs w:val="20"/>
        </w:rPr>
      </w:pPr>
    </w:p>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9F" w:rsidRDefault="00B7519F" w:rsidP="00A32705">
      <w:pPr>
        <w:spacing w:after="0" w:line="240" w:lineRule="auto"/>
      </w:pPr>
      <w:r>
        <w:separator/>
      </w:r>
    </w:p>
  </w:endnote>
  <w:endnote w:type="continuationSeparator" w:id="0">
    <w:p w:rsidR="00B7519F" w:rsidRDefault="00B7519F" w:rsidP="00A3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006322"/>
      <w:docPartObj>
        <w:docPartGallery w:val="Page Numbers (Bottom of Page)"/>
        <w:docPartUnique/>
      </w:docPartObj>
    </w:sdtPr>
    <w:sdtEndPr/>
    <w:sdtContent>
      <w:p w:rsidR="00A32705" w:rsidRDefault="00A32705">
        <w:pPr>
          <w:pStyle w:val="Alatunniste"/>
          <w:jc w:val="center"/>
        </w:pPr>
        <w:r>
          <w:fldChar w:fldCharType="begin"/>
        </w:r>
        <w:r>
          <w:instrText>PAGE   \* MERGEFORMAT</w:instrText>
        </w:r>
        <w:r>
          <w:fldChar w:fldCharType="separate"/>
        </w:r>
        <w:r w:rsidR="004E58CA">
          <w:rPr>
            <w:noProof/>
          </w:rPr>
          <w:t>4</w:t>
        </w:r>
        <w:r>
          <w:fldChar w:fldCharType="end"/>
        </w:r>
      </w:p>
    </w:sdtContent>
  </w:sdt>
  <w:p w:rsidR="00A32705" w:rsidRDefault="00A3270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9F" w:rsidRDefault="00B7519F" w:rsidP="00A32705">
      <w:pPr>
        <w:spacing w:after="0" w:line="240" w:lineRule="auto"/>
      </w:pPr>
      <w:r>
        <w:separator/>
      </w:r>
    </w:p>
  </w:footnote>
  <w:footnote w:type="continuationSeparator" w:id="0">
    <w:p w:rsidR="00B7519F" w:rsidRDefault="00B7519F" w:rsidP="00A32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705"/>
    <w:rsid w:val="00050DEA"/>
    <w:rsid w:val="00192AAE"/>
    <w:rsid w:val="002F1733"/>
    <w:rsid w:val="00483BDE"/>
    <w:rsid w:val="004E58CA"/>
    <w:rsid w:val="00557BC4"/>
    <w:rsid w:val="008B3052"/>
    <w:rsid w:val="00A32705"/>
    <w:rsid w:val="00B7519F"/>
    <w:rsid w:val="00F27B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32705"/>
  </w:style>
  <w:style w:type="paragraph" w:styleId="Otsikko3">
    <w:name w:val="heading 3"/>
    <w:basedOn w:val="Normaali"/>
    <w:next w:val="Normaali"/>
    <w:link w:val="Otsikko3Char"/>
    <w:uiPriority w:val="9"/>
    <w:unhideWhenUsed/>
    <w:qFormat/>
    <w:rsid w:val="00A3270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327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A3270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A32705"/>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A3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A3270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32705"/>
  </w:style>
  <w:style w:type="paragraph" w:styleId="Alatunniste">
    <w:name w:val="footer"/>
    <w:basedOn w:val="Normaali"/>
    <w:link w:val="AlatunnisteChar"/>
    <w:uiPriority w:val="99"/>
    <w:unhideWhenUsed/>
    <w:rsid w:val="00A327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32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32705"/>
  </w:style>
  <w:style w:type="paragraph" w:styleId="Otsikko3">
    <w:name w:val="heading 3"/>
    <w:basedOn w:val="Normaali"/>
    <w:next w:val="Normaali"/>
    <w:link w:val="Otsikko3Char"/>
    <w:uiPriority w:val="9"/>
    <w:unhideWhenUsed/>
    <w:qFormat/>
    <w:rsid w:val="00A3270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327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A3270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A32705"/>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A3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A3270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32705"/>
  </w:style>
  <w:style w:type="paragraph" w:styleId="Alatunniste">
    <w:name w:val="footer"/>
    <w:basedOn w:val="Normaali"/>
    <w:link w:val="AlatunnisteChar"/>
    <w:uiPriority w:val="99"/>
    <w:unhideWhenUsed/>
    <w:rsid w:val="00A327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32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1103</Words>
  <Characters>8941</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Luomanmäki Heini</cp:lastModifiedBy>
  <cp:revision>4</cp:revision>
  <cp:lastPrinted>2016-05-26T09:24:00Z</cp:lastPrinted>
  <dcterms:created xsi:type="dcterms:W3CDTF">2016-05-26T09:05:00Z</dcterms:created>
  <dcterms:modified xsi:type="dcterms:W3CDTF">2016-05-26T10:19:00Z</dcterms:modified>
</cp:coreProperties>
</file>