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322" w:type="dxa"/>
        <w:tblLook w:val="04A0" w:firstRow="1" w:lastRow="0" w:firstColumn="1" w:lastColumn="0" w:noHBand="0" w:noVBand="1"/>
      </w:tblPr>
      <w:tblGrid>
        <w:gridCol w:w="5161"/>
        <w:gridCol w:w="5161"/>
      </w:tblGrid>
      <w:tr w:rsidR="003739EC" w14:paraId="4AD7F000" w14:textId="77777777" w:rsidTr="003739EC">
        <w:trPr>
          <w:trHeight w:val="515"/>
        </w:trPr>
        <w:tc>
          <w:tcPr>
            <w:tcW w:w="5161" w:type="dxa"/>
          </w:tcPr>
          <w:p w14:paraId="48943654" w14:textId="1B5CBF8D" w:rsidR="003739EC" w:rsidRPr="003739EC" w:rsidRDefault="003739EC">
            <w:pPr>
              <w:rPr>
                <w:b/>
                <w:bCs/>
                <w:u w:val="single"/>
              </w:rPr>
            </w:pPr>
            <w:r w:rsidRPr="003739EC">
              <w:rPr>
                <w:b/>
                <w:bCs/>
                <w:u w:val="single"/>
              </w:rPr>
              <w:t>Aine</w:t>
            </w:r>
          </w:p>
        </w:tc>
        <w:tc>
          <w:tcPr>
            <w:tcW w:w="5161" w:type="dxa"/>
          </w:tcPr>
          <w:p w14:paraId="78F4FD7E" w14:textId="3AF8A729" w:rsidR="003739EC" w:rsidRPr="008E5EAB" w:rsidRDefault="003739EC">
            <w:pPr>
              <w:rPr>
                <w:b/>
                <w:bCs/>
                <w:u w:val="single"/>
              </w:rPr>
            </w:pPr>
            <w:r w:rsidRPr="008E5EAB">
              <w:rPr>
                <w:b/>
                <w:bCs/>
                <w:u w:val="single"/>
              </w:rPr>
              <w:t>Numerolla arvioitavat, jotka vaikuttavat arvosanaan</w:t>
            </w:r>
          </w:p>
        </w:tc>
      </w:tr>
      <w:tr w:rsidR="003739EC" w14:paraId="6A1653BF" w14:textId="77777777" w:rsidTr="003739EC">
        <w:trPr>
          <w:trHeight w:val="515"/>
        </w:trPr>
        <w:tc>
          <w:tcPr>
            <w:tcW w:w="5161" w:type="dxa"/>
          </w:tcPr>
          <w:p w14:paraId="591EFDA0" w14:textId="51CBCC67" w:rsidR="003739EC" w:rsidRDefault="003739EC">
            <w:proofErr w:type="spellStart"/>
            <w:r>
              <w:t>Realiaineet</w:t>
            </w:r>
            <w:proofErr w:type="spellEnd"/>
            <w:r>
              <w:t xml:space="preserve"> (HI, YM, YH, UE)</w:t>
            </w:r>
          </w:p>
        </w:tc>
        <w:tc>
          <w:tcPr>
            <w:tcW w:w="5161" w:type="dxa"/>
          </w:tcPr>
          <w:p w14:paraId="14F4C3DC" w14:textId="58B4319A" w:rsidR="003739EC" w:rsidRDefault="003739EC">
            <w:r>
              <w:t xml:space="preserve">Kokeet, </w:t>
            </w:r>
            <w:proofErr w:type="spellStart"/>
            <w:r>
              <w:t>Vihkot</w:t>
            </w:r>
            <w:proofErr w:type="spellEnd"/>
            <w:r>
              <w:t>, projektit/esitelmät</w:t>
            </w:r>
          </w:p>
        </w:tc>
      </w:tr>
      <w:tr w:rsidR="003739EC" w14:paraId="4D0D1A72" w14:textId="77777777" w:rsidTr="003739EC">
        <w:trPr>
          <w:trHeight w:val="515"/>
        </w:trPr>
        <w:tc>
          <w:tcPr>
            <w:tcW w:w="5161" w:type="dxa"/>
          </w:tcPr>
          <w:p w14:paraId="7597B713" w14:textId="1F85C321" w:rsidR="003739EC" w:rsidRDefault="003739EC">
            <w:r>
              <w:t>Äidinkieli</w:t>
            </w:r>
          </w:p>
        </w:tc>
        <w:tc>
          <w:tcPr>
            <w:tcW w:w="5161" w:type="dxa"/>
          </w:tcPr>
          <w:p w14:paraId="58575B4C" w14:textId="13BFEC1F" w:rsidR="003739EC" w:rsidRDefault="003739EC">
            <w:r>
              <w:t>Kokeet, kirjoitelmat, sanelut</w:t>
            </w:r>
            <w:r w:rsidR="00B3481E">
              <w:t>, lukudiplomista ylimääräinen koearvosana 10</w:t>
            </w:r>
          </w:p>
        </w:tc>
      </w:tr>
      <w:tr w:rsidR="003739EC" w14:paraId="66E580B1" w14:textId="77777777" w:rsidTr="003739EC">
        <w:trPr>
          <w:trHeight w:val="496"/>
        </w:trPr>
        <w:tc>
          <w:tcPr>
            <w:tcW w:w="5161" w:type="dxa"/>
          </w:tcPr>
          <w:p w14:paraId="0ABC757D" w14:textId="569DFCE3" w:rsidR="003739EC" w:rsidRDefault="003739EC">
            <w:r>
              <w:t>Matematiikka</w:t>
            </w:r>
          </w:p>
        </w:tc>
        <w:tc>
          <w:tcPr>
            <w:tcW w:w="5161" w:type="dxa"/>
          </w:tcPr>
          <w:p w14:paraId="7AF3E95D" w14:textId="0C9A4D10" w:rsidR="003739EC" w:rsidRDefault="003739EC">
            <w:r>
              <w:t>Kokeet</w:t>
            </w:r>
          </w:p>
        </w:tc>
      </w:tr>
    </w:tbl>
    <w:p w14:paraId="1A83B4D5" w14:textId="533A1E41" w:rsidR="003739EC" w:rsidRDefault="003739EC"/>
    <w:p w14:paraId="77A78671" w14:textId="2EF55C4F" w:rsidR="00B3481E" w:rsidRDefault="00DE4301" w:rsidP="008E5EAB">
      <w:pPr>
        <w:pStyle w:val="Luettelokappale"/>
        <w:numPr>
          <w:ilvl w:val="0"/>
          <w:numId w:val="1"/>
        </w:numPr>
      </w:pPr>
      <w:r>
        <w:t>Äidinkielessä ja matematiikassa yli 10 unohdusta laskee arvosanaa yhdellä.</w:t>
      </w:r>
    </w:p>
    <w:p w14:paraId="15E3053D" w14:textId="01445800" w:rsidR="008E5EAB" w:rsidRDefault="008E5EAB" w:rsidP="008E5EAB">
      <w:pPr>
        <w:pStyle w:val="Luettelokappale"/>
        <w:numPr>
          <w:ilvl w:val="0"/>
          <w:numId w:val="1"/>
        </w:numPr>
      </w:pPr>
      <w:r>
        <w:t>Tuntityöskentely vaikuttaa arviointiin ja laitan Wilma-merkintöjä työskentelystä.</w:t>
      </w:r>
    </w:p>
    <w:sectPr w:rsidR="008E5E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44B46"/>
    <w:multiLevelType w:val="hybridMultilevel"/>
    <w:tmpl w:val="777C6260"/>
    <w:lvl w:ilvl="0" w:tplc="32E4A7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EC"/>
    <w:rsid w:val="003739EC"/>
    <w:rsid w:val="008048D7"/>
    <w:rsid w:val="008E5EAB"/>
    <w:rsid w:val="00B3481E"/>
    <w:rsid w:val="00D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85B1"/>
  <w15:chartTrackingRefBased/>
  <w15:docId w15:val="{D0D9AD20-828C-4ACA-B2BA-94065AD2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7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E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Kiiskinen Matias Mikael</dc:creator>
  <cp:keywords/>
  <dc:description/>
  <cp:lastModifiedBy>Kiiskinen Matias Mikael</cp:lastModifiedBy>
  <cp:revision>2</cp:revision>
  <dcterms:created xsi:type="dcterms:W3CDTF">2023-08-23T05:49:00Z</dcterms:created>
  <dcterms:modified xsi:type="dcterms:W3CDTF">2023-08-23T05:49:00Z</dcterms:modified>
</cp:coreProperties>
</file>