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6F5E09" w:rsidTr="006F5E09">
        <w:tc>
          <w:tcPr>
            <w:tcW w:w="3025" w:type="dxa"/>
          </w:tcPr>
          <w:p w:rsidR="006F5E09" w:rsidRDefault="006F5E09"/>
        </w:tc>
        <w:tc>
          <w:tcPr>
            <w:tcW w:w="3025" w:type="dxa"/>
          </w:tcPr>
          <w:p w:rsidR="006F5E09" w:rsidRPr="006F5E09" w:rsidRDefault="006F5E09" w:rsidP="006F5E09">
            <w:pPr>
              <w:jc w:val="center"/>
              <w:rPr>
                <w:b/>
                <w:sz w:val="28"/>
              </w:rPr>
            </w:pPr>
            <w:r w:rsidRPr="006F5E09">
              <w:rPr>
                <w:b/>
                <w:sz w:val="28"/>
              </w:rPr>
              <w:t>Arvoitusdekkari</w:t>
            </w:r>
          </w:p>
        </w:tc>
        <w:tc>
          <w:tcPr>
            <w:tcW w:w="3025" w:type="dxa"/>
          </w:tcPr>
          <w:p w:rsidR="006F5E09" w:rsidRPr="006F5E09" w:rsidRDefault="006F5E09" w:rsidP="006F5E09">
            <w:pPr>
              <w:jc w:val="center"/>
              <w:rPr>
                <w:b/>
                <w:sz w:val="28"/>
              </w:rPr>
            </w:pPr>
            <w:r w:rsidRPr="006F5E09">
              <w:rPr>
                <w:b/>
                <w:sz w:val="28"/>
              </w:rPr>
              <w:t>Kovaksikeitetty dekkari</w:t>
            </w:r>
          </w:p>
        </w:tc>
        <w:tc>
          <w:tcPr>
            <w:tcW w:w="3026" w:type="dxa"/>
          </w:tcPr>
          <w:p w:rsidR="006F5E09" w:rsidRPr="006F5E09" w:rsidRDefault="006F5E09" w:rsidP="006F5E09">
            <w:pPr>
              <w:jc w:val="center"/>
              <w:rPr>
                <w:b/>
                <w:sz w:val="28"/>
              </w:rPr>
            </w:pPr>
            <w:r w:rsidRPr="006F5E09">
              <w:rPr>
                <w:b/>
                <w:sz w:val="28"/>
              </w:rPr>
              <w:t>Poliisiromaani</w:t>
            </w:r>
          </w:p>
        </w:tc>
        <w:tc>
          <w:tcPr>
            <w:tcW w:w="3026" w:type="dxa"/>
          </w:tcPr>
          <w:p w:rsidR="006F5E09" w:rsidRPr="006F5E09" w:rsidRDefault="006F5E09" w:rsidP="006F5E09">
            <w:pPr>
              <w:jc w:val="center"/>
              <w:rPr>
                <w:b/>
                <w:sz w:val="28"/>
              </w:rPr>
            </w:pPr>
            <w:r w:rsidRPr="006F5E09">
              <w:rPr>
                <w:b/>
                <w:sz w:val="28"/>
              </w:rPr>
              <w:t>Trilleri</w:t>
            </w:r>
          </w:p>
        </w:tc>
      </w:tr>
      <w:tr w:rsidR="006F5E09" w:rsidTr="006F5E09">
        <w:tc>
          <w:tcPr>
            <w:tcW w:w="3025" w:type="dxa"/>
          </w:tcPr>
          <w:p w:rsidR="006F5E09" w:rsidRDefault="006F5E09">
            <w:r>
              <w:t>rikos</w:t>
            </w:r>
          </w:p>
        </w:tc>
        <w:tc>
          <w:tcPr>
            <w:tcW w:w="3025" w:type="dxa"/>
          </w:tcPr>
          <w:p w:rsidR="006F5E09" w:rsidRDefault="00605F72">
            <w:r>
              <w:t xml:space="preserve">Murha tai ovela huijaus </w:t>
            </w:r>
          </w:p>
          <w:p w:rsidR="006F5E09" w:rsidRDefault="006F5E09"/>
          <w:p w:rsidR="006F5E09" w:rsidRDefault="006F5E09"/>
          <w:p w:rsidR="00D41520" w:rsidRDefault="00D41520"/>
          <w:p w:rsidR="006F5E09" w:rsidRDefault="006F5E09"/>
        </w:tc>
        <w:tc>
          <w:tcPr>
            <w:tcW w:w="3025" w:type="dxa"/>
          </w:tcPr>
          <w:p w:rsidR="006F5E09" w:rsidRDefault="00E032F0">
            <w:r>
              <w:t>Yhteiskunnan huonon puolen rikokset</w:t>
            </w:r>
            <w:bookmarkStart w:id="0" w:name="_GoBack"/>
            <w:bookmarkEnd w:id="0"/>
          </w:p>
        </w:tc>
        <w:tc>
          <w:tcPr>
            <w:tcW w:w="3026" w:type="dxa"/>
          </w:tcPr>
          <w:p w:rsidR="006F5E09" w:rsidRDefault="003D7A55">
            <w:r>
              <w:t>perheriita lähiössä</w:t>
            </w:r>
          </w:p>
        </w:tc>
        <w:tc>
          <w:tcPr>
            <w:tcW w:w="3026" w:type="dxa"/>
          </w:tcPr>
          <w:p w:rsidR="006F5E09" w:rsidRDefault="003D7A55">
            <w:r>
              <w:t>kansainvälinen vakoilu, terrorismi, huumekauppa</w:t>
            </w:r>
          </w:p>
        </w:tc>
      </w:tr>
      <w:tr w:rsidR="006F5E09" w:rsidTr="006F5E09">
        <w:tc>
          <w:tcPr>
            <w:tcW w:w="3025" w:type="dxa"/>
          </w:tcPr>
          <w:p w:rsidR="006F5E09" w:rsidRDefault="006F5E09">
            <w:r>
              <w:t>motiivi</w:t>
            </w:r>
          </w:p>
        </w:tc>
        <w:tc>
          <w:tcPr>
            <w:tcW w:w="3025" w:type="dxa"/>
          </w:tcPr>
          <w:p w:rsidR="006F5E09" w:rsidRDefault="006F5E09"/>
          <w:p w:rsidR="006F5E09" w:rsidRDefault="006F5E09"/>
          <w:p w:rsidR="00D41520" w:rsidRDefault="00605F72">
            <w:r>
              <w:t>ei ole pätevää motiivia.</w:t>
            </w:r>
          </w:p>
          <w:p w:rsidR="006F5E09" w:rsidRDefault="006F5E09"/>
          <w:p w:rsidR="006F5E09" w:rsidRDefault="006F5E09"/>
        </w:tc>
        <w:tc>
          <w:tcPr>
            <w:tcW w:w="3025" w:type="dxa"/>
          </w:tcPr>
          <w:p w:rsidR="006F5E09" w:rsidRDefault="00E032F0">
            <w:r>
              <w:t>pyhittää asioita</w:t>
            </w:r>
          </w:p>
        </w:tc>
        <w:tc>
          <w:tcPr>
            <w:tcW w:w="3026" w:type="dxa"/>
          </w:tcPr>
          <w:p w:rsidR="006F5E09" w:rsidRDefault="003D7A55">
            <w:r>
              <w:t>pelko ja toiveet</w:t>
            </w:r>
          </w:p>
        </w:tc>
        <w:tc>
          <w:tcPr>
            <w:tcW w:w="3026" w:type="dxa"/>
          </w:tcPr>
          <w:p w:rsidR="006F5E09" w:rsidRDefault="00E032F0">
            <w:r>
              <w:t>Kosto ja rahanahneus</w:t>
            </w:r>
          </w:p>
        </w:tc>
      </w:tr>
      <w:tr w:rsidR="006F5E09" w:rsidTr="006F5E09">
        <w:tc>
          <w:tcPr>
            <w:tcW w:w="3025" w:type="dxa"/>
          </w:tcPr>
          <w:p w:rsidR="006F5E09" w:rsidRDefault="006F5E09">
            <w:r>
              <w:t>miljöö</w:t>
            </w:r>
          </w:p>
        </w:tc>
        <w:tc>
          <w:tcPr>
            <w:tcW w:w="3025" w:type="dxa"/>
          </w:tcPr>
          <w:p w:rsidR="006F5E09" w:rsidRDefault="006F5E09"/>
          <w:p w:rsidR="006F5E09" w:rsidRDefault="00605F72">
            <w:r>
              <w:t>maaseutu, yläluokkaiseen ilmapiiriin</w:t>
            </w:r>
          </w:p>
          <w:p w:rsidR="006F5E09" w:rsidRDefault="006F5E09"/>
          <w:p w:rsidR="00D41520" w:rsidRDefault="00D41520"/>
          <w:p w:rsidR="006F5E09" w:rsidRDefault="006F5E09"/>
        </w:tc>
        <w:tc>
          <w:tcPr>
            <w:tcW w:w="3025" w:type="dxa"/>
          </w:tcPr>
          <w:p w:rsidR="006F5E09" w:rsidRDefault="00E032F0">
            <w:r>
              <w:t>Suurkaupunki</w:t>
            </w:r>
          </w:p>
        </w:tc>
        <w:tc>
          <w:tcPr>
            <w:tcW w:w="3026" w:type="dxa"/>
          </w:tcPr>
          <w:p w:rsidR="006F5E09" w:rsidRDefault="003D7A55">
            <w:r>
              <w:t>poliisin työ ja arkielämä.</w:t>
            </w:r>
          </w:p>
        </w:tc>
        <w:tc>
          <w:tcPr>
            <w:tcW w:w="3026" w:type="dxa"/>
          </w:tcPr>
          <w:p w:rsidR="006F5E09" w:rsidRDefault="00E032F0">
            <w:r>
              <w:t>toisen maailmansodan jälkeinen aika</w:t>
            </w:r>
          </w:p>
        </w:tc>
      </w:tr>
      <w:tr w:rsidR="006F5E09" w:rsidTr="006F5E09">
        <w:tc>
          <w:tcPr>
            <w:tcW w:w="3025" w:type="dxa"/>
          </w:tcPr>
          <w:p w:rsidR="006F5E09" w:rsidRDefault="006F5E09">
            <w:r>
              <w:t>rikoksen selvittäjä</w:t>
            </w:r>
          </w:p>
        </w:tc>
        <w:tc>
          <w:tcPr>
            <w:tcW w:w="3025" w:type="dxa"/>
          </w:tcPr>
          <w:p w:rsidR="006F5E09" w:rsidRDefault="006F5E09"/>
          <w:p w:rsidR="006F5E09" w:rsidRDefault="00605F72">
            <w:r>
              <w:t>amatöörietsivä</w:t>
            </w:r>
          </w:p>
          <w:p w:rsidR="006F5E09" w:rsidRDefault="006F5E09"/>
          <w:p w:rsidR="006F5E09" w:rsidRDefault="006F5E09"/>
          <w:p w:rsidR="006F5E09" w:rsidRDefault="006F5E09"/>
        </w:tc>
        <w:tc>
          <w:tcPr>
            <w:tcW w:w="3025" w:type="dxa"/>
          </w:tcPr>
          <w:p w:rsidR="006F5E09" w:rsidRDefault="00E032F0">
            <w:proofErr w:type="spellStart"/>
            <w:r>
              <w:t>ykstityisetsivä</w:t>
            </w:r>
            <w:proofErr w:type="spellEnd"/>
          </w:p>
        </w:tc>
        <w:tc>
          <w:tcPr>
            <w:tcW w:w="3026" w:type="dxa"/>
          </w:tcPr>
          <w:p w:rsidR="006F5E09" w:rsidRDefault="00605F72">
            <w:r>
              <w:t>poliisi</w:t>
            </w:r>
          </w:p>
        </w:tc>
        <w:tc>
          <w:tcPr>
            <w:tcW w:w="3026" w:type="dxa"/>
          </w:tcPr>
          <w:p w:rsidR="006F5E09" w:rsidRDefault="003D7A55">
            <w:r>
              <w:t>agentti</w:t>
            </w:r>
          </w:p>
        </w:tc>
      </w:tr>
      <w:tr w:rsidR="006F5E09" w:rsidTr="006F5E09">
        <w:tc>
          <w:tcPr>
            <w:tcW w:w="3025" w:type="dxa"/>
          </w:tcPr>
          <w:p w:rsidR="006F5E09" w:rsidRDefault="006F5E09">
            <w:r>
              <w:t>kertoja/näkökulma</w:t>
            </w:r>
          </w:p>
        </w:tc>
        <w:tc>
          <w:tcPr>
            <w:tcW w:w="3025" w:type="dxa"/>
          </w:tcPr>
          <w:p w:rsidR="006F5E09" w:rsidRDefault="006F5E09"/>
          <w:p w:rsidR="006F5E09" w:rsidRDefault="00605F72">
            <w:r>
              <w:t>Hän kertoja</w:t>
            </w:r>
          </w:p>
          <w:p w:rsidR="006F5E09" w:rsidRDefault="006F5E09"/>
          <w:p w:rsidR="006F5E09" w:rsidRDefault="006F5E09"/>
          <w:p w:rsidR="006F5E09" w:rsidRDefault="006F5E09"/>
        </w:tc>
        <w:tc>
          <w:tcPr>
            <w:tcW w:w="3025" w:type="dxa"/>
          </w:tcPr>
          <w:p w:rsidR="006F5E09" w:rsidRDefault="00E032F0">
            <w:r>
              <w:t>he kertoja</w:t>
            </w:r>
          </w:p>
        </w:tc>
        <w:tc>
          <w:tcPr>
            <w:tcW w:w="3026" w:type="dxa"/>
          </w:tcPr>
          <w:p w:rsidR="006F5E09" w:rsidRDefault="003D7A55">
            <w:r>
              <w:t>Poliisin näkökulma</w:t>
            </w:r>
          </w:p>
        </w:tc>
        <w:tc>
          <w:tcPr>
            <w:tcW w:w="3026" w:type="dxa"/>
          </w:tcPr>
          <w:p w:rsidR="006F5E09" w:rsidRDefault="00E032F0">
            <w:r>
              <w:t>agentin näkökulma</w:t>
            </w:r>
          </w:p>
        </w:tc>
      </w:tr>
      <w:tr w:rsidR="006F5E09" w:rsidTr="006F5E09">
        <w:tc>
          <w:tcPr>
            <w:tcW w:w="3025" w:type="dxa"/>
          </w:tcPr>
          <w:p w:rsidR="006F5E09" w:rsidRDefault="006F5E09">
            <w:r>
              <w:t>loppuratkaisu</w:t>
            </w:r>
          </w:p>
        </w:tc>
        <w:tc>
          <w:tcPr>
            <w:tcW w:w="3025" w:type="dxa"/>
          </w:tcPr>
          <w:p w:rsidR="006F5E09" w:rsidRDefault="006F5E09"/>
          <w:p w:rsidR="006F5E09" w:rsidRDefault="00605F72">
            <w:r>
              <w:t xml:space="preserve">kun syyllinen on selvillä, kaikki epäilynalaiset kutsutaan yhteen, ja salapoliisi kertoo, kuka on murhaaja. </w:t>
            </w:r>
          </w:p>
          <w:p w:rsidR="006F5E09" w:rsidRDefault="006F5E09"/>
          <w:p w:rsidR="006F5E09" w:rsidRDefault="006F5E09"/>
          <w:p w:rsidR="006F5E09" w:rsidRDefault="006F5E09"/>
        </w:tc>
        <w:tc>
          <w:tcPr>
            <w:tcW w:w="3025" w:type="dxa"/>
          </w:tcPr>
          <w:p w:rsidR="006F5E09" w:rsidRDefault="00E032F0">
            <w:r>
              <w:t>rikollinen vangitaan väkivaltaisen taistelun jälkeen</w:t>
            </w:r>
          </w:p>
        </w:tc>
        <w:tc>
          <w:tcPr>
            <w:tcW w:w="3026" w:type="dxa"/>
          </w:tcPr>
          <w:p w:rsidR="006F5E09" w:rsidRDefault="003D7A55">
            <w:r>
              <w:t>poliisit saavat rikollisen/t kiinni.</w:t>
            </w:r>
          </w:p>
        </w:tc>
        <w:tc>
          <w:tcPr>
            <w:tcW w:w="3026" w:type="dxa"/>
          </w:tcPr>
          <w:p w:rsidR="006F5E09" w:rsidRDefault="00E032F0">
            <w:r>
              <w:t>Hyvä voittaa ja paha saadaan kiinni</w:t>
            </w:r>
          </w:p>
        </w:tc>
      </w:tr>
    </w:tbl>
    <w:p w:rsidR="005F3E20" w:rsidRDefault="005F3E20"/>
    <w:sectPr w:rsidR="005F3E20" w:rsidSect="00D41520"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09"/>
    <w:rsid w:val="00023CFB"/>
    <w:rsid w:val="00052922"/>
    <w:rsid w:val="003D7A55"/>
    <w:rsid w:val="004D69AF"/>
    <w:rsid w:val="005F3E20"/>
    <w:rsid w:val="00605F72"/>
    <w:rsid w:val="006F5E09"/>
    <w:rsid w:val="00D41520"/>
    <w:rsid w:val="00E0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BA87"/>
  <w15:chartTrackingRefBased/>
  <w15:docId w15:val="{3E2120EB-CC32-40A3-91AC-89DE365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F5E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Elfvengren</dc:creator>
  <cp:keywords/>
  <dc:description/>
  <cp:lastModifiedBy>Juhani Härkönen</cp:lastModifiedBy>
  <cp:revision>2</cp:revision>
  <dcterms:created xsi:type="dcterms:W3CDTF">2018-02-24T18:44:00Z</dcterms:created>
  <dcterms:modified xsi:type="dcterms:W3CDTF">2019-01-22T08:06:00Z</dcterms:modified>
</cp:coreProperties>
</file>