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EED1C" w14:textId="0EB31A94" w:rsidR="00646B2B" w:rsidRDefault="00646B2B"/>
    <w:p w14:paraId="080F55CB" w14:textId="6BBEF2B4" w:rsidR="007F31A7" w:rsidRPr="007F31A7" w:rsidRDefault="007F31A7" w:rsidP="007F31A7"/>
    <w:p w14:paraId="2361CE42" w14:textId="33CC3722" w:rsidR="000333BC" w:rsidRDefault="000333BC" w:rsidP="000333BC">
      <w:pPr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LUKIO</w:t>
      </w:r>
      <w:r w:rsidR="00825ACA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N KIELIDIPLOMI</w:t>
      </w:r>
    </w:p>
    <w:p w14:paraId="7A328739" w14:textId="77777777" w:rsidR="000333BC" w:rsidRDefault="000333BC" w:rsidP="000333B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Lukion kielidiplomin tarkoitus on kannustaa eri kielten opiskeluun. Kielidiplomin avulla voit osoittaa kiinnostuksesi eri kieliä ja niiden opiskelua kohtaa. </w:t>
      </w:r>
    </w:p>
    <w:p w14:paraId="7F7AA052" w14:textId="5384F294" w:rsidR="000333BC" w:rsidRPr="003B158F" w:rsidRDefault="000333BC" w:rsidP="000333B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Kielidiplomin suorittamisen edellytyksenä on englannin ja ruotsin opintojen lisäksi vähintään kolmen opintojakson suoritus ranskasta, saksasta tai venäjästä sekä alla olevat tehtävä</w:t>
      </w:r>
      <w:r w:rsidR="00F355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3B1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joista yhden voi korvata itse ehdottamallaan tehtävällä. </w:t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Tehtävissä tulee käyttää vähintään kolmea eri kieltä. </w:t>
      </w:r>
      <w:r w:rsidR="003B15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Videoiden suositeltava pituus on 2-5 minuuttia.</w:t>
      </w:r>
    </w:p>
    <w:p w14:paraId="03F0F92F" w14:textId="4712A28B" w:rsidR="00F35583" w:rsidRDefault="000333BC" w:rsidP="000333B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Kielidiplomin tehtävät voi liittää opiskelijan kieliprofiilin Näytteet</w:t>
      </w:r>
      <w:r w:rsidR="00B809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-kansioon, Kielidiplomi-nimiseen alakansioon, jonka linkin opiskelija jakaa kommentointioikeuksilla opettajalle, joka vastaanottaa opiskelijan suorituksen. </w:t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Kielidiplomin </w:t>
      </w:r>
      <w:r w:rsidR="008440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opiskelija </w:t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voi liittää Todistukset-kansioon.</w:t>
      </w:r>
      <w:r w:rsidR="003B15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460CC1" w14:textId="38FAADF9" w:rsidR="003B158F" w:rsidRPr="003B158F" w:rsidRDefault="003B158F" w:rsidP="000333B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15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Tehtäviä voi suorittaa koko lukion ajan. Kaikki tehtävät tulee olla valmiina viimeisen opiskeluvuoden viidennen periodin alkuun mennessä.</w:t>
      </w:r>
    </w:p>
    <w:p w14:paraId="3ABA70FD" w14:textId="77777777" w:rsidR="000333BC" w:rsidRDefault="000333BC" w:rsidP="000333B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Tehtävät:</w:t>
      </w:r>
    </w:p>
    <w:p w14:paraId="1D8D6B82" w14:textId="1306E1E5" w:rsidR="000333BC" w:rsidRDefault="000333BC" w:rsidP="000333BC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Esittele kotipaikkakuntasi vieraalla kielellä (kirjallinen</w:t>
      </w:r>
      <w:r w:rsidR="004711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tai </w:t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suullinen</w:t>
      </w:r>
      <w:r w:rsidR="00B809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= </w:t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äänite/video).</w:t>
      </w:r>
    </w:p>
    <w:p w14:paraId="55622CA6" w14:textId="77777777" w:rsidR="000333BC" w:rsidRDefault="000333BC" w:rsidP="000333BC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Katso englantilainen/ranskalainen/ruotsalainen/saksalainen/venäläinen elokuva ja tee siitä toisella kielellä elokuva-arvostelu. Tämä voi olla myös video.</w:t>
      </w:r>
    </w:p>
    <w:p w14:paraId="3257AEA7" w14:textId="2414B89F" w:rsidR="000333BC" w:rsidRPr="00F35583" w:rsidRDefault="000333BC" w:rsidP="000333BC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Käännä suomenkielisen laulun sanat</w:t>
      </w:r>
      <w:r w:rsidR="00D3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tai </w:t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ruokaresepti tms. vieraalle kielelle.</w:t>
      </w:r>
    </w:p>
    <w:p w14:paraId="5FA26E8A" w14:textId="096B2AD4" w:rsidR="00F35583" w:rsidRPr="00F35583" w:rsidRDefault="00F35583" w:rsidP="00F35583">
      <w:pPr>
        <w:pStyle w:val="Luettelokappale"/>
        <w:numPr>
          <w:ilvl w:val="0"/>
          <w:numId w:val="1"/>
        </w:numPr>
      </w:pPr>
      <w:r w:rsidRPr="00490E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Lue kirja jollakin vieraalla kielellä ja te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  <w:r w:rsidRPr="00490E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siitä </w:t>
      </w:r>
      <w:r w:rsidR="00D3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vieraskielinen esittelyvideo</w:t>
      </w:r>
      <w:r w:rsidRPr="00490E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Pr="00490E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Kerro </w:t>
      </w:r>
      <w:r w:rsidR="00D3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videolla</w:t>
      </w:r>
      <w:proofErr w:type="gramEnd"/>
      <w:r w:rsidR="00D35E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90E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kirjan nimi &amp; kirjoittaja, tyylilaji, sekä juoni muutamalla virkkeellä. Kerro myös mielipiteesi kirjasta ja miksi muiden olisi hyvä lukea kirja. </w:t>
      </w:r>
    </w:p>
    <w:p w14:paraId="68D4080B" w14:textId="77777777" w:rsidR="000333BC" w:rsidRDefault="000333BC" w:rsidP="000333BC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Juvenes </w:t>
      </w:r>
      <w:proofErr w:type="spellStart"/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translatores</w:t>
      </w:r>
      <w:proofErr w:type="spellEnd"/>
      <w:r>
        <w:br/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Voit osallistua eurooppalaisten nuorten käännöskilpailuun </w:t>
      </w:r>
      <w:r w:rsidRPr="008440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tai</w:t>
      </w:r>
      <w:r w:rsidRPr="29F133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tehdä vain jonkin vanhoista  tehtävistä: </w:t>
      </w:r>
      <w:hyperlink r:id="rId10">
        <w:r w:rsidRPr="29F1333D">
          <w:rPr>
            <w:rStyle w:val="Hyperlinkki"/>
            <w:rFonts w:ascii="Times New Roman" w:eastAsia="Times New Roman" w:hAnsi="Times New Roman" w:cs="Times New Roman"/>
            <w:b/>
            <w:bCs/>
            <w:sz w:val="24"/>
            <w:szCs w:val="24"/>
          </w:rPr>
          <w:t>https://ec.europa.eu/info/education/skills-and-qualifications/develop-your-skills/language-skills/juvenes-translatores/practice-texts-translation_fi</w:t>
        </w:r>
      </w:hyperlink>
    </w:p>
    <w:p w14:paraId="7D9B7137" w14:textId="77777777" w:rsidR="004C555F" w:rsidRDefault="004C555F" w:rsidP="004C555F">
      <w:pPr>
        <w:pStyle w:val="Luettelokappal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FCF525" w14:textId="6E60409B" w:rsidR="004C555F" w:rsidRPr="004C555F" w:rsidRDefault="004C555F" w:rsidP="004C555F">
      <w:pPr>
        <w:pStyle w:val="Luettelokappal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55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Lisätietoa löydät täältä: </w:t>
      </w:r>
      <w:hyperlink r:id="rId11" w:history="1">
        <w:r w:rsidRPr="004C555F">
          <w:rPr>
            <w:rStyle w:val="Hyperlinkki"/>
            <w:rFonts w:ascii="Times New Roman" w:eastAsia="Times New Roman" w:hAnsi="Times New Roman" w:cs="Times New Roman"/>
            <w:b/>
            <w:bCs/>
            <w:sz w:val="24"/>
            <w:szCs w:val="24"/>
          </w:rPr>
          <w:t>https://commission.europa.eu/education/skills-and-qualifications/develop-your-skills/language-skills/juvenes-translatores_fi</w:t>
        </w:r>
      </w:hyperlink>
    </w:p>
    <w:p w14:paraId="4AFF0A3B" w14:textId="77777777" w:rsidR="004C555F" w:rsidRDefault="004C555F" w:rsidP="004C555F">
      <w:pPr>
        <w:pStyle w:val="Luettelokappal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555C18" w14:textId="7E957628" w:rsidR="004C555F" w:rsidRDefault="004C555F" w:rsidP="004C555F">
      <w:pPr>
        <w:pStyle w:val="Luettelokappal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55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Tarkoituksena on kääntää vieraasta kielestä äidinkielelle.</w:t>
      </w:r>
    </w:p>
    <w:p w14:paraId="46E2E7BF" w14:textId="77777777" w:rsidR="004C555F" w:rsidRPr="004C555F" w:rsidRDefault="004C555F" w:rsidP="004C555F">
      <w:pPr>
        <w:pStyle w:val="Luettelokappal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52C3D13D" w14:textId="3D3285E0" w:rsidR="007F31A7" w:rsidRDefault="007F31A7" w:rsidP="00F35583">
      <w:pPr>
        <w:pStyle w:val="Luettelokappale"/>
      </w:pPr>
      <w:r w:rsidRPr="00A04D10">
        <w:rPr>
          <w:rFonts w:ascii="Calibri" w:eastAsia="Calibri" w:hAnsi="Calibri" w:cs="Times New Roman"/>
          <w:noProof/>
        </w:rPr>
        <w:drawing>
          <wp:inline distT="0" distB="0" distL="0" distR="0" wp14:anchorId="3E6DCF6E" wp14:editId="15BB8C6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1A7" w:rsidSect="00965C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5D7E7" w14:textId="77777777" w:rsidR="003D26B5" w:rsidRDefault="003D26B5" w:rsidP="00646B2B">
      <w:pPr>
        <w:spacing w:after="0" w:line="240" w:lineRule="auto"/>
      </w:pPr>
      <w:r>
        <w:separator/>
      </w:r>
    </w:p>
  </w:endnote>
  <w:endnote w:type="continuationSeparator" w:id="0">
    <w:p w14:paraId="081416EB" w14:textId="77777777" w:rsidR="003D26B5" w:rsidRDefault="003D26B5" w:rsidP="0064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A262" w14:textId="77777777" w:rsidR="00965C43" w:rsidRDefault="00965C4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C856" w14:textId="77777777" w:rsidR="00965C43" w:rsidRDefault="00965C4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8BCF0" w14:textId="77777777" w:rsidR="00965C43" w:rsidRDefault="00965C4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18FC" w14:textId="77777777" w:rsidR="003D26B5" w:rsidRDefault="003D26B5" w:rsidP="00646B2B">
      <w:pPr>
        <w:spacing w:after="0" w:line="240" w:lineRule="auto"/>
      </w:pPr>
      <w:r>
        <w:separator/>
      </w:r>
    </w:p>
  </w:footnote>
  <w:footnote w:type="continuationSeparator" w:id="0">
    <w:p w14:paraId="0784C5BD" w14:textId="77777777" w:rsidR="003D26B5" w:rsidRDefault="003D26B5" w:rsidP="0064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C7A0F" w14:textId="77777777" w:rsidR="00965C43" w:rsidRDefault="00965C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979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646B2B" w14:paraId="471BA626" w14:textId="77777777" w:rsidTr="00646B2B">
      <w:tc>
        <w:tcPr>
          <w:tcW w:w="0" w:type="auto"/>
          <w:shd w:val="clear" w:color="auto" w:fill="FFFFFF" w:themeFill="background1"/>
          <w:vAlign w:val="center"/>
        </w:tcPr>
        <w:p w14:paraId="2602760B" w14:textId="2178AA3F" w:rsidR="00646B2B" w:rsidRDefault="00646B2B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47774EED" w14:textId="6EDF8F4A" w:rsidR="00646B2B" w:rsidRDefault="00646B2B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1312" behindDoc="0" locked="0" layoutInCell="1" allowOverlap="1" wp14:anchorId="7E724A04" wp14:editId="09AF9ED2">
                <wp:simplePos x="0" y="0"/>
                <wp:positionH relativeFrom="column">
                  <wp:posOffset>3079750</wp:posOffset>
                </wp:positionH>
                <wp:positionV relativeFrom="paragraph">
                  <wp:posOffset>48895</wp:posOffset>
                </wp:positionV>
                <wp:extent cx="3703320" cy="728980"/>
                <wp:effectExtent l="0" t="0" r="0" b="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102" b="332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332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59264" behindDoc="0" locked="0" layoutInCell="1" allowOverlap="1" wp14:anchorId="2E8244EF" wp14:editId="67F17256">
                <wp:simplePos x="0" y="0"/>
                <wp:positionH relativeFrom="column">
                  <wp:posOffset>-631190</wp:posOffset>
                </wp:positionH>
                <wp:positionV relativeFrom="paragraph">
                  <wp:posOffset>36830</wp:posOffset>
                </wp:positionV>
                <wp:extent cx="3703320" cy="728980"/>
                <wp:effectExtent l="0" t="0" r="0" b="0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102" b="332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332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9C76AD8CB64B45DA99CF18EB023DEA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14:paraId="4409003E" w14:textId="79989D82" w:rsidR="00646B2B" w:rsidRDefault="00646B2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03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965C43" w14:paraId="3E7B6F8F" w14:textId="77777777" w:rsidTr="00965C43">
      <w:tc>
        <w:tcPr>
          <w:tcW w:w="0" w:type="auto"/>
          <w:shd w:val="clear" w:color="auto" w:fill="FFFFFF" w:themeFill="background1"/>
          <w:vAlign w:val="center"/>
        </w:tcPr>
        <w:p w14:paraId="3412352E" w14:textId="3324D936" w:rsidR="00965C43" w:rsidRDefault="00965C43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398F0339" w14:textId="77777777" w:rsidR="00965C43" w:rsidRDefault="00965C43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387613863"/>
              <w:placeholder>
                <w:docPart w:val="AE6310D4B4664B5D93D76A73C0E4E3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14:paraId="545CF025" w14:textId="4A44712F" w:rsidR="00965C43" w:rsidRDefault="00965C43">
    <w:pPr>
      <w:pStyle w:val="Yltunniste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5408" behindDoc="0" locked="0" layoutInCell="1" allowOverlap="1" wp14:anchorId="5DE6D366" wp14:editId="7D4D5AE2">
          <wp:simplePos x="0" y="0"/>
          <wp:positionH relativeFrom="column">
            <wp:posOffset>3061391</wp:posOffset>
          </wp:positionH>
          <wp:positionV relativeFrom="paragraph">
            <wp:posOffset>-183443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639F70B" wp14:editId="4477FA00">
          <wp:simplePos x="0" y="0"/>
          <wp:positionH relativeFrom="column">
            <wp:posOffset>-633111</wp:posOffset>
          </wp:positionH>
          <wp:positionV relativeFrom="paragraph">
            <wp:posOffset>-201930</wp:posOffset>
          </wp:positionV>
          <wp:extent cx="3703320" cy="72898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45BA8"/>
    <w:multiLevelType w:val="hybridMultilevel"/>
    <w:tmpl w:val="199833AC"/>
    <w:lvl w:ilvl="0" w:tplc="A62EB096">
      <w:start w:val="1"/>
      <w:numFmt w:val="decimal"/>
      <w:lvlText w:val="%1."/>
      <w:lvlJc w:val="left"/>
      <w:pPr>
        <w:ind w:left="720" w:hanging="360"/>
      </w:pPr>
    </w:lvl>
    <w:lvl w:ilvl="1" w:tplc="DD442EB0">
      <w:start w:val="1"/>
      <w:numFmt w:val="lowerLetter"/>
      <w:lvlText w:val="%2."/>
      <w:lvlJc w:val="left"/>
      <w:pPr>
        <w:ind w:left="1440" w:hanging="360"/>
      </w:pPr>
    </w:lvl>
    <w:lvl w:ilvl="2" w:tplc="934C4D08">
      <w:start w:val="1"/>
      <w:numFmt w:val="lowerRoman"/>
      <w:lvlText w:val="%3."/>
      <w:lvlJc w:val="right"/>
      <w:pPr>
        <w:ind w:left="2160" w:hanging="180"/>
      </w:pPr>
    </w:lvl>
    <w:lvl w:ilvl="3" w:tplc="B5D410D0">
      <w:start w:val="1"/>
      <w:numFmt w:val="decimal"/>
      <w:lvlText w:val="%4."/>
      <w:lvlJc w:val="left"/>
      <w:pPr>
        <w:ind w:left="2880" w:hanging="360"/>
      </w:pPr>
    </w:lvl>
    <w:lvl w:ilvl="4" w:tplc="4522AED2">
      <w:start w:val="1"/>
      <w:numFmt w:val="lowerLetter"/>
      <w:lvlText w:val="%5."/>
      <w:lvlJc w:val="left"/>
      <w:pPr>
        <w:ind w:left="3600" w:hanging="360"/>
      </w:pPr>
    </w:lvl>
    <w:lvl w:ilvl="5" w:tplc="3C641AF4">
      <w:start w:val="1"/>
      <w:numFmt w:val="lowerRoman"/>
      <w:lvlText w:val="%6."/>
      <w:lvlJc w:val="right"/>
      <w:pPr>
        <w:ind w:left="4320" w:hanging="180"/>
      </w:pPr>
    </w:lvl>
    <w:lvl w:ilvl="6" w:tplc="678841E6">
      <w:start w:val="1"/>
      <w:numFmt w:val="decimal"/>
      <w:lvlText w:val="%7."/>
      <w:lvlJc w:val="left"/>
      <w:pPr>
        <w:ind w:left="5040" w:hanging="360"/>
      </w:pPr>
    </w:lvl>
    <w:lvl w:ilvl="7" w:tplc="A6C69E78">
      <w:start w:val="1"/>
      <w:numFmt w:val="lowerLetter"/>
      <w:lvlText w:val="%8."/>
      <w:lvlJc w:val="left"/>
      <w:pPr>
        <w:ind w:left="5760" w:hanging="360"/>
      </w:pPr>
    </w:lvl>
    <w:lvl w:ilvl="8" w:tplc="CAEA02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B"/>
    <w:rsid w:val="000333BC"/>
    <w:rsid w:val="001953FE"/>
    <w:rsid w:val="003B158F"/>
    <w:rsid w:val="003B3283"/>
    <w:rsid w:val="003D26B5"/>
    <w:rsid w:val="004711BB"/>
    <w:rsid w:val="00490EB0"/>
    <w:rsid w:val="004C555F"/>
    <w:rsid w:val="00516791"/>
    <w:rsid w:val="0054552D"/>
    <w:rsid w:val="00646B2B"/>
    <w:rsid w:val="007F31A7"/>
    <w:rsid w:val="00825ACA"/>
    <w:rsid w:val="00844084"/>
    <w:rsid w:val="00912FD9"/>
    <w:rsid w:val="0094000C"/>
    <w:rsid w:val="00965C43"/>
    <w:rsid w:val="00A5127A"/>
    <w:rsid w:val="00B809B7"/>
    <w:rsid w:val="00C13035"/>
    <w:rsid w:val="00D35E0C"/>
    <w:rsid w:val="00E05096"/>
    <w:rsid w:val="00F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10DD1"/>
  <w15:chartTrackingRefBased/>
  <w15:docId w15:val="{9676B8E0-A0BB-4F53-B856-89DC5292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6B2B"/>
  </w:style>
  <w:style w:type="paragraph" w:styleId="Alatunniste">
    <w:name w:val="footer"/>
    <w:basedOn w:val="Normaali"/>
    <w:link w:val="Ala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6B2B"/>
  </w:style>
  <w:style w:type="paragraph" w:styleId="Luettelokappale">
    <w:name w:val="List Paragraph"/>
    <w:basedOn w:val="Normaali"/>
    <w:uiPriority w:val="34"/>
    <w:qFormat/>
    <w:rsid w:val="000333B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33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ission.europa.eu/education/skills-and-qualifications/develop-your-skills/language-skills/juvenes-translatores_f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c.europa.eu/info/education/skills-and-qualifications/develop-your-skills/language-skills/juvenes-translatores/practice-texts-translation_f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76AD8CB64B45DA99CF18EB023DE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18D0D6-98F0-4677-8989-A248F7563F23}"/>
      </w:docPartPr>
      <w:docPartBody>
        <w:p w:rsidR="003D3EB1" w:rsidRDefault="007F3078" w:rsidP="007F3078">
          <w:pPr>
            <w:pStyle w:val="9C76AD8CB64B45DA99CF18EB023DEAD0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AE6310D4B4664B5D93D76A73C0E4E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62EC8-4512-4F55-A264-F462851B2DD8}"/>
      </w:docPartPr>
      <w:docPartBody>
        <w:p w:rsidR="003D3EB1" w:rsidRDefault="007F3078" w:rsidP="007F3078">
          <w:pPr>
            <w:pStyle w:val="AE6310D4B4664B5D93D76A73C0E4E3FC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076DCE"/>
    <w:rsid w:val="003D3EB1"/>
    <w:rsid w:val="00452D81"/>
    <w:rsid w:val="007F3078"/>
    <w:rsid w:val="009B7002"/>
    <w:rsid w:val="00B15ABC"/>
    <w:rsid w:val="00BF2EDB"/>
    <w:rsid w:val="00E2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76AD8CB64B45DA99CF18EB023DEAD0">
    <w:name w:val="9C76AD8CB64B45DA99CF18EB023DEAD0"/>
    <w:rsid w:val="007F3078"/>
  </w:style>
  <w:style w:type="paragraph" w:customStyle="1" w:styleId="5286B06B117546F8A2DD90037FE6A30F">
    <w:name w:val="5286B06B117546F8A2DD90037FE6A30F"/>
    <w:rsid w:val="007F3078"/>
  </w:style>
  <w:style w:type="paragraph" w:customStyle="1" w:styleId="AE6310D4B4664B5D93D76A73C0E4E3FC">
    <w:name w:val="AE6310D4B4664B5D93D76A73C0E4E3FC"/>
    <w:rsid w:val="007F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85CB1-3D8D-4649-A33D-E12DD9C6B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E103F-D853-486E-A57C-8C285619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624A9-F640-4CCF-967D-64D40CCBA2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Revonniemi Suvi</dc:creator>
  <cp:keywords/>
  <dc:description/>
  <cp:lastModifiedBy>Hannus Minna</cp:lastModifiedBy>
  <cp:revision>2</cp:revision>
  <dcterms:created xsi:type="dcterms:W3CDTF">2023-01-25T09:44:00Z</dcterms:created>
  <dcterms:modified xsi:type="dcterms:W3CDTF">2023-01-25T09:44:00Z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