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25" w:rsidRDefault="008A4225" w:rsidP="008A4225">
      <w:bookmarkStart w:id="0" w:name="_GoBack"/>
      <w:bookmarkEnd w:id="0"/>
      <w:r>
        <w:t xml:space="preserve">Nom : </w:t>
      </w:r>
    </w:p>
    <w:p w:rsidR="008A4225" w:rsidRDefault="008A4225" w:rsidP="008A4225">
      <w:r>
        <w:t xml:space="preserve">Prénom : ……………………………………………………………………………………………………………………………..1 </w:t>
      </w:r>
      <w:proofErr w:type="spellStart"/>
      <w:r>
        <w:t>ere</w:t>
      </w:r>
      <w:proofErr w:type="spellEnd"/>
      <w:r>
        <w:t xml:space="preserve"> E3 </w:t>
      </w:r>
    </w:p>
    <w:p w:rsidR="00711D26" w:rsidRPr="008A4225" w:rsidRDefault="008A4225" w:rsidP="008A4225">
      <w:pPr>
        <w:jc w:val="center"/>
        <w:rPr>
          <w:b/>
          <w:i/>
        </w:rPr>
      </w:pPr>
      <w:r w:rsidRPr="008A4225">
        <w:rPr>
          <w:b/>
          <w:i/>
        </w:rPr>
        <w:t>Exploitation du documentaire  Pourquoi j‘ai pas voté</w:t>
      </w:r>
      <w:r w:rsidR="00012478">
        <w:rPr>
          <w:b/>
          <w:i/>
        </w:rPr>
        <w:t xml:space="preserve"> Moïse </w:t>
      </w:r>
      <w:proofErr w:type="spellStart"/>
      <w:r w:rsidR="00012478">
        <w:rPr>
          <w:b/>
          <w:i/>
        </w:rPr>
        <w:t>Courilleau</w:t>
      </w:r>
      <w:proofErr w:type="spellEnd"/>
      <w:r w:rsidR="00012478">
        <w:rPr>
          <w:b/>
          <w:i/>
        </w:rPr>
        <w:t xml:space="preserve"> 2014 </w:t>
      </w:r>
    </w:p>
    <w:p w:rsidR="008A4225" w:rsidRDefault="008A4225" w:rsidP="008A4225">
      <w:pPr>
        <w:pStyle w:val="Paragraphedeliste"/>
        <w:numPr>
          <w:ilvl w:val="0"/>
          <w:numId w:val="1"/>
        </w:numPr>
      </w:pPr>
      <w:r>
        <w:t xml:space="preserve">Quel est traditionnellement le rôle du vote ? </w:t>
      </w:r>
    </w:p>
    <w:p w:rsidR="008A4225" w:rsidRDefault="008A4225" w:rsidP="008A4225">
      <w:pPr>
        <w:pStyle w:val="Paragraphedeliste"/>
      </w:pPr>
      <w:r>
        <w:t>………………………………………………………………………………………………………………………………………………………………………………………………………………………………………………………………………………………………</w:t>
      </w:r>
    </w:p>
    <w:p w:rsidR="008A4225" w:rsidRDefault="008A4225" w:rsidP="008A4225">
      <w:pPr>
        <w:pStyle w:val="Paragraphedeliste"/>
        <w:numPr>
          <w:ilvl w:val="0"/>
          <w:numId w:val="1"/>
        </w:numPr>
      </w:pPr>
      <w:r>
        <w:t>Quels sont les différents facteurs de l’abstention en France ?</w:t>
      </w:r>
    </w:p>
    <w:p w:rsidR="008A4225" w:rsidRDefault="008A4225" w:rsidP="008A4225">
      <w:pPr>
        <w:pStyle w:val="Paragraphedeliste"/>
      </w:pPr>
      <w:r>
        <w:t>……………………………………………………………………………………………………………………………………………………………………………………………………………………………………………………………………………………………………………………………………………………………………………………………………………………………………………..</w:t>
      </w:r>
    </w:p>
    <w:p w:rsidR="008A4225" w:rsidRDefault="008A4225" w:rsidP="008A4225">
      <w:pPr>
        <w:pStyle w:val="Paragraphedeliste"/>
        <w:numPr>
          <w:ilvl w:val="0"/>
          <w:numId w:val="1"/>
        </w:numPr>
      </w:pPr>
      <w:r>
        <w:t xml:space="preserve">Qu’est-ce qu’un referendum ? A quoi sert –il ? ? quelles en sont les limites ? </w:t>
      </w:r>
    </w:p>
    <w:p w:rsidR="008A4225" w:rsidRDefault="008A4225" w:rsidP="008A4225">
      <w:pPr>
        <w:pStyle w:val="Paragraphedeliste"/>
      </w:pPr>
      <w:r>
        <w:t>………………………………………………………………………………………………………………………………………………………………………………………………………………………………………………………………………………………………………………………………………………………………………………………………………………………………………………</w:t>
      </w:r>
    </w:p>
    <w:p w:rsidR="008A4225" w:rsidRDefault="008A4225" w:rsidP="008A4225">
      <w:pPr>
        <w:pStyle w:val="Paragraphedeliste"/>
      </w:pPr>
    </w:p>
    <w:p w:rsidR="008A4225" w:rsidRDefault="008A4225" w:rsidP="008A4225">
      <w:pPr>
        <w:pStyle w:val="Paragraphedeliste"/>
        <w:numPr>
          <w:ilvl w:val="0"/>
          <w:numId w:val="1"/>
        </w:numPr>
      </w:pPr>
      <w:r>
        <w:t xml:space="preserve">Qu’est-ce que la démocratie représentative ? quand et pourquoi apparaît-elle ? </w:t>
      </w:r>
    </w:p>
    <w:p w:rsidR="008A4225" w:rsidRDefault="008A4225" w:rsidP="008A4225">
      <w:pPr>
        <w:pStyle w:val="Paragraphedeliste"/>
      </w:pPr>
      <w:r>
        <w:t>………………………………………………………………………………………………………………………………………………………………………………………………………………………………………………………………………………………………………………………………………………………………………………………………………………………………………………..</w:t>
      </w:r>
    </w:p>
    <w:p w:rsidR="008A4225" w:rsidRDefault="008A4225" w:rsidP="008A4225">
      <w:pPr>
        <w:pStyle w:val="Paragraphedeliste"/>
      </w:pPr>
    </w:p>
    <w:p w:rsidR="008A4225" w:rsidRDefault="008A4225" w:rsidP="008A4225">
      <w:pPr>
        <w:pStyle w:val="Paragraphedeliste"/>
        <w:numPr>
          <w:ilvl w:val="0"/>
          <w:numId w:val="1"/>
        </w:numPr>
      </w:pPr>
      <w:r>
        <w:t xml:space="preserve">Comment expliquer les expressions : oligarchie et Aristocratie élective </w:t>
      </w:r>
    </w:p>
    <w:p w:rsidR="008A4225" w:rsidRDefault="008A4225" w:rsidP="008A4225">
      <w:pPr>
        <w:pStyle w:val="Paragraphedeliste"/>
      </w:pPr>
      <w:r>
        <w:t>………………………………………………………………………………………………………………………………………………………………………………………………………………………………………………………………………………………………………………………………………………………………………………………………………………………………………………</w:t>
      </w:r>
    </w:p>
    <w:p w:rsidR="008A4225" w:rsidRDefault="008A4225" w:rsidP="008A4225">
      <w:pPr>
        <w:pStyle w:val="Paragraphedeliste"/>
      </w:pPr>
    </w:p>
    <w:p w:rsidR="008A4225" w:rsidRDefault="008A4225" w:rsidP="008A4225">
      <w:pPr>
        <w:pStyle w:val="Paragraphedeliste"/>
        <w:numPr>
          <w:ilvl w:val="0"/>
          <w:numId w:val="1"/>
        </w:numPr>
      </w:pPr>
      <w:r>
        <w:t xml:space="preserve">Quels sont les éléments qui contribuent à la professionnalisation de la politique ? </w:t>
      </w:r>
    </w:p>
    <w:p w:rsidR="008A4225" w:rsidRDefault="008A4225" w:rsidP="008A4225">
      <w:pPr>
        <w:pStyle w:val="Paragraphedeliste"/>
      </w:pPr>
      <w:r>
        <w:t>………………………………………………………………………………………………………………………………………………………………………………………………………………………………………………………………………………………………………………………………………………………………………………………………………………………………………………</w:t>
      </w:r>
    </w:p>
    <w:p w:rsidR="008A4225" w:rsidRDefault="008A4225" w:rsidP="008A4225">
      <w:pPr>
        <w:pStyle w:val="Paragraphedeliste"/>
      </w:pPr>
    </w:p>
    <w:p w:rsidR="00456CA9" w:rsidRDefault="008A4225" w:rsidP="008A4225">
      <w:pPr>
        <w:pStyle w:val="Paragraphedeliste"/>
        <w:numPr>
          <w:ilvl w:val="0"/>
          <w:numId w:val="1"/>
        </w:numPr>
      </w:pPr>
      <w:r>
        <w:t>Comment justifier le « tirage au sort » comme moyen de progre</w:t>
      </w:r>
      <w:r w:rsidR="00456CA9">
        <w:t>sser vers la démocratie ?</w:t>
      </w:r>
    </w:p>
    <w:p w:rsidR="008A4225" w:rsidRDefault="00456CA9" w:rsidP="00456CA9">
      <w:pPr>
        <w:pStyle w:val="Paragraphedeliste"/>
      </w:pPr>
      <w:r>
        <w:t>……………………………………………………………………………………………………………………………………………………………………………………………………………………………………………………………………………………………………………………………………………………………………………………………………………………………………………….</w:t>
      </w:r>
      <w:r w:rsidR="008A4225">
        <w:t xml:space="preserve"> </w:t>
      </w:r>
    </w:p>
    <w:p w:rsidR="008A4225" w:rsidRDefault="008A4225" w:rsidP="008A4225">
      <w:pPr>
        <w:pStyle w:val="Paragraphedeliste"/>
        <w:numPr>
          <w:ilvl w:val="0"/>
          <w:numId w:val="1"/>
        </w:numPr>
      </w:pPr>
      <w:r>
        <w:t xml:space="preserve">Rechercher la composition de la nouvelle assemblée issue des dernières élections législatives. </w:t>
      </w:r>
    </w:p>
    <w:p w:rsidR="00456CA9" w:rsidRDefault="00456CA9" w:rsidP="00456CA9">
      <w:pPr>
        <w:pStyle w:val="Paragraphedeliste"/>
      </w:pPr>
      <w:r>
        <w:t>………………………………………………………………………………………………………………………………………………………………………………………………………………………………………………………………………………………………………………………………………………………………………………………………………………………………………………………………………………………………………………………………………………………………………………………………</w:t>
      </w:r>
    </w:p>
    <w:p w:rsidR="00456CA9" w:rsidRDefault="00456CA9" w:rsidP="00456CA9">
      <w:pPr>
        <w:pStyle w:val="Paragraphedeliste"/>
      </w:pPr>
    </w:p>
    <w:p w:rsidR="008A4225" w:rsidRDefault="008A4225" w:rsidP="008A4225">
      <w:pPr>
        <w:pStyle w:val="Paragraphedeliste"/>
        <w:numPr>
          <w:ilvl w:val="0"/>
          <w:numId w:val="1"/>
        </w:numPr>
      </w:pPr>
      <w:r>
        <w:t xml:space="preserve">Quels pourraient être les signes d’une remise en cause de « l’aristocratie élective » ? </w:t>
      </w:r>
    </w:p>
    <w:p w:rsidR="00456CA9" w:rsidRDefault="00456CA9" w:rsidP="00456CA9">
      <w:pPr>
        <w:pStyle w:val="Paragraphedeliste"/>
      </w:pPr>
      <w:r>
        <w:t>……………………………………………………………………………………………………………………………………………………………………………………………………………………………………………………………………………………………………………………………………………………</w:t>
      </w:r>
    </w:p>
    <w:p w:rsidR="008A4225" w:rsidRDefault="008A4225"/>
    <w:p w:rsidR="00E74C12" w:rsidRDefault="00E74C12"/>
    <w:p w:rsidR="00E74C12" w:rsidRDefault="00E74C12"/>
    <w:p w:rsidR="00E74C12" w:rsidRDefault="00E74C12" w:rsidP="00E74C12">
      <w:pPr>
        <w:pStyle w:val="NormalWeb"/>
        <w:shd w:val="clear" w:color="auto" w:fill="FFFFFF"/>
        <w:spacing w:before="240" w:beforeAutospacing="0" w:after="0" w:afterAutospacing="0" w:line="315" w:lineRule="atLeast"/>
        <w:ind w:left="284" w:hanging="284"/>
        <w:jc w:val="both"/>
        <w:rPr>
          <w:rFonts w:ascii="Verdana" w:hAnsi="Verdana"/>
          <w:color w:val="000000"/>
          <w:sz w:val="23"/>
          <w:szCs w:val="23"/>
        </w:rPr>
      </w:pPr>
      <w:r>
        <w:rPr>
          <w:rFonts w:ascii="Verdana" w:hAnsi="Verdana"/>
          <w:color w:val="000000"/>
          <w:sz w:val="23"/>
          <w:szCs w:val="23"/>
        </w:rPr>
        <w:lastRenderedPageBreak/>
        <w:t>. D’un côté, chacun constate que le suffrage universel ne tient pas ses promesses d’émancipation : </w:t>
      </w:r>
      <w:r>
        <w:rPr>
          <w:rStyle w:val="lev"/>
          <w:rFonts w:ascii="Verdana" w:hAnsi="Verdana"/>
          <w:color w:val="000000"/>
          <w:sz w:val="23"/>
          <w:szCs w:val="23"/>
        </w:rPr>
        <w:t>l’élection</w:t>
      </w:r>
      <w:r>
        <w:rPr>
          <w:rFonts w:ascii="Verdana" w:hAnsi="Verdana"/>
          <w:color w:val="000000"/>
          <w:sz w:val="23"/>
          <w:szCs w:val="23"/>
        </w:rPr>
        <w:t> induit </w:t>
      </w:r>
      <w:r>
        <w:rPr>
          <w:rStyle w:val="Accentuation"/>
          <w:rFonts w:ascii="Verdana" w:hAnsi="Verdana"/>
          <w:color w:val="000000"/>
          <w:sz w:val="23"/>
          <w:szCs w:val="23"/>
        </w:rPr>
        <w:t>mécaniquement</w:t>
      </w:r>
      <w:r>
        <w:rPr>
          <w:rFonts w:ascii="Verdana" w:hAnsi="Verdana"/>
          <w:color w:val="000000"/>
          <w:sz w:val="23"/>
          <w:szCs w:val="23"/>
        </w:rPr>
        <w:t> une </w:t>
      </w:r>
      <w:r>
        <w:rPr>
          <w:rStyle w:val="Accentuation"/>
          <w:rFonts w:ascii="Verdana" w:hAnsi="Verdana"/>
          <w:color w:val="000000"/>
          <w:sz w:val="23"/>
          <w:szCs w:val="23"/>
        </w:rPr>
        <w:t>aristocratie élective</w:t>
      </w:r>
      <w:r>
        <w:rPr>
          <w:rFonts w:ascii="Verdana" w:hAnsi="Verdana"/>
          <w:color w:val="000000"/>
          <w:sz w:val="23"/>
          <w:szCs w:val="23"/>
        </w:rPr>
        <w:t>, avec son cortège de malhonnêtetés et d’abus de pouvoir.</w:t>
      </w:r>
    </w:p>
    <w:p w:rsidR="00E74C12" w:rsidRDefault="00E74C12" w:rsidP="00E74C12">
      <w:pPr>
        <w:pStyle w:val="NormalWeb"/>
        <w:shd w:val="clear" w:color="auto" w:fill="FFFFFF"/>
        <w:spacing w:before="240" w:beforeAutospacing="0" w:after="0" w:afterAutospacing="0" w:line="315" w:lineRule="atLeast"/>
        <w:ind w:left="284"/>
        <w:jc w:val="both"/>
        <w:rPr>
          <w:rFonts w:ascii="Verdana" w:hAnsi="Verdana"/>
          <w:color w:val="000000"/>
          <w:sz w:val="23"/>
          <w:szCs w:val="23"/>
        </w:rPr>
      </w:pPr>
      <w:r>
        <w:rPr>
          <w:rFonts w:ascii="Verdana" w:hAnsi="Verdana"/>
          <w:color w:val="000000"/>
          <w:sz w:val="23"/>
          <w:szCs w:val="23"/>
        </w:rPr>
        <w:t>Vers le XVIII</w:t>
      </w:r>
      <w:r>
        <w:rPr>
          <w:rFonts w:ascii="Verdana" w:hAnsi="Verdana"/>
          <w:color w:val="000000"/>
          <w:sz w:val="15"/>
          <w:szCs w:val="15"/>
          <w:vertAlign w:val="superscript"/>
        </w:rPr>
        <w:t>e</w:t>
      </w:r>
      <w:r>
        <w:rPr>
          <w:rFonts w:ascii="Verdana" w:hAnsi="Verdana"/>
          <w:color w:val="000000"/>
          <w:sz w:val="23"/>
          <w:szCs w:val="23"/>
        </w:rPr>
        <w:t> siècle, une grande idée est venue soutenir l’élection : </w:t>
      </w:r>
      <w:r>
        <w:rPr>
          <w:rStyle w:val="Accentuation"/>
          <w:rFonts w:ascii="Verdana" w:hAnsi="Verdana"/>
          <w:color w:val="000000"/>
          <w:sz w:val="23"/>
          <w:szCs w:val="23"/>
        </w:rPr>
        <w:t>toute autorité n’est légitime que par le consentement de ceux sur qui elle s’exerce </w:t>
      </w:r>
      <w:r>
        <w:rPr>
          <w:rFonts w:ascii="Verdana" w:hAnsi="Verdana"/>
          <w:color w:val="000000"/>
          <w:sz w:val="23"/>
          <w:szCs w:val="23"/>
        </w:rPr>
        <w:t>(consentement que ne permet pas le tirage au sort, ce qui explique en partie sa mise à l’écart).</w:t>
      </w:r>
    </w:p>
    <w:p w:rsidR="00E74C12" w:rsidRDefault="00E74C12" w:rsidP="00E74C12">
      <w:pPr>
        <w:pStyle w:val="NormalWeb"/>
        <w:shd w:val="clear" w:color="auto" w:fill="FFFFFF"/>
        <w:spacing w:before="240" w:beforeAutospacing="0" w:after="0" w:afterAutospacing="0" w:line="315" w:lineRule="atLeast"/>
        <w:ind w:left="284"/>
        <w:jc w:val="both"/>
        <w:rPr>
          <w:rFonts w:ascii="Verdana" w:hAnsi="Verdana"/>
          <w:color w:val="000000"/>
          <w:sz w:val="23"/>
          <w:szCs w:val="23"/>
        </w:rPr>
      </w:pPr>
      <w:r>
        <w:rPr>
          <w:rFonts w:ascii="Verdana" w:hAnsi="Verdana"/>
          <w:color w:val="000000"/>
          <w:sz w:val="23"/>
          <w:szCs w:val="23"/>
        </w:rPr>
        <w:t>Mais après deux siècles de pratique, on constate que l’élection :</w:t>
      </w:r>
    </w:p>
    <w:p w:rsidR="00E74C12" w:rsidRDefault="00E74C12" w:rsidP="00E74C12">
      <w:pPr>
        <w:pStyle w:val="NormalWeb"/>
        <w:shd w:val="clear" w:color="auto" w:fill="FFFFFF"/>
        <w:spacing w:before="120" w:beforeAutospacing="0" w:after="0" w:afterAutospacing="0" w:line="315" w:lineRule="atLeast"/>
        <w:ind w:left="644" w:hanging="360"/>
        <w:jc w:val="both"/>
        <w:rPr>
          <w:rFonts w:ascii="Verdana" w:hAnsi="Verdana"/>
          <w:color w:val="000000"/>
          <w:sz w:val="23"/>
          <w:szCs w:val="23"/>
        </w:rPr>
      </w:pPr>
      <w:r>
        <w:rPr>
          <w:rFonts w:ascii="Symbol" w:hAnsi="Symbol"/>
          <w:color w:val="000000"/>
          <w:sz w:val="23"/>
          <w:szCs w:val="23"/>
        </w:rPr>
        <w:t></w:t>
      </w:r>
      <w:r>
        <w:rPr>
          <w:color w:val="000000"/>
          <w:sz w:val="14"/>
          <w:szCs w:val="14"/>
        </w:rPr>
        <w:t> </w:t>
      </w:r>
      <w:r>
        <w:rPr>
          <w:rFonts w:ascii="Verdana" w:hAnsi="Verdana"/>
          <w:color w:val="000000"/>
          <w:sz w:val="23"/>
          <w:szCs w:val="23"/>
        </w:rPr>
        <w:t>pousse au </w:t>
      </w:r>
      <w:r>
        <w:rPr>
          <w:rFonts w:ascii="Verdana" w:hAnsi="Verdana"/>
          <w:color w:val="000000"/>
          <w:sz w:val="23"/>
          <w:szCs w:val="23"/>
          <w:u w:val="single"/>
        </w:rPr>
        <w:t>mensonge</w:t>
      </w:r>
      <w:r>
        <w:rPr>
          <w:rFonts w:ascii="Verdana" w:hAnsi="Verdana"/>
          <w:color w:val="000000"/>
          <w:sz w:val="23"/>
          <w:szCs w:val="23"/>
        </w:rPr>
        <w:t>, avant l’élection et avant la réélection,</w:t>
      </w:r>
    </w:p>
    <w:p w:rsidR="00E74C12" w:rsidRDefault="00E74C12" w:rsidP="00E74C12">
      <w:pPr>
        <w:pStyle w:val="NormalWeb"/>
        <w:shd w:val="clear" w:color="auto" w:fill="FFFFFF"/>
        <w:spacing w:before="120" w:beforeAutospacing="0" w:after="0" w:afterAutospacing="0" w:line="315" w:lineRule="atLeast"/>
        <w:ind w:left="644" w:hanging="360"/>
        <w:jc w:val="both"/>
        <w:rPr>
          <w:rFonts w:ascii="Verdana" w:hAnsi="Verdana"/>
          <w:color w:val="000000"/>
          <w:sz w:val="23"/>
          <w:szCs w:val="23"/>
        </w:rPr>
      </w:pPr>
      <w:r>
        <w:rPr>
          <w:rFonts w:ascii="Symbol" w:hAnsi="Symbol"/>
          <w:color w:val="000000"/>
          <w:sz w:val="23"/>
          <w:szCs w:val="23"/>
        </w:rPr>
        <w:t></w:t>
      </w:r>
      <w:r>
        <w:rPr>
          <w:color w:val="000000"/>
          <w:sz w:val="14"/>
          <w:szCs w:val="14"/>
        </w:rPr>
        <w:t> </w:t>
      </w:r>
      <w:r>
        <w:rPr>
          <w:rFonts w:ascii="Verdana" w:hAnsi="Verdana"/>
          <w:color w:val="000000"/>
          <w:sz w:val="23"/>
          <w:szCs w:val="23"/>
        </w:rPr>
        <w:t>impose la </w:t>
      </w:r>
      <w:r>
        <w:rPr>
          <w:rFonts w:ascii="Verdana" w:hAnsi="Verdana"/>
          <w:color w:val="000000"/>
          <w:sz w:val="23"/>
          <w:szCs w:val="23"/>
          <w:u w:val="single"/>
        </w:rPr>
        <w:t>corruption</w:t>
      </w:r>
      <w:r>
        <w:rPr>
          <w:rFonts w:ascii="Verdana" w:hAnsi="Verdana"/>
          <w:color w:val="000000"/>
          <w:sz w:val="23"/>
          <w:szCs w:val="23"/>
        </w:rPr>
        <w:t> : campagnes électorales ruineuses ; « ascenseurs à renvoyer »,</w:t>
      </w:r>
    </w:p>
    <w:p w:rsidR="00E74C12" w:rsidRDefault="00E74C12" w:rsidP="00E74C12">
      <w:pPr>
        <w:pStyle w:val="NormalWeb"/>
        <w:shd w:val="clear" w:color="auto" w:fill="FFFFFF"/>
        <w:spacing w:before="120" w:beforeAutospacing="0" w:after="0" w:afterAutospacing="0" w:line="315" w:lineRule="atLeast"/>
        <w:ind w:left="644" w:hanging="360"/>
        <w:jc w:val="both"/>
        <w:rPr>
          <w:rFonts w:ascii="Verdana" w:hAnsi="Verdana"/>
          <w:color w:val="000000"/>
          <w:sz w:val="23"/>
          <w:szCs w:val="23"/>
        </w:rPr>
      </w:pPr>
      <w:r>
        <w:rPr>
          <w:rFonts w:ascii="Symbol" w:hAnsi="Symbol"/>
          <w:color w:val="000000"/>
          <w:sz w:val="23"/>
          <w:szCs w:val="23"/>
        </w:rPr>
        <w:t></w:t>
      </w:r>
      <w:r>
        <w:rPr>
          <w:color w:val="000000"/>
          <w:sz w:val="14"/>
          <w:szCs w:val="14"/>
        </w:rPr>
        <w:t> </w:t>
      </w:r>
      <w:r>
        <w:rPr>
          <w:rFonts w:ascii="Verdana" w:hAnsi="Verdana"/>
          <w:color w:val="000000"/>
          <w:sz w:val="20"/>
          <w:szCs w:val="20"/>
          <w:u w:val="single"/>
        </w:rPr>
        <w:t>étouffe les résistances contre les abus de pouvoir</w:t>
      </w:r>
      <w:r>
        <w:rPr>
          <w:rFonts w:ascii="Verdana" w:hAnsi="Verdana"/>
          <w:color w:val="000000"/>
          <w:sz w:val="20"/>
          <w:szCs w:val="20"/>
        </w:rPr>
        <w:t> : droit de parole réduit à un vote épisodique, déformé par un bipartisme de façade,</w:t>
      </w:r>
    </w:p>
    <w:p w:rsidR="00E74C12" w:rsidRDefault="00E74C12" w:rsidP="00E74C12">
      <w:pPr>
        <w:pStyle w:val="NormalWeb"/>
        <w:shd w:val="clear" w:color="auto" w:fill="FFFFFF"/>
        <w:spacing w:before="120" w:beforeAutospacing="0" w:after="0" w:afterAutospacing="0" w:line="315" w:lineRule="atLeast"/>
        <w:ind w:left="644" w:hanging="360"/>
        <w:jc w:val="both"/>
        <w:rPr>
          <w:rFonts w:ascii="Verdana" w:hAnsi="Verdana"/>
          <w:color w:val="000000"/>
          <w:sz w:val="23"/>
          <w:szCs w:val="23"/>
        </w:rPr>
      </w:pPr>
      <w:r>
        <w:rPr>
          <w:rFonts w:ascii="Symbol" w:hAnsi="Symbol"/>
          <w:color w:val="000000"/>
          <w:sz w:val="23"/>
          <w:szCs w:val="23"/>
        </w:rPr>
        <w:t></w:t>
      </w:r>
      <w:r>
        <w:rPr>
          <w:color w:val="000000"/>
          <w:sz w:val="14"/>
          <w:szCs w:val="14"/>
        </w:rPr>
        <w:t> </w:t>
      </w:r>
      <w:proofErr w:type="gramStart"/>
      <w:r>
        <w:rPr>
          <w:rFonts w:ascii="Verdana" w:hAnsi="Verdana"/>
          <w:color w:val="000000"/>
          <w:sz w:val="23"/>
          <w:szCs w:val="23"/>
        </w:rPr>
        <w:t>et</w:t>
      </w:r>
      <w:proofErr w:type="gramEnd"/>
      <w:r>
        <w:rPr>
          <w:rFonts w:ascii="Verdana" w:hAnsi="Verdana"/>
          <w:color w:val="000000"/>
          <w:sz w:val="23"/>
          <w:szCs w:val="23"/>
        </w:rPr>
        <w:t xml:space="preserve"> finalement s’avère naturellement </w:t>
      </w:r>
      <w:r>
        <w:rPr>
          <w:rFonts w:ascii="Verdana" w:hAnsi="Verdana"/>
          <w:color w:val="000000"/>
          <w:sz w:val="23"/>
          <w:szCs w:val="23"/>
          <w:u w:val="single"/>
        </w:rPr>
        <w:t>élitiste</w:t>
      </w:r>
      <w:r>
        <w:rPr>
          <w:rFonts w:ascii="Verdana" w:hAnsi="Verdana"/>
          <w:color w:val="000000"/>
          <w:sz w:val="23"/>
          <w:szCs w:val="23"/>
        </w:rPr>
        <w:t>, verrouille l’exclusion du grand nombre de l’accès au pouvoir, et crée des surhommes qui se croient tout permis, jusqu’à imposer eux-mêmes les institutions...</w:t>
      </w:r>
    </w:p>
    <w:p w:rsidR="00E74C12" w:rsidRDefault="00E74C12" w:rsidP="00E74C12">
      <w:pPr>
        <w:pStyle w:val="NormalWeb"/>
        <w:shd w:val="clear" w:color="auto" w:fill="FFFFFF"/>
        <w:spacing w:before="120" w:beforeAutospacing="0" w:after="0" w:afterAutospacing="0" w:line="315" w:lineRule="atLeast"/>
        <w:ind w:left="284"/>
        <w:jc w:val="both"/>
        <w:rPr>
          <w:rFonts w:ascii="Verdana" w:hAnsi="Verdana"/>
          <w:color w:val="000000"/>
          <w:sz w:val="23"/>
          <w:szCs w:val="23"/>
        </w:rPr>
      </w:pPr>
      <w:r>
        <w:rPr>
          <w:rFonts w:ascii="Verdana" w:hAnsi="Verdana"/>
          <w:color w:val="000000"/>
          <w:sz w:val="23"/>
          <w:szCs w:val="23"/>
        </w:rPr>
        <w:t>Hum... Et c’est censé être le meilleur système ? Peut-être, mais pour qui ?...</w:t>
      </w:r>
    </w:p>
    <w:p w:rsidR="00E74C12" w:rsidRDefault="00E74C12" w:rsidP="00E74C12">
      <w:pPr>
        <w:pStyle w:val="NormalWeb"/>
        <w:shd w:val="clear" w:color="auto" w:fill="FFFFFF"/>
        <w:spacing w:before="240" w:beforeAutospacing="0" w:after="0" w:afterAutospacing="0" w:line="315" w:lineRule="atLeast"/>
        <w:ind w:left="284" w:hanging="284"/>
        <w:jc w:val="both"/>
        <w:rPr>
          <w:rFonts w:ascii="Verdana" w:hAnsi="Verdana"/>
          <w:color w:val="000000"/>
          <w:sz w:val="23"/>
          <w:szCs w:val="23"/>
        </w:rPr>
      </w:pPr>
      <w:r>
        <w:rPr>
          <w:rFonts w:ascii="Verdana" w:hAnsi="Verdana"/>
          <w:color w:val="000080"/>
          <w:sz w:val="23"/>
          <w:szCs w:val="23"/>
        </w:rPr>
        <w:t>2. D’un autre côté, chacun devrait apprendre (à l’école ?) que </w:t>
      </w:r>
      <w:r>
        <w:rPr>
          <w:rStyle w:val="lev"/>
          <w:rFonts w:ascii="Verdana" w:hAnsi="Verdana"/>
          <w:color w:val="000080"/>
          <w:sz w:val="23"/>
          <w:szCs w:val="23"/>
        </w:rPr>
        <w:t xml:space="preserve">le tirage au </w:t>
      </w:r>
      <w:proofErr w:type="spellStart"/>
      <w:r>
        <w:rPr>
          <w:rStyle w:val="lev"/>
          <w:rFonts w:ascii="Verdana" w:hAnsi="Verdana"/>
          <w:color w:val="000080"/>
          <w:sz w:val="23"/>
          <w:szCs w:val="23"/>
        </w:rPr>
        <w:t>sort</w:t>
      </w:r>
      <w:r>
        <w:rPr>
          <w:rFonts w:ascii="Verdana" w:hAnsi="Verdana"/>
          <w:color w:val="000080"/>
          <w:sz w:val="23"/>
          <w:szCs w:val="23"/>
        </w:rPr>
        <w:t>a</w:t>
      </w:r>
      <w:proofErr w:type="spellEnd"/>
      <w:r>
        <w:rPr>
          <w:rFonts w:ascii="Verdana" w:hAnsi="Verdana"/>
          <w:color w:val="000080"/>
          <w:sz w:val="23"/>
          <w:szCs w:val="23"/>
        </w:rPr>
        <w:t xml:space="preserve"> longtemps été reconnu, d’Athènes à Montesquieu, d’Aristote à Rousseau, comme la modalité principale, incontournable, des valeurs d’égalité et de liberté. Il a sombré dans l’oubli sous d’injustes critiques : il ne pose aucun problème insurmontable.</w:t>
      </w:r>
    </w:p>
    <w:p w:rsidR="00E74C12" w:rsidRDefault="00E74C12" w:rsidP="00E74C12">
      <w:pPr>
        <w:pStyle w:val="NormalWeb"/>
        <w:shd w:val="clear" w:color="auto" w:fill="FFFFFF"/>
        <w:spacing w:before="240" w:beforeAutospacing="0" w:after="0" w:afterAutospacing="0" w:line="315" w:lineRule="atLeast"/>
        <w:ind w:left="284"/>
        <w:jc w:val="both"/>
        <w:rPr>
          <w:rFonts w:ascii="Verdana" w:hAnsi="Verdana"/>
          <w:color w:val="000000"/>
          <w:sz w:val="23"/>
          <w:szCs w:val="23"/>
        </w:rPr>
      </w:pPr>
      <w:r>
        <w:rPr>
          <w:rFonts w:ascii="Verdana" w:hAnsi="Verdana"/>
          <w:color w:val="000000"/>
          <w:sz w:val="23"/>
          <w:szCs w:val="23"/>
        </w:rPr>
        <w:t>Le tirage au sort respecte fidèlement la règle démocratique de l’égalité : arbitre idéal, </w:t>
      </w:r>
      <w:r>
        <w:rPr>
          <w:rStyle w:val="lev"/>
          <w:rFonts w:ascii="Verdana" w:hAnsi="Verdana"/>
          <w:color w:val="000000"/>
          <w:sz w:val="23"/>
          <w:szCs w:val="23"/>
        </w:rPr>
        <w:t>impartial et incorruptible</w:t>
      </w:r>
      <w:r>
        <w:rPr>
          <w:rFonts w:ascii="Verdana" w:hAnsi="Verdana"/>
          <w:color w:val="000000"/>
          <w:sz w:val="23"/>
          <w:szCs w:val="23"/>
        </w:rPr>
        <w:t>, il protège la liberté de parole et d’action de chacun, il facilite la rotation des charges (qui empêche la formation de castes et qui rend les gouvernants sensibles au sort des gouvernés car ils reviendront bientôt à la condition ordinaire) et il dissuade les parties d’être malhonnêtes au lieu de les inciter à tricher.</w:t>
      </w:r>
    </w:p>
    <w:p w:rsidR="00E74C12" w:rsidRDefault="00E74C12" w:rsidP="00E74C12">
      <w:pPr>
        <w:pStyle w:val="NormalWeb"/>
        <w:shd w:val="clear" w:color="auto" w:fill="FFFFFF"/>
        <w:spacing w:before="240" w:beforeAutospacing="0" w:after="0" w:afterAutospacing="0" w:line="315" w:lineRule="atLeast"/>
        <w:ind w:left="284"/>
        <w:jc w:val="both"/>
        <w:rPr>
          <w:rFonts w:ascii="Verdana" w:hAnsi="Verdana"/>
          <w:color w:val="000000"/>
          <w:sz w:val="23"/>
          <w:szCs w:val="23"/>
        </w:rPr>
      </w:pPr>
      <w:r>
        <w:rPr>
          <w:rFonts w:ascii="Verdana" w:hAnsi="Verdana"/>
          <w:color w:val="000000"/>
          <w:sz w:val="20"/>
          <w:szCs w:val="20"/>
        </w:rPr>
        <w:t>Par ailleurs, le tirage au sort ne présente aucun danger de désigner des personnes incompétentes ou malhonnêtes </w:t>
      </w:r>
      <w:r>
        <w:rPr>
          <w:rStyle w:val="lev"/>
          <w:rFonts w:ascii="Verdana" w:hAnsi="Verdana"/>
          <w:color w:val="000000"/>
          <w:sz w:val="23"/>
          <w:szCs w:val="23"/>
        </w:rPr>
        <w:t>si</w:t>
      </w:r>
      <w:r>
        <w:rPr>
          <w:rFonts w:ascii="Verdana" w:hAnsi="Verdana"/>
          <w:color w:val="000000"/>
          <w:sz w:val="20"/>
          <w:szCs w:val="20"/>
        </w:rPr>
        <w:t> on lui associe </w:t>
      </w:r>
      <w:r>
        <w:rPr>
          <w:rStyle w:val="lev"/>
          <w:rFonts w:ascii="Verdana" w:hAnsi="Verdana"/>
          <w:color w:val="000000"/>
          <w:sz w:val="23"/>
          <w:szCs w:val="23"/>
        </w:rPr>
        <w:t>des mécanismes complémentaires</w:t>
      </w:r>
      <w:r>
        <w:rPr>
          <w:rFonts w:ascii="Verdana" w:hAnsi="Verdana"/>
          <w:color w:val="000000"/>
          <w:sz w:val="20"/>
          <w:szCs w:val="20"/>
        </w:rPr>
        <w:t>, établis dans le souci de l’intérêt général et non de l’intérêt personnel des élus</w:t>
      </w:r>
      <w:proofErr w:type="gramStart"/>
      <w:r>
        <w:rPr>
          <w:rFonts w:ascii="Verdana" w:hAnsi="Verdana"/>
          <w:color w:val="000000"/>
          <w:sz w:val="23"/>
          <w:szCs w:val="23"/>
        </w:rPr>
        <w:t> </w:t>
      </w:r>
      <w:r>
        <w:rPr>
          <w:rFonts w:ascii="Verdana" w:hAnsi="Verdana"/>
          <w:color w:val="000000"/>
          <w:sz w:val="20"/>
          <w:szCs w:val="20"/>
        </w:rPr>
        <w:t> :</w:t>
      </w:r>
      <w:proofErr w:type="gramEnd"/>
    </w:p>
    <w:p w:rsidR="00E74C12" w:rsidRDefault="00E74C12" w:rsidP="00E74C12">
      <w:pPr>
        <w:pStyle w:val="NormalWeb"/>
        <w:shd w:val="clear" w:color="auto" w:fill="FFFFFF"/>
        <w:spacing w:before="120" w:beforeAutospacing="0" w:after="0" w:afterAutospacing="0" w:line="315" w:lineRule="atLeast"/>
        <w:ind w:left="568" w:hanging="284"/>
        <w:jc w:val="both"/>
        <w:rPr>
          <w:rFonts w:ascii="Verdana" w:hAnsi="Verdana"/>
          <w:color w:val="000000"/>
          <w:sz w:val="23"/>
          <w:szCs w:val="23"/>
        </w:rPr>
      </w:pPr>
      <w:r>
        <w:rPr>
          <w:rFonts w:ascii="Symbol" w:hAnsi="Symbol"/>
          <w:color w:val="000000"/>
          <w:sz w:val="23"/>
          <w:szCs w:val="23"/>
        </w:rPr>
        <w:t></w:t>
      </w:r>
      <w:r>
        <w:rPr>
          <w:color w:val="000000"/>
          <w:sz w:val="14"/>
          <w:szCs w:val="14"/>
        </w:rPr>
        <w:t> </w:t>
      </w:r>
      <w:proofErr w:type="gramStart"/>
      <w:r>
        <w:rPr>
          <w:rFonts w:ascii="Verdana" w:hAnsi="Verdana"/>
          <w:color w:val="000000"/>
          <w:sz w:val="23"/>
          <w:szCs w:val="23"/>
        </w:rPr>
        <w:t>on</w:t>
      </w:r>
      <w:proofErr w:type="gramEnd"/>
      <w:r>
        <w:rPr>
          <w:rFonts w:ascii="Verdana" w:hAnsi="Verdana"/>
          <w:color w:val="000000"/>
          <w:sz w:val="23"/>
          <w:szCs w:val="23"/>
        </w:rPr>
        <w:t xml:space="preserve"> ne confie pas le pouvoir à un homme seul mais à </w:t>
      </w:r>
      <w:r>
        <w:rPr>
          <w:rStyle w:val="lev"/>
          <w:rFonts w:ascii="Verdana" w:hAnsi="Verdana"/>
          <w:color w:val="000000"/>
          <w:sz w:val="23"/>
          <w:szCs w:val="23"/>
        </w:rPr>
        <w:t>des groupes,</w:t>
      </w:r>
    </w:p>
    <w:p w:rsidR="00E74C12" w:rsidRDefault="00E74C12" w:rsidP="00E74C12">
      <w:pPr>
        <w:pStyle w:val="NormalWeb"/>
        <w:shd w:val="clear" w:color="auto" w:fill="FFFFFF"/>
        <w:spacing w:before="120" w:beforeAutospacing="0" w:after="0" w:afterAutospacing="0" w:line="315" w:lineRule="atLeast"/>
        <w:ind w:left="568" w:hanging="284"/>
        <w:jc w:val="both"/>
        <w:rPr>
          <w:rFonts w:ascii="Verdana" w:hAnsi="Verdana"/>
          <w:color w:val="000000"/>
          <w:sz w:val="23"/>
          <w:szCs w:val="23"/>
        </w:rPr>
      </w:pPr>
      <w:r>
        <w:rPr>
          <w:rFonts w:ascii="Symbol" w:hAnsi="Symbol"/>
          <w:color w:val="000000"/>
          <w:sz w:val="23"/>
          <w:szCs w:val="23"/>
        </w:rPr>
        <w:t></w:t>
      </w:r>
      <w:r>
        <w:rPr>
          <w:color w:val="000000"/>
          <w:sz w:val="14"/>
          <w:szCs w:val="14"/>
        </w:rPr>
        <w:t> </w:t>
      </w:r>
      <w:proofErr w:type="gramStart"/>
      <w:r>
        <w:rPr>
          <w:rFonts w:ascii="Verdana" w:hAnsi="Verdana"/>
          <w:color w:val="000000"/>
          <w:sz w:val="23"/>
          <w:szCs w:val="23"/>
        </w:rPr>
        <w:t>ne</w:t>
      </w:r>
      <w:proofErr w:type="gramEnd"/>
      <w:r>
        <w:rPr>
          <w:rFonts w:ascii="Verdana" w:hAnsi="Verdana"/>
          <w:color w:val="000000"/>
          <w:sz w:val="23"/>
          <w:szCs w:val="23"/>
        </w:rPr>
        <w:t xml:space="preserve"> sont tirés au sort que les </w:t>
      </w:r>
      <w:r>
        <w:rPr>
          <w:rStyle w:val="lev"/>
          <w:rFonts w:ascii="Verdana" w:hAnsi="Verdana"/>
          <w:color w:val="000000"/>
          <w:sz w:val="23"/>
          <w:szCs w:val="23"/>
        </w:rPr>
        <w:t>volontaires</w:t>
      </w:r>
      <w:r>
        <w:rPr>
          <w:rFonts w:ascii="Verdana" w:hAnsi="Verdana"/>
          <w:color w:val="000000"/>
          <w:sz w:val="23"/>
          <w:szCs w:val="23"/>
        </w:rPr>
        <w:t> (chacun se comporte ainsi comme un filtre),</w:t>
      </w:r>
    </w:p>
    <w:p w:rsidR="00E74C12" w:rsidRDefault="00E74C12" w:rsidP="00E74C12">
      <w:pPr>
        <w:pStyle w:val="NormalWeb"/>
        <w:shd w:val="clear" w:color="auto" w:fill="FFFFFF"/>
        <w:spacing w:before="120" w:beforeAutospacing="0" w:after="0" w:afterAutospacing="0" w:line="315" w:lineRule="atLeast"/>
        <w:ind w:left="568" w:hanging="284"/>
        <w:jc w:val="both"/>
        <w:rPr>
          <w:rFonts w:ascii="Verdana" w:hAnsi="Verdana"/>
          <w:color w:val="000000"/>
          <w:sz w:val="23"/>
          <w:szCs w:val="23"/>
        </w:rPr>
      </w:pPr>
      <w:r>
        <w:rPr>
          <w:rFonts w:ascii="Symbol" w:hAnsi="Symbol"/>
          <w:color w:val="000000"/>
          <w:sz w:val="23"/>
          <w:szCs w:val="23"/>
        </w:rPr>
        <w:t></w:t>
      </w:r>
      <w:r>
        <w:rPr>
          <w:color w:val="000000"/>
          <w:sz w:val="14"/>
          <w:szCs w:val="14"/>
        </w:rPr>
        <w:t> </w:t>
      </w:r>
      <w:proofErr w:type="gramStart"/>
      <w:r>
        <w:rPr>
          <w:rFonts w:ascii="Verdana" w:hAnsi="Verdana"/>
          <w:color w:val="000000"/>
          <w:sz w:val="23"/>
          <w:szCs w:val="23"/>
        </w:rPr>
        <w:t>les</w:t>
      </w:r>
      <w:proofErr w:type="gramEnd"/>
      <w:r>
        <w:rPr>
          <w:rFonts w:ascii="Verdana" w:hAnsi="Verdana"/>
          <w:color w:val="000000"/>
          <w:sz w:val="23"/>
          <w:szCs w:val="23"/>
        </w:rPr>
        <w:t xml:space="preserve"> tirés au sort sont soumis à un </w:t>
      </w:r>
      <w:r>
        <w:rPr>
          <w:rStyle w:val="lev"/>
          <w:rFonts w:ascii="Verdana" w:hAnsi="Verdana"/>
          <w:color w:val="000000"/>
          <w:sz w:val="23"/>
          <w:szCs w:val="23"/>
        </w:rPr>
        <w:t>examen d’aptitude</w:t>
      </w:r>
      <w:r>
        <w:rPr>
          <w:rFonts w:ascii="Verdana" w:hAnsi="Verdana"/>
          <w:color w:val="000000"/>
          <w:sz w:val="23"/>
          <w:szCs w:val="23"/>
        </w:rPr>
        <w:t>,</w:t>
      </w:r>
    </w:p>
    <w:p w:rsidR="00E74C12" w:rsidRDefault="00E74C12" w:rsidP="00E74C12">
      <w:pPr>
        <w:pStyle w:val="NormalWeb"/>
        <w:shd w:val="clear" w:color="auto" w:fill="FFFFFF"/>
        <w:spacing w:before="120" w:beforeAutospacing="0" w:after="0" w:afterAutospacing="0" w:line="315" w:lineRule="atLeast"/>
        <w:ind w:left="568" w:hanging="284"/>
        <w:jc w:val="both"/>
        <w:rPr>
          <w:rFonts w:ascii="Verdana" w:hAnsi="Verdana"/>
          <w:color w:val="000000"/>
          <w:sz w:val="23"/>
          <w:szCs w:val="23"/>
        </w:rPr>
      </w:pPr>
      <w:r>
        <w:rPr>
          <w:rFonts w:ascii="Symbol" w:hAnsi="Symbol"/>
          <w:color w:val="000000"/>
          <w:sz w:val="23"/>
          <w:szCs w:val="23"/>
        </w:rPr>
        <w:t></w:t>
      </w:r>
      <w:r>
        <w:rPr>
          <w:color w:val="000000"/>
          <w:sz w:val="14"/>
          <w:szCs w:val="14"/>
        </w:rPr>
        <w:t> </w:t>
      </w:r>
      <w:proofErr w:type="gramStart"/>
      <w:r>
        <w:rPr>
          <w:rFonts w:ascii="Verdana" w:hAnsi="Verdana"/>
          <w:color w:val="000000"/>
          <w:sz w:val="23"/>
          <w:szCs w:val="23"/>
        </w:rPr>
        <w:t>ils</w:t>
      </w:r>
      <w:proofErr w:type="gramEnd"/>
      <w:r>
        <w:rPr>
          <w:rFonts w:ascii="Verdana" w:hAnsi="Verdana"/>
          <w:color w:val="000000"/>
          <w:sz w:val="23"/>
          <w:szCs w:val="23"/>
        </w:rPr>
        <w:t xml:space="preserve"> sont </w:t>
      </w:r>
      <w:r>
        <w:rPr>
          <w:rStyle w:val="lev"/>
          <w:rFonts w:ascii="Verdana" w:hAnsi="Verdana"/>
          <w:color w:val="000000"/>
          <w:sz w:val="23"/>
          <w:szCs w:val="23"/>
        </w:rPr>
        <w:t>surveillés</w:t>
      </w:r>
      <w:r>
        <w:rPr>
          <w:rFonts w:ascii="Verdana" w:hAnsi="Verdana"/>
          <w:color w:val="000000"/>
          <w:sz w:val="23"/>
          <w:szCs w:val="23"/>
        </w:rPr>
        <w:t> en cours de mandat et </w:t>
      </w:r>
      <w:r>
        <w:rPr>
          <w:rStyle w:val="lev"/>
          <w:rFonts w:ascii="Verdana" w:hAnsi="Verdana"/>
          <w:color w:val="000000"/>
          <w:sz w:val="23"/>
          <w:szCs w:val="23"/>
        </w:rPr>
        <w:t>révocables</w:t>
      </w:r>
      <w:r>
        <w:rPr>
          <w:rFonts w:ascii="Verdana" w:hAnsi="Verdana"/>
          <w:color w:val="000000"/>
          <w:sz w:val="23"/>
          <w:szCs w:val="23"/>
        </w:rPr>
        <w:t> à tout moment,</w:t>
      </w:r>
    </w:p>
    <w:p w:rsidR="00E74C12" w:rsidRDefault="00E74C12" w:rsidP="00E74C12">
      <w:pPr>
        <w:pStyle w:val="NormalWeb"/>
        <w:shd w:val="clear" w:color="auto" w:fill="FFFFFF"/>
        <w:spacing w:before="120" w:beforeAutospacing="0" w:after="0" w:afterAutospacing="0" w:line="315" w:lineRule="atLeast"/>
        <w:ind w:left="568" w:hanging="284"/>
        <w:jc w:val="both"/>
        <w:rPr>
          <w:rFonts w:ascii="Verdana" w:hAnsi="Verdana"/>
          <w:color w:val="000000"/>
          <w:sz w:val="23"/>
          <w:szCs w:val="23"/>
        </w:rPr>
      </w:pPr>
      <w:r>
        <w:rPr>
          <w:rFonts w:ascii="Symbol" w:hAnsi="Symbol"/>
          <w:color w:val="000000"/>
          <w:sz w:val="23"/>
          <w:szCs w:val="23"/>
        </w:rPr>
        <w:t></w:t>
      </w:r>
      <w:r>
        <w:rPr>
          <w:color w:val="000000"/>
          <w:sz w:val="14"/>
          <w:szCs w:val="14"/>
        </w:rPr>
        <w:t> </w:t>
      </w:r>
      <w:proofErr w:type="gramStart"/>
      <w:r>
        <w:rPr>
          <w:rFonts w:ascii="Verdana" w:hAnsi="Verdana"/>
          <w:color w:val="000000"/>
          <w:sz w:val="23"/>
          <w:szCs w:val="23"/>
        </w:rPr>
        <w:t>ils</w:t>
      </w:r>
      <w:proofErr w:type="gramEnd"/>
      <w:r>
        <w:rPr>
          <w:rFonts w:ascii="Verdana" w:hAnsi="Verdana"/>
          <w:color w:val="000000"/>
          <w:sz w:val="23"/>
          <w:szCs w:val="23"/>
        </w:rPr>
        <w:t xml:space="preserve"> sont </w:t>
      </w:r>
      <w:r>
        <w:rPr>
          <w:rStyle w:val="lev"/>
          <w:rFonts w:ascii="Verdana" w:hAnsi="Verdana"/>
          <w:color w:val="000000"/>
          <w:sz w:val="23"/>
          <w:szCs w:val="23"/>
        </w:rPr>
        <w:t>évalués</w:t>
      </w:r>
      <w:r>
        <w:rPr>
          <w:rFonts w:ascii="Verdana" w:hAnsi="Verdana"/>
          <w:color w:val="000000"/>
          <w:sz w:val="23"/>
          <w:szCs w:val="23"/>
        </w:rPr>
        <w:t> en fin de mandat, et éventuellement sanctionnés ou récompensés.</w:t>
      </w:r>
    </w:p>
    <w:p w:rsidR="00E74C12" w:rsidRDefault="00E74C12" w:rsidP="00E74C12">
      <w:pPr>
        <w:pStyle w:val="NormalWeb"/>
        <w:shd w:val="clear" w:color="auto" w:fill="FFFFFF"/>
        <w:spacing w:before="240" w:beforeAutospacing="0" w:after="0" w:afterAutospacing="0" w:line="315" w:lineRule="atLeast"/>
        <w:ind w:left="284"/>
        <w:jc w:val="both"/>
        <w:rPr>
          <w:rFonts w:ascii="Verdana" w:hAnsi="Verdana"/>
          <w:color w:val="000000"/>
          <w:sz w:val="23"/>
          <w:szCs w:val="23"/>
        </w:rPr>
      </w:pPr>
      <w:r>
        <w:rPr>
          <w:rFonts w:ascii="Verdana" w:hAnsi="Verdana"/>
          <w:color w:val="000000"/>
          <w:sz w:val="23"/>
          <w:szCs w:val="23"/>
        </w:rPr>
        <w:t>Montesquieu fait remarquer que c’est </w:t>
      </w:r>
      <w:r>
        <w:rPr>
          <w:rStyle w:val="Accentuation"/>
          <w:rFonts w:ascii="Verdana" w:hAnsi="Verdana"/>
          <w:color w:val="000000"/>
          <w:sz w:val="23"/>
          <w:szCs w:val="23"/>
        </w:rPr>
        <w:t>la </w:t>
      </w:r>
      <w:r>
        <w:rPr>
          <w:rStyle w:val="Accentuation"/>
          <w:rFonts w:ascii="Verdana" w:hAnsi="Verdana"/>
          <w:color w:val="000000"/>
          <w:sz w:val="23"/>
          <w:szCs w:val="23"/>
          <w:u w:val="single"/>
        </w:rPr>
        <w:t>combinaison</w:t>
      </w:r>
      <w:r>
        <w:rPr>
          <w:rStyle w:val="Accentuation"/>
          <w:rFonts w:ascii="Verdana" w:hAnsi="Verdana"/>
          <w:color w:val="000000"/>
          <w:sz w:val="23"/>
          <w:szCs w:val="23"/>
        </w:rPr>
        <w:t> des contrôles et du volontariat</w:t>
      </w:r>
      <w:r>
        <w:rPr>
          <w:rFonts w:ascii="Verdana" w:hAnsi="Verdana"/>
          <w:color w:val="000000"/>
          <w:sz w:val="23"/>
          <w:szCs w:val="23"/>
        </w:rPr>
        <w:t> qui donne la garantie de la meilleure motivation.</w:t>
      </w:r>
    </w:p>
    <w:p w:rsidR="00E74C12" w:rsidRDefault="00E74C12" w:rsidP="00E74C12">
      <w:pPr>
        <w:pStyle w:val="NormalWeb"/>
        <w:shd w:val="clear" w:color="auto" w:fill="FFFFFF"/>
        <w:spacing w:before="240" w:beforeAutospacing="0" w:after="0" w:afterAutospacing="0" w:line="315" w:lineRule="atLeast"/>
        <w:ind w:left="284"/>
        <w:jc w:val="both"/>
        <w:rPr>
          <w:rFonts w:ascii="Verdana" w:hAnsi="Verdana"/>
          <w:color w:val="000000"/>
          <w:sz w:val="23"/>
          <w:szCs w:val="23"/>
        </w:rPr>
      </w:pPr>
      <w:r>
        <w:rPr>
          <w:rFonts w:ascii="Verdana" w:hAnsi="Verdana"/>
          <w:color w:val="000000"/>
          <w:sz w:val="23"/>
          <w:szCs w:val="23"/>
        </w:rPr>
        <w:t>Une telle organisation protègerait mieux l’intérêt général que les institutions actuelles.</w:t>
      </w:r>
    </w:p>
    <w:p w:rsidR="00E74C12" w:rsidRDefault="00E74C12" w:rsidP="00E74C12">
      <w:pPr>
        <w:pStyle w:val="NormalWeb"/>
        <w:shd w:val="clear" w:color="auto" w:fill="FFFFFF"/>
        <w:spacing w:before="240" w:beforeAutospacing="0" w:after="0" w:afterAutospacing="0" w:line="315" w:lineRule="atLeast"/>
        <w:ind w:left="284" w:hanging="284"/>
        <w:jc w:val="both"/>
        <w:rPr>
          <w:rFonts w:ascii="Verdana" w:hAnsi="Verdana"/>
          <w:color w:val="000000"/>
          <w:sz w:val="23"/>
          <w:szCs w:val="23"/>
        </w:rPr>
      </w:pPr>
      <w:r>
        <w:rPr>
          <w:rFonts w:ascii="Verdana" w:hAnsi="Verdana"/>
          <w:color w:val="000080"/>
          <w:sz w:val="23"/>
          <w:szCs w:val="23"/>
        </w:rPr>
        <w:t>3. Concrètement, on pourrait imaginer </w:t>
      </w:r>
      <w:r>
        <w:rPr>
          <w:rStyle w:val="lev"/>
          <w:rFonts w:ascii="Verdana" w:hAnsi="Verdana"/>
          <w:color w:val="000080"/>
          <w:sz w:val="23"/>
          <w:szCs w:val="23"/>
        </w:rPr>
        <w:t>des systèmes </w:t>
      </w:r>
      <w:r>
        <w:rPr>
          <w:rStyle w:val="Accentuation"/>
          <w:rFonts w:ascii="Verdana" w:hAnsi="Verdana"/>
          <w:b/>
          <w:bCs/>
          <w:color w:val="000080"/>
          <w:sz w:val="23"/>
          <w:szCs w:val="23"/>
        </w:rPr>
        <w:t>mixtes</w:t>
      </w:r>
      <w:r>
        <w:rPr>
          <w:rFonts w:ascii="Verdana" w:hAnsi="Verdana"/>
          <w:color w:val="000080"/>
          <w:sz w:val="23"/>
          <w:szCs w:val="23"/>
        </w:rPr>
        <w:t>, prenant le meilleur des deux idées en les combinant astucieusement.</w:t>
      </w:r>
    </w:p>
    <w:p w:rsidR="00E74C12" w:rsidRDefault="00E74C12" w:rsidP="00E74C12">
      <w:pPr>
        <w:pStyle w:val="NormalWeb"/>
        <w:shd w:val="clear" w:color="auto" w:fill="FFFFFF"/>
        <w:spacing w:before="240" w:beforeAutospacing="0" w:after="0" w:afterAutospacing="0" w:line="315" w:lineRule="atLeast"/>
        <w:ind w:left="567" w:hanging="283"/>
        <w:jc w:val="both"/>
        <w:rPr>
          <w:rFonts w:ascii="Verdana" w:hAnsi="Verdana"/>
          <w:color w:val="000000"/>
          <w:sz w:val="23"/>
          <w:szCs w:val="23"/>
        </w:rPr>
      </w:pPr>
      <w:r>
        <w:rPr>
          <w:rFonts w:ascii="Symbol" w:hAnsi="Symbol"/>
          <w:color w:val="000000"/>
          <w:sz w:val="23"/>
          <w:szCs w:val="23"/>
        </w:rPr>
        <w:lastRenderedPageBreak/>
        <w:t></w:t>
      </w:r>
      <w:r>
        <w:rPr>
          <w:color w:val="000000"/>
          <w:sz w:val="14"/>
          <w:szCs w:val="14"/>
        </w:rPr>
        <w:t> </w:t>
      </w:r>
      <w:r>
        <w:rPr>
          <w:rStyle w:val="lev"/>
          <w:rFonts w:ascii="Verdana" w:hAnsi="Verdana"/>
          <w:color w:val="000000"/>
          <w:sz w:val="20"/>
          <w:szCs w:val="20"/>
        </w:rPr>
        <w:t>Pour la sélection des représentants</w:t>
      </w:r>
      <w:r>
        <w:rPr>
          <w:rFonts w:ascii="Verdana" w:hAnsi="Verdana"/>
          <w:color w:val="000000"/>
          <w:sz w:val="20"/>
          <w:szCs w:val="20"/>
        </w:rPr>
        <w:t>, les citoyens devraient pouvoir proposer librement les représentants qu’ils préfèrent. Par exemple, un tirage au sort de quinze personnes serait effectué parmi les 5% des citoyens les plus soutenus, volontaires, et la sélection pourrait se terminer par un vote parmi ces quinze : le principe du consentement préalable des citoyens serait ainsi maintenu et même renforcé. La corruption serait efficacement combattue.</w:t>
      </w:r>
    </w:p>
    <w:p w:rsidR="00E74C12" w:rsidRDefault="00E74C12" w:rsidP="00E74C12">
      <w:pPr>
        <w:pStyle w:val="NormalWeb"/>
        <w:shd w:val="clear" w:color="auto" w:fill="FFFFFF"/>
        <w:spacing w:before="240" w:beforeAutospacing="0" w:after="0" w:afterAutospacing="0" w:line="315" w:lineRule="atLeast"/>
        <w:ind w:left="567" w:hanging="283"/>
        <w:jc w:val="both"/>
        <w:rPr>
          <w:rFonts w:ascii="Verdana" w:hAnsi="Verdana"/>
          <w:color w:val="000000"/>
          <w:sz w:val="23"/>
          <w:szCs w:val="23"/>
        </w:rPr>
      </w:pPr>
      <w:r>
        <w:rPr>
          <w:rFonts w:ascii="Symbol" w:hAnsi="Symbol"/>
          <w:color w:val="000000"/>
          <w:sz w:val="23"/>
          <w:szCs w:val="23"/>
        </w:rPr>
        <w:t></w:t>
      </w:r>
      <w:r>
        <w:rPr>
          <w:color w:val="000000"/>
          <w:sz w:val="14"/>
          <w:szCs w:val="14"/>
        </w:rPr>
        <w:t> </w:t>
      </w:r>
      <w:r>
        <w:rPr>
          <w:rStyle w:val="lev"/>
          <w:rFonts w:ascii="Verdana" w:hAnsi="Verdana"/>
          <w:color w:val="000000"/>
          <w:sz w:val="20"/>
          <w:szCs w:val="20"/>
        </w:rPr>
        <w:t>Pour l’organisation des débats au Parlement</w:t>
      </w:r>
      <w:r>
        <w:rPr>
          <w:rFonts w:ascii="Verdana" w:hAnsi="Verdana"/>
          <w:color w:val="000000"/>
          <w:sz w:val="20"/>
          <w:szCs w:val="20"/>
        </w:rPr>
        <w:t>, on pourrait prévoir </w:t>
      </w:r>
      <w:r>
        <w:rPr>
          <w:rStyle w:val="Accentuation"/>
          <w:rFonts w:ascii="Verdana" w:hAnsi="Verdana"/>
          <w:color w:val="000000"/>
          <w:sz w:val="23"/>
          <w:szCs w:val="23"/>
        </w:rPr>
        <w:t>une Assemblée Nationale élue,</w:t>
      </w:r>
      <w:r>
        <w:rPr>
          <w:rFonts w:ascii="Verdana" w:hAnsi="Verdana"/>
          <w:color w:val="000000"/>
          <w:sz w:val="20"/>
          <w:szCs w:val="20"/>
        </w:rPr>
        <w:t> qui serait chargée d’écrire les lois mais qui, </w:t>
      </w:r>
      <w:r>
        <w:rPr>
          <w:rFonts w:ascii="Verdana" w:hAnsi="Verdana"/>
          <w:color w:val="000000"/>
          <w:sz w:val="23"/>
          <w:szCs w:val="23"/>
          <w:u w:val="single"/>
        </w:rPr>
        <w:t>avant d’imposer</w:t>
      </w:r>
      <w:r>
        <w:rPr>
          <w:rFonts w:ascii="Verdana" w:hAnsi="Verdana"/>
          <w:color w:val="000000"/>
          <w:sz w:val="20"/>
          <w:szCs w:val="20"/>
        </w:rPr>
        <w:t> ces lois, devrait </w:t>
      </w:r>
      <w:r>
        <w:rPr>
          <w:rFonts w:ascii="Verdana" w:hAnsi="Verdana"/>
          <w:color w:val="000000"/>
          <w:sz w:val="23"/>
          <w:szCs w:val="23"/>
          <w:u w:val="single"/>
        </w:rPr>
        <w:t>convaincre</w:t>
      </w:r>
      <w:r>
        <w:rPr>
          <w:rFonts w:ascii="Verdana" w:hAnsi="Verdana"/>
          <w:color w:val="000000"/>
          <w:sz w:val="20"/>
          <w:szCs w:val="20"/>
        </w:rPr>
        <w:t> de leur utilité </w:t>
      </w:r>
      <w:r>
        <w:rPr>
          <w:rStyle w:val="Accentuation"/>
          <w:rFonts w:ascii="Verdana" w:hAnsi="Verdana"/>
          <w:color w:val="000000"/>
          <w:sz w:val="23"/>
          <w:szCs w:val="23"/>
        </w:rPr>
        <w:t>une Assemblée des Citoyens tirée au sort </w:t>
      </w:r>
      <w:r>
        <w:rPr>
          <w:rFonts w:ascii="Verdana" w:hAnsi="Verdana"/>
          <w:color w:val="000000"/>
          <w:sz w:val="20"/>
          <w:szCs w:val="20"/>
        </w:rPr>
        <w:t>(une assemblée qui nous ressemble aurait ainsi un droit de</w:t>
      </w:r>
      <w:r>
        <w:rPr>
          <w:rStyle w:val="Accentuation"/>
          <w:rFonts w:ascii="Verdana" w:hAnsi="Verdana"/>
          <w:color w:val="000000"/>
          <w:sz w:val="23"/>
          <w:szCs w:val="23"/>
        </w:rPr>
        <w:t> veto</w:t>
      </w:r>
      <w:r>
        <w:rPr>
          <w:rFonts w:ascii="Verdana" w:hAnsi="Verdana"/>
          <w:color w:val="000000"/>
          <w:sz w:val="20"/>
          <w:szCs w:val="20"/>
        </w:rPr>
        <w:t>, en plus d’un droit d’initiative et de contrôle). Plus démocratiques, ces institutions imposeraient aux professionnels de l’AN d’écouter et de respecter le peuple qu’ils représentent, tous les jours et pas tous les cinq ans, à travers un débat permanent et honnête.</w:t>
      </w:r>
    </w:p>
    <w:p w:rsidR="00E74C12" w:rsidRDefault="00E74C12" w:rsidP="00E74C12">
      <w:pPr>
        <w:pStyle w:val="NormalWeb"/>
        <w:shd w:val="clear" w:color="auto" w:fill="FFFFFF"/>
        <w:spacing w:before="240" w:beforeAutospacing="0" w:after="0" w:afterAutospacing="0" w:line="315" w:lineRule="atLeast"/>
        <w:ind w:left="567" w:hanging="283"/>
        <w:jc w:val="both"/>
        <w:rPr>
          <w:rFonts w:ascii="Verdana" w:hAnsi="Verdana"/>
          <w:color w:val="000000"/>
          <w:sz w:val="23"/>
          <w:szCs w:val="23"/>
        </w:rPr>
      </w:pPr>
      <w:r>
        <w:rPr>
          <w:rFonts w:ascii="Symbol" w:hAnsi="Symbol"/>
          <w:color w:val="000000"/>
          <w:sz w:val="23"/>
          <w:szCs w:val="23"/>
        </w:rPr>
        <w:t></w:t>
      </w:r>
      <w:r>
        <w:rPr>
          <w:color w:val="000000"/>
          <w:sz w:val="14"/>
          <w:szCs w:val="14"/>
        </w:rPr>
        <w:t> </w:t>
      </w:r>
      <w:r>
        <w:rPr>
          <w:rStyle w:val="lev"/>
          <w:rFonts w:ascii="Verdana" w:hAnsi="Verdana"/>
          <w:color w:val="000000"/>
          <w:sz w:val="20"/>
          <w:szCs w:val="20"/>
        </w:rPr>
        <w:t>Pour la désignation d’une Assemblée Constituante </w:t>
      </w:r>
      <w:r>
        <w:rPr>
          <w:rStyle w:val="lev"/>
          <w:rFonts w:ascii="Verdana" w:hAnsi="Verdana"/>
          <w:color w:val="000000"/>
          <w:sz w:val="23"/>
          <w:szCs w:val="23"/>
          <w:u w:val="single"/>
        </w:rPr>
        <w:t>honnête</w:t>
      </w:r>
      <w:r>
        <w:rPr>
          <w:rFonts w:ascii="Verdana" w:hAnsi="Verdana"/>
          <w:color w:val="000000"/>
          <w:sz w:val="20"/>
          <w:szCs w:val="20"/>
        </w:rPr>
        <w:t> (dont les membres n’écrivent pas des règles pour eux-mêmes), on devrait absolument </w:t>
      </w:r>
      <w:r>
        <w:rPr>
          <w:rFonts w:ascii="Verdana" w:hAnsi="Verdana"/>
          <w:color w:val="000000"/>
          <w:sz w:val="23"/>
          <w:szCs w:val="23"/>
          <w:u w:val="single"/>
        </w:rPr>
        <w:t>éviter l’élection</w:t>
      </w:r>
      <w:r>
        <w:rPr>
          <w:rFonts w:ascii="Verdana" w:hAnsi="Verdana"/>
          <w:color w:val="000000"/>
          <w:sz w:val="20"/>
          <w:szCs w:val="20"/>
        </w:rPr>
        <w:t>(qui permet aux partis de nous imposer leurs candidats, à la fois </w:t>
      </w:r>
      <w:r>
        <w:rPr>
          <w:rStyle w:val="Accentuation"/>
          <w:rFonts w:ascii="Verdana" w:hAnsi="Verdana"/>
          <w:color w:val="000000"/>
          <w:sz w:val="23"/>
          <w:szCs w:val="23"/>
        </w:rPr>
        <w:t xml:space="preserve">juges et </w:t>
      </w:r>
      <w:proofErr w:type="spellStart"/>
      <w:r>
        <w:rPr>
          <w:rStyle w:val="Accentuation"/>
          <w:rFonts w:ascii="Verdana" w:hAnsi="Verdana"/>
          <w:color w:val="000000"/>
          <w:sz w:val="23"/>
          <w:szCs w:val="23"/>
        </w:rPr>
        <w:t>parties</w:t>
      </w:r>
      <w:r>
        <w:rPr>
          <w:rFonts w:ascii="Verdana" w:hAnsi="Verdana"/>
          <w:color w:val="000000"/>
          <w:sz w:val="20"/>
          <w:szCs w:val="20"/>
        </w:rPr>
        <w:t>dans</w:t>
      </w:r>
      <w:proofErr w:type="spellEnd"/>
      <w:r>
        <w:rPr>
          <w:rFonts w:ascii="Verdana" w:hAnsi="Verdana"/>
          <w:color w:val="000000"/>
          <w:sz w:val="20"/>
          <w:szCs w:val="20"/>
        </w:rPr>
        <w:t xml:space="preserve"> un processus constituant) </w:t>
      </w:r>
      <w:r>
        <w:rPr>
          <w:rFonts w:ascii="Verdana" w:hAnsi="Verdana"/>
          <w:color w:val="000000"/>
          <w:sz w:val="23"/>
          <w:szCs w:val="23"/>
          <w:u w:val="single"/>
        </w:rPr>
        <w:t>et préférer le tirage au sort</w:t>
      </w:r>
      <w:r>
        <w:rPr>
          <w:rFonts w:ascii="Verdana" w:hAnsi="Verdana"/>
          <w:color w:val="000000"/>
          <w:sz w:val="20"/>
          <w:szCs w:val="20"/>
        </w:rPr>
        <w:t> (qui laisse toutes leurs chances aux individus désintéressés et libres de toute discipline partisane) : tirage au sort parmi les personnes volontaires, éventuellement parrainées par quelques centaines de citoyens.</w:t>
      </w:r>
    </w:p>
    <w:p w:rsidR="00E74C12" w:rsidRDefault="00E74C12" w:rsidP="00E74C12">
      <w:pPr>
        <w:pStyle w:val="NormalWeb"/>
        <w:shd w:val="clear" w:color="auto" w:fill="FFFFFF"/>
        <w:spacing w:before="240" w:beforeAutospacing="0" w:after="0" w:afterAutospacing="0" w:line="315" w:lineRule="atLeast"/>
        <w:jc w:val="both"/>
        <w:rPr>
          <w:rFonts w:ascii="Verdana" w:hAnsi="Verdana"/>
          <w:color w:val="000000"/>
          <w:sz w:val="23"/>
          <w:szCs w:val="23"/>
        </w:rPr>
      </w:pPr>
      <w:r>
        <w:rPr>
          <w:rFonts w:ascii="Verdana" w:hAnsi="Verdana"/>
          <w:color w:val="000000"/>
          <w:sz w:val="23"/>
          <w:szCs w:val="23"/>
        </w:rPr>
        <w:t xml:space="preserve">Les Athéniens </w:t>
      </w:r>
      <w:proofErr w:type="gramStart"/>
      <w:r>
        <w:rPr>
          <w:rFonts w:ascii="Verdana" w:hAnsi="Verdana"/>
          <w:color w:val="000000"/>
          <w:sz w:val="23"/>
          <w:szCs w:val="23"/>
        </w:rPr>
        <w:t>faisait</w:t>
      </w:r>
      <w:proofErr w:type="gramEnd"/>
      <w:r>
        <w:rPr>
          <w:rFonts w:ascii="Verdana" w:hAnsi="Verdana"/>
          <w:color w:val="000000"/>
          <w:sz w:val="23"/>
          <w:szCs w:val="23"/>
        </w:rPr>
        <w:t xml:space="preserve"> de </w:t>
      </w:r>
      <w:r>
        <w:rPr>
          <w:rStyle w:val="Accentuation"/>
          <w:rFonts w:ascii="Verdana" w:hAnsi="Verdana"/>
          <w:color w:val="000000"/>
          <w:sz w:val="23"/>
          <w:szCs w:val="23"/>
        </w:rPr>
        <w:t>l’</w:t>
      </w:r>
      <w:proofErr w:type="spellStart"/>
      <w:r>
        <w:rPr>
          <w:rStyle w:val="Accentuation"/>
          <w:rFonts w:ascii="Verdana" w:hAnsi="Verdana"/>
          <w:color w:val="000000"/>
          <w:sz w:val="23"/>
          <w:szCs w:val="23"/>
        </w:rPr>
        <w:t>iségorié</w:t>
      </w:r>
      <w:proofErr w:type="spellEnd"/>
      <w:r>
        <w:rPr>
          <w:rFonts w:ascii="Verdana" w:hAnsi="Verdana"/>
          <w:color w:val="000000"/>
          <w:sz w:val="23"/>
          <w:szCs w:val="23"/>
        </w:rPr>
        <w:t> -le droit de parole égal pour tous à l’assemblée- le pilier fondamental de toutes leurs libertés.</w:t>
      </w:r>
    </w:p>
    <w:p w:rsidR="00E74C12" w:rsidRDefault="00E74C12" w:rsidP="00E74C12">
      <w:pPr>
        <w:pStyle w:val="NormalWeb"/>
        <w:shd w:val="clear" w:color="auto" w:fill="FFFFFF"/>
        <w:spacing w:before="240" w:beforeAutospacing="0" w:after="0" w:afterAutospacing="0" w:line="315" w:lineRule="atLeast"/>
        <w:rPr>
          <w:rFonts w:ascii="Verdana" w:hAnsi="Verdana"/>
          <w:color w:val="000000"/>
          <w:sz w:val="23"/>
          <w:szCs w:val="23"/>
        </w:rPr>
      </w:pPr>
      <w:r>
        <w:rPr>
          <w:rFonts w:ascii="Verdana" w:hAnsi="Verdana"/>
          <w:color w:val="000000"/>
          <w:sz w:val="23"/>
          <w:szCs w:val="23"/>
        </w:rPr>
        <w:t>Mais aujourd’hui,</w:t>
      </w:r>
      <w:r>
        <w:rPr>
          <w:rStyle w:val="lev"/>
          <w:rFonts w:ascii="Verdana" w:hAnsi="Verdana"/>
          <w:color w:val="000000"/>
          <w:sz w:val="23"/>
          <w:szCs w:val="23"/>
        </w:rPr>
        <w:t> qui pose les questions</w:t>
      </w:r>
      <w:r>
        <w:rPr>
          <w:rFonts w:ascii="Verdana" w:hAnsi="Verdana"/>
          <w:color w:val="000000"/>
          <w:sz w:val="23"/>
          <w:szCs w:val="23"/>
        </w:rPr>
        <w:t> dans notre prétendue démocratie ? </w:t>
      </w:r>
      <w:r>
        <w:rPr>
          <w:rFonts w:ascii="Verdana" w:hAnsi="Verdana"/>
          <w:color w:val="000000"/>
          <w:sz w:val="23"/>
          <w:szCs w:val="23"/>
        </w:rPr>
        <w:br/>
        <w:t>Les partis privent tous les hommes libres de l’indispensable </w:t>
      </w:r>
      <w:proofErr w:type="spellStart"/>
      <w:r>
        <w:rPr>
          <w:rStyle w:val="Accentuation"/>
          <w:rFonts w:ascii="Verdana" w:hAnsi="Verdana"/>
          <w:color w:val="000000"/>
          <w:sz w:val="23"/>
          <w:szCs w:val="23"/>
        </w:rPr>
        <w:t>iségorié</w:t>
      </w:r>
      <w:proofErr w:type="spellEnd"/>
      <w:r>
        <w:rPr>
          <w:rFonts w:ascii="Verdana" w:hAnsi="Verdana"/>
          <w:color w:val="000000"/>
          <w:sz w:val="23"/>
          <w:szCs w:val="23"/>
        </w:rPr>
        <w:t>.</w:t>
      </w:r>
    </w:p>
    <w:p w:rsidR="00E74C12" w:rsidRDefault="00E74C12" w:rsidP="00E74C12">
      <w:pPr>
        <w:pStyle w:val="NormalWeb"/>
        <w:shd w:val="clear" w:color="auto" w:fill="FFFF99"/>
        <w:spacing w:before="240" w:beforeAutospacing="0" w:after="0" w:afterAutospacing="0" w:line="315" w:lineRule="atLeast"/>
        <w:jc w:val="both"/>
        <w:rPr>
          <w:rFonts w:ascii="Verdana" w:hAnsi="Verdana"/>
          <w:color w:val="000000"/>
          <w:sz w:val="23"/>
          <w:szCs w:val="23"/>
        </w:rPr>
      </w:pPr>
      <w:r>
        <w:rPr>
          <w:rFonts w:ascii="Verdana" w:hAnsi="Verdana"/>
          <w:color w:val="000000"/>
          <w:sz w:val="23"/>
          <w:szCs w:val="23"/>
        </w:rPr>
        <w:t>En France comme ailleurs, </w:t>
      </w:r>
      <w:r>
        <w:rPr>
          <w:rStyle w:val="Accentuation"/>
          <w:rFonts w:ascii="Verdana" w:hAnsi="Verdana"/>
          <w:color w:val="000000"/>
          <w:sz w:val="23"/>
          <w:szCs w:val="23"/>
        </w:rPr>
        <w:t>ce n’est pas aux hommes au pouvoir d’écrire eux-mêmes les limites de leurs propres pouvoirs (la constitution)</w:t>
      </w:r>
      <w:r>
        <w:rPr>
          <w:rFonts w:ascii="Verdana" w:hAnsi="Verdana"/>
          <w:color w:val="000000"/>
          <w:sz w:val="23"/>
          <w:szCs w:val="23"/>
        </w:rPr>
        <w:t>. </w:t>
      </w:r>
      <w:r>
        <w:rPr>
          <w:rStyle w:val="lev"/>
          <w:rFonts w:ascii="Verdana" w:hAnsi="Verdana"/>
          <w:color w:val="000000"/>
          <w:sz w:val="23"/>
          <w:szCs w:val="23"/>
        </w:rPr>
        <w:t>Ce n’est pas aux élus de décider à notre place si l’élection vaut mieux que le tirage au sort : ce choix de société ne peut être tranché que par référendum.</w:t>
      </w:r>
    </w:p>
    <w:p w:rsidR="00E74C12" w:rsidRDefault="00E74C12"/>
    <w:sectPr w:rsidR="00E74C12" w:rsidSect="00456C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E6868"/>
    <w:multiLevelType w:val="hybridMultilevel"/>
    <w:tmpl w:val="22AEB2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25"/>
    <w:rsid w:val="00012478"/>
    <w:rsid w:val="00456CA9"/>
    <w:rsid w:val="005D5D6F"/>
    <w:rsid w:val="00711D26"/>
    <w:rsid w:val="008A4225"/>
    <w:rsid w:val="00E74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225"/>
    <w:pPr>
      <w:ind w:left="720"/>
      <w:contextualSpacing/>
    </w:pPr>
  </w:style>
  <w:style w:type="paragraph" w:styleId="NormalWeb">
    <w:name w:val="Normal (Web)"/>
    <w:basedOn w:val="Normal"/>
    <w:uiPriority w:val="99"/>
    <w:semiHidden/>
    <w:unhideWhenUsed/>
    <w:rsid w:val="00E74C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74C12"/>
    <w:rPr>
      <w:b/>
      <w:bCs/>
    </w:rPr>
  </w:style>
  <w:style w:type="character" w:styleId="Accentuation">
    <w:name w:val="Emphasis"/>
    <w:basedOn w:val="Policepardfaut"/>
    <w:uiPriority w:val="20"/>
    <w:qFormat/>
    <w:rsid w:val="00E74C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225"/>
    <w:pPr>
      <w:ind w:left="720"/>
      <w:contextualSpacing/>
    </w:pPr>
  </w:style>
  <w:style w:type="paragraph" w:styleId="NormalWeb">
    <w:name w:val="Normal (Web)"/>
    <w:basedOn w:val="Normal"/>
    <w:uiPriority w:val="99"/>
    <w:semiHidden/>
    <w:unhideWhenUsed/>
    <w:rsid w:val="00E74C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74C12"/>
    <w:rPr>
      <w:b/>
      <w:bCs/>
    </w:rPr>
  </w:style>
  <w:style w:type="character" w:styleId="Accentuation">
    <w:name w:val="Emphasis"/>
    <w:basedOn w:val="Policepardfaut"/>
    <w:uiPriority w:val="20"/>
    <w:qFormat/>
    <w:rsid w:val="00E74C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75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6138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2</cp:revision>
  <dcterms:created xsi:type="dcterms:W3CDTF">2017-10-17T20:37:00Z</dcterms:created>
  <dcterms:modified xsi:type="dcterms:W3CDTF">2017-10-17T20:37:00Z</dcterms:modified>
</cp:coreProperties>
</file>