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D6E80" w14:textId="432CFE03" w:rsidR="00825452" w:rsidRPr="00C010BD" w:rsidRDefault="001B2D3E" w:rsidP="66FC4718">
      <w:pPr>
        <w:widowControl w:val="0"/>
        <w:autoSpaceDE w:val="0"/>
        <w:autoSpaceDN w:val="0"/>
        <w:adjustRightInd w:val="0"/>
        <w:spacing w:after="240" w:line="280" w:lineRule="atLeast"/>
        <w:rPr>
          <w:rFonts w:asciiTheme="majorHAnsi" w:hAnsiTheme="majorHAnsi" w:cs="Arial"/>
          <w:color w:val="00B0F0"/>
        </w:rPr>
      </w:pPr>
      <w:bookmarkStart w:id="0" w:name="_GoBack"/>
      <w:bookmarkEnd w:id="0"/>
      <w:r w:rsidRPr="66FC4718">
        <w:rPr>
          <w:rFonts w:asciiTheme="majorHAnsi" w:hAnsiTheme="majorHAnsi" w:cs="Arial"/>
          <w:color w:val="00B0F0"/>
        </w:rPr>
        <w:t xml:space="preserve">TAIDE- JA MUOTOILUKOULU TAIKA   </w:t>
      </w:r>
    </w:p>
    <w:p w14:paraId="670CEC6E" w14:textId="279EE697" w:rsidR="00825452" w:rsidRPr="00C010BD" w:rsidRDefault="001B2D3E" w:rsidP="66FC4718">
      <w:pPr>
        <w:widowControl w:val="0"/>
        <w:autoSpaceDE w:val="0"/>
        <w:autoSpaceDN w:val="0"/>
        <w:adjustRightInd w:val="0"/>
        <w:spacing w:after="240" w:line="280" w:lineRule="atLeast"/>
        <w:rPr>
          <w:rFonts w:asciiTheme="majorHAnsi" w:hAnsiTheme="majorHAnsi" w:cs="Arial"/>
          <w:color w:val="00B0F0"/>
        </w:rPr>
      </w:pPr>
      <w:r w:rsidRPr="66FC4718">
        <w:rPr>
          <w:rFonts w:asciiTheme="majorHAnsi" w:hAnsiTheme="majorHAnsi" w:cs="Arial"/>
          <w:color w:val="00B0F0"/>
        </w:rPr>
        <w:t xml:space="preserve">LIITE 8. </w:t>
      </w:r>
      <w:r w:rsidR="66FC4718" w:rsidRPr="66FC4718">
        <w:rPr>
          <w:rFonts w:asciiTheme="majorHAnsi" w:hAnsiTheme="majorHAnsi" w:cs="Arial"/>
          <w:color w:val="00B0F0"/>
        </w:rPr>
        <w:t>LOPPUTYÖOHJE JA LOPPUTYÖN ARVIOINNIN KRITERIT</w:t>
      </w:r>
    </w:p>
    <w:p w14:paraId="68950B1F" w14:textId="440A0C7E" w:rsidR="66FC4718" w:rsidRDefault="66FC4718" w:rsidP="66FC4718">
      <w:pPr>
        <w:spacing w:after="240" w:line="280" w:lineRule="atLeast"/>
        <w:rPr>
          <w:rFonts w:asciiTheme="majorHAnsi" w:hAnsiTheme="majorHAnsi" w:cs="Arial"/>
          <w:b/>
          <w:bCs/>
        </w:rPr>
      </w:pPr>
    </w:p>
    <w:p w14:paraId="2DAD467F" w14:textId="77777777"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b/>
          <w:bCs/>
        </w:rPr>
        <w:t xml:space="preserve">YLEISESTI </w:t>
      </w:r>
      <w:r w:rsidR="00F36BB1" w:rsidRPr="00C010BD">
        <w:rPr>
          <w:rFonts w:asciiTheme="majorHAnsi" w:hAnsiTheme="majorHAnsi" w:cs="Arial"/>
          <w:b/>
          <w:bCs/>
        </w:rPr>
        <w:t>LOPPUTYÖSTÄ</w:t>
      </w:r>
    </w:p>
    <w:p w14:paraId="6B7644F5" w14:textId="77777777" w:rsidR="00C32ADE" w:rsidRPr="00C010BD" w:rsidRDefault="00F36BB1"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Lopputyö</w:t>
      </w:r>
      <w:r w:rsidR="00C32ADE" w:rsidRPr="00C010BD">
        <w:rPr>
          <w:rFonts w:asciiTheme="majorHAnsi" w:hAnsiTheme="majorHAnsi" w:cs="Arial"/>
        </w:rPr>
        <w:t xml:space="preserve">on oppilaan itsenäisesti suunnittelema ja toteuttama kokonaisuus, joka sisältää TEOKSEN/TEOSSARJAN ja PORTFOLION. Opinnäytteen tarkoitus on ilmentää oppilaan taiteellisia vahvuuksia ja kykyä itsenäiseen työskentelyyn. Opinnäytetyössä oppilas hyödyntää aiemmin oppimiaan tietoja ja taitoja. </w:t>
      </w:r>
    </w:p>
    <w:p w14:paraId="33406E81" w14:textId="7D13BDA0"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Oppilas tekee </w:t>
      </w:r>
      <w:r w:rsidR="001B2D3E" w:rsidRPr="00C010BD">
        <w:rPr>
          <w:rFonts w:asciiTheme="majorHAnsi" w:hAnsiTheme="majorHAnsi" w:cs="Arial"/>
        </w:rPr>
        <w:t>lopputyön, kun</w:t>
      </w:r>
      <w:r w:rsidRPr="00C010BD">
        <w:rPr>
          <w:rFonts w:asciiTheme="majorHAnsi" w:hAnsiTheme="majorHAnsi" w:cs="Arial"/>
        </w:rPr>
        <w:t xml:space="preserve"> hän haluaa taiteen laajan oppimäärän syventävie</w:t>
      </w:r>
      <w:r w:rsidR="001B2D3E" w:rsidRPr="00C010BD">
        <w:rPr>
          <w:rFonts w:asciiTheme="majorHAnsi" w:hAnsiTheme="majorHAnsi" w:cs="Arial"/>
        </w:rPr>
        <w:t>n opintojen päättötodistuksen. Syventävien o</w:t>
      </w:r>
      <w:r w:rsidRPr="00C010BD">
        <w:rPr>
          <w:rFonts w:asciiTheme="majorHAnsi" w:hAnsiTheme="majorHAnsi" w:cs="Arial"/>
        </w:rPr>
        <w:t>pintoje</w:t>
      </w:r>
      <w:r w:rsidR="001B2D3E" w:rsidRPr="00C010BD">
        <w:rPr>
          <w:rFonts w:asciiTheme="majorHAnsi" w:hAnsiTheme="majorHAnsi" w:cs="Arial"/>
        </w:rPr>
        <w:t>n laskennallinen laajuus on 500</w:t>
      </w:r>
      <w:r w:rsidRPr="00C010BD">
        <w:rPr>
          <w:rFonts w:asciiTheme="majorHAnsi" w:hAnsiTheme="majorHAnsi" w:cs="Arial"/>
        </w:rPr>
        <w:t xml:space="preserve">tuntia, mikä sisältää </w:t>
      </w:r>
      <w:r w:rsidR="001B2D3E" w:rsidRPr="00C010BD">
        <w:rPr>
          <w:rFonts w:asciiTheme="majorHAnsi" w:hAnsiTheme="majorHAnsi" w:cs="Arial"/>
        </w:rPr>
        <w:t>lopputyön</w:t>
      </w:r>
      <w:r w:rsidRPr="00C010BD">
        <w:rPr>
          <w:rFonts w:asciiTheme="majorHAnsi" w:hAnsiTheme="majorHAnsi" w:cs="Arial"/>
        </w:rPr>
        <w:t xml:space="preserve"> tekemisen. </w:t>
      </w:r>
    </w:p>
    <w:p w14:paraId="49DC1C4F" w14:textId="419115CD" w:rsidR="00C32ADE" w:rsidRPr="00C010BD" w:rsidRDefault="001B2D3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Lopputyö</w:t>
      </w:r>
      <w:r w:rsidR="00C32ADE" w:rsidRPr="00C010BD">
        <w:rPr>
          <w:rFonts w:asciiTheme="majorHAnsi" w:hAnsiTheme="majorHAnsi" w:cs="Arial"/>
        </w:rPr>
        <w:t xml:space="preserve"> tehdään </w:t>
      </w:r>
      <w:r w:rsidRPr="00C010BD">
        <w:rPr>
          <w:rFonts w:asciiTheme="majorHAnsi" w:hAnsiTheme="majorHAnsi" w:cs="Arial"/>
        </w:rPr>
        <w:t>syventävien opintojen</w:t>
      </w:r>
      <w:r w:rsidR="00C32ADE" w:rsidRPr="00C010BD">
        <w:rPr>
          <w:rFonts w:asciiTheme="majorHAnsi" w:hAnsiTheme="majorHAnsi" w:cs="Arial"/>
        </w:rPr>
        <w:t xml:space="preserve"> aikana niin, että oppilas opiskelee valitsemassaan työpajassa ko. opettajan ohjauksessa. Työ ed</w:t>
      </w:r>
      <w:r w:rsidRPr="00C010BD">
        <w:rPr>
          <w:rFonts w:asciiTheme="majorHAnsi" w:hAnsiTheme="majorHAnsi" w:cs="Arial"/>
        </w:rPr>
        <w:t>ellyttää oppilaalta vähintään 16 -vuoden ikää, ja n. 2</w:t>
      </w:r>
      <w:r w:rsidR="00C32ADE" w:rsidRPr="00C010BD">
        <w:rPr>
          <w:rFonts w:asciiTheme="majorHAnsi" w:hAnsiTheme="majorHAnsi" w:cs="Arial"/>
        </w:rPr>
        <w:t xml:space="preserve">00 tunnin opintoja (2 – 3 lukuvuotta) siltä </w:t>
      </w:r>
      <w:r w:rsidR="00C32ADE" w:rsidRPr="00C010BD">
        <w:rPr>
          <w:rFonts w:asciiTheme="majorHAnsi" w:hAnsiTheme="majorHAnsi" w:cs="Arial"/>
          <w:iCs/>
        </w:rPr>
        <w:t xml:space="preserve">visuaalisen taiteen </w:t>
      </w:r>
      <w:r w:rsidR="00C32ADE" w:rsidRPr="00C010BD">
        <w:rPr>
          <w:rFonts w:asciiTheme="majorHAnsi" w:hAnsiTheme="majorHAnsi" w:cs="Arial"/>
        </w:rPr>
        <w:t xml:space="preserve">tai </w:t>
      </w:r>
      <w:r w:rsidR="00C32ADE" w:rsidRPr="00C010BD">
        <w:rPr>
          <w:rFonts w:asciiTheme="majorHAnsi" w:hAnsiTheme="majorHAnsi" w:cs="Arial"/>
          <w:iCs/>
        </w:rPr>
        <w:t>muotoilun alueelta</w:t>
      </w:r>
      <w:r w:rsidR="00C32ADE" w:rsidRPr="00C010BD">
        <w:rPr>
          <w:rFonts w:asciiTheme="majorHAnsi" w:hAnsiTheme="majorHAnsi" w:cs="Arial"/>
        </w:rPr>
        <w:t>, jolta oppilas aikoo työnsä tehdä. Tämä tarkoittaa, että työ tehdään menetelmillä ja tekniikoilla, jotka oppilas jo osaa. Opinnäytetyön aiheen ja tekniikan päättää oppilas itse omista mielenkiintonsa kohteista lähtien. Oppilas tekee työstää</w:t>
      </w:r>
      <w:r w:rsidRPr="00C010BD">
        <w:rPr>
          <w:rFonts w:asciiTheme="majorHAnsi" w:hAnsiTheme="majorHAnsi" w:cs="Arial"/>
        </w:rPr>
        <w:t xml:space="preserve">n suunnitelman, jonka opettajat yhdessä </w:t>
      </w:r>
      <w:r w:rsidR="00C32ADE" w:rsidRPr="00C010BD">
        <w:rPr>
          <w:rFonts w:asciiTheme="majorHAnsi" w:hAnsiTheme="majorHAnsi" w:cs="Arial"/>
        </w:rPr>
        <w:t xml:space="preserve">hyväksyvät. </w:t>
      </w:r>
    </w:p>
    <w:p w14:paraId="1C36ED8D" w14:textId="396BBE56"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Opinnäytetyön tekemiseen kuuluu osallistuminen </w:t>
      </w:r>
      <w:r w:rsidRPr="00C010BD">
        <w:rPr>
          <w:rFonts w:asciiTheme="majorHAnsi" w:hAnsiTheme="majorHAnsi" w:cs="Arial"/>
          <w:iCs/>
        </w:rPr>
        <w:t>ohjattuihin</w:t>
      </w:r>
      <w:r w:rsidR="001B2D3E" w:rsidRPr="00C010BD">
        <w:rPr>
          <w:rFonts w:asciiTheme="majorHAnsi" w:hAnsiTheme="majorHAnsi" w:cs="Arial"/>
          <w:iCs/>
        </w:rPr>
        <w:t xml:space="preserve"> lopputyö</w:t>
      </w:r>
      <w:r w:rsidR="001B2D3E" w:rsidRPr="00C010BD">
        <w:rPr>
          <w:rFonts w:asciiTheme="majorHAnsi" w:hAnsiTheme="majorHAnsi" w:cs="Arial"/>
        </w:rPr>
        <w:t xml:space="preserve">ryhmän </w:t>
      </w:r>
      <w:r w:rsidRPr="00C010BD">
        <w:rPr>
          <w:rFonts w:asciiTheme="majorHAnsi" w:hAnsiTheme="majorHAnsi" w:cs="Arial"/>
        </w:rPr>
        <w:t>tapaamisiin, opinnäytetyöseminaariin, opinnot päättävään näyttelyn rakentamiseen, näyttelyyn kuuluvaan töiden esittelytilai</w:t>
      </w:r>
      <w:r w:rsidR="001B2D3E" w:rsidRPr="00C010BD">
        <w:rPr>
          <w:rFonts w:asciiTheme="majorHAnsi" w:hAnsiTheme="majorHAnsi" w:cs="Arial"/>
        </w:rPr>
        <w:t>suuteen ja näyttelyn avajaisiin,  yhteensä 54 oppituntia.</w:t>
      </w:r>
    </w:p>
    <w:p w14:paraId="0243EE74" w14:textId="5A82DA2D" w:rsidR="00C32ADE" w:rsidRPr="00C010BD" w:rsidRDefault="001B2D3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Lisäksi lopputyön</w:t>
      </w:r>
      <w:r w:rsidR="00C32ADE" w:rsidRPr="00C010BD">
        <w:rPr>
          <w:rFonts w:asciiTheme="majorHAnsi" w:hAnsiTheme="majorHAnsi" w:cs="Arial"/>
        </w:rPr>
        <w:t xml:space="preserve"> kuuluu </w:t>
      </w:r>
      <w:r w:rsidR="00C32ADE" w:rsidRPr="00C010BD">
        <w:rPr>
          <w:rFonts w:asciiTheme="majorHAnsi" w:hAnsiTheme="majorHAnsi" w:cs="Arial"/>
          <w:iCs/>
        </w:rPr>
        <w:t xml:space="preserve">itsenäisen työskentelyn </w:t>
      </w:r>
      <w:r w:rsidR="00C32ADE" w:rsidRPr="00C010BD">
        <w:rPr>
          <w:rFonts w:asciiTheme="majorHAnsi" w:hAnsiTheme="majorHAnsi" w:cs="Arial"/>
        </w:rPr>
        <w:t>osuus: opinnäytetyön aiheen keksiminen, työn suunnittelu, oppimispäiväkirjan kirjoittaminen, päiväkirjan työstäminen portfolioksi ja mahdollinen työs</w:t>
      </w:r>
      <w:r w:rsidRPr="00C010BD">
        <w:rPr>
          <w:rFonts w:asciiTheme="majorHAnsi" w:hAnsiTheme="majorHAnsi" w:cs="Arial"/>
        </w:rPr>
        <w:t>kentely kotona ja/tai koulussa, yhteensä 10 tuntia.</w:t>
      </w:r>
    </w:p>
    <w:p w14:paraId="031F7C69" w14:textId="77777777"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Työn tekeminen edellyttää, että oppilaan poissaolot ovat sallitun rajoissa. </w:t>
      </w:r>
    </w:p>
    <w:p w14:paraId="770973C3" w14:textId="77777777" w:rsidR="001B2D3E" w:rsidRPr="00C010BD" w:rsidRDefault="001B2D3E" w:rsidP="00C32ADE">
      <w:pPr>
        <w:widowControl w:val="0"/>
        <w:autoSpaceDE w:val="0"/>
        <w:autoSpaceDN w:val="0"/>
        <w:adjustRightInd w:val="0"/>
        <w:spacing w:after="240" w:line="280" w:lineRule="atLeast"/>
        <w:rPr>
          <w:rFonts w:asciiTheme="majorHAnsi" w:hAnsiTheme="majorHAnsi" w:cs="Arial"/>
          <w:b/>
          <w:bCs/>
        </w:rPr>
      </w:pPr>
    </w:p>
    <w:p w14:paraId="69F47853" w14:textId="2C5D1A82"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b/>
          <w:bCs/>
        </w:rPr>
        <w:t xml:space="preserve">YKSITYISKOHDAT </w:t>
      </w:r>
      <w:r w:rsidR="001B2D3E" w:rsidRPr="00C010BD">
        <w:rPr>
          <w:rFonts w:asciiTheme="majorHAnsi" w:hAnsiTheme="majorHAnsi" w:cs="Arial"/>
          <w:b/>
          <w:bCs/>
        </w:rPr>
        <w:t>LOPPUTYÖN</w:t>
      </w:r>
      <w:r w:rsidRPr="00C010BD">
        <w:rPr>
          <w:rFonts w:asciiTheme="majorHAnsi" w:hAnsiTheme="majorHAnsi" w:cs="Arial"/>
          <w:b/>
          <w:bCs/>
        </w:rPr>
        <w:t xml:space="preserve"> SISÄLLÖSTÄ JA TAVOITTEISTA </w:t>
      </w:r>
    </w:p>
    <w:p w14:paraId="62B8F11F" w14:textId="5008224C"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 </w:t>
      </w:r>
      <w:r w:rsidRPr="00C010BD">
        <w:rPr>
          <w:rFonts w:asciiTheme="majorHAnsi" w:hAnsiTheme="majorHAnsi" w:cs="Arial"/>
          <w:b/>
          <w:bCs/>
        </w:rPr>
        <w:t>Työn aikatauluttaminen. </w:t>
      </w:r>
      <w:r w:rsidRPr="00C010BD">
        <w:rPr>
          <w:rFonts w:asciiTheme="majorHAnsi" w:hAnsiTheme="majorHAnsi" w:cs="Arial"/>
        </w:rPr>
        <w:t xml:space="preserve">Oppilas on valinnut (yleensä edellisen lukuvuoden keväällä) työpajan, jossa </w:t>
      </w:r>
      <w:r w:rsidR="001B2D3E" w:rsidRPr="00C010BD">
        <w:rPr>
          <w:rFonts w:asciiTheme="majorHAnsi" w:hAnsiTheme="majorHAnsi" w:cs="Arial"/>
        </w:rPr>
        <w:t xml:space="preserve">hän haluaa opinnäytteen tehdä. </w:t>
      </w:r>
      <w:proofErr w:type="spellStart"/>
      <w:r w:rsidR="001B2D3E" w:rsidRPr="00C010BD">
        <w:rPr>
          <w:rFonts w:asciiTheme="majorHAnsi" w:hAnsiTheme="majorHAnsi" w:cs="Arial"/>
        </w:rPr>
        <w:t>Lopputy</w:t>
      </w:r>
      <w:r w:rsidRPr="00C010BD">
        <w:rPr>
          <w:rFonts w:asciiTheme="majorHAnsi" w:hAnsiTheme="majorHAnsi" w:cs="Arial"/>
        </w:rPr>
        <w:t>ryhmän</w:t>
      </w:r>
      <w:proofErr w:type="spellEnd"/>
      <w:r w:rsidRPr="00C010BD">
        <w:rPr>
          <w:rFonts w:asciiTheme="majorHAnsi" w:hAnsiTheme="majorHAnsi" w:cs="Arial"/>
        </w:rPr>
        <w:t xml:space="preserve"> ensimmäinen yhteinen tapaaminen on syyslukukauden alussa. Tapaamisessa oppilaat esittäytyvät ja kertovat työnsä mahdollisista ideoista. Työ tehdään pääsääntöisesti yhden lukuvuoden aikana. </w:t>
      </w:r>
    </w:p>
    <w:p w14:paraId="6C0716D0" w14:textId="4CE51AA7"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 </w:t>
      </w:r>
      <w:r w:rsidRPr="00C010BD">
        <w:rPr>
          <w:rFonts w:asciiTheme="majorHAnsi" w:hAnsiTheme="majorHAnsi" w:cs="Arial"/>
          <w:b/>
          <w:bCs/>
        </w:rPr>
        <w:t>Työsuunnitelmasta ja työ/teossarjan valmistamisesta. </w:t>
      </w:r>
      <w:r w:rsidRPr="00C010BD">
        <w:rPr>
          <w:rFonts w:asciiTheme="majorHAnsi" w:hAnsiTheme="majorHAnsi" w:cs="Arial"/>
        </w:rPr>
        <w:t xml:space="preserve">Valmista työsuunnitelmaa ei välttämättä tarvita. </w:t>
      </w:r>
      <w:r w:rsidR="001B2D3E" w:rsidRPr="00C010BD">
        <w:rPr>
          <w:rFonts w:asciiTheme="majorHAnsi" w:hAnsiTheme="majorHAnsi" w:cs="Arial"/>
        </w:rPr>
        <w:t>Lopputyön</w:t>
      </w:r>
      <w:r w:rsidRPr="00C010BD">
        <w:rPr>
          <w:rFonts w:asciiTheme="majorHAnsi" w:hAnsiTheme="majorHAnsi" w:cs="Arial"/>
        </w:rPr>
        <w:t xml:space="preserve"> </w:t>
      </w:r>
      <w:r w:rsidRPr="00C010BD">
        <w:rPr>
          <w:rFonts w:asciiTheme="majorHAnsi" w:hAnsiTheme="majorHAnsi" w:cs="Arial"/>
          <w:iCs/>
        </w:rPr>
        <w:t>lähtökohdaksi oppilaalla tulee olla jokin oma idea</w:t>
      </w:r>
      <w:r w:rsidRPr="00C010BD">
        <w:rPr>
          <w:rFonts w:asciiTheme="majorHAnsi" w:hAnsiTheme="majorHAnsi" w:cs="Arial"/>
        </w:rPr>
        <w:t xml:space="preserve">, jota oppilas alkaa kehittää. Oppilas tuo ideaansa eri tavoin kokeillen näkyväksi työskentelyprosessin aikana. Työ siis etenee </w:t>
      </w:r>
      <w:r w:rsidRPr="00C010BD">
        <w:rPr>
          <w:rFonts w:asciiTheme="majorHAnsi" w:hAnsiTheme="majorHAnsi" w:cs="Arial"/>
          <w:iCs/>
        </w:rPr>
        <w:t>kokeillen vaiheesta toiseen</w:t>
      </w:r>
      <w:r w:rsidRPr="00C010BD">
        <w:rPr>
          <w:rFonts w:asciiTheme="majorHAnsi" w:hAnsiTheme="majorHAnsi" w:cs="Arial"/>
        </w:rPr>
        <w:t xml:space="preserve">. </w:t>
      </w:r>
    </w:p>
    <w:p w14:paraId="6703209F" w14:textId="77777777"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Työskentely tapahtuu oppilaan valitsemassa työpajassa, sopimuksen mukaan itsenäisenä työskentelynä koulun tiloissa ja/tai itsenäisenä työskentelynä kotona. </w:t>
      </w:r>
    </w:p>
    <w:p w14:paraId="4A525D95" w14:textId="3EA43CDE"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lastRenderedPageBreak/>
        <w:t xml:space="preserve">• </w:t>
      </w:r>
      <w:r w:rsidRPr="00C010BD">
        <w:rPr>
          <w:rFonts w:asciiTheme="majorHAnsi" w:hAnsiTheme="majorHAnsi" w:cs="Arial"/>
          <w:b/>
          <w:bCs/>
        </w:rPr>
        <w:t>Työn ohjaus</w:t>
      </w:r>
      <w:r w:rsidRPr="00C010BD">
        <w:rPr>
          <w:rFonts w:asciiTheme="majorHAnsi" w:hAnsiTheme="majorHAnsi" w:cs="Arial"/>
        </w:rPr>
        <w:t xml:space="preserve">. Oppilas saa tarvitsemaansa ohjausta valitsemansa työpajan opettajalta, ja lisäksi oppilas osallistuu ohjattuihin opinnäyteryhmän tapaamisiin. </w:t>
      </w:r>
      <w:r w:rsidR="001B2D3E" w:rsidRPr="00C010BD">
        <w:rPr>
          <w:rFonts w:asciiTheme="majorHAnsi" w:hAnsiTheme="majorHAnsi" w:cs="Arial"/>
        </w:rPr>
        <w:t xml:space="preserve">Lopputyön </w:t>
      </w:r>
      <w:r w:rsidRPr="00C010BD">
        <w:rPr>
          <w:rFonts w:asciiTheme="majorHAnsi" w:hAnsiTheme="majorHAnsi" w:cs="Arial"/>
        </w:rPr>
        <w:t xml:space="preserve">ryhmän tapaamisissa käsitellään opinnäytetyötä kokonaisvaltaisesti: mm. ryhmässä jaetaan muiden kanssa ajatuksia oman työ ideasta, sisällöstä ja tavoitteista, keskustellaan työn ajallisesta etenemisestä – ja mahdollisista esteistä, työpäiväkirjan pitämisestä, portfolion käytännöistä, työn esille asettamista (kevätlukukauden </w:t>
      </w:r>
      <w:r w:rsidR="001B2D3E" w:rsidRPr="00C010BD">
        <w:rPr>
          <w:rFonts w:asciiTheme="majorHAnsi" w:hAnsiTheme="majorHAnsi" w:cs="Arial"/>
        </w:rPr>
        <w:t>loppu</w:t>
      </w:r>
      <w:r w:rsidRPr="00C010BD">
        <w:rPr>
          <w:rFonts w:asciiTheme="majorHAnsi" w:hAnsiTheme="majorHAnsi" w:cs="Arial"/>
        </w:rPr>
        <w:t xml:space="preserve">työnäyttely) ja valmiin työn esittelystä arvioitsijalle, ja mahdollisesti lehdistölle. </w:t>
      </w:r>
      <w:r w:rsidR="001B2D3E" w:rsidRPr="00C010BD">
        <w:rPr>
          <w:rFonts w:asciiTheme="majorHAnsi" w:hAnsiTheme="majorHAnsi" w:cs="Arial"/>
          <w:iCs/>
        </w:rPr>
        <w:t>Lopputyön</w:t>
      </w:r>
      <w:r w:rsidRPr="00C010BD">
        <w:rPr>
          <w:rFonts w:asciiTheme="majorHAnsi" w:hAnsiTheme="majorHAnsi" w:cs="Arial"/>
          <w:iCs/>
        </w:rPr>
        <w:t xml:space="preserve"> tekijä ottaa pääsääntöisesti vastuun omasta työskentelystään, mutta työn ohjaaja huolehtii, että opinnäytteen tekijä ei koe jäävänsä työnsä kanssa yksin. </w:t>
      </w:r>
    </w:p>
    <w:p w14:paraId="54DCF0F9" w14:textId="77777777"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b/>
          <w:bCs/>
        </w:rPr>
        <w:t xml:space="preserve">• Oppimispäiväkirjan pitäminen ja portfolion työstäminen. </w:t>
      </w:r>
    </w:p>
    <w:p w14:paraId="464934DD" w14:textId="77777777" w:rsidR="001A60D2" w:rsidRPr="00C010BD" w:rsidRDefault="00C32ADE" w:rsidP="00C32ADE">
      <w:pPr>
        <w:widowControl w:val="0"/>
        <w:autoSpaceDE w:val="0"/>
        <w:autoSpaceDN w:val="0"/>
        <w:adjustRightInd w:val="0"/>
        <w:spacing w:after="240" w:line="280" w:lineRule="atLeast"/>
        <w:rPr>
          <w:rFonts w:asciiTheme="majorHAnsi" w:hAnsiTheme="majorHAnsi" w:cs="Arial"/>
        </w:rPr>
      </w:pPr>
      <w:r w:rsidRPr="00C010BD">
        <w:rPr>
          <w:rFonts w:asciiTheme="majorHAnsi" w:hAnsiTheme="majorHAnsi" w:cs="Arial"/>
        </w:rPr>
        <w:t xml:space="preserve">Oppimispäiväkirjan pitäminen kuuluu </w:t>
      </w:r>
      <w:r w:rsidR="001B2D3E" w:rsidRPr="00C010BD">
        <w:rPr>
          <w:rFonts w:asciiTheme="majorHAnsi" w:hAnsiTheme="majorHAnsi" w:cs="Arial"/>
        </w:rPr>
        <w:t>lopputyön</w:t>
      </w:r>
      <w:r w:rsidRPr="00C010BD">
        <w:rPr>
          <w:rFonts w:asciiTheme="majorHAnsi" w:hAnsiTheme="majorHAnsi" w:cs="Arial"/>
        </w:rPr>
        <w:t xml:space="preserve"> tekemiseen. Päiväkirjan pitämisen tarkoituksena on kirjata sanallisesti ja kuvallisesti muistiin mahdollisimman pian – mieluiten heti työskentelykerran päätteeksi – seikkoja, joita oppilas ymmärtää työskentelynsä aikana tapahtuneen. Jos työskentelyn ja sen kirjaamisen väliin jää ajallinen välimatka, se saattaa muuttaa käsitystä siitä, mitä työskentelyprosessin aikana tapahtui. </w:t>
      </w:r>
    </w:p>
    <w:p w14:paraId="3B15641D" w14:textId="017DE6B1"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Oppimispäiväkirja jää oppilaan henkilökohtaiseksi päiväkirjaksi, mutta päiväkirjaa käytetään portfolion pohjana niin, että oppilas valitsee oppimispäiväkirjastaan niitä seikkoja, joita haluaa portfoliossaan työskentelystään kertoa. Olennaisia ovat </w:t>
      </w:r>
      <w:r w:rsidRPr="00C010BD">
        <w:rPr>
          <w:rFonts w:asciiTheme="majorHAnsi" w:hAnsiTheme="majorHAnsi" w:cs="Arial"/>
          <w:iCs/>
        </w:rPr>
        <w:t>visuaaliset valinnat perusteluineen</w:t>
      </w:r>
      <w:r w:rsidRPr="00C010BD">
        <w:rPr>
          <w:rFonts w:asciiTheme="majorHAnsi" w:hAnsiTheme="majorHAnsi" w:cs="Arial"/>
        </w:rPr>
        <w:t xml:space="preserve">. Portfolio on julkinen: Se asetetaan esille opinnäytetyönäyttelyyn visuaalisen työn rinnalle. Portfolio kertoo työn vastaanottajalle – näyttelyssä kävijälle, opettajalle ja päättötyön arvioijalle – oppilaan työn rakentumisesta. Portfolio koostuu </w:t>
      </w:r>
      <w:r w:rsidRPr="00C010BD">
        <w:rPr>
          <w:rFonts w:asciiTheme="majorHAnsi" w:hAnsiTheme="majorHAnsi" w:cs="Arial"/>
          <w:iCs/>
        </w:rPr>
        <w:t xml:space="preserve">opinnäytteen lähtökohdan, idean, esittelystä, työn prosessin kuvauksesta ja </w:t>
      </w:r>
      <w:proofErr w:type="spellStart"/>
      <w:r w:rsidRPr="00C010BD">
        <w:rPr>
          <w:rFonts w:asciiTheme="majorHAnsi" w:hAnsiTheme="majorHAnsi" w:cs="Arial"/>
          <w:iCs/>
        </w:rPr>
        <w:t>itsearvioinnista</w:t>
      </w:r>
      <w:proofErr w:type="spellEnd"/>
      <w:r w:rsidRPr="00C010BD">
        <w:rPr>
          <w:rFonts w:asciiTheme="majorHAnsi" w:hAnsiTheme="majorHAnsi" w:cs="Arial"/>
          <w:iCs/>
        </w:rPr>
        <w:t xml:space="preserve">. </w:t>
      </w:r>
    </w:p>
    <w:p w14:paraId="3EAE7657" w14:textId="77777777"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Oppimispäiväkirjan kirjoittajaa auttaa, kun hän pyrkii vastaamaan avoimiin kysymyksiin: </w:t>
      </w:r>
      <w:r w:rsidRPr="00C010BD">
        <w:rPr>
          <w:rFonts w:asciiTheme="majorHAnsi" w:hAnsiTheme="majorHAnsi" w:cs="Arial"/>
          <w:iCs/>
        </w:rPr>
        <w:t>kuka, mitä, missä, milloin, miksi ja miten</w:t>
      </w:r>
      <w:r w:rsidRPr="00C010BD">
        <w:rPr>
          <w:rFonts w:asciiTheme="majorHAnsi" w:hAnsiTheme="majorHAnsi" w:cs="Arial"/>
        </w:rPr>
        <w:t xml:space="preserve">. </w:t>
      </w:r>
    </w:p>
    <w:p w14:paraId="45FEBE39" w14:textId="3512FA6C"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Valmis portfolio käsittää tietokoneella kirjoitettua tekstiä 4 – 5 sivua </w:t>
      </w:r>
      <w:r w:rsidR="001B2D3E" w:rsidRPr="00C010BD">
        <w:rPr>
          <w:rFonts w:asciiTheme="majorHAnsi" w:hAnsiTheme="majorHAnsi" w:cs="Arial"/>
        </w:rPr>
        <w:t>(</w:t>
      </w:r>
      <w:r w:rsidRPr="00C010BD">
        <w:rPr>
          <w:rFonts w:asciiTheme="majorHAnsi" w:hAnsiTheme="majorHAnsi" w:cs="Arial"/>
        </w:rPr>
        <w:t>pistekooltaan 12, rivinväli 1 tai 1,5</w:t>
      </w:r>
      <w:r w:rsidR="001B2D3E" w:rsidRPr="00C010BD">
        <w:rPr>
          <w:rFonts w:asciiTheme="majorHAnsi" w:hAnsiTheme="majorHAnsi" w:cs="Arial"/>
        </w:rPr>
        <w:t>)</w:t>
      </w:r>
      <w:r w:rsidRPr="00C010BD">
        <w:rPr>
          <w:rFonts w:asciiTheme="majorHAnsi" w:hAnsiTheme="majorHAnsi" w:cs="Arial"/>
        </w:rPr>
        <w:t xml:space="preserve">. Lisäksi työn tekijä liittää portfolioon työn vaatiman määrän kuvallista materiaalia. Muuten portfolion muoto on vapaa. </w:t>
      </w:r>
    </w:p>
    <w:p w14:paraId="5607D710" w14:textId="77777777" w:rsidR="001A60D2" w:rsidRPr="00C010BD" w:rsidRDefault="00C32ADE" w:rsidP="00C32ADE">
      <w:pPr>
        <w:widowControl w:val="0"/>
        <w:autoSpaceDE w:val="0"/>
        <w:autoSpaceDN w:val="0"/>
        <w:adjustRightInd w:val="0"/>
        <w:spacing w:after="240" w:line="280" w:lineRule="atLeast"/>
        <w:rPr>
          <w:rFonts w:asciiTheme="majorHAnsi" w:hAnsiTheme="majorHAnsi" w:cs="Arial"/>
        </w:rPr>
      </w:pPr>
      <w:r w:rsidRPr="00C010BD">
        <w:rPr>
          <w:rFonts w:asciiTheme="majorHAnsi" w:hAnsiTheme="majorHAnsi" w:cs="Arial"/>
        </w:rPr>
        <w:t xml:space="preserve">• </w:t>
      </w:r>
      <w:proofErr w:type="spellStart"/>
      <w:r w:rsidRPr="00C010BD">
        <w:rPr>
          <w:rFonts w:asciiTheme="majorHAnsi" w:hAnsiTheme="majorHAnsi" w:cs="Arial"/>
          <w:b/>
          <w:bCs/>
        </w:rPr>
        <w:t>Itsearviointi</w:t>
      </w:r>
      <w:proofErr w:type="spellEnd"/>
      <w:r w:rsidRPr="00C010BD">
        <w:rPr>
          <w:rFonts w:asciiTheme="majorHAnsi" w:hAnsiTheme="majorHAnsi" w:cs="Arial"/>
          <w:b/>
          <w:bCs/>
        </w:rPr>
        <w:t xml:space="preserve"> portfoliossa </w:t>
      </w:r>
      <w:proofErr w:type="spellStart"/>
      <w:r w:rsidRPr="00C010BD">
        <w:rPr>
          <w:rFonts w:asciiTheme="majorHAnsi" w:hAnsiTheme="majorHAnsi" w:cs="Arial"/>
        </w:rPr>
        <w:t>Itsearvioinnin</w:t>
      </w:r>
      <w:proofErr w:type="spellEnd"/>
      <w:r w:rsidRPr="00C010BD">
        <w:rPr>
          <w:rFonts w:asciiTheme="majorHAnsi" w:hAnsiTheme="majorHAnsi" w:cs="Arial"/>
        </w:rPr>
        <w:t xml:space="preserve"> tarkoitus on syventää tietoisuutta omasta toiminnasta: työskentelyyn kuuluvista lähtökohdista, prosessista, joka vie työtä eteenpäin ja työskentelyn </w:t>
      </w:r>
      <w:proofErr w:type="spellStart"/>
      <w:r w:rsidRPr="00C010BD">
        <w:rPr>
          <w:rFonts w:asciiTheme="majorHAnsi" w:hAnsiTheme="majorHAnsi" w:cs="Arial"/>
        </w:rPr>
        <w:t>lopputulemasta</w:t>
      </w:r>
      <w:proofErr w:type="spellEnd"/>
      <w:r w:rsidRPr="00C010BD">
        <w:rPr>
          <w:rFonts w:asciiTheme="majorHAnsi" w:hAnsiTheme="majorHAnsi" w:cs="Arial"/>
        </w:rPr>
        <w:t xml:space="preserve">. </w:t>
      </w:r>
      <w:proofErr w:type="spellStart"/>
      <w:r w:rsidRPr="00C010BD">
        <w:rPr>
          <w:rFonts w:asciiTheme="majorHAnsi" w:hAnsiTheme="majorHAnsi" w:cs="Arial"/>
        </w:rPr>
        <w:t>Itsearvioinnin</w:t>
      </w:r>
      <w:proofErr w:type="spellEnd"/>
      <w:r w:rsidRPr="00C010BD">
        <w:rPr>
          <w:rFonts w:asciiTheme="majorHAnsi" w:hAnsiTheme="majorHAnsi" w:cs="Arial"/>
        </w:rPr>
        <w:t xml:space="preserve"> periaatteena on, että </w:t>
      </w:r>
      <w:proofErr w:type="spellStart"/>
      <w:r w:rsidRPr="00C010BD">
        <w:rPr>
          <w:rFonts w:asciiTheme="majorHAnsi" w:hAnsiTheme="majorHAnsi" w:cs="Arial"/>
        </w:rPr>
        <w:t>itsearviointi</w:t>
      </w:r>
      <w:proofErr w:type="spellEnd"/>
      <w:r w:rsidRPr="00C010BD">
        <w:rPr>
          <w:rFonts w:asciiTheme="majorHAnsi" w:hAnsiTheme="majorHAnsi" w:cs="Arial"/>
        </w:rPr>
        <w:t xml:space="preserve"> kantaa omaan toimintaan kohdistuvan kriittisen ajattelun ja pyrkimyksen toiminnan ymmärtämiseen. </w:t>
      </w:r>
      <w:proofErr w:type="spellStart"/>
      <w:r w:rsidRPr="00C010BD">
        <w:rPr>
          <w:rFonts w:asciiTheme="majorHAnsi" w:hAnsiTheme="majorHAnsi" w:cs="Arial"/>
        </w:rPr>
        <w:t>Itsearviointi</w:t>
      </w:r>
      <w:proofErr w:type="spellEnd"/>
      <w:r w:rsidRPr="00C010BD">
        <w:rPr>
          <w:rFonts w:asciiTheme="majorHAnsi" w:hAnsiTheme="majorHAnsi" w:cs="Arial"/>
        </w:rPr>
        <w:t xml:space="preserve"> on parhaimmillaan kykyä ottaa etäisyyttä omaan toimintaan ja ajatteluun – siis kykyä jäsentää kokemuksia hieman ”etäämmältä”. </w:t>
      </w:r>
    </w:p>
    <w:p w14:paraId="4492941F" w14:textId="42EA9FAD" w:rsidR="001A60D2" w:rsidRPr="00C010BD" w:rsidRDefault="00C32ADE" w:rsidP="00C32ADE">
      <w:pPr>
        <w:widowControl w:val="0"/>
        <w:autoSpaceDE w:val="0"/>
        <w:autoSpaceDN w:val="0"/>
        <w:adjustRightInd w:val="0"/>
        <w:spacing w:after="240" w:line="280" w:lineRule="atLeast"/>
        <w:rPr>
          <w:rFonts w:asciiTheme="majorHAnsi" w:hAnsiTheme="majorHAnsi" w:cs="Arial"/>
        </w:rPr>
      </w:pPr>
      <w:proofErr w:type="spellStart"/>
      <w:r w:rsidRPr="00C010BD">
        <w:rPr>
          <w:rFonts w:asciiTheme="majorHAnsi" w:hAnsiTheme="majorHAnsi" w:cs="Arial"/>
        </w:rPr>
        <w:t>Itsearvioinnin</w:t>
      </w:r>
      <w:proofErr w:type="spellEnd"/>
      <w:r w:rsidRPr="00C010BD">
        <w:rPr>
          <w:rFonts w:asciiTheme="majorHAnsi" w:hAnsiTheme="majorHAnsi" w:cs="Arial"/>
        </w:rPr>
        <w:t xml:space="preserve"> tukena voi käyttää edellä kerrottuja avoimia kysymyksiä. Välimatka – etäisyys omaan tekemiseen – syntyy niin, että oppilas kirjaa heti työskentelykerran jälkeen oppimispäiväkirjaan tekemistään. Näistä merkinnöistä lähtien, päiväkirjamerkintöjään pohtien, oppilas rakentaa portfolionsa. Näin tapahtunutta työskentelyprosessia tulee tarkasteltua ainakin jonkinlaisen (ajallisen) välimatkan päästä. Tässä on tärkeää, että oppilas varaa työnsä loppupuolelle aikaa portfolion työstämiseen. Jos oppilas on vielä kiinni työskentelyprosessissa, etäisyyden ottaminen tekemiseen ja lopputulokseen saattaa olla vaikeaa. </w:t>
      </w:r>
    </w:p>
    <w:p w14:paraId="3DFC8557" w14:textId="77777777" w:rsidR="001A60D2" w:rsidRPr="00C010BD" w:rsidRDefault="001A60D2" w:rsidP="00C32ADE">
      <w:pPr>
        <w:widowControl w:val="0"/>
        <w:autoSpaceDE w:val="0"/>
        <w:autoSpaceDN w:val="0"/>
        <w:adjustRightInd w:val="0"/>
        <w:spacing w:after="240" w:line="280" w:lineRule="atLeast"/>
        <w:rPr>
          <w:rFonts w:asciiTheme="majorHAnsi" w:hAnsiTheme="majorHAnsi" w:cs="Arial"/>
        </w:rPr>
      </w:pPr>
    </w:p>
    <w:p w14:paraId="67E5D015" w14:textId="77777777" w:rsidR="00C32ADE" w:rsidRPr="00C010BD" w:rsidRDefault="00C32AD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b/>
          <w:bCs/>
        </w:rPr>
        <w:t xml:space="preserve">• Opinnäytetyön arviointi </w:t>
      </w:r>
    </w:p>
    <w:p w14:paraId="766C9A1B" w14:textId="22E99F77" w:rsidR="00C32ADE" w:rsidRPr="00C010BD" w:rsidRDefault="001B2D3E" w:rsidP="00C32ADE">
      <w:pPr>
        <w:widowControl w:val="0"/>
        <w:autoSpaceDE w:val="0"/>
        <w:autoSpaceDN w:val="0"/>
        <w:adjustRightInd w:val="0"/>
        <w:spacing w:after="240" w:line="280" w:lineRule="atLeast"/>
        <w:rPr>
          <w:rFonts w:asciiTheme="majorHAnsi" w:hAnsiTheme="majorHAnsi" w:cs="Times"/>
        </w:rPr>
      </w:pPr>
      <w:r w:rsidRPr="00C010BD">
        <w:rPr>
          <w:rFonts w:asciiTheme="majorHAnsi" w:hAnsiTheme="majorHAnsi" w:cs="Arial"/>
        </w:rPr>
        <w:t xml:space="preserve">Lopputyön </w:t>
      </w:r>
      <w:r w:rsidR="00C32ADE" w:rsidRPr="00C010BD">
        <w:rPr>
          <w:rFonts w:asciiTheme="majorHAnsi" w:hAnsiTheme="majorHAnsi" w:cs="Arial"/>
        </w:rPr>
        <w:t xml:space="preserve">arviointi kohdistuu </w:t>
      </w:r>
      <w:r w:rsidR="00C32ADE" w:rsidRPr="00C010BD">
        <w:rPr>
          <w:rFonts w:asciiTheme="majorHAnsi" w:hAnsiTheme="majorHAnsi" w:cs="Arial"/>
          <w:iCs/>
        </w:rPr>
        <w:t xml:space="preserve">teokseen/teossarjaan, portfolioon ja portfoliossa olevaan </w:t>
      </w:r>
      <w:proofErr w:type="spellStart"/>
      <w:r w:rsidR="00C32ADE" w:rsidRPr="00C010BD">
        <w:rPr>
          <w:rFonts w:asciiTheme="majorHAnsi" w:hAnsiTheme="majorHAnsi" w:cs="Arial"/>
          <w:iCs/>
        </w:rPr>
        <w:t>itsearviointiin</w:t>
      </w:r>
      <w:proofErr w:type="spellEnd"/>
      <w:r w:rsidR="00C32ADE" w:rsidRPr="00C010BD">
        <w:rPr>
          <w:rFonts w:asciiTheme="majorHAnsi" w:hAnsiTheme="majorHAnsi" w:cs="Arial"/>
        </w:rPr>
        <w:t xml:space="preserve">. Arvioijina on koulun omat opettajat ja/tai ulkopuolinen asiantuntija. Oppilas saa työstään lyhyen kirjallisen arvioinnin. Arvioinnin tarkoituksena on esittää ensisijaisesti työn positiiviset ansiot, mutta työn mahdolliset puutteet tulee myös kertoa oppilaalle kirjallisessa palautteessa. Lyhyeen sanalliseen arviointiin, joka tulee oppilaan päättötodistuksen liitteeksi, kirjataan vain työn positiiviset puolet, ja oppilaan työstään saama numeerinen arvosana. </w:t>
      </w:r>
    </w:p>
    <w:p w14:paraId="3F60EDE7" w14:textId="6E70E8EA" w:rsidR="00C32ADE" w:rsidRPr="00C010BD" w:rsidRDefault="001A60D2" w:rsidP="00C32ADE">
      <w:pPr>
        <w:widowControl w:val="0"/>
        <w:autoSpaceDE w:val="0"/>
        <w:autoSpaceDN w:val="0"/>
        <w:adjustRightInd w:val="0"/>
        <w:spacing w:after="240" w:line="280" w:lineRule="atLeast"/>
        <w:rPr>
          <w:rFonts w:asciiTheme="majorHAnsi" w:hAnsiTheme="majorHAnsi" w:cs="Arial"/>
        </w:rPr>
      </w:pPr>
      <w:r w:rsidRPr="00C010BD">
        <w:rPr>
          <w:rFonts w:asciiTheme="majorHAnsi" w:hAnsiTheme="majorHAnsi" w:cs="Arial"/>
        </w:rPr>
        <w:t xml:space="preserve">Lopputyön </w:t>
      </w:r>
      <w:r w:rsidR="00C32ADE" w:rsidRPr="00C010BD">
        <w:rPr>
          <w:rFonts w:asciiTheme="majorHAnsi" w:hAnsiTheme="majorHAnsi" w:cs="Arial"/>
        </w:rPr>
        <w:t xml:space="preserve">tekijä esittelee työnsä lyhyellä puheenvuorolla arvioijalle (ja muulle ryhmälle) arviointitilaisuudessa. Arvioija on tutustunut ennen arviointitilaisuutta oppilaan portfolioon, joten arvioijalla on orientaatio työhön. Tarkoituksena on, että arvioinnista muodostuu rakentava oppimistilanne päättötyön tekijälle – kunkin oppilaan työn arvioinnista lähtien myös koko muulle ryhmälle. </w:t>
      </w:r>
    </w:p>
    <w:p w14:paraId="54734047" w14:textId="77777777" w:rsidR="001A60D2" w:rsidRPr="00C010BD" w:rsidRDefault="001A60D2" w:rsidP="00C32ADE">
      <w:pPr>
        <w:widowControl w:val="0"/>
        <w:autoSpaceDE w:val="0"/>
        <w:autoSpaceDN w:val="0"/>
        <w:adjustRightInd w:val="0"/>
        <w:spacing w:after="240" w:line="280" w:lineRule="atLeast"/>
        <w:rPr>
          <w:rFonts w:asciiTheme="majorHAnsi" w:hAnsiTheme="majorHAnsi" w:cs="Times"/>
        </w:rPr>
      </w:pPr>
    </w:p>
    <w:p w14:paraId="1B943E1D" w14:textId="6475BBFB" w:rsidR="001A60D2" w:rsidRPr="00C010BD" w:rsidRDefault="00C32ADE" w:rsidP="00C32ADE">
      <w:pPr>
        <w:widowControl w:val="0"/>
        <w:autoSpaceDE w:val="0"/>
        <w:autoSpaceDN w:val="0"/>
        <w:adjustRightInd w:val="0"/>
        <w:spacing w:after="240" w:line="280" w:lineRule="atLeast"/>
        <w:rPr>
          <w:rFonts w:asciiTheme="majorHAnsi" w:hAnsiTheme="majorHAnsi" w:cs="Arial"/>
          <w:b/>
          <w:bCs/>
        </w:rPr>
      </w:pPr>
      <w:r w:rsidRPr="00C010BD">
        <w:rPr>
          <w:rFonts w:asciiTheme="majorHAnsi" w:hAnsiTheme="majorHAnsi" w:cs="Arial"/>
        </w:rPr>
        <w:t xml:space="preserve">• </w:t>
      </w:r>
      <w:r w:rsidRPr="00C010BD">
        <w:rPr>
          <w:rFonts w:asciiTheme="majorHAnsi" w:hAnsiTheme="majorHAnsi" w:cs="Arial"/>
          <w:b/>
          <w:bCs/>
        </w:rPr>
        <w:t xml:space="preserve">Arviointikriteerit </w:t>
      </w:r>
    </w:p>
    <w:p w14:paraId="2A9E45BD" w14:textId="77E57D12" w:rsidR="00C32ADE" w:rsidRPr="00C010BD" w:rsidRDefault="001B2D3E" w:rsidP="001A60D2">
      <w:pPr>
        <w:widowControl w:val="0"/>
        <w:autoSpaceDE w:val="0"/>
        <w:autoSpaceDN w:val="0"/>
        <w:adjustRightInd w:val="0"/>
        <w:rPr>
          <w:rFonts w:asciiTheme="majorHAnsi" w:hAnsiTheme="majorHAnsi" w:cs="Times"/>
        </w:rPr>
      </w:pPr>
      <w:r w:rsidRPr="00C010BD">
        <w:rPr>
          <w:rFonts w:asciiTheme="majorHAnsi" w:hAnsiTheme="majorHAnsi" w:cs="Arial"/>
          <w:b/>
          <w:bCs/>
        </w:rPr>
        <w:t>Erinomainen</w:t>
      </w:r>
    </w:p>
    <w:p w14:paraId="14E62E11" w14:textId="77777777"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b/>
          <w:bCs/>
        </w:rPr>
        <w:t xml:space="preserve">Työ/ työt </w:t>
      </w:r>
    </w:p>
    <w:p w14:paraId="5D8203D0" w14:textId="77777777" w:rsidR="00C32ADE" w:rsidRPr="00C010BD" w:rsidRDefault="00C32ADE" w:rsidP="001A60D2">
      <w:pPr>
        <w:widowControl w:val="0"/>
        <w:autoSpaceDE w:val="0"/>
        <w:autoSpaceDN w:val="0"/>
        <w:adjustRightInd w:val="0"/>
        <w:rPr>
          <w:rFonts w:asciiTheme="majorHAnsi" w:hAnsiTheme="majorHAnsi" w:cs="Arial"/>
        </w:rPr>
      </w:pPr>
      <w:r w:rsidRPr="00C010BD">
        <w:rPr>
          <w:rFonts w:asciiTheme="majorHAnsi" w:hAnsiTheme="majorHAnsi" w:cs="Arial"/>
        </w:rPr>
        <w:t xml:space="preserve">Opinnäytetyö on vaikuttava kokonaisuus. Työstä välittyy omaleimainen luova ajattelu. Tekijä hallitsee käyttämänsä materiaalit ja tekniikat erinomaisesti. Ilmaisu palvelee valittua sisältöä. Työ ja portfolio muodostavat yhtenäisen kokonaisuuden. </w:t>
      </w:r>
    </w:p>
    <w:p w14:paraId="724CB67E" w14:textId="77777777" w:rsidR="001A60D2" w:rsidRPr="00C010BD" w:rsidRDefault="001A60D2" w:rsidP="001A60D2">
      <w:pPr>
        <w:widowControl w:val="0"/>
        <w:autoSpaceDE w:val="0"/>
        <w:autoSpaceDN w:val="0"/>
        <w:adjustRightInd w:val="0"/>
        <w:ind w:left="1304"/>
        <w:rPr>
          <w:rFonts w:asciiTheme="majorHAnsi" w:hAnsiTheme="majorHAnsi" w:cs="Times"/>
        </w:rPr>
      </w:pPr>
    </w:p>
    <w:p w14:paraId="33A42C0B" w14:textId="77777777" w:rsidR="001A60D2"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b/>
          <w:bCs/>
        </w:rPr>
        <w:t xml:space="preserve">Portfolio </w:t>
      </w:r>
    </w:p>
    <w:p w14:paraId="27CFE555" w14:textId="3C3A7B89" w:rsidR="00C32ADE" w:rsidRPr="00C010BD" w:rsidRDefault="00C32ADE" w:rsidP="001A60D2">
      <w:pPr>
        <w:widowControl w:val="0"/>
        <w:autoSpaceDE w:val="0"/>
        <w:autoSpaceDN w:val="0"/>
        <w:adjustRightInd w:val="0"/>
        <w:rPr>
          <w:rFonts w:asciiTheme="majorHAnsi" w:hAnsiTheme="majorHAnsi" w:cs="Arial"/>
        </w:rPr>
      </w:pPr>
      <w:r w:rsidRPr="00C010BD">
        <w:rPr>
          <w:rFonts w:asciiTheme="majorHAnsi" w:hAnsiTheme="majorHAnsi" w:cs="Arial"/>
        </w:rPr>
        <w:t xml:space="preserve">Oppilas kertoo tavoitteistaan ja näkökulmistaan selkeästi. Oppilas kuvailee, jäsentää: ymmärtää työskentelyprosessiaan erinomaisesti. Oppilas perustelee visuaaliset ratkaisunsa erinomaisesti. Hän käyttää taiteen käsitteitä. </w:t>
      </w:r>
    </w:p>
    <w:p w14:paraId="0401FF88" w14:textId="77777777" w:rsidR="001A60D2" w:rsidRPr="00C010BD" w:rsidRDefault="001A60D2" w:rsidP="001A60D2">
      <w:pPr>
        <w:widowControl w:val="0"/>
        <w:autoSpaceDE w:val="0"/>
        <w:autoSpaceDN w:val="0"/>
        <w:adjustRightInd w:val="0"/>
        <w:ind w:left="1304"/>
        <w:rPr>
          <w:rFonts w:asciiTheme="majorHAnsi" w:hAnsiTheme="majorHAnsi" w:cs="Times"/>
        </w:rPr>
      </w:pPr>
    </w:p>
    <w:p w14:paraId="6D9DB62F" w14:textId="37F45011" w:rsidR="00C32ADE" w:rsidRPr="00C010BD" w:rsidRDefault="00C32ADE" w:rsidP="001A60D2">
      <w:pPr>
        <w:widowControl w:val="0"/>
        <w:autoSpaceDE w:val="0"/>
        <w:autoSpaceDN w:val="0"/>
        <w:adjustRightInd w:val="0"/>
        <w:rPr>
          <w:rFonts w:asciiTheme="majorHAnsi" w:hAnsiTheme="majorHAnsi" w:cs="Times"/>
        </w:rPr>
      </w:pPr>
      <w:proofErr w:type="spellStart"/>
      <w:r w:rsidRPr="00C010BD">
        <w:rPr>
          <w:rFonts w:asciiTheme="majorHAnsi" w:hAnsiTheme="majorHAnsi" w:cs="Arial"/>
          <w:b/>
          <w:bCs/>
        </w:rPr>
        <w:t>Itsearviointi</w:t>
      </w:r>
      <w:proofErr w:type="spellEnd"/>
      <w:r w:rsidRPr="00C010BD">
        <w:rPr>
          <w:rFonts w:asciiTheme="majorHAnsi" w:hAnsiTheme="majorHAnsi" w:cs="Arial"/>
          <w:b/>
          <w:bCs/>
        </w:rPr>
        <w:t xml:space="preserve"> portfoliossa </w:t>
      </w:r>
    </w:p>
    <w:p w14:paraId="5BB4AC57" w14:textId="3D447EB1" w:rsidR="001A60D2" w:rsidRPr="00C010BD" w:rsidRDefault="00C32ADE" w:rsidP="001A60D2">
      <w:pPr>
        <w:widowControl w:val="0"/>
        <w:autoSpaceDE w:val="0"/>
        <w:autoSpaceDN w:val="0"/>
        <w:adjustRightInd w:val="0"/>
        <w:rPr>
          <w:rFonts w:asciiTheme="majorHAnsi" w:hAnsiTheme="majorHAnsi" w:cs="Arial"/>
        </w:rPr>
      </w:pPr>
      <w:r w:rsidRPr="00C010BD">
        <w:rPr>
          <w:rFonts w:asciiTheme="majorHAnsi" w:hAnsiTheme="majorHAnsi" w:cs="Arial"/>
        </w:rPr>
        <w:t xml:space="preserve">Oppilas arvioi </w:t>
      </w:r>
      <w:r w:rsidR="001A60D2" w:rsidRPr="00C010BD">
        <w:rPr>
          <w:rFonts w:asciiTheme="majorHAnsi" w:hAnsiTheme="majorHAnsi" w:cs="Arial"/>
        </w:rPr>
        <w:t>lopputyön</w:t>
      </w:r>
      <w:r w:rsidRPr="00C010BD">
        <w:rPr>
          <w:rFonts w:asciiTheme="majorHAnsi" w:hAnsiTheme="majorHAnsi" w:cs="Arial"/>
        </w:rPr>
        <w:t xml:space="preserve"> lopputulosta</w:t>
      </w:r>
      <w:r w:rsidR="001A60D2" w:rsidRPr="00C010BD">
        <w:rPr>
          <w:rFonts w:asciiTheme="majorHAnsi" w:hAnsiTheme="majorHAnsi" w:cs="Arial"/>
        </w:rPr>
        <w:t xml:space="preserve"> realistisesti. Oppilas arvioi loppu</w:t>
      </w:r>
      <w:r w:rsidRPr="00C010BD">
        <w:rPr>
          <w:rFonts w:asciiTheme="majorHAnsi" w:hAnsiTheme="majorHAnsi" w:cs="Arial"/>
        </w:rPr>
        <w:t xml:space="preserve">työprosessia ja oppimistaan monipuolisesti. Oppilas hyödyntää ohjauksessa annettua tukea ja palautetta erinomaisesti. </w:t>
      </w:r>
    </w:p>
    <w:p w14:paraId="0BD1E567" w14:textId="77777777" w:rsidR="001A60D2" w:rsidRPr="00C010BD" w:rsidRDefault="001A60D2" w:rsidP="001A60D2">
      <w:pPr>
        <w:widowControl w:val="0"/>
        <w:autoSpaceDE w:val="0"/>
        <w:autoSpaceDN w:val="0"/>
        <w:adjustRightInd w:val="0"/>
        <w:ind w:left="1304"/>
        <w:rPr>
          <w:rFonts w:asciiTheme="majorHAnsi" w:hAnsiTheme="majorHAnsi" w:cs="Times"/>
        </w:rPr>
      </w:pPr>
    </w:p>
    <w:p w14:paraId="311469EE" w14:textId="0EF43ED3" w:rsidR="00C32ADE" w:rsidRPr="00C010BD" w:rsidRDefault="001B2D3E" w:rsidP="001A60D2">
      <w:pPr>
        <w:widowControl w:val="0"/>
        <w:autoSpaceDE w:val="0"/>
        <w:autoSpaceDN w:val="0"/>
        <w:adjustRightInd w:val="0"/>
        <w:rPr>
          <w:rFonts w:asciiTheme="majorHAnsi" w:hAnsiTheme="majorHAnsi" w:cs="Times"/>
        </w:rPr>
      </w:pPr>
      <w:r w:rsidRPr="00C010BD">
        <w:rPr>
          <w:rFonts w:asciiTheme="majorHAnsi" w:hAnsiTheme="majorHAnsi" w:cs="Arial"/>
          <w:b/>
          <w:bCs/>
        </w:rPr>
        <w:t xml:space="preserve">Hyvä </w:t>
      </w:r>
    </w:p>
    <w:p w14:paraId="773092BE" w14:textId="77777777"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b/>
          <w:bCs/>
        </w:rPr>
        <w:t xml:space="preserve">Työ/ työt </w:t>
      </w:r>
    </w:p>
    <w:p w14:paraId="1D7A8793" w14:textId="7400F47D" w:rsidR="00C32ADE" w:rsidRPr="00C010BD" w:rsidRDefault="001A60D2" w:rsidP="001A60D2">
      <w:pPr>
        <w:widowControl w:val="0"/>
        <w:autoSpaceDE w:val="0"/>
        <w:autoSpaceDN w:val="0"/>
        <w:adjustRightInd w:val="0"/>
        <w:rPr>
          <w:rFonts w:asciiTheme="majorHAnsi" w:hAnsiTheme="majorHAnsi" w:cs="Arial"/>
        </w:rPr>
      </w:pPr>
      <w:r w:rsidRPr="00C010BD">
        <w:rPr>
          <w:rFonts w:asciiTheme="majorHAnsi" w:hAnsiTheme="majorHAnsi" w:cs="Arial"/>
        </w:rPr>
        <w:t>Lopputyön</w:t>
      </w:r>
      <w:r w:rsidR="00C32ADE" w:rsidRPr="00C010BD">
        <w:rPr>
          <w:rFonts w:asciiTheme="majorHAnsi" w:hAnsiTheme="majorHAnsi" w:cs="Arial"/>
        </w:rPr>
        <w:t xml:space="preserve"> on kiinnostava kokonaisuus. Työstä välittyy luova ajattelu. Tekijä hallitsee käyttämänsä materiaalit ja tekniikat sujuvasti. </w:t>
      </w:r>
    </w:p>
    <w:p w14:paraId="63B0624F" w14:textId="77777777" w:rsidR="001A60D2" w:rsidRPr="00C010BD" w:rsidRDefault="001A60D2" w:rsidP="001A60D2">
      <w:pPr>
        <w:widowControl w:val="0"/>
        <w:autoSpaceDE w:val="0"/>
        <w:autoSpaceDN w:val="0"/>
        <w:adjustRightInd w:val="0"/>
        <w:ind w:left="1304"/>
        <w:rPr>
          <w:rFonts w:asciiTheme="majorHAnsi" w:hAnsiTheme="majorHAnsi" w:cs="Times"/>
        </w:rPr>
      </w:pPr>
    </w:p>
    <w:p w14:paraId="00AFD252" w14:textId="77777777"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b/>
          <w:bCs/>
        </w:rPr>
        <w:t xml:space="preserve">Portfolio </w:t>
      </w:r>
    </w:p>
    <w:p w14:paraId="742444F0" w14:textId="77777777" w:rsidR="00C32ADE" w:rsidRPr="00C010BD" w:rsidRDefault="00C32ADE" w:rsidP="001A60D2">
      <w:pPr>
        <w:widowControl w:val="0"/>
        <w:autoSpaceDE w:val="0"/>
        <w:autoSpaceDN w:val="0"/>
        <w:adjustRightInd w:val="0"/>
        <w:rPr>
          <w:rFonts w:asciiTheme="majorHAnsi" w:hAnsiTheme="majorHAnsi" w:cs="Arial"/>
        </w:rPr>
      </w:pPr>
      <w:r w:rsidRPr="00C010BD">
        <w:rPr>
          <w:rFonts w:asciiTheme="majorHAnsi" w:hAnsiTheme="majorHAnsi" w:cs="Arial"/>
        </w:rPr>
        <w:t xml:space="preserve">Oppilas kuvailee työskentelyprosessiaan hyvin. Oppilas hyödyntää työpäiväkirjaansa. Oppilas kertoo työskentelyynsä kuuluvista valinnoista. </w:t>
      </w:r>
    </w:p>
    <w:p w14:paraId="00B85721" w14:textId="77777777" w:rsidR="001A60D2" w:rsidRPr="00C010BD" w:rsidRDefault="001A60D2" w:rsidP="001A60D2">
      <w:pPr>
        <w:widowControl w:val="0"/>
        <w:autoSpaceDE w:val="0"/>
        <w:autoSpaceDN w:val="0"/>
        <w:adjustRightInd w:val="0"/>
        <w:ind w:left="1304"/>
        <w:rPr>
          <w:rFonts w:asciiTheme="majorHAnsi" w:hAnsiTheme="majorHAnsi" w:cs="Times"/>
        </w:rPr>
      </w:pPr>
    </w:p>
    <w:p w14:paraId="2E75B163" w14:textId="77777777" w:rsidR="00C32ADE" w:rsidRPr="00C010BD" w:rsidRDefault="00C32ADE" w:rsidP="001A60D2">
      <w:pPr>
        <w:widowControl w:val="0"/>
        <w:autoSpaceDE w:val="0"/>
        <w:autoSpaceDN w:val="0"/>
        <w:adjustRightInd w:val="0"/>
        <w:rPr>
          <w:rFonts w:asciiTheme="majorHAnsi" w:hAnsiTheme="majorHAnsi" w:cs="Times"/>
        </w:rPr>
      </w:pPr>
      <w:proofErr w:type="spellStart"/>
      <w:r w:rsidRPr="00C010BD">
        <w:rPr>
          <w:rFonts w:asciiTheme="majorHAnsi" w:hAnsiTheme="majorHAnsi" w:cs="Arial"/>
          <w:b/>
          <w:bCs/>
        </w:rPr>
        <w:t>Itsearviointi</w:t>
      </w:r>
      <w:proofErr w:type="spellEnd"/>
      <w:r w:rsidRPr="00C010BD">
        <w:rPr>
          <w:rFonts w:asciiTheme="majorHAnsi" w:hAnsiTheme="majorHAnsi" w:cs="Arial"/>
          <w:b/>
          <w:bCs/>
        </w:rPr>
        <w:t xml:space="preserve"> portfoliossa </w:t>
      </w:r>
    </w:p>
    <w:p w14:paraId="7422EE44" w14:textId="108FE184"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rPr>
        <w:t xml:space="preserve">Oppilas arvioi </w:t>
      </w:r>
      <w:r w:rsidR="001A60D2" w:rsidRPr="00C010BD">
        <w:rPr>
          <w:rFonts w:asciiTheme="majorHAnsi" w:hAnsiTheme="majorHAnsi" w:cs="Arial"/>
        </w:rPr>
        <w:t>lopputyön</w:t>
      </w:r>
      <w:r w:rsidRPr="00C010BD">
        <w:rPr>
          <w:rFonts w:asciiTheme="majorHAnsi" w:hAnsiTheme="majorHAnsi" w:cs="Arial"/>
        </w:rPr>
        <w:t xml:space="preserve"> lopputulosta kohtuullisesti. Oppilas arvioi omaa oppimistaan jonkin verran. Oppilas hyödyntää ohjauksessa annettua tukea ja palautetta. </w:t>
      </w:r>
    </w:p>
    <w:p w14:paraId="3AF34C14" w14:textId="77777777" w:rsidR="001A60D2" w:rsidRPr="00C010BD" w:rsidRDefault="001A60D2" w:rsidP="001A60D2">
      <w:pPr>
        <w:widowControl w:val="0"/>
        <w:autoSpaceDE w:val="0"/>
        <w:autoSpaceDN w:val="0"/>
        <w:adjustRightInd w:val="0"/>
        <w:rPr>
          <w:rFonts w:asciiTheme="majorHAnsi" w:hAnsiTheme="majorHAnsi" w:cs="Arial"/>
          <w:b/>
          <w:bCs/>
        </w:rPr>
      </w:pPr>
    </w:p>
    <w:p w14:paraId="7B1B9598" w14:textId="24EA3BB3" w:rsidR="00C32ADE" w:rsidRPr="00C010BD" w:rsidRDefault="001A60D2" w:rsidP="001A60D2">
      <w:pPr>
        <w:widowControl w:val="0"/>
        <w:autoSpaceDE w:val="0"/>
        <w:autoSpaceDN w:val="0"/>
        <w:adjustRightInd w:val="0"/>
        <w:rPr>
          <w:rFonts w:asciiTheme="majorHAnsi" w:hAnsiTheme="majorHAnsi" w:cs="Times"/>
        </w:rPr>
      </w:pPr>
      <w:r w:rsidRPr="00C010BD">
        <w:rPr>
          <w:rFonts w:asciiTheme="majorHAnsi" w:hAnsiTheme="majorHAnsi" w:cs="Arial"/>
          <w:b/>
          <w:bCs/>
        </w:rPr>
        <w:t xml:space="preserve">Hyväksytty </w:t>
      </w:r>
    </w:p>
    <w:p w14:paraId="6C46E1D3" w14:textId="77777777"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b/>
          <w:bCs/>
        </w:rPr>
        <w:t xml:space="preserve">Työ/ työt </w:t>
      </w:r>
    </w:p>
    <w:p w14:paraId="7652545C" w14:textId="77777777"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rPr>
        <w:t xml:space="preserve">Opinnäytetyö on suppea kokonaisuus. Ilmaisusta puuttuu tekijän omakohtainen näkemys. </w:t>
      </w:r>
    </w:p>
    <w:p w14:paraId="4F7B3F3D" w14:textId="77777777" w:rsidR="00C32ADE" w:rsidRPr="00C010BD" w:rsidRDefault="00C32ADE" w:rsidP="001A60D2">
      <w:pPr>
        <w:widowControl w:val="0"/>
        <w:autoSpaceDE w:val="0"/>
        <w:autoSpaceDN w:val="0"/>
        <w:adjustRightInd w:val="0"/>
        <w:rPr>
          <w:rFonts w:asciiTheme="majorHAnsi" w:hAnsiTheme="majorHAnsi" w:cs="Arial"/>
        </w:rPr>
      </w:pPr>
      <w:r w:rsidRPr="00C010BD">
        <w:rPr>
          <w:rFonts w:asciiTheme="majorHAnsi" w:hAnsiTheme="majorHAnsi" w:cs="Arial"/>
        </w:rPr>
        <w:t xml:space="preserve">Tekijä ei hallitse käyttämiään materiaaleja ja tekniikoita riittävästi. </w:t>
      </w:r>
    </w:p>
    <w:p w14:paraId="22BA72DC" w14:textId="77777777" w:rsidR="001A60D2" w:rsidRPr="00C010BD" w:rsidRDefault="001A60D2" w:rsidP="001A60D2">
      <w:pPr>
        <w:widowControl w:val="0"/>
        <w:autoSpaceDE w:val="0"/>
        <w:autoSpaceDN w:val="0"/>
        <w:adjustRightInd w:val="0"/>
        <w:rPr>
          <w:rFonts w:asciiTheme="majorHAnsi" w:hAnsiTheme="majorHAnsi" w:cs="Times"/>
        </w:rPr>
      </w:pPr>
    </w:p>
    <w:p w14:paraId="65D52DD2" w14:textId="5F791369" w:rsidR="001A60D2" w:rsidRPr="00C010BD" w:rsidRDefault="00C32ADE" w:rsidP="001A60D2">
      <w:pPr>
        <w:widowControl w:val="0"/>
        <w:autoSpaceDE w:val="0"/>
        <w:autoSpaceDN w:val="0"/>
        <w:adjustRightInd w:val="0"/>
        <w:rPr>
          <w:rFonts w:asciiTheme="majorHAnsi" w:hAnsiTheme="majorHAnsi" w:cs="Arial"/>
          <w:b/>
          <w:bCs/>
        </w:rPr>
      </w:pPr>
      <w:r w:rsidRPr="00C010BD">
        <w:rPr>
          <w:rFonts w:asciiTheme="majorHAnsi" w:hAnsiTheme="majorHAnsi" w:cs="Arial"/>
          <w:b/>
          <w:bCs/>
        </w:rPr>
        <w:t xml:space="preserve">Portfolio </w:t>
      </w:r>
    </w:p>
    <w:p w14:paraId="1B87145D" w14:textId="77777777" w:rsidR="00C32ADE" w:rsidRPr="00C010BD" w:rsidRDefault="00C32ADE" w:rsidP="001A60D2">
      <w:pPr>
        <w:widowControl w:val="0"/>
        <w:autoSpaceDE w:val="0"/>
        <w:autoSpaceDN w:val="0"/>
        <w:adjustRightInd w:val="0"/>
        <w:rPr>
          <w:rFonts w:asciiTheme="majorHAnsi" w:hAnsiTheme="majorHAnsi" w:cs="Arial"/>
        </w:rPr>
      </w:pPr>
      <w:r w:rsidRPr="00C010BD">
        <w:rPr>
          <w:rFonts w:asciiTheme="majorHAnsi" w:hAnsiTheme="majorHAnsi" w:cs="Arial"/>
        </w:rPr>
        <w:t xml:space="preserve">Oppilas kertoo työn suunnittelusta ja toteutuksesta niukasti. Oppilas hyödyntää työpäiväkirjaansa vähän. </w:t>
      </w:r>
    </w:p>
    <w:p w14:paraId="7DB38050" w14:textId="77777777" w:rsidR="001A60D2" w:rsidRPr="00C010BD" w:rsidRDefault="001A60D2" w:rsidP="001A60D2">
      <w:pPr>
        <w:widowControl w:val="0"/>
        <w:autoSpaceDE w:val="0"/>
        <w:autoSpaceDN w:val="0"/>
        <w:adjustRightInd w:val="0"/>
        <w:rPr>
          <w:rFonts w:asciiTheme="majorHAnsi" w:hAnsiTheme="majorHAnsi" w:cs="Times"/>
        </w:rPr>
      </w:pPr>
    </w:p>
    <w:p w14:paraId="3E4BD191" w14:textId="6A4E78B1" w:rsidR="001A60D2" w:rsidRPr="00C010BD" w:rsidRDefault="00C32ADE" w:rsidP="001A60D2">
      <w:pPr>
        <w:widowControl w:val="0"/>
        <w:autoSpaceDE w:val="0"/>
        <w:autoSpaceDN w:val="0"/>
        <w:adjustRightInd w:val="0"/>
        <w:rPr>
          <w:rFonts w:asciiTheme="majorHAnsi" w:hAnsiTheme="majorHAnsi" w:cs="Arial"/>
          <w:b/>
          <w:bCs/>
        </w:rPr>
      </w:pPr>
      <w:proofErr w:type="spellStart"/>
      <w:r w:rsidRPr="00C010BD">
        <w:rPr>
          <w:rFonts w:asciiTheme="majorHAnsi" w:hAnsiTheme="majorHAnsi" w:cs="Arial"/>
          <w:b/>
          <w:bCs/>
        </w:rPr>
        <w:t>Itsearviointi</w:t>
      </w:r>
      <w:proofErr w:type="spellEnd"/>
      <w:r w:rsidRPr="00C010BD">
        <w:rPr>
          <w:rFonts w:asciiTheme="majorHAnsi" w:hAnsiTheme="majorHAnsi" w:cs="Arial"/>
          <w:b/>
          <w:bCs/>
        </w:rPr>
        <w:t xml:space="preserve"> portfoliossa </w:t>
      </w:r>
    </w:p>
    <w:p w14:paraId="2EE4D7AE" w14:textId="49D78CB9"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Arial"/>
        </w:rPr>
        <w:t xml:space="preserve">Oppilas arvioi </w:t>
      </w:r>
      <w:r w:rsidR="001A60D2" w:rsidRPr="00C010BD">
        <w:rPr>
          <w:rFonts w:asciiTheme="majorHAnsi" w:hAnsiTheme="majorHAnsi" w:cs="Arial"/>
        </w:rPr>
        <w:t>lopputyötään</w:t>
      </w:r>
      <w:r w:rsidRPr="00C010BD">
        <w:rPr>
          <w:rFonts w:asciiTheme="majorHAnsi" w:hAnsiTheme="majorHAnsi" w:cs="Arial"/>
        </w:rPr>
        <w:t xml:space="preserve"> ja oppimistaan niukasti. Oppilas ei hyödynnä ohjauksessa annettua tukea ja palautetta. </w:t>
      </w:r>
    </w:p>
    <w:p w14:paraId="1C32FB77" w14:textId="77777777" w:rsidR="00C32ADE" w:rsidRPr="00C010BD" w:rsidRDefault="00C32ADE" w:rsidP="001A60D2">
      <w:pPr>
        <w:widowControl w:val="0"/>
        <w:autoSpaceDE w:val="0"/>
        <w:autoSpaceDN w:val="0"/>
        <w:adjustRightInd w:val="0"/>
        <w:rPr>
          <w:rFonts w:asciiTheme="majorHAnsi" w:hAnsiTheme="majorHAnsi" w:cs="Times"/>
        </w:rPr>
      </w:pPr>
      <w:r w:rsidRPr="00C010BD">
        <w:rPr>
          <w:rFonts w:asciiTheme="majorHAnsi" w:hAnsiTheme="majorHAnsi" w:cs="Times"/>
          <w:noProof/>
          <w:lang w:val="en-US"/>
        </w:rPr>
        <w:drawing>
          <wp:inline distT="0" distB="0" distL="0" distR="0" wp14:anchorId="0B54FA74" wp14:editId="5618E9DD">
            <wp:extent cx="11430" cy="11430"/>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6AE5C21E" w14:textId="77777777" w:rsidR="00936B1E" w:rsidRPr="00C010BD" w:rsidRDefault="00936B1E" w:rsidP="001A60D2">
      <w:pPr>
        <w:rPr>
          <w:rFonts w:asciiTheme="majorHAnsi" w:hAnsiTheme="majorHAnsi"/>
        </w:rPr>
      </w:pPr>
    </w:p>
    <w:p w14:paraId="15604152" w14:textId="77777777" w:rsidR="00825452" w:rsidRPr="00C010BD" w:rsidRDefault="00825452" w:rsidP="001A60D2">
      <w:pPr>
        <w:rPr>
          <w:rFonts w:asciiTheme="majorHAnsi" w:hAnsiTheme="majorHAnsi"/>
        </w:rPr>
      </w:pPr>
    </w:p>
    <w:sectPr w:rsidR="00825452" w:rsidRPr="00C010BD" w:rsidSect="00D86D37">
      <w:pgSz w:w="11900" w:h="16840"/>
      <w:pgMar w:top="1417"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DE"/>
    <w:rsid w:val="001A60D2"/>
    <w:rsid w:val="001B2D3E"/>
    <w:rsid w:val="00825452"/>
    <w:rsid w:val="00873B79"/>
    <w:rsid w:val="00936B1E"/>
    <w:rsid w:val="00C010BD"/>
    <w:rsid w:val="00C32ADE"/>
    <w:rsid w:val="00D86D37"/>
    <w:rsid w:val="00F36BB1"/>
    <w:rsid w:val="66FC4718"/>
    <w:rsid w:val="6A59892F"/>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84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32ADE"/>
  </w:style>
  <w:style w:type="paragraph" w:styleId="Otsikko2">
    <w:name w:val="heading 2"/>
    <w:basedOn w:val="Normaali"/>
    <w:next w:val="Normaali"/>
    <w:link w:val="Otsikko2Merkki"/>
    <w:unhideWhenUsed/>
    <w:qFormat/>
    <w:rsid w:val="00825452"/>
    <w:pPr>
      <w:keepNext/>
      <w:keepLines/>
      <w:spacing w:before="200"/>
      <w:outlineLvl w:val="1"/>
    </w:pPr>
    <w:rPr>
      <w:rFonts w:ascii="Arial" w:eastAsia="Times New Roman" w:hAnsi="Arial" w:cs="Times New Roman"/>
      <w:b/>
      <w:bCs/>
      <w:color w:val="4F81BD"/>
      <w:sz w:val="26"/>
      <w:szCs w:val="26"/>
      <w:lang w:val="en-US" w:eastAsia="en-US" w:bidi="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semiHidden/>
    <w:unhideWhenUsed/>
  </w:style>
  <w:style w:type="paragraph" w:styleId="Seliteteksti">
    <w:name w:val="Balloon Text"/>
    <w:basedOn w:val="Normaali"/>
    <w:link w:val="SelitetekstiMerkki"/>
    <w:uiPriority w:val="99"/>
    <w:semiHidden/>
    <w:unhideWhenUsed/>
    <w:rsid w:val="00C32ADE"/>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C32ADE"/>
    <w:rPr>
      <w:rFonts w:ascii="Lucida Grande" w:hAnsi="Lucida Grande" w:cs="Lucida Grande"/>
      <w:sz w:val="18"/>
      <w:szCs w:val="18"/>
    </w:rPr>
  </w:style>
  <w:style w:type="character" w:customStyle="1" w:styleId="Otsikko2Merkki">
    <w:name w:val="Otsikko 2 Merkki"/>
    <w:basedOn w:val="Kappaleenoletusfontti"/>
    <w:link w:val="Otsikko2"/>
    <w:rsid w:val="00825452"/>
    <w:rPr>
      <w:rFonts w:ascii="Arial" w:eastAsia="Times New Roman" w:hAnsi="Arial" w:cs="Times New Roman"/>
      <w:b/>
      <w:bCs/>
      <w:color w:val="4F81BD"/>
      <w:sz w:val="26"/>
      <w:szCs w:val="26"/>
      <w:lang w:val="en-US"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32ADE"/>
  </w:style>
  <w:style w:type="paragraph" w:styleId="Otsikko2">
    <w:name w:val="heading 2"/>
    <w:basedOn w:val="Normaali"/>
    <w:next w:val="Normaali"/>
    <w:link w:val="Otsikko2Merkki"/>
    <w:unhideWhenUsed/>
    <w:qFormat/>
    <w:rsid w:val="00825452"/>
    <w:pPr>
      <w:keepNext/>
      <w:keepLines/>
      <w:spacing w:before="200"/>
      <w:outlineLvl w:val="1"/>
    </w:pPr>
    <w:rPr>
      <w:rFonts w:ascii="Arial" w:eastAsia="Times New Roman" w:hAnsi="Arial" w:cs="Times New Roman"/>
      <w:b/>
      <w:bCs/>
      <w:color w:val="4F81BD"/>
      <w:sz w:val="26"/>
      <w:szCs w:val="26"/>
      <w:lang w:val="en-US" w:eastAsia="en-US" w:bidi="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semiHidden/>
    <w:unhideWhenUsed/>
  </w:style>
  <w:style w:type="paragraph" w:styleId="Seliteteksti">
    <w:name w:val="Balloon Text"/>
    <w:basedOn w:val="Normaali"/>
    <w:link w:val="SelitetekstiMerkki"/>
    <w:uiPriority w:val="99"/>
    <w:semiHidden/>
    <w:unhideWhenUsed/>
    <w:rsid w:val="00C32ADE"/>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C32ADE"/>
    <w:rPr>
      <w:rFonts w:ascii="Lucida Grande" w:hAnsi="Lucida Grande" w:cs="Lucida Grande"/>
      <w:sz w:val="18"/>
      <w:szCs w:val="18"/>
    </w:rPr>
  </w:style>
  <w:style w:type="character" w:customStyle="1" w:styleId="Otsikko2Merkki">
    <w:name w:val="Otsikko 2 Merkki"/>
    <w:basedOn w:val="Kappaleenoletusfontti"/>
    <w:link w:val="Otsikko2"/>
    <w:rsid w:val="00825452"/>
    <w:rPr>
      <w:rFonts w:ascii="Arial" w:eastAsia="Times New Roman" w:hAnsi="Arial" w:cs="Times New Roman"/>
      <w:b/>
      <w:bCs/>
      <w:color w:val="4F81BD"/>
      <w:sz w:val="26"/>
      <w:szCs w:val="2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yll_x00e4_ xmlns="088afaf8-eb05-4be1-93e2-2f16a2654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51E2E203362E744A185D56B6BCE02B0" ma:contentTypeVersion="7" ma:contentTypeDescription="Luo uusi asiakirja." ma:contentTypeScope="" ma:versionID="4f2a86370fe7582885fd96cb1b2dfc6b">
  <xsd:schema xmlns:xsd="http://www.w3.org/2001/XMLSchema" xmlns:xs="http://www.w3.org/2001/XMLSchema" xmlns:p="http://schemas.microsoft.com/office/2006/metadata/properties" xmlns:ns2="8bccc575-3e4e-4dd4-92fd-8191416ae028" xmlns:ns3="088afaf8-eb05-4be1-93e2-2f16a26548a1" targetNamespace="http://schemas.microsoft.com/office/2006/metadata/properties" ma:root="true" ma:fieldsID="95a4dc9db75aded9dcdfd00aa94f43a0" ns2:_="" ns3:_="">
    <xsd:import namespace="8bccc575-3e4e-4dd4-92fd-8191416ae028"/>
    <xsd:import namespace="088afaf8-eb05-4be1-93e2-2f16a26548a1"/>
    <xsd:element name="properties">
      <xsd:complexType>
        <xsd:sequence>
          <xsd:element name="documentManagement">
            <xsd:complexType>
              <xsd:all>
                <xsd:element ref="ns2:SharedWithUsers" minOccurs="0"/>
                <xsd:element ref="ns2:SharedWithDetails" minOccurs="0"/>
                <xsd:element ref="ns3:Kyll_x00e4_"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cc575-3e4e-4dd4-92fd-8191416ae028"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afaf8-eb05-4be1-93e2-2f16a26548a1" elementFormDefault="qualified">
    <xsd:import namespace="http://schemas.microsoft.com/office/2006/documentManagement/types"/>
    <xsd:import namespace="http://schemas.microsoft.com/office/infopath/2007/PartnerControls"/>
    <xsd:element name="Kyll_x00e4_" ma:index="10" nillable="true" ma:displayName="Kyllä" ma:internalName="Kyll_x00e4_">
      <xsd:simpleType>
        <xsd:restriction base="dms:Boolea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BB1DE-6F68-4C0D-B316-6035DF380359}">
  <ds:schemaRefs>
    <ds:schemaRef ds:uri="http://schemas.microsoft.com/office/2006/metadata/properties"/>
    <ds:schemaRef ds:uri="http://schemas.microsoft.com/office/infopath/2007/PartnerControls"/>
    <ds:schemaRef ds:uri="088afaf8-eb05-4be1-93e2-2f16a26548a1"/>
  </ds:schemaRefs>
</ds:datastoreItem>
</file>

<file path=customXml/itemProps2.xml><?xml version="1.0" encoding="utf-8"?>
<ds:datastoreItem xmlns:ds="http://schemas.openxmlformats.org/officeDocument/2006/customXml" ds:itemID="{03F17916-5283-49C7-9F2E-7335280BFE48}">
  <ds:schemaRefs>
    <ds:schemaRef ds:uri="http://schemas.microsoft.com/sharepoint/v3/contenttype/forms"/>
  </ds:schemaRefs>
</ds:datastoreItem>
</file>

<file path=customXml/itemProps3.xml><?xml version="1.0" encoding="utf-8"?>
<ds:datastoreItem xmlns:ds="http://schemas.openxmlformats.org/officeDocument/2006/customXml" ds:itemID="{2E24B6DA-FEA3-4146-81BE-02B4840C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cc575-3e4e-4dd4-92fd-8191416ae028"/>
    <ds:schemaRef ds:uri="088afaf8-eb05-4be1-93e2-2f16a2654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7714</Characters>
  <Application>Microsoft Macintosh Word</Application>
  <DocSecurity>0</DocSecurity>
  <Lines>64</Lines>
  <Paragraphs>17</Paragraphs>
  <ScaleCrop>false</ScaleCrop>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2018-05-21T09:27:00Z</dcterms:created>
  <dcterms:modified xsi:type="dcterms:W3CDTF">2018-05-21T09:27:00Z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0x010100651E2E203362E744A185D56B6BCE02B0</vt:lpwstr>
  </property>
</Properties>
</file>