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97" w:rsidRDefault="00A15897" w:rsidP="00A15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Oppilaanohjauksen tuntisuunnitelma 7 lk.</w:t>
      </w:r>
      <w:bookmarkStart w:id="0" w:name="_GoBack"/>
      <w:bookmarkEnd w:id="0"/>
    </w:p>
    <w:p w:rsidR="00A15897" w:rsidRDefault="00A15897" w:rsidP="00A158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ulukkoRuudukko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10"/>
        <w:gridCol w:w="1168"/>
        <w:gridCol w:w="2938"/>
        <w:gridCol w:w="11"/>
        <w:gridCol w:w="3101"/>
      </w:tblGrid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Aihepiiri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Ajankohta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Miten aihetta käsitellään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Oppilaiden toiminta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Yläkoulu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Ainejako,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Vaihtuvat opettajat,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Oppimisen tuki,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Oppilaan-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ohjaus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Oppilaskunta,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tukioppilaat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Kiva-koulu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Keskustellaan teemoista ja 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oppilaat kertovat ensivaikutelmistaan ja odotuksistaan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>
                <w:rPr>
                  <w:rStyle w:val="Hyperlinkki"/>
                  <w:rFonts w:ascii="Times New Roman" w:hAnsi="Times New Roman" w:cs="Times New Roman"/>
                  <w:b/>
                  <w:sz w:val="24"/>
                  <w:szCs w:val="24"/>
                </w:rPr>
                <w:t>https://peda.net/mantsala/riihenm%C3%A4en-koulu/oppilaskunta</w:t>
              </w:r>
            </w:hyperlink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6" w:history="1">
              <w:r>
                <w:rPr>
                  <w:rStyle w:val="Hyperlinkki"/>
                  <w:rFonts w:ascii="Times New Roman" w:hAnsi="Times New Roman" w:cs="Times New Roman"/>
                  <w:b/>
                  <w:sz w:val="24"/>
                  <w:szCs w:val="24"/>
                </w:rPr>
                <w:t>https://peda.net/mantsala/riihenm%C3%A4en-koulu/tukioppilaat</w:t>
              </w:r>
            </w:hyperlink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Yhteiset pelisäännöt koulussamme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yhteisiä pelisääntöjä meillä on?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Kiusaaminen,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Työrauha,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Ruokailu,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Välitunnit,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Käyttäytyminen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Keskustellaan 2-4 oppilaan ryhmissä teemoista ja kootaan ryhmien tuotokset yhteiseen posteriin.</w:t>
            </w:r>
          </w:p>
        </w:tc>
      </w:tr>
      <w:tr w:rsidR="00A15897" w:rsidTr="00A15897">
        <w:trPr>
          <w:trHeight w:val="3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Oppiaineet ja arviointi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Työskentelyn arviointi,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Käyttäytymisen arviointi,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Todistukset,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Päättöarviointi ja päättötodistus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Keskustellaan oppiaineissa tapahtuvasta opiskelusta ja niiden arvioimisesta. Tämän lisäksi huomioidaan koulumenestyksen arviointi päättöopiskeluihin hakeutumisessa.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Omaan vihkoon.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Valinnaisuus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ja kevät 2016 &amp;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valintoja oppilaalla on edessä perusopetuksen aikana?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Yhdessä ja pienissä ryhmissä keskustelua, mitä ja miksi eri aineita valitaan?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Kotitehtävä, mitä minun kannattaa valita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Koulutyö ja oppiminen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on oppiminen?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on koulutyö?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Pienissä ryhmissä tehdään posteri: 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Miten koulussa opitaan parhaiten?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Miten minä opin?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Minä oppijana ja koululaisena: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oppimistyylit ja työntekeminen, oppimistekniikat, asenne ja motivaatio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Pienissä ryhmissä tehdään posteri 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oppimistyylimme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Tavoitteiden asettaminen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ja kevät 2016 &amp;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Koulutyölle asetettavat tavoitteet: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lk.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8lk.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lk.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 laatii henkilökohtaiset oppimistavoitteet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Lukuaineet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ovat lukuaineet ja niiden merkitys: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oppimiselle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jatko-opinnoille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 kartoittaa lukuaineidensa: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numerot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niiden eteen tehtävän työn määrän ja laadun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pohtii voiko niitä kehittää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Taito- ja taideaineet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ovat taito- ja taideaineet ja niiden merkitys: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oppimiselle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jatko-opinnoille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 kartoittaa taito- ja taideaineidensa: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numerot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niiden eteen tehtävän työn määrän ja laadun sekä</w:t>
            </w:r>
          </w:p>
          <w:p w:rsidR="00A15897" w:rsidRDefault="00A15897" w:rsidP="00DD65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pohtii voiko niitä kehittää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Koulutyön ja arvosanojen merkitys jatko-opintoihin hakeutumisessa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 &amp; 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Tilastot, miten on päästy opiskelemaan 2015 ja 2016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Pienessä ryhmässä tilastoihin tutustumista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Yhdessä oppiminen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 &amp; 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Mikä merkitys on yhdessä oppimisessa?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oppilaan ryhmässä ideoidaan teema, joka halutaan oppia: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posterin tekeminen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Koululäksyt ja kokeisiin lukeminen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 &amp; 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ovat koululäksyt?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Kuinka paljon teen läksyjä,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määrä ja laatu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Taulukon tekeminen ja seurantatehtävä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Koulutyön ja arkielämän rytmitys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 &amp; 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Uni, ravinto, koulutyö, harrastukset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Arkielämän rytmi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Taulukon tekeminen ja seurantatehtävä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Mikä minusta tulee isona?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Koulutus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työelämä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Ammatit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Harrastukset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Unelmat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Kirjeen kirjoittaminen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itselleen</w:t>
            </w:r>
            <w:proofErr w:type="spellEnd"/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Itsetuntemus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Identiteetti,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Persoona,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temperamentti,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lahjakkuus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 pohdinta,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pienessä ryhmissä.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Tulevaisuuden taidot?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tulevaisuuden työ ja niiden edellyttämät tehtävät?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Pienessä ryhmässä posteri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aihesta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Koulun sisäinen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Kevät 2017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Keittiö ja siivous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</w:t>
            </w:r>
            <w:proofErr w:type="spellEnd"/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9.55 -14.20</w:t>
            </w:r>
          </w:p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Suunnitelman mukaan 2 krt lukukaudessa</w:t>
            </w:r>
          </w:p>
        </w:tc>
      </w:tr>
      <w:tr w:rsidR="00A15897" w:rsidTr="00A158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 w:rsidP="00DD65F1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Yksilöllinen ohjaussuunnitelma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Syksy 2016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 ohjaussuunnitelman tekeminen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7" w:rsidRDefault="00A158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Oppilas laatii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itselleen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ohjaussuunnitelman</w:t>
            </w:r>
          </w:p>
        </w:tc>
      </w:tr>
    </w:tbl>
    <w:p w:rsidR="00A15897" w:rsidRDefault="00A15897" w:rsidP="00A15897">
      <w:pPr>
        <w:rPr>
          <w:rFonts w:ascii="Times New Roman" w:hAnsi="Times New Roman" w:cs="Times New Roman"/>
          <w:sz w:val="24"/>
          <w:szCs w:val="24"/>
        </w:rPr>
      </w:pPr>
    </w:p>
    <w:p w:rsidR="00A15897" w:rsidRDefault="00A15897" w:rsidP="00A15897">
      <w:pPr>
        <w:rPr>
          <w:rFonts w:ascii="Times New Roman" w:hAnsi="Times New Roman" w:cs="Times New Roman"/>
          <w:sz w:val="24"/>
          <w:szCs w:val="24"/>
        </w:rPr>
      </w:pPr>
    </w:p>
    <w:p w:rsidR="0053539E" w:rsidRDefault="0053539E"/>
    <w:sectPr w:rsidR="005353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15155"/>
    <w:multiLevelType w:val="hybridMultilevel"/>
    <w:tmpl w:val="19701EA4"/>
    <w:lvl w:ilvl="0" w:tplc="B68E1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3708F"/>
    <w:multiLevelType w:val="hybridMultilevel"/>
    <w:tmpl w:val="F6A6FA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97"/>
    <w:rsid w:val="0053539E"/>
    <w:rsid w:val="00A1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B10C3-5FFE-4E6A-AADE-53276941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15897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A1589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1589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158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mantsala/riihenm%C3%A4en-koulu/tukioppilaat" TargetMode="External"/><Relationship Id="rId5" Type="http://schemas.openxmlformats.org/officeDocument/2006/relationships/hyperlink" Target="https://peda.net/mantsala/riihenm%C3%A4en-koulu/oppilasku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Tipake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 Suvi</dc:creator>
  <cp:keywords/>
  <dc:description/>
  <cp:lastModifiedBy>Siren Suvi</cp:lastModifiedBy>
  <cp:revision>1</cp:revision>
  <dcterms:created xsi:type="dcterms:W3CDTF">2016-05-31T10:37:00Z</dcterms:created>
  <dcterms:modified xsi:type="dcterms:W3CDTF">2016-05-31T10:37:00Z</dcterms:modified>
</cp:coreProperties>
</file>