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489" w:rsidRPr="0061554A" w:rsidRDefault="0061554A">
      <w:pPr>
        <w:rPr>
          <w:rFonts w:ascii="Agency FB" w:hAnsi="Agency FB"/>
          <w:b/>
        </w:rPr>
      </w:pPr>
      <w:r w:rsidRPr="0061554A">
        <w:rPr>
          <w:rFonts w:ascii="Agency FB" w:hAnsi="Agency FB"/>
          <w:b/>
        </w:rPr>
        <w:t>TARKAAVAISUUS – kertausmoniste (s.74-82)</w:t>
      </w:r>
    </w:p>
    <w:p w:rsidR="0061554A" w:rsidRDefault="0061554A">
      <w:r>
        <w:t>Selvitä seuraavat asiat:</w:t>
      </w:r>
    </w:p>
    <w:p w:rsidR="0061554A" w:rsidRDefault="0061554A">
      <w:r>
        <w:t xml:space="preserve">1) </w:t>
      </w:r>
      <w:proofErr w:type="spellStart"/>
      <w:r w:rsidRPr="0061554A">
        <w:rPr>
          <w:i/>
        </w:rPr>
        <w:t>Coctail</w:t>
      </w:r>
      <w:proofErr w:type="spellEnd"/>
      <w:r w:rsidRPr="0061554A">
        <w:rPr>
          <w:i/>
        </w:rPr>
        <w:t xml:space="preserve"> party</w:t>
      </w:r>
      <w:r>
        <w:t xml:space="preserve"> –ilmiö ja Colin </w:t>
      </w:r>
      <w:proofErr w:type="spellStart"/>
      <w:r>
        <w:t>Cherryn</w:t>
      </w:r>
      <w:proofErr w:type="spellEnd"/>
      <w:r>
        <w:t xml:space="preserve"> </w:t>
      </w:r>
      <w:proofErr w:type="spellStart"/>
      <w:r w:rsidRPr="0061554A">
        <w:rPr>
          <w:i/>
        </w:rPr>
        <w:t>dikoottisen</w:t>
      </w:r>
      <w:proofErr w:type="spellEnd"/>
      <w:r w:rsidRPr="0061554A">
        <w:rPr>
          <w:i/>
        </w:rPr>
        <w:t xml:space="preserve"> kuuntelun</w:t>
      </w:r>
      <w:r>
        <w:t xml:space="preserve"> –koe </w:t>
      </w:r>
    </w:p>
    <w:p w:rsidR="0061554A" w:rsidRDefault="0061554A"/>
    <w:p w:rsidR="0061554A" w:rsidRDefault="0061554A"/>
    <w:p w:rsidR="0061554A" w:rsidRDefault="0061554A">
      <w:r>
        <w:t>2) Miten William James määritteli tarkkaavaisuuden?</w:t>
      </w:r>
    </w:p>
    <w:p w:rsidR="0061554A" w:rsidRDefault="0061554A"/>
    <w:p w:rsidR="0061554A" w:rsidRDefault="0061554A"/>
    <w:p w:rsidR="0061554A" w:rsidRDefault="0061554A">
      <w:r>
        <w:t xml:space="preserve">3) Millaista on </w:t>
      </w:r>
      <w:r w:rsidRPr="0061554A">
        <w:rPr>
          <w:u w:val="single"/>
        </w:rPr>
        <w:t>tahaton</w:t>
      </w:r>
      <w:r>
        <w:t xml:space="preserve"> tarkkaavaisuus?</w:t>
      </w:r>
    </w:p>
    <w:p w:rsidR="0061554A" w:rsidRDefault="0061554A"/>
    <w:p w:rsidR="0061554A" w:rsidRDefault="0061554A"/>
    <w:p w:rsidR="0061554A" w:rsidRDefault="0061554A">
      <w:r>
        <w:t xml:space="preserve">4) Määrittele </w:t>
      </w:r>
      <w:r w:rsidRPr="0061554A">
        <w:rPr>
          <w:u w:val="single"/>
        </w:rPr>
        <w:t>tahdonalainen</w:t>
      </w:r>
      <w:r>
        <w:t xml:space="preserve"> tarkkaavaisuus</w:t>
      </w:r>
    </w:p>
    <w:p w:rsidR="0061554A" w:rsidRDefault="0061554A"/>
    <w:p w:rsidR="0061554A" w:rsidRDefault="0061554A"/>
    <w:p w:rsidR="0061554A" w:rsidRDefault="0061554A"/>
    <w:p w:rsidR="0061554A" w:rsidRDefault="0061554A">
      <w:r>
        <w:t xml:space="preserve">5) </w:t>
      </w:r>
      <w:r w:rsidRPr="0061554A">
        <w:rPr>
          <w:u w:val="single"/>
        </w:rPr>
        <w:t>Valikoiva</w:t>
      </w:r>
      <w:r>
        <w:t xml:space="preserve"> tarkkaavaisuus:</w:t>
      </w:r>
    </w:p>
    <w:p w:rsidR="0061554A" w:rsidRDefault="0061554A"/>
    <w:p w:rsidR="0061554A" w:rsidRDefault="0061554A">
      <w:r>
        <w:t xml:space="preserve">a) Donald </w:t>
      </w:r>
      <w:proofErr w:type="spellStart"/>
      <w:r>
        <w:t>Broadbent</w:t>
      </w:r>
      <w:proofErr w:type="spellEnd"/>
      <w:r>
        <w:t>: suodatinteoria</w:t>
      </w:r>
    </w:p>
    <w:p w:rsidR="0061554A" w:rsidRDefault="0061554A"/>
    <w:p w:rsidR="0061554A" w:rsidRDefault="0061554A"/>
    <w:p w:rsidR="0061554A" w:rsidRDefault="0061554A">
      <w:r>
        <w:t xml:space="preserve">b) Anne </w:t>
      </w:r>
      <w:proofErr w:type="spellStart"/>
      <w:r>
        <w:t>Treisman</w:t>
      </w:r>
      <w:proofErr w:type="spellEnd"/>
      <w:r>
        <w:t>: suodatin-vaimennusteoria</w:t>
      </w:r>
    </w:p>
    <w:p w:rsidR="0061554A" w:rsidRDefault="0061554A"/>
    <w:p w:rsidR="0061554A" w:rsidRDefault="0061554A"/>
    <w:p w:rsidR="0061554A" w:rsidRDefault="0061554A">
      <w:r>
        <w:t xml:space="preserve">6) </w:t>
      </w:r>
      <w:r w:rsidRPr="0061554A">
        <w:rPr>
          <w:u w:val="single"/>
        </w:rPr>
        <w:t xml:space="preserve">Jaettu </w:t>
      </w:r>
      <w:r>
        <w:t xml:space="preserve">tarkkaavaisuus: </w:t>
      </w:r>
    </w:p>
    <w:p w:rsidR="0061554A" w:rsidRDefault="0061554A"/>
    <w:p w:rsidR="0061554A" w:rsidRDefault="0061554A">
      <w:r>
        <w:t>a) resurssiteoriat:</w:t>
      </w:r>
    </w:p>
    <w:p w:rsidR="0061554A" w:rsidRDefault="0061554A"/>
    <w:p w:rsidR="0061554A" w:rsidRDefault="0061554A">
      <w:r>
        <w:t>b) moniresurssiteoriat</w:t>
      </w:r>
    </w:p>
    <w:p w:rsidR="0061554A" w:rsidRDefault="0061554A"/>
    <w:p w:rsidR="00247628" w:rsidRDefault="00247628" w:rsidP="0061554A">
      <w:pPr>
        <w:spacing w:after="0"/>
      </w:pPr>
      <w:r>
        <w:t xml:space="preserve">Voit tehdä toiselle puolelle halutessasi näistä muutaman rivin tiivistelmän: </w:t>
      </w:r>
      <w:bookmarkStart w:id="0" w:name="_GoBack"/>
      <w:bookmarkEnd w:id="0"/>
    </w:p>
    <w:p w:rsidR="0061554A" w:rsidRDefault="0061554A" w:rsidP="0061554A">
      <w:pPr>
        <w:spacing w:after="0"/>
      </w:pPr>
      <w:r>
        <w:t xml:space="preserve">Selvitä itsellesi vielä kirjasta tarkkaavaisuus ja aivotoiminta (s.80-81) </w:t>
      </w:r>
    </w:p>
    <w:p w:rsidR="0061554A" w:rsidRDefault="0061554A">
      <w:r>
        <w:t xml:space="preserve">ja tarkkaavaisuuden häiriöt (s.81-82) </w:t>
      </w:r>
    </w:p>
    <w:sectPr w:rsidR="0061554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4A"/>
    <w:rsid w:val="00247628"/>
    <w:rsid w:val="0061554A"/>
    <w:rsid w:val="00B7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1F50"/>
  <w15:chartTrackingRefBased/>
  <w15:docId w15:val="{267ACB37-35C4-4EC6-A181-33B539F5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Ikonen Marko</dc:creator>
  <cp:keywords/>
  <dc:description/>
  <cp:lastModifiedBy>Ikonen Marko</cp:lastModifiedBy>
  <cp:revision>2</cp:revision>
  <dcterms:created xsi:type="dcterms:W3CDTF">2020-01-07T06:55:00Z</dcterms:created>
  <dcterms:modified xsi:type="dcterms:W3CDTF">2022-01-12T08:44:00Z</dcterms:modified>
</cp:coreProperties>
</file>