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FA78" w14:textId="0E01BFEB" w:rsidR="000F11AF" w:rsidRDefault="000F11AF" w:rsidP="000F11AF">
      <w:pPr>
        <w:jc w:val="center"/>
        <w:rPr>
          <w:rFonts w:ascii="Amasis MT Pro Black" w:hAnsi="Amasis MT Pro Black"/>
          <w:sz w:val="44"/>
          <w:szCs w:val="44"/>
          <w:u w:val="single"/>
        </w:rPr>
      </w:pPr>
      <w:r>
        <w:rPr>
          <w:rFonts w:ascii="Amasis MT Pro Black" w:hAnsi="Amasis MT Pro Black"/>
          <w:sz w:val="44"/>
          <w:szCs w:val="44"/>
          <w:u w:val="single"/>
        </w:rPr>
        <w:t>SEKALUKU MURTOLUVUKSI</w:t>
      </w:r>
    </w:p>
    <w:p w14:paraId="6099C7B0" w14:textId="77777777" w:rsidR="000F11AF" w:rsidRDefault="000F11AF" w:rsidP="000F11AF">
      <w:pPr>
        <w:jc w:val="center"/>
        <w:rPr>
          <w:rFonts w:ascii="Amasis MT Pro Black" w:hAnsi="Amasis MT Pro Black"/>
          <w:sz w:val="44"/>
          <w:szCs w:val="44"/>
          <w:u w:val="single"/>
        </w:rPr>
      </w:pPr>
    </w:p>
    <w:p w14:paraId="24FB92CB" w14:textId="3EB0F3F1" w:rsidR="000F11AF" w:rsidRPr="00C341DA" w:rsidRDefault="000F11AF" w:rsidP="000F11AF">
      <w:pPr>
        <w:jc w:val="center"/>
        <w:rPr>
          <w:rFonts w:ascii="Amasis MT Pro Black" w:hAnsi="Amasis MT Pro Black"/>
          <w:sz w:val="32"/>
          <w:szCs w:val="32"/>
        </w:rPr>
      </w:pPr>
      <w:r w:rsidRPr="00C341DA">
        <w:rPr>
          <w:rFonts w:ascii="Amasis MT Pro Black" w:hAnsi="Amasis MT Pro Black"/>
          <w:color w:val="EE0000"/>
          <w:sz w:val="32"/>
          <w:szCs w:val="32"/>
        </w:rPr>
        <w:t xml:space="preserve">Kerro nimittäjä kokonaisosalla ja lisää siihen osoittaja. </w:t>
      </w:r>
      <w:r w:rsidRPr="00C341DA">
        <w:rPr>
          <w:rFonts w:ascii="Amasis MT Pro Black" w:hAnsi="Amasis MT Pro Black"/>
          <w:sz w:val="32"/>
          <w:szCs w:val="32"/>
        </w:rPr>
        <w:t>Näistä tulee uusi osoittaja murtolukuun. Nimittäjä pysyy samana.</w:t>
      </w:r>
    </w:p>
    <w:p w14:paraId="7E19229B" w14:textId="77777777" w:rsidR="000F11AF" w:rsidRPr="00C341DA" w:rsidRDefault="000F11AF" w:rsidP="000F11AF">
      <w:pPr>
        <w:jc w:val="center"/>
        <w:rPr>
          <w:rFonts w:ascii="Amasis MT Pro Black" w:hAnsi="Amasis MT Pro Black"/>
          <w:sz w:val="32"/>
          <w:szCs w:val="32"/>
        </w:rPr>
      </w:pPr>
    </w:p>
    <w:p w14:paraId="551102F3" w14:textId="0D22589F" w:rsidR="000F11AF" w:rsidRDefault="00C341DA" w:rsidP="00C341DA">
      <w:pPr>
        <w:jc w:val="center"/>
        <w:rPr>
          <w:rFonts w:ascii="Amasis MT Pro Black" w:hAnsi="Amasis MT Pro Black"/>
          <w:sz w:val="44"/>
          <w:szCs w:val="44"/>
          <w:u w:val="single"/>
        </w:rPr>
      </w:pPr>
      <w:r w:rsidRPr="00C341DA">
        <w:rPr>
          <w:rFonts w:ascii="Amasis MT Pro Black" w:hAnsi="Amasis MT Pro Black"/>
          <w:noProof/>
          <w:sz w:val="44"/>
          <w:szCs w:val="44"/>
        </w:rPr>
        <w:drawing>
          <wp:inline distT="0" distB="0" distL="0" distR="0" wp14:anchorId="3C25D74B" wp14:editId="1C2DF81A">
            <wp:extent cx="3805985" cy="2171065"/>
            <wp:effectExtent l="0" t="0" r="4445" b="635"/>
            <wp:docPr id="1847091487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6" cy="2179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0B7AB" w14:textId="0EAF2C98" w:rsidR="00C341DA" w:rsidRPr="00C341DA" w:rsidRDefault="00C341DA" w:rsidP="00C341DA">
      <w:pPr>
        <w:ind w:firstLine="1304"/>
        <w:jc w:val="center"/>
        <w:rPr>
          <w:rFonts w:ascii="Amasis MT Pro Black" w:hAnsi="Amasis MT Pro Black"/>
          <w:sz w:val="20"/>
          <w:szCs w:val="20"/>
        </w:rPr>
      </w:pPr>
      <w:r>
        <w:rPr>
          <w:rFonts w:ascii="Amasis MT Pro Black" w:hAnsi="Amasis MT Pro Black"/>
          <w:sz w:val="20"/>
          <w:szCs w:val="20"/>
        </w:rPr>
        <w:t xml:space="preserve">(Kuva: </w:t>
      </w:r>
      <w:proofErr w:type="spellStart"/>
      <w:r>
        <w:rPr>
          <w:rFonts w:ascii="Amasis MT Pro Black" w:hAnsi="Amasis MT Pro Black"/>
          <w:sz w:val="20"/>
          <w:szCs w:val="20"/>
        </w:rPr>
        <w:t>Pixabay</w:t>
      </w:r>
      <w:proofErr w:type="spellEnd"/>
      <w:r>
        <w:rPr>
          <w:rFonts w:ascii="Amasis MT Pro Black" w:hAnsi="Amasis MT Pro Black"/>
          <w:sz w:val="20"/>
          <w:szCs w:val="20"/>
        </w:rPr>
        <w:t>)</w:t>
      </w:r>
    </w:p>
    <w:p w14:paraId="6A65D9BF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4822A0E0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6FBC6A53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2506E05C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2A9FB6D6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4EA1DBBE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3C79C8F3" w14:textId="77777777" w:rsidR="00C341DA" w:rsidRDefault="00C341DA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</w:p>
    <w:p w14:paraId="1FFD87B7" w14:textId="3277E430" w:rsidR="009A5E4A" w:rsidRPr="00653633" w:rsidRDefault="000F11AF" w:rsidP="000F11AF">
      <w:pPr>
        <w:jc w:val="center"/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</w:pPr>
      <w:r w:rsidRPr="00653633">
        <w:rPr>
          <w:rFonts w:ascii="Amasis MT Pro Black" w:hAnsi="Amasis MT Pro Black"/>
          <w:color w:val="3A7C22" w:themeColor="accent6" w:themeShade="BF"/>
          <w:sz w:val="44"/>
          <w:szCs w:val="44"/>
          <w:u w:val="single"/>
        </w:rPr>
        <w:lastRenderedPageBreak/>
        <w:t>ERINIMISET SEKALUVUT SAMANNIMISIKSI</w:t>
      </w:r>
    </w:p>
    <w:p w14:paraId="7356D3D9" w14:textId="4E27D708" w:rsidR="000F11AF" w:rsidRPr="00C341DA" w:rsidRDefault="000F11AF" w:rsidP="000F11AF">
      <w:pPr>
        <w:pStyle w:val="Luettelokappale"/>
        <w:numPr>
          <w:ilvl w:val="0"/>
          <w:numId w:val="1"/>
        </w:numPr>
        <w:jc w:val="center"/>
        <w:rPr>
          <w:rFonts w:ascii="Amasis MT Pro Black" w:hAnsi="Amasis MT Pro Black"/>
          <w:sz w:val="32"/>
          <w:szCs w:val="32"/>
        </w:rPr>
      </w:pPr>
      <w:r w:rsidRPr="00C341DA">
        <w:rPr>
          <w:rFonts w:ascii="Amasis MT Pro Black" w:hAnsi="Amasis MT Pro Black"/>
          <w:sz w:val="32"/>
          <w:szCs w:val="32"/>
        </w:rPr>
        <w:t xml:space="preserve">tarvitset </w:t>
      </w:r>
      <w:r w:rsidRPr="00C341DA">
        <w:rPr>
          <w:rFonts w:ascii="Amasis MT Pro Black" w:hAnsi="Amasis MT Pro Black"/>
          <w:color w:val="EE0000"/>
          <w:sz w:val="32"/>
          <w:szCs w:val="32"/>
        </w:rPr>
        <w:t>samannimisiä sekalukuja/murtolukuja yhteen- ja vähennyslaskuissa</w:t>
      </w:r>
      <w:r w:rsidRPr="00C341DA">
        <w:rPr>
          <w:rFonts w:ascii="Amasis MT Pro Black" w:hAnsi="Amasis MT Pro Black"/>
          <w:sz w:val="32"/>
          <w:szCs w:val="32"/>
        </w:rPr>
        <w:t xml:space="preserve"> + -</w:t>
      </w:r>
    </w:p>
    <w:p w14:paraId="6786CF49" w14:textId="77777777" w:rsidR="000F11AF" w:rsidRPr="00C341DA" w:rsidRDefault="000F11AF" w:rsidP="000F11AF">
      <w:pPr>
        <w:pStyle w:val="Luettelokappale"/>
        <w:rPr>
          <w:rFonts w:ascii="Amasis MT Pro Black" w:hAnsi="Amasis MT Pro Black"/>
          <w:sz w:val="32"/>
          <w:szCs w:val="32"/>
        </w:rPr>
      </w:pPr>
    </w:p>
    <w:p w14:paraId="00C50254" w14:textId="76C393F8" w:rsidR="000F11AF" w:rsidRPr="00C341DA" w:rsidRDefault="000F11AF" w:rsidP="000F11AF">
      <w:pPr>
        <w:pStyle w:val="Luettelokappale"/>
        <w:numPr>
          <w:ilvl w:val="0"/>
          <w:numId w:val="1"/>
        </w:numPr>
        <w:rPr>
          <w:rFonts w:ascii="Amasis MT Pro Black" w:hAnsi="Amasis MT Pro Black"/>
          <w:sz w:val="32"/>
          <w:szCs w:val="32"/>
        </w:rPr>
      </w:pPr>
      <w:r w:rsidRPr="00C341DA">
        <w:rPr>
          <w:rFonts w:ascii="Amasis MT Pro Black" w:hAnsi="Amasis MT Pro Black"/>
          <w:color w:val="4C94D8" w:themeColor="text2" w:themeTint="80"/>
          <w:sz w:val="32"/>
          <w:szCs w:val="32"/>
        </w:rPr>
        <w:t xml:space="preserve">muuta sekaluku murtoluvuksi </w:t>
      </w:r>
      <w:r w:rsidRPr="00C341DA">
        <w:rPr>
          <w:rFonts w:ascii="Amasis MT Pro Black" w:hAnsi="Amasis MT Pro Black"/>
          <w:sz w:val="32"/>
          <w:szCs w:val="32"/>
        </w:rPr>
        <w:t>edellisen ohjeen mukaan</w:t>
      </w:r>
    </w:p>
    <w:p w14:paraId="64B6C759" w14:textId="77777777" w:rsidR="000F11AF" w:rsidRPr="00C341DA" w:rsidRDefault="000F11AF" w:rsidP="000F11AF">
      <w:pPr>
        <w:pStyle w:val="Luettelokappale"/>
        <w:rPr>
          <w:rFonts w:ascii="Amasis MT Pro Black" w:hAnsi="Amasis MT Pro Black"/>
          <w:sz w:val="32"/>
          <w:szCs w:val="32"/>
        </w:rPr>
      </w:pPr>
    </w:p>
    <w:p w14:paraId="3CCB7791" w14:textId="4149FB7F" w:rsidR="000F11AF" w:rsidRPr="00C341DA" w:rsidRDefault="000F11AF" w:rsidP="000F11AF">
      <w:pPr>
        <w:pStyle w:val="Luettelokappale"/>
        <w:numPr>
          <w:ilvl w:val="0"/>
          <w:numId w:val="1"/>
        </w:numPr>
        <w:rPr>
          <w:rFonts w:ascii="Amasis MT Pro Black" w:hAnsi="Amasis MT Pro Black"/>
          <w:sz w:val="32"/>
          <w:szCs w:val="32"/>
        </w:rPr>
      </w:pPr>
      <w:r w:rsidRPr="00C341DA">
        <w:rPr>
          <w:rFonts w:ascii="Amasis MT Pro Black" w:hAnsi="Amasis MT Pro Black"/>
          <w:color w:val="4EA72E" w:themeColor="accent6"/>
          <w:sz w:val="32"/>
          <w:szCs w:val="32"/>
        </w:rPr>
        <w:t xml:space="preserve">tee nyt murtoluvuista samannimisiä </w:t>
      </w:r>
      <w:r w:rsidRPr="00C341DA">
        <w:rPr>
          <w:rFonts w:ascii="Amasis MT Pro Black" w:hAnsi="Amasis MT Pro Black"/>
          <w:sz w:val="32"/>
          <w:szCs w:val="32"/>
        </w:rPr>
        <w:t>joko laventamalla (kertomalla) tai supistamalla (jakamalla)</w:t>
      </w:r>
    </w:p>
    <w:p w14:paraId="116F60D6" w14:textId="77777777" w:rsidR="000F11AF" w:rsidRPr="00C341DA" w:rsidRDefault="000F11AF" w:rsidP="000F11AF">
      <w:pPr>
        <w:pStyle w:val="Luettelokappale"/>
        <w:rPr>
          <w:rFonts w:ascii="Amasis MT Pro Black" w:hAnsi="Amasis MT Pro Black"/>
          <w:sz w:val="32"/>
          <w:szCs w:val="32"/>
        </w:rPr>
      </w:pPr>
    </w:p>
    <w:p w14:paraId="50095785" w14:textId="5BE905E7" w:rsidR="000F11AF" w:rsidRPr="00C341DA" w:rsidRDefault="000F11AF" w:rsidP="000F11AF">
      <w:pPr>
        <w:pStyle w:val="Luettelokappale"/>
        <w:numPr>
          <w:ilvl w:val="0"/>
          <w:numId w:val="1"/>
        </w:numPr>
        <w:rPr>
          <w:rFonts w:ascii="Amasis MT Pro Black" w:hAnsi="Amasis MT Pro Black"/>
          <w:sz w:val="32"/>
          <w:szCs w:val="32"/>
        </w:rPr>
      </w:pPr>
      <w:r w:rsidRPr="00C341DA">
        <w:rPr>
          <w:rFonts w:ascii="Amasis MT Pro Black" w:hAnsi="Amasis MT Pro Black"/>
          <w:sz w:val="32"/>
          <w:szCs w:val="32"/>
        </w:rPr>
        <w:t>laske lasku loppuun, muuta vastaus sekaluvuksi</w:t>
      </w:r>
    </w:p>
    <w:p w14:paraId="3FADB390" w14:textId="77777777" w:rsidR="00C341DA" w:rsidRPr="00C341DA" w:rsidRDefault="00C341DA" w:rsidP="00C341DA">
      <w:pPr>
        <w:pStyle w:val="Luettelokappale"/>
        <w:rPr>
          <w:rFonts w:ascii="Amasis MT Pro Black" w:hAnsi="Amasis MT Pro Black"/>
          <w:sz w:val="32"/>
          <w:szCs w:val="32"/>
        </w:rPr>
      </w:pPr>
    </w:p>
    <w:p w14:paraId="665E0333" w14:textId="77777777" w:rsidR="00C341DA" w:rsidRPr="00C341DA" w:rsidRDefault="00C341DA" w:rsidP="00C341DA">
      <w:pPr>
        <w:pStyle w:val="Luettelokappale"/>
        <w:rPr>
          <w:rFonts w:ascii="Amasis MT Pro Black" w:hAnsi="Amasis MT Pro Black"/>
          <w:sz w:val="32"/>
          <w:szCs w:val="32"/>
        </w:rPr>
      </w:pPr>
    </w:p>
    <w:p w14:paraId="77FC94E6" w14:textId="561FC2F4" w:rsidR="000F11AF" w:rsidRPr="00C341DA" w:rsidRDefault="000F11AF" w:rsidP="000F11AF">
      <w:pPr>
        <w:jc w:val="center"/>
        <w:rPr>
          <w:rFonts w:ascii="Amasis MT Pro Black" w:hAnsi="Amasis MT Pro Black"/>
          <w:color w:val="A02B93" w:themeColor="accent5"/>
          <w:sz w:val="32"/>
          <w:szCs w:val="32"/>
          <w:u w:val="single"/>
        </w:rPr>
      </w:pPr>
      <w:r w:rsidRPr="00C341DA">
        <w:rPr>
          <w:rFonts w:ascii="Amasis MT Pro Black" w:hAnsi="Amasis MT Pro Black"/>
          <w:color w:val="A02B93" w:themeColor="accent5"/>
          <w:sz w:val="32"/>
          <w:szCs w:val="32"/>
          <w:u w:val="single"/>
        </w:rPr>
        <w:t>MURTOLUVUSTA SEKALUVUKSI</w:t>
      </w:r>
    </w:p>
    <w:p w14:paraId="172917B7" w14:textId="3299EF76" w:rsidR="000F11AF" w:rsidRPr="00C341DA" w:rsidRDefault="000F11AF" w:rsidP="000F11AF">
      <w:pPr>
        <w:jc w:val="center"/>
        <w:rPr>
          <w:rFonts w:ascii="Amasis MT Pro Black" w:hAnsi="Amasis MT Pro Black"/>
          <w:sz w:val="32"/>
          <w:szCs w:val="32"/>
        </w:rPr>
      </w:pPr>
      <w:r w:rsidRPr="00C341DA">
        <w:rPr>
          <w:rFonts w:ascii="Amasis MT Pro Black" w:hAnsi="Amasis MT Pro Black"/>
          <w:sz w:val="32"/>
          <w:szCs w:val="32"/>
        </w:rPr>
        <w:t xml:space="preserve">-&gt;pohdi, </w:t>
      </w:r>
      <w:r w:rsidRPr="00C341DA">
        <w:rPr>
          <w:rFonts w:ascii="Amasis MT Pro Black" w:hAnsi="Amasis MT Pro Black"/>
          <w:color w:val="4EA72E" w:themeColor="accent6"/>
          <w:sz w:val="32"/>
          <w:szCs w:val="32"/>
        </w:rPr>
        <w:t xml:space="preserve">kuinka monta kertaa nimittäjä mahtuu osoittajaan </w:t>
      </w:r>
      <w:r w:rsidRPr="00C341DA">
        <w:rPr>
          <w:rFonts w:ascii="Amasis MT Pro Black" w:hAnsi="Amasis MT Pro Black"/>
          <w:sz w:val="32"/>
          <w:szCs w:val="32"/>
        </w:rPr>
        <w:t>(=kuinka monta täyttä kakkua saat)</w:t>
      </w:r>
      <w:r w:rsidR="00653633" w:rsidRPr="00C341DA">
        <w:rPr>
          <w:rFonts w:ascii="Amasis MT Pro Black" w:hAnsi="Amasis MT Pro Black"/>
          <w:sz w:val="32"/>
          <w:szCs w:val="32"/>
        </w:rPr>
        <w:t xml:space="preserve">, voit yrittää jakaa osoittajan nimittäjällä </w:t>
      </w:r>
    </w:p>
    <w:p w14:paraId="7DB39324" w14:textId="77777777" w:rsidR="00C341DA" w:rsidRPr="00C341DA" w:rsidRDefault="00653633" w:rsidP="00C341DA">
      <w:pPr>
        <w:jc w:val="center"/>
        <w:rPr>
          <w:rFonts w:ascii="Amasis MT Pro Black" w:hAnsi="Amasis MT Pro Black"/>
          <w:color w:val="4EA72E" w:themeColor="accent6"/>
          <w:sz w:val="32"/>
          <w:szCs w:val="32"/>
        </w:rPr>
      </w:pPr>
      <w:r w:rsidRPr="00C341DA">
        <w:rPr>
          <w:rFonts w:ascii="Amasis MT Pro Black" w:hAnsi="Amasis MT Pro Black"/>
          <w:sz w:val="32"/>
          <w:szCs w:val="32"/>
        </w:rPr>
        <w:t>-&gt;</w:t>
      </w:r>
      <w:r w:rsidRPr="00C341DA">
        <w:rPr>
          <w:rFonts w:ascii="Amasis MT Pro Black" w:hAnsi="Amasis MT Pro Black"/>
          <w:color w:val="4EA72E" w:themeColor="accent6"/>
          <w:sz w:val="32"/>
          <w:szCs w:val="32"/>
        </w:rPr>
        <w:t>ylijäävät kakun osat jäävät murtolukuosaan, kokonaiset merkitään</w:t>
      </w:r>
      <w:r w:rsidR="00C341DA" w:rsidRPr="00C341DA">
        <w:rPr>
          <w:rFonts w:ascii="Amasis MT Pro Black" w:hAnsi="Amasis MT Pro Black"/>
          <w:color w:val="4EA72E" w:themeColor="accent6"/>
          <w:sz w:val="32"/>
          <w:szCs w:val="32"/>
        </w:rPr>
        <w:t xml:space="preserve"> ko</w:t>
      </w:r>
      <w:r w:rsidRPr="00C341DA">
        <w:rPr>
          <w:rFonts w:ascii="Amasis MT Pro Black" w:hAnsi="Amasis MT Pro Black"/>
          <w:color w:val="4EA72E" w:themeColor="accent6"/>
          <w:sz w:val="32"/>
          <w:szCs w:val="32"/>
        </w:rPr>
        <w:t>konaisosaan</w:t>
      </w:r>
    </w:p>
    <w:p w14:paraId="72DCF638" w14:textId="77777777" w:rsidR="00C341DA" w:rsidRDefault="00C341DA" w:rsidP="00C341DA">
      <w:pPr>
        <w:jc w:val="center"/>
        <w:rPr>
          <w:rFonts w:ascii="Amasis MT Pro Black" w:hAnsi="Amasis MT Pro Black"/>
          <w:noProof/>
          <w:sz w:val="22"/>
          <w:szCs w:val="22"/>
        </w:rPr>
      </w:pPr>
      <w:r>
        <w:rPr>
          <w:rFonts w:ascii="Amasis MT Pro Black" w:hAnsi="Amasis MT Pro Black"/>
          <w:noProof/>
          <w:sz w:val="28"/>
          <w:szCs w:val="28"/>
        </w:rPr>
        <w:drawing>
          <wp:inline distT="0" distB="0" distL="0" distR="0" wp14:anchorId="6FEB52E7" wp14:editId="68D3B0AE">
            <wp:extent cx="2643625" cy="1761728"/>
            <wp:effectExtent l="0" t="0" r="4445" b="0"/>
            <wp:docPr id="1009367235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31" cy="1766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48EFA" w14:textId="4C5A1926" w:rsidR="00C341DA" w:rsidRPr="00C341DA" w:rsidRDefault="00C341DA" w:rsidP="00C341DA">
      <w:pPr>
        <w:ind w:left="3912" w:firstLine="1304"/>
        <w:rPr>
          <w:rFonts w:ascii="Amasis MT Pro Black" w:hAnsi="Amasis MT Pro Black"/>
          <w:noProof/>
          <w:sz w:val="28"/>
          <w:szCs w:val="28"/>
        </w:rPr>
      </w:pPr>
      <w:r>
        <w:rPr>
          <w:rFonts w:ascii="Amasis MT Pro Black" w:hAnsi="Amasis MT Pro Black"/>
          <w:noProof/>
          <w:sz w:val="22"/>
          <w:szCs w:val="22"/>
        </w:rPr>
        <w:t>(Kuva: Pixabay)</w:t>
      </w:r>
    </w:p>
    <w:sectPr w:rsidR="00C341DA" w:rsidRPr="00C341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E3B76"/>
    <w:multiLevelType w:val="hybridMultilevel"/>
    <w:tmpl w:val="F708AFAA"/>
    <w:lvl w:ilvl="0" w:tplc="3648CF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AF"/>
    <w:rsid w:val="000F11AF"/>
    <w:rsid w:val="00423FDB"/>
    <w:rsid w:val="00653633"/>
    <w:rsid w:val="007C3E89"/>
    <w:rsid w:val="009A5E4A"/>
    <w:rsid w:val="00C341DA"/>
    <w:rsid w:val="00F4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0999600"/>
  <w15:chartTrackingRefBased/>
  <w15:docId w15:val="{456AB22C-2BD0-4CFD-9B57-526E2B9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F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F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F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F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F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F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F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F11A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F11A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F11A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F11A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F11A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F11A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F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F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F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F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F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F11A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F11A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F11A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F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F11A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F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cp:lastPrinted>2025-09-17T10:10:00Z</cp:lastPrinted>
  <dcterms:created xsi:type="dcterms:W3CDTF">2025-09-17T09:45:00Z</dcterms:created>
  <dcterms:modified xsi:type="dcterms:W3CDTF">2025-09-17T10:17:00Z</dcterms:modified>
</cp:coreProperties>
</file>