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B3" w:rsidRDefault="00C11E6E" w:rsidP="000B5142">
      <w:pPr>
        <w:pStyle w:val="Luettelokappale"/>
        <w:numPr>
          <w:ilvl w:val="0"/>
          <w:numId w:val="1"/>
        </w:numPr>
        <w:spacing w:after="240"/>
        <w:ind w:left="357" w:hanging="357"/>
        <w:contextualSpacing w:val="0"/>
      </w:pPr>
      <w:bookmarkStart w:id="0" w:name="_GoBack"/>
      <w:bookmarkEnd w:id="0"/>
      <w:r>
        <w:t>Heinäveden yläkoulun järjestysäännöt</w:t>
      </w:r>
    </w:p>
    <w:p w:rsidR="00C11E6E" w:rsidRDefault="00C11E6E" w:rsidP="00C11E6E">
      <w:pPr>
        <w:pStyle w:val="Luettelokappale"/>
        <w:numPr>
          <w:ilvl w:val="0"/>
          <w:numId w:val="1"/>
        </w:numPr>
      </w:pPr>
      <w:r>
        <w:t>Järjestyssääntöjen tarkoitus ja soveltaminen</w:t>
      </w:r>
    </w:p>
    <w:p w:rsidR="00C11E6E" w:rsidRPr="00CC588D" w:rsidRDefault="00C11E6E" w:rsidP="00CC588D">
      <w:pPr>
        <w:pStyle w:val="Luettelokappale"/>
        <w:numPr>
          <w:ilvl w:val="0"/>
          <w:numId w:val="4"/>
        </w:numPr>
      </w:pPr>
      <w:r w:rsidRPr="00CC588D">
        <w:t>Järjestyssääntöjen tarkoitus on edistää koulun sisäistä järjestystä, opiskelun esteetöntä sujumista sekä kouluyhteisön turvallisuutta ja viihtyisyyttä (PO</w:t>
      </w:r>
      <w:r w:rsidR="00A8341B">
        <w:t>L</w:t>
      </w:r>
      <w:r w:rsidRPr="00CC588D">
        <w:t xml:space="preserve"> 29 § 4 mom.)</w:t>
      </w:r>
      <w:r w:rsidR="00CC588D">
        <w:t>. Järjestyssäännöt ohjaavat jokaista kouluyhteisön jäsentä vastuuseen päivittäisestä työskentelystä ja kasvattavat oppilasta tulevaa</w:t>
      </w:r>
      <w:r w:rsidR="00F05B24">
        <w:t xml:space="preserve"> elämää varten</w:t>
      </w:r>
      <w:r w:rsidR="00CC588D">
        <w:t>.</w:t>
      </w:r>
    </w:p>
    <w:p w:rsidR="00C11E6E" w:rsidRDefault="00C11E6E" w:rsidP="00C11E6E">
      <w:pPr>
        <w:pStyle w:val="Luettelokappale"/>
        <w:numPr>
          <w:ilvl w:val="0"/>
          <w:numId w:val="2"/>
        </w:numPr>
      </w:pPr>
      <w:r>
        <w:t>Järjest</w:t>
      </w:r>
      <w:r w:rsidR="00CC588D">
        <w:t>ysäännöt ovat voimassa kouluaikana (lukujärjestyksen mukainen päivä)</w:t>
      </w:r>
      <w:r w:rsidR="009F29A6">
        <w:t xml:space="preserve"> ja</w:t>
      </w:r>
      <w:r w:rsidR="00324B44">
        <w:t xml:space="preserve"> </w:t>
      </w:r>
      <w:r w:rsidR="00CC588D">
        <w:t xml:space="preserve">oppilaan </w:t>
      </w:r>
      <w:r w:rsidR="00324B44">
        <w:t>osallistuessa koulun toimintaa</w:t>
      </w:r>
      <w:r w:rsidR="006C6F58">
        <w:t>n</w:t>
      </w:r>
      <w:r w:rsidR="00324B44">
        <w:t xml:space="preserve"> kouluajan ulkopuolella. Järjestyssääntöjä on noudatettava myös luokkaretkillä, leirikoulussa ja </w:t>
      </w:r>
      <w:proofErr w:type="spellStart"/>
      <w:r w:rsidR="00324B44">
        <w:t>työssäoppimisessa</w:t>
      </w:r>
      <w:proofErr w:type="spellEnd"/>
      <w:r w:rsidR="00324B44">
        <w:t>.</w:t>
      </w:r>
    </w:p>
    <w:p w:rsidR="00CC588D" w:rsidRDefault="00CC588D" w:rsidP="000B5142">
      <w:pPr>
        <w:pStyle w:val="Luettelokappale"/>
        <w:numPr>
          <w:ilvl w:val="0"/>
          <w:numId w:val="2"/>
        </w:numPr>
        <w:spacing w:after="240"/>
        <w:ind w:left="714" w:hanging="357"/>
        <w:contextualSpacing w:val="0"/>
      </w:pPr>
      <w:r>
        <w:t>Näitä järjestyssääntöjä sovelletaan koulualueeseen. Koulualueella tarkoitetaan niitä kiinteistöjä ja piha-alueita, jotka ovat koulun opetustiloina. Koulualueeseen kuuluu myös urheilukenttä.</w:t>
      </w:r>
    </w:p>
    <w:p w:rsidR="00C11E6E" w:rsidRDefault="00CC588D" w:rsidP="00C11E6E">
      <w:pPr>
        <w:pStyle w:val="Luettelokappale"/>
        <w:numPr>
          <w:ilvl w:val="0"/>
          <w:numId w:val="1"/>
        </w:numPr>
      </w:pPr>
      <w:r>
        <w:t>Opp</w:t>
      </w:r>
      <w:r w:rsidR="00894396">
        <w:t>ilaan oikeudet</w:t>
      </w:r>
    </w:p>
    <w:p w:rsidR="00CC588D" w:rsidRDefault="00A8341B" w:rsidP="00CC588D">
      <w:pPr>
        <w:pStyle w:val="Luettelokappale"/>
        <w:numPr>
          <w:ilvl w:val="0"/>
          <w:numId w:val="5"/>
        </w:numPr>
      </w:pPr>
      <w:r>
        <w:t>Oppilaalla on oikeus maksuttomaan perusopetukseen, oikeus yhdenvertaiseen ja tasa-arvoiseen kohteluun, oikeus henkilökohtaiseen vapauteen sekä oikeus yksityiselämän suojaan (PL 731/1999)</w:t>
      </w:r>
      <w:r w:rsidR="006C6F58">
        <w:t>.</w:t>
      </w:r>
    </w:p>
    <w:p w:rsidR="00A8341B" w:rsidRDefault="00A8341B" w:rsidP="00CC588D">
      <w:pPr>
        <w:pStyle w:val="Luettelokappale"/>
        <w:numPr>
          <w:ilvl w:val="0"/>
          <w:numId w:val="5"/>
        </w:numPr>
      </w:pPr>
      <w:r>
        <w:t>Oppilaalla on oikeus saada opetusta</w:t>
      </w:r>
      <w:r w:rsidR="006C6F58">
        <w:t xml:space="preserve"> kaikkina koulun työpäivinä,</w:t>
      </w:r>
      <w:r>
        <w:t xml:space="preserve"> oikeus turvalliseen opiskeluympäristöön sekä muihin lainsäädännössä määriteltyihin etuihin ja palveluksiin (POL)</w:t>
      </w:r>
      <w:r w:rsidR="006C6F58">
        <w:t>.</w:t>
      </w:r>
    </w:p>
    <w:p w:rsidR="00A8341B" w:rsidRDefault="00A8341B" w:rsidP="00CC588D">
      <w:pPr>
        <w:pStyle w:val="Luettelokappale"/>
        <w:numPr>
          <w:ilvl w:val="0"/>
          <w:numId w:val="5"/>
        </w:numPr>
      </w:pPr>
      <w:r>
        <w:t>Oppilaat ovat tasavertaisia riippumatta sukupuolesta, kotikielestä, kulttuurista j</w:t>
      </w:r>
      <w:r w:rsidR="004B7C7B">
        <w:t>a uskonnollisesta vakaumuksesta (POL)</w:t>
      </w:r>
      <w:r w:rsidR="006C6F58">
        <w:t>.</w:t>
      </w:r>
    </w:p>
    <w:p w:rsidR="005D4F50" w:rsidRDefault="005D4F50" w:rsidP="000B5142">
      <w:pPr>
        <w:pStyle w:val="Luettelokappale"/>
        <w:numPr>
          <w:ilvl w:val="0"/>
          <w:numId w:val="5"/>
        </w:numPr>
        <w:spacing w:after="240"/>
        <w:ind w:left="714" w:hanging="357"/>
        <w:contextualSpacing w:val="0"/>
      </w:pPr>
      <w:r>
        <w:t xml:space="preserve">Lisäinfoa </w:t>
      </w:r>
      <w:r w:rsidR="006C6F58">
        <w:t xml:space="preserve">oppilaan oikeuksista on </w:t>
      </w:r>
      <w:r>
        <w:t xml:space="preserve">Opetushallituksen sivuilla </w:t>
      </w:r>
      <w:hyperlink r:id="rId6" w:history="1">
        <w:r w:rsidRPr="009A2F65">
          <w:rPr>
            <w:rStyle w:val="Hyperlinkki"/>
          </w:rPr>
          <w:t>http://www.oph.fi/saadokset_ja_ohjeet/koululainsaadannon_soveltamiskaytanto/101/0/oppilaan_oikeudet_perusopetuksessa</w:t>
        </w:r>
      </w:hyperlink>
      <w:r w:rsidR="00482676">
        <w:rPr>
          <w:rStyle w:val="Hyperlinkki"/>
        </w:rPr>
        <w:t>.</w:t>
      </w:r>
    </w:p>
    <w:p w:rsidR="00CC588D" w:rsidRDefault="00894396" w:rsidP="00C11E6E">
      <w:pPr>
        <w:pStyle w:val="Luettelokappale"/>
        <w:numPr>
          <w:ilvl w:val="0"/>
          <w:numId w:val="1"/>
        </w:numPr>
      </w:pPr>
      <w:r>
        <w:t>Oppilaan velvollisuudet</w:t>
      </w:r>
    </w:p>
    <w:p w:rsidR="00C826F3" w:rsidRDefault="0082112E" w:rsidP="00894396">
      <w:pPr>
        <w:pStyle w:val="Luettelokappale"/>
        <w:numPr>
          <w:ilvl w:val="0"/>
          <w:numId w:val="6"/>
        </w:numPr>
      </w:pPr>
      <w:r>
        <w:t>Oppilaalla on velvollisuus</w:t>
      </w:r>
      <w:r w:rsidR="004B7C7B">
        <w:t xml:space="preserve"> osalli</w:t>
      </w:r>
      <w:r w:rsidR="00D06DF6">
        <w:t xml:space="preserve">stua säännöllisesti opetukseen </w:t>
      </w:r>
      <w:r w:rsidR="004B7C7B">
        <w:t xml:space="preserve">kunnes oppivelvollisuus on suoritettu (POL 25§ ja 26§). </w:t>
      </w:r>
    </w:p>
    <w:p w:rsidR="00894396" w:rsidRDefault="00C826F3" w:rsidP="00C826F3">
      <w:pPr>
        <w:pStyle w:val="Luettelokappale"/>
        <w:numPr>
          <w:ilvl w:val="0"/>
          <w:numId w:val="6"/>
        </w:numPr>
      </w:pPr>
      <w:r>
        <w:t>Jos oppilas ei tule kouluun, on huoltaja heti ensimmäisenä poissaolopäivänä velvollinen il</w:t>
      </w:r>
      <w:r w:rsidR="009F29A6">
        <w:t>moittamaan syyn luokanvalvojalle</w:t>
      </w:r>
      <w:r>
        <w:t xml:space="preserve">. </w:t>
      </w:r>
      <w:r w:rsidR="00E714B4">
        <w:t>Yhden tai enintään kolmen päivän luvan myöntää luokanvalvoja. Pitempiaikaiseen poissaoloon luvan myöntää rehtori. Poissaoloihin l</w:t>
      </w:r>
      <w:r>
        <w:t>upa anotaan kirjallisena.</w:t>
      </w:r>
      <w:r w:rsidR="00E714B4">
        <w:t xml:space="preserve"> Anomuskaavake on tulostettavissa </w:t>
      </w:r>
      <w:proofErr w:type="spellStart"/>
      <w:r w:rsidR="00E714B4">
        <w:t>Wilmasta</w:t>
      </w:r>
      <w:proofErr w:type="spellEnd"/>
      <w:r w:rsidR="00E714B4">
        <w:t>.</w:t>
      </w:r>
      <w:r>
        <w:t xml:space="preserve"> Huoltaja huolehtii oppilaan koulut</w:t>
      </w:r>
      <w:r w:rsidR="00DB1978">
        <w:t>yön edistymisestä loman aikana (</w:t>
      </w:r>
      <w:r w:rsidR="00E714B4">
        <w:t xml:space="preserve">kunnan </w:t>
      </w:r>
      <w:r w:rsidR="00DB1978">
        <w:t>h</w:t>
      </w:r>
      <w:r>
        <w:t>allintosääntö)</w:t>
      </w:r>
      <w:r w:rsidR="00DB1978">
        <w:t>.</w:t>
      </w:r>
    </w:p>
    <w:p w:rsidR="004B7C7B" w:rsidRDefault="004B7C7B" w:rsidP="000B5142">
      <w:pPr>
        <w:pStyle w:val="Luettelokappale"/>
        <w:numPr>
          <w:ilvl w:val="0"/>
          <w:numId w:val="6"/>
        </w:numPr>
        <w:spacing w:after="240"/>
        <w:ind w:left="714" w:hanging="357"/>
        <w:contextualSpacing w:val="0"/>
      </w:pPr>
      <w:r>
        <w:t>Oppilaalla on velvollisuus suorittaa tehtävänsä tunnollisesti ja käyttäytyä asiallisesti</w:t>
      </w:r>
      <w:r w:rsidR="00DC1203">
        <w:t>.</w:t>
      </w:r>
    </w:p>
    <w:p w:rsidR="00CC588D" w:rsidRDefault="00793185" w:rsidP="00C11E6E">
      <w:pPr>
        <w:pStyle w:val="Luettelokappale"/>
        <w:numPr>
          <w:ilvl w:val="0"/>
          <w:numId w:val="1"/>
        </w:numPr>
      </w:pPr>
      <w:r>
        <w:t>Opiskelun esteetön sujuminen</w:t>
      </w:r>
    </w:p>
    <w:p w:rsidR="00C329A5" w:rsidRPr="00C329A5" w:rsidRDefault="00793185" w:rsidP="00C329A5">
      <w:pPr>
        <w:pStyle w:val="Luettelokappale"/>
        <w:numPr>
          <w:ilvl w:val="0"/>
          <w:numId w:val="9"/>
        </w:numPr>
      </w:pPr>
      <w:r>
        <w:t>Oppitunnit alkavat ja päättyvät täsmällisesti työjärjestyksessä ilmoitettuna ajankohtana.</w:t>
      </w:r>
      <w:r w:rsidR="001B2D24">
        <w:t xml:space="preserve"> </w:t>
      </w:r>
      <w:r w:rsidR="00C329A5" w:rsidRPr="00C329A5">
        <w:t xml:space="preserve"> </w:t>
      </w:r>
    </w:p>
    <w:p w:rsidR="00C329A5" w:rsidRPr="00C329A5" w:rsidRDefault="00594E2E" w:rsidP="00C329A5">
      <w:pPr>
        <w:pStyle w:val="Luettelokappale"/>
        <w:numPr>
          <w:ilvl w:val="0"/>
          <w:numId w:val="9"/>
        </w:numPr>
      </w:pPr>
      <w:r>
        <w:t>O</w:t>
      </w:r>
      <w:r w:rsidR="00C329A5" w:rsidRPr="00C329A5">
        <w:t xml:space="preserve">ppitunneilla </w:t>
      </w:r>
      <w:r>
        <w:t xml:space="preserve">toimitaan </w:t>
      </w:r>
      <w:r w:rsidR="00C329A5" w:rsidRPr="00C329A5">
        <w:t xml:space="preserve">opettajan ohjeiden mukaan. </w:t>
      </w:r>
    </w:p>
    <w:p w:rsidR="00C329A5" w:rsidRPr="00C329A5" w:rsidRDefault="00594E2E" w:rsidP="00C329A5">
      <w:pPr>
        <w:pStyle w:val="Luettelokappale"/>
        <w:numPr>
          <w:ilvl w:val="0"/>
          <w:numId w:val="9"/>
        </w:numPr>
      </w:pPr>
      <w:r>
        <w:t>Puhelimen tai muiden elektronisten laitteiden käyttö</w:t>
      </w:r>
      <w:r w:rsidR="00C329A5" w:rsidRPr="00C329A5">
        <w:t xml:space="preserve"> oppitunnin aikana</w:t>
      </w:r>
      <w:r>
        <w:t xml:space="preserve"> on </w:t>
      </w:r>
      <w:r w:rsidR="009F29A6">
        <w:t>kielletty</w:t>
      </w:r>
      <w:r w:rsidR="00C329A5" w:rsidRPr="00C329A5">
        <w:t xml:space="preserve"> ilman erillistä lupaa. </w:t>
      </w:r>
    </w:p>
    <w:p w:rsidR="00C329A5" w:rsidRPr="00C329A5" w:rsidRDefault="00594E2E" w:rsidP="00C329A5">
      <w:pPr>
        <w:pStyle w:val="Luettelokappale"/>
        <w:numPr>
          <w:ilvl w:val="0"/>
          <w:numId w:val="9"/>
        </w:numPr>
      </w:pPr>
      <w:r>
        <w:t>Oppitunnille ei tuoda</w:t>
      </w:r>
      <w:r w:rsidR="00C329A5" w:rsidRPr="00C329A5">
        <w:t xml:space="preserve"> omia ruokia tai juomia. </w:t>
      </w:r>
    </w:p>
    <w:p w:rsidR="00C329A5" w:rsidRPr="00C329A5" w:rsidRDefault="00594E2E" w:rsidP="00C329A5">
      <w:pPr>
        <w:pStyle w:val="Luettelokappale"/>
        <w:numPr>
          <w:ilvl w:val="0"/>
          <w:numId w:val="9"/>
        </w:numPr>
      </w:pPr>
      <w:r>
        <w:t>P</w:t>
      </w:r>
      <w:r w:rsidR="00C329A5" w:rsidRPr="00C329A5">
        <w:t xml:space="preserve">äähineet ja ulkovaatteet </w:t>
      </w:r>
      <w:r>
        <w:t xml:space="preserve">jätetään </w:t>
      </w:r>
      <w:r w:rsidR="00C329A5" w:rsidRPr="00C329A5">
        <w:t xml:space="preserve">luokan ulkopuolelle niille varatuille paikoille. </w:t>
      </w:r>
    </w:p>
    <w:p w:rsidR="00793185" w:rsidRPr="00C329A5" w:rsidRDefault="00594E2E" w:rsidP="00793185">
      <w:pPr>
        <w:pStyle w:val="Luettelokappale"/>
        <w:numPr>
          <w:ilvl w:val="0"/>
          <w:numId w:val="9"/>
        </w:numPr>
      </w:pPr>
      <w:r>
        <w:t>O</w:t>
      </w:r>
      <w:r w:rsidR="00C329A5" w:rsidRPr="00C329A5">
        <w:t xml:space="preserve">ppitunnilla </w:t>
      </w:r>
      <w:r>
        <w:t>keskitytään työskentelyyn ja annetaan</w:t>
      </w:r>
      <w:r w:rsidR="009F29A6">
        <w:t xml:space="preserve"> toisille mahdollisuus</w:t>
      </w:r>
      <w:r w:rsidR="00C329A5" w:rsidRPr="00C329A5">
        <w:t xml:space="preserve"> rauhalliseen opiskeluun. </w:t>
      </w:r>
      <w:r w:rsidR="00793185" w:rsidRPr="00C329A5">
        <w:t xml:space="preserve"> </w:t>
      </w:r>
    </w:p>
    <w:p w:rsidR="008A1043" w:rsidRPr="00C329A5" w:rsidRDefault="00793185" w:rsidP="00793185">
      <w:pPr>
        <w:pStyle w:val="Luettelokappale"/>
        <w:numPr>
          <w:ilvl w:val="0"/>
          <w:numId w:val="9"/>
        </w:numPr>
      </w:pPr>
      <w:r w:rsidRPr="00C329A5">
        <w:t>Oppituntien ulkopuolisessa toiminnassa noudatetaan erikseen sovittuja työaikoja</w:t>
      </w:r>
      <w:r w:rsidR="008A1043" w:rsidRPr="00C329A5">
        <w:t xml:space="preserve">. Välituntien aikana on </w:t>
      </w:r>
      <w:r w:rsidRPr="00C329A5">
        <w:t xml:space="preserve">poistuttava luokkatiloista. </w:t>
      </w:r>
    </w:p>
    <w:p w:rsidR="001423ED" w:rsidRDefault="008A1043" w:rsidP="000B5142">
      <w:pPr>
        <w:pStyle w:val="Luettelokappale"/>
        <w:numPr>
          <w:ilvl w:val="0"/>
          <w:numId w:val="9"/>
        </w:numPr>
        <w:spacing w:after="240"/>
        <w:ind w:left="714" w:hanging="357"/>
        <w:contextualSpacing w:val="0"/>
      </w:pPr>
      <w:r>
        <w:lastRenderedPageBreak/>
        <w:t>K</w:t>
      </w:r>
      <w:r w:rsidR="00793185">
        <w:t>oulun omaisuutta tulee käsitellä huolellisesti. Omaisuuden vahingoittumisesta tai katoamisesta aiheutuva korvausvelvollisuus määräytyy vahingonkorvauslain (412/1974) mukaan. Vahingosta ilmoitetaan oppilaan huoltajalle (2013/1267). Vioittuneista tai rikkoutuneista välineistä on ilmoitettava välittömästi koulun henkilökunnalle.</w:t>
      </w:r>
      <w:r w:rsidR="00DC1203">
        <w:t xml:space="preserve">  </w:t>
      </w:r>
    </w:p>
    <w:p w:rsidR="00D75ED3" w:rsidRDefault="00793185" w:rsidP="00D75ED3">
      <w:pPr>
        <w:pStyle w:val="Luettelokappale"/>
        <w:numPr>
          <w:ilvl w:val="0"/>
          <w:numId w:val="1"/>
        </w:numPr>
      </w:pPr>
      <w:r>
        <w:t>Turvallisuus ja viihtyvyys</w:t>
      </w:r>
    </w:p>
    <w:p w:rsidR="00D75ED3" w:rsidRDefault="00D75ED3" w:rsidP="00D75ED3">
      <w:pPr>
        <w:pStyle w:val="Luettelokappale"/>
        <w:ind w:left="360"/>
      </w:pPr>
      <w:r>
        <w:t>Oppilaana minä lupaan toimia seuraavasti:</w:t>
      </w:r>
    </w:p>
    <w:p w:rsidR="00793185" w:rsidRPr="00793185" w:rsidRDefault="00793185" w:rsidP="00793185">
      <w:pPr>
        <w:pStyle w:val="Luettelokappale"/>
        <w:numPr>
          <w:ilvl w:val="0"/>
          <w:numId w:val="7"/>
        </w:numPr>
      </w:pPr>
      <w:r w:rsidRPr="00793185">
        <w:t>Käyttäydyn ystävällisesti enkä loukkaa toisia sanoilla tai teoilla</w:t>
      </w:r>
      <w:r w:rsidR="001728EA">
        <w:t>. Edistän omalla toiminnallani muiden turvallisuutta ja viihtyvyyttä koulussa.</w:t>
      </w:r>
    </w:p>
    <w:p w:rsidR="00793185" w:rsidRPr="00793185" w:rsidRDefault="00793185" w:rsidP="00793185">
      <w:pPr>
        <w:pStyle w:val="Luettelokappale"/>
        <w:numPr>
          <w:ilvl w:val="0"/>
          <w:numId w:val="7"/>
        </w:numPr>
      </w:pPr>
      <w:r w:rsidRPr="00793185">
        <w:t>Pidän yhdessä muiden kanssa kouluympäristön viihtyisänä, en roskaa tai töhri paikkoja.</w:t>
      </w:r>
    </w:p>
    <w:p w:rsidR="00793185" w:rsidRPr="008A1043" w:rsidRDefault="00793185" w:rsidP="00793185">
      <w:pPr>
        <w:pStyle w:val="Luettelokappale"/>
        <w:numPr>
          <w:ilvl w:val="0"/>
          <w:numId w:val="7"/>
        </w:numPr>
        <w:textAlignment w:val="center"/>
        <w:rPr>
          <w:rFonts w:ascii="Calibri" w:eastAsia="Times New Roman" w:hAnsi="Calibri" w:cs="Times New Roman"/>
          <w:lang w:eastAsia="fi-FI"/>
        </w:rPr>
      </w:pPr>
      <w:r w:rsidRPr="008A1043">
        <w:rPr>
          <w:rFonts w:ascii="Calibri" w:eastAsia="Times New Roman" w:hAnsi="Calibri" w:cs="Times New Roman"/>
          <w:lang w:eastAsia="fi-FI"/>
        </w:rPr>
        <w:t>Omat tavarani ja välineeni ovat omalla vastuullani.</w:t>
      </w:r>
    </w:p>
    <w:p w:rsidR="00793185" w:rsidRPr="008A1043" w:rsidRDefault="00793185" w:rsidP="00793185">
      <w:pPr>
        <w:pStyle w:val="Luettelokappale"/>
        <w:numPr>
          <w:ilvl w:val="0"/>
          <w:numId w:val="7"/>
        </w:numPr>
      </w:pPr>
      <w:r w:rsidRPr="008A1043">
        <w:t xml:space="preserve">En tuo energiajuomia koulualueelle mukaan lukien liikuntapaikat ja retket. </w:t>
      </w:r>
    </w:p>
    <w:p w:rsidR="00793185" w:rsidRPr="00793185" w:rsidRDefault="00793185" w:rsidP="00793185">
      <w:pPr>
        <w:pStyle w:val="Luettelokappale"/>
        <w:numPr>
          <w:ilvl w:val="0"/>
          <w:numId w:val="7"/>
        </w:numPr>
      </w:pPr>
      <w:r w:rsidRPr="00793185">
        <w:t>En valokuvaa</w:t>
      </w:r>
      <w:r w:rsidR="000B5142">
        <w:t xml:space="preserve"> tai</w:t>
      </w:r>
      <w:r w:rsidR="008A1043">
        <w:t xml:space="preserve"> video</w:t>
      </w:r>
      <w:r w:rsidR="000B5142">
        <w:t>i</w:t>
      </w:r>
      <w:r w:rsidRPr="00793185">
        <w:t xml:space="preserve"> kouluaikana ketään ilman lupaa. </w:t>
      </w:r>
      <w:r w:rsidR="008A1043">
        <w:t>En myöskään julkaise valokuvia</w:t>
      </w:r>
      <w:r w:rsidR="00DC50BE">
        <w:t>/videoita internetissä, sosiaalisessa mediassa</w:t>
      </w:r>
      <w:r w:rsidR="009F29A6">
        <w:t xml:space="preserve"> tai muussa julkisessa paikassa</w:t>
      </w:r>
      <w:r w:rsidR="008A1043">
        <w:t xml:space="preserve"> ilma</w:t>
      </w:r>
      <w:r w:rsidR="00DC50BE">
        <w:t xml:space="preserve">n </w:t>
      </w:r>
      <w:r w:rsidR="008A1043">
        <w:t>lupaa.</w:t>
      </w:r>
    </w:p>
    <w:p w:rsidR="00793185" w:rsidRPr="008A1043" w:rsidRDefault="00793185" w:rsidP="00793185">
      <w:pPr>
        <w:pStyle w:val="Luettelokappale"/>
        <w:numPr>
          <w:ilvl w:val="0"/>
          <w:numId w:val="7"/>
        </w:numPr>
      </w:pPr>
      <w:r w:rsidRPr="008A1043">
        <w:rPr>
          <w:rFonts w:ascii="Calibri" w:hAnsi="Calibri"/>
        </w:rPr>
        <w:t xml:space="preserve">Puutun </w:t>
      </w:r>
      <w:r w:rsidR="0011703B">
        <w:rPr>
          <w:rFonts w:ascii="Calibri" w:hAnsi="Calibri"/>
        </w:rPr>
        <w:t xml:space="preserve">mahdollisuuksien mukaan </w:t>
      </w:r>
      <w:r w:rsidRPr="008A1043">
        <w:rPr>
          <w:rFonts w:ascii="Calibri" w:hAnsi="Calibri"/>
        </w:rPr>
        <w:t>kiusaamistapauksiin ja ilmoitan niistä välittömästi koulun henkilökunnalle.</w:t>
      </w:r>
      <w:r w:rsidR="0011703B">
        <w:rPr>
          <w:rFonts w:ascii="Calibri" w:hAnsi="Calibri"/>
        </w:rPr>
        <w:t xml:space="preserve"> </w:t>
      </w:r>
    </w:p>
    <w:p w:rsidR="008A1043" w:rsidRPr="00793185" w:rsidRDefault="008A1043" w:rsidP="008A1043">
      <w:pPr>
        <w:pStyle w:val="Luettelokappale"/>
        <w:numPr>
          <w:ilvl w:val="0"/>
          <w:numId w:val="7"/>
        </w:numPr>
        <w:spacing w:after="0"/>
        <w:textAlignment w:val="center"/>
        <w:rPr>
          <w:rFonts w:ascii="Calibri" w:eastAsia="Times New Roman" w:hAnsi="Calibri" w:cs="Times New Roman"/>
          <w:lang w:eastAsia="fi-FI"/>
        </w:rPr>
      </w:pPr>
      <w:r w:rsidRPr="00793185">
        <w:t xml:space="preserve">Ruokailuun menen ainoastaan omalla vuorollani. Ruokalassa noudatan hyviä tapoja. Jätän omat ruoat ja juomat, päähineen ja ulkovaatteet ruokalan ulkopuolelle. </w:t>
      </w:r>
      <w:r w:rsidRPr="00793185">
        <w:rPr>
          <w:rFonts w:ascii="Calibri" w:hAnsi="Calibri"/>
        </w:rPr>
        <w:t>Ruokailen rauhallisesti ilman kännykkää.</w:t>
      </w:r>
      <w:r w:rsidRPr="00793185">
        <w:t xml:space="preserve"> </w:t>
      </w:r>
    </w:p>
    <w:p w:rsidR="00DF24B9" w:rsidRPr="00DF24B9" w:rsidRDefault="00DF24B9" w:rsidP="00DF24B9">
      <w:pPr>
        <w:pStyle w:val="Luettelokappale"/>
        <w:numPr>
          <w:ilvl w:val="0"/>
          <w:numId w:val="7"/>
        </w:numPr>
      </w:pPr>
      <w:r w:rsidRPr="00DF24B9">
        <w:t xml:space="preserve">Menen ulkovälitunnilla ulos ripeästi ilman eri kehotusta. </w:t>
      </w:r>
    </w:p>
    <w:p w:rsidR="00DF24B9" w:rsidRPr="00DF24B9" w:rsidRDefault="00DF24B9" w:rsidP="00DF24B9">
      <w:pPr>
        <w:pStyle w:val="Luettelokappale"/>
        <w:numPr>
          <w:ilvl w:val="0"/>
          <w:numId w:val="7"/>
        </w:numPr>
      </w:pPr>
      <w:r w:rsidRPr="00DF24B9">
        <w:t>Vietän ulko</w:t>
      </w:r>
      <w:r w:rsidR="000B5142">
        <w:t xml:space="preserve">välitunnit koulun piha-alueella. </w:t>
      </w:r>
      <w:r w:rsidR="000B5142">
        <w:rPr>
          <w:rFonts w:ascii="Calibri" w:hAnsi="Calibri"/>
        </w:rPr>
        <w:t>T</w:t>
      </w:r>
      <w:r w:rsidRPr="00DF24B9">
        <w:rPr>
          <w:rFonts w:ascii="Calibri" w:hAnsi="Calibri"/>
        </w:rPr>
        <w:t>urvallisuuden ja koulun vastuukysymysten takia koulualueelta poistuminen on koulutyön aikana kielletty.</w:t>
      </w:r>
    </w:p>
    <w:p w:rsidR="00DF24B9" w:rsidRPr="00DF24B9" w:rsidRDefault="00DF24B9" w:rsidP="00DF24B9">
      <w:pPr>
        <w:pStyle w:val="Luettelokappale"/>
        <w:numPr>
          <w:ilvl w:val="0"/>
          <w:numId w:val="7"/>
        </w:numPr>
      </w:pPr>
      <w:r w:rsidRPr="00DF24B9">
        <w:t xml:space="preserve">En oleskele vessassa tai vessaan johtavalla rappukäytävällä porukalla tai tarpeettomasti. </w:t>
      </w:r>
    </w:p>
    <w:p w:rsidR="00DF24B9" w:rsidRPr="00DF24B9" w:rsidRDefault="00DF24B9" w:rsidP="00DF24B9">
      <w:pPr>
        <w:pStyle w:val="Luettelokappale"/>
        <w:numPr>
          <w:ilvl w:val="0"/>
          <w:numId w:val="7"/>
        </w:numPr>
      </w:pPr>
      <w:r w:rsidRPr="00DF24B9">
        <w:t xml:space="preserve">En heittele lumipalloja tai kiviä piha-alueella. </w:t>
      </w:r>
    </w:p>
    <w:p w:rsidR="00793185" w:rsidRPr="00793185" w:rsidRDefault="00DF24B9" w:rsidP="000B5142">
      <w:pPr>
        <w:pStyle w:val="Luettelokappale"/>
        <w:numPr>
          <w:ilvl w:val="0"/>
          <w:numId w:val="7"/>
        </w:numPr>
        <w:spacing w:after="240"/>
        <w:ind w:left="714" w:hanging="357"/>
        <w:contextualSpacing w:val="0"/>
      </w:pPr>
      <w:r w:rsidRPr="00DF24B9">
        <w:t xml:space="preserve">Pakkasraja on -15 </w:t>
      </w:r>
      <w:proofErr w:type="spellStart"/>
      <w:r w:rsidRPr="00DF24B9">
        <w:rPr>
          <w:vertAlign w:val="superscript"/>
        </w:rPr>
        <w:t>o</w:t>
      </w:r>
      <w:r>
        <w:t>C</w:t>
      </w:r>
      <w:proofErr w:type="spellEnd"/>
      <w:r>
        <w:t xml:space="preserve"> </w:t>
      </w:r>
      <w:r w:rsidRPr="00DF24B9">
        <w:t xml:space="preserve">astetta. Pakkasrajan ylittyessä voin viettää välitunnin koulun sisäaulassa. </w:t>
      </w:r>
    </w:p>
    <w:p w:rsidR="00DB020D" w:rsidRDefault="00DB020D" w:rsidP="00DB020D">
      <w:pPr>
        <w:pStyle w:val="Luettelokappale"/>
        <w:numPr>
          <w:ilvl w:val="0"/>
          <w:numId w:val="1"/>
        </w:numPr>
      </w:pPr>
      <w:r>
        <w:t>Päihteet ja vaaralliset esineet</w:t>
      </w:r>
    </w:p>
    <w:p w:rsidR="00DB020D" w:rsidRDefault="00DB020D" w:rsidP="00DB020D">
      <w:pPr>
        <w:pStyle w:val="Luettelokappale"/>
        <w:numPr>
          <w:ilvl w:val="0"/>
          <w:numId w:val="11"/>
        </w:numPr>
      </w:pPr>
      <w:r w:rsidRPr="00DB020D">
        <w:t xml:space="preserve">Oppilaiden </w:t>
      </w:r>
      <w:r w:rsidR="00B32D6F">
        <w:t xml:space="preserve">tupakointi ja tupakkatuotteiden (myös sähkötupakka) </w:t>
      </w:r>
      <w:r w:rsidRPr="00DB020D">
        <w:t xml:space="preserve">käyttö on kielletty </w:t>
      </w:r>
      <w:r>
        <w:t>tupakkalain 1.3.1995 mukaan.</w:t>
      </w:r>
      <w:r w:rsidR="00170CE7">
        <w:t xml:space="preserve"> </w:t>
      </w:r>
      <w:r w:rsidRPr="00DB020D">
        <w:t>Päihteiden ja huumeiden hallussapito, käyttäminen, myynti ja niiden</w:t>
      </w:r>
      <w:r w:rsidR="00170CE7">
        <w:t xml:space="preserve"> </w:t>
      </w:r>
      <w:r w:rsidRPr="00DB020D">
        <w:t>vaikutuksen alaisena esiintyminen koulussa ja sen järjestämi</w:t>
      </w:r>
      <w:r>
        <w:t>ssä tilaisuuksissa on kielletty (huumausainelaki 373/2008)</w:t>
      </w:r>
      <w:r w:rsidR="00B32D6F">
        <w:t>.</w:t>
      </w:r>
      <w:r w:rsidR="00BD45A4">
        <w:t xml:space="preserve"> </w:t>
      </w:r>
      <w:r w:rsidRPr="00DB020D">
        <w:t>Mikäli näin kuitenkin tapahtuu, koulun edustaja on velvollinen tekemään asiasta lastensuojeluilmoituksen.</w:t>
      </w:r>
    </w:p>
    <w:p w:rsidR="00170CE7" w:rsidRPr="00DB020D" w:rsidRDefault="00170CE7" w:rsidP="000B5142">
      <w:pPr>
        <w:pStyle w:val="Luettelokappale"/>
        <w:numPr>
          <w:ilvl w:val="0"/>
          <w:numId w:val="11"/>
        </w:numPr>
        <w:spacing w:after="240"/>
        <w:ind w:left="714" w:hanging="357"/>
        <w:contextualSpacing w:val="0"/>
      </w:pPr>
      <w:r>
        <w:t>Laissa kiellettyjen, vaarallisten tai omaisuuden vahingoittamiseen tarkoitettujen esineiden tai aineiden tuominen kouluun on kielletty (POL 29§)</w:t>
      </w:r>
      <w:r w:rsidR="000B5142">
        <w:t>.</w:t>
      </w:r>
    </w:p>
    <w:p w:rsidR="00DB020D" w:rsidRDefault="00B32D6F" w:rsidP="00C11E6E">
      <w:pPr>
        <w:pStyle w:val="Luettelokappale"/>
        <w:numPr>
          <w:ilvl w:val="0"/>
          <w:numId w:val="1"/>
        </w:numPr>
      </w:pPr>
      <w:r>
        <w:t>Seura</w:t>
      </w:r>
      <w:r w:rsidR="000B5142">
        <w:t>uk</w:t>
      </w:r>
      <w:r>
        <w:t>set sääntöjen rikkomisesta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>Kasvatuskeskustelu (</w:t>
      </w:r>
      <w:r w:rsidR="00DC1203">
        <w:t xml:space="preserve">POL </w:t>
      </w:r>
      <w:r>
        <w:t>35a§/ 2013/1267). Kasvatu</w:t>
      </w:r>
      <w:r w:rsidR="00BD45A4">
        <w:t xml:space="preserve">skeskustelun määrää </w:t>
      </w:r>
      <w:r>
        <w:t>opettaja</w:t>
      </w:r>
      <w:r w:rsidR="00BD45A4">
        <w:t xml:space="preserve"> tai rehtori</w:t>
      </w:r>
      <w:r>
        <w:t>.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>Jälki-istunto (</w:t>
      </w:r>
      <w:r w:rsidR="00DC1203">
        <w:t>POL</w:t>
      </w:r>
      <w:proofErr w:type="gramStart"/>
      <w:r w:rsidR="00DC1203">
        <w:t xml:space="preserve"> </w:t>
      </w:r>
      <w:r>
        <w:t>§36</w:t>
      </w:r>
      <w:proofErr w:type="gramEnd"/>
      <w:r>
        <w:t>).</w:t>
      </w:r>
      <w:r w:rsidR="00F561A1">
        <w:t xml:space="preserve"> 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>Kotitehtävien laiminlyönnistä opettaja voi jättää oppilaan enintään yhdeksi tunniksi koulun jälkeen tekemään tehtäviä (</w:t>
      </w:r>
      <w:r w:rsidR="00DC1203">
        <w:t>POL</w:t>
      </w:r>
      <w:proofErr w:type="gramStart"/>
      <w:r w:rsidR="00DC1203">
        <w:t xml:space="preserve"> </w:t>
      </w:r>
      <w:r>
        <w:t>§36</w:t>
      </w:r>
      <w:proofErr w:type="gramEnd"/>
      <w:r>
        <w:t>)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>Kirjallinen varoitus (</w:t>
      </w:r>
      <w:r w:rsidR="00DC1203">
        <w:t>POL</w:t>
      </w:r>
      <w:proofErr w:type="gramStart"/>
      <w:r w:rsidR="00DC1203">
        <w:t xml:space="preserve"> </w:t>
      </w:r>
      <w:r>
        <w:t>§36</w:t>
      </w:r>
      <w:proofErr w:type="gramEnd"/>
      <w:r>
        <w:t>), jonka antaa rehtori.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 xml:space="preserve">Opettaja voi määrätä oppilaan poistumaan jäljellä olevan oppitunnin ajaksi valvottuun tilaan, jos oppilas </w:t>
      </w:r>
      <w:r w:rsidR="00F561A1">
        <w:t xml:space="preserve">häiritsee opetusta tai </w:t>
      </w:r>
      <w:r>
        <w:t>uhkaa muiden/omaa turvallisuutta (</w:t>
      </w:r>
      <w:r w:rsidR="00DC1203">
        <w:t>POL</w:t>
      </w:r>
      <w:proofErr w:type="gramStart"/>
      <w:r w:rsidR="00DC1203">
        <w:t xml:space="preserve"> </w:t>
      </w:r>
      <w:r>
        <w:t>§36</w:t>
      </w:r>
      <w:proofErr w:type="gramEnd"/>
      <w:r>
        <w:t>).</w:t>
      </w:r>
    </w:p>
    <w:p w:rsidR="00B32D6F" w:rsidRDefault="00F561A1" w:rsidP="00B32D6F">
      <w:pPr>
        <w:pStyle w:val="Luettelokappale"/>
        <w:numPr>
          <w:ilvl w:val="0"/>
          <w:numId w:val="13"/>
        </w:numPr>
      </w:pPr>
      <w:r>
        <w:t>Häiritsevän tai</w:t>
      </w:r>
      <w:r w:rsidR="00B32D6F">
        <w:t xml:space="preserve"> turvallisuutta vaarantavan oppilaan poistamiseen luokasta opettajalla ja rehtorilla on oikeus käyttää välttämättömiä voimakeinoja (</w:t>
      </w:r>
      <w:r w:rsidR="00DC1203">
        <w:t>POL</w:t>
      </w:r>
      <w:proofErr w:type="gramStart"/>
      <w:r w:rsidR="00DC1203">
        <w:t xml:space="preserve"> </w:t>
      </w:r>
      <w:r w:rsidR="00B32D6F">
        <w:t>§36</w:t>
      </w:r>
      <w:proofErr w:type="gramEnd"/>
      <w:r w:rsidR="00B32D6F">
        <w:t xml:space="preserve"> b).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lastRenderedPageBreak/>
        <w:t>Oppilaan osallistuminen opetukseen voidaan evätä enintään jäljellä olevan työpäivän ajaksi hänen väkivaltaisen tai uhkaavan käyttäytymisensä vuoksi tai jos opetus hänen häiritsevän käyttäytymisensä vuoksi kohtuuttomasti vaikeutuu (</w:t>
      </w:r>
      <w:r w:rsidR="00DC1203">
        <w:t>POL</w:t>
      </w:r>
      <w:proofErr w:type="gramStart"/>
      <w:r w:rsidR="00DC1203">
        <w:t xml:space="preserve"> </w:t>
      </w:r>
      <w:r>
        <w:t>§36</w:t>
      </w:r>
      <w:proofErr w:type="gramEnd"/>
      <w:r>
        <w:t>).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>Koulun opettaja tai rehtori voi kasvatuksellisista syistä määrätä oppilaan puhdistamaan tai uudelleen järjestämään oppilaan tahallaan tai huolimattomuuttaan likaaman tai epäjärjestykseen saattaman koulun omaisuuden tai tilan (</w:t>
      </w:r>
      <w:r w:rsidR="00DC1203">
        <w:t>POL</w:t>
      </w:r>
      <w:proofErr w:type="gramStart"/>
      <w:r w:rsidR="00DC1203">
        <w:t xml:space="preserve"> </w:t>
      </w:r>
      <w:r>
        <w:t>§35</w:t>
      </w:r>
      <w:proofErr w:type="gramEnd"/>
      <w:r>
        <w:t>).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 xml:space="preserve"> Rehtorilla tai opettajalla on oikeus ottaa haltuunsa opetusta tai oppimista häiritsevä esine tai aine (</w:t>
      </w:r>
      <w:r w:rsidR="00DC1203">
        <w:t>POL</w:t>
      </w:r>
      <w:proofErr w:type="gramStart"/>
      <w:r w:rsidR="00DC1203">
        <w:t xml:space="preserve"> </w:t>
      </w:r>
      <w:r>
        <w:t>§36d</w:t>
      </w:r>
      <w:proofErr w:type="gramEnd"/>
      <w:r>
        <w:t>) ja oikeus tarkastaa oppilaan mukana olevat tavarat ja säilytystilat sekä vaatteet päällisin puolin (kaksi henkilöä paikalla) (</w:t>
      </w:r>
      <w:r w:rsidR="00DC1203">
        <w:t xml:space="preserve">POL </w:t>
      </w:r>
      <w:r>
        <w:t>§36e)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>Rikkeen ollessa vakava oppilas voidaan erottaa määräajaksi, enintään kolmeksi kuukaudeksi (</w:t>
      </w:r>
      <w:r w:rsidR="00DC1203">
        <w:t>POL</w:t>
      </w:r>
      <w:proofErr w:type="gramStart"/>
      <w:r w:rsidR="00DC1203">
        <w:t xml:space="preserve"> </w:t>
      </w:r>
      <w:r>
        <w:t>§36</w:t>
      </w:r>
      <w:proofErr w:type="gramEnd"/>
      <w:r>
        <w:t xml:space="preserve"> a) kunnan hallintosäännön mukaisesti.</w:t>
      </w:r>
    </w:p>
    <w:p w:rsidR="00B32D6F" w:rsidRDefault="00B32D6F" w:rsidP="00B32D6F">
      <w:pPr>
        <w:pStyle w:val="Luettelokappale"/>
        <w:numPr>
          <w:ilvl w:val="0"/>
          <w:numId w:val="13"/>
        </w:numPr>
      </w:pPr>
      <w:r>
        <w:t>Oppilaan kuulemisesta kasvatuskeskusteluun ja kurinpitoon liittyvissä asioissa sekä huoltajan oikeudesta tiedonsaantiin on säädetty perusopetuslaissa (§36a-h).</w:t>
      </w:r>
    </w:p>
    <w:p w:rsidR="00B32D6F" w:rsidRDefault="00B32D6F" w:rsidP="00B32D6F">
      <w:pPr>
        <w:pStyle w:val="Luettelokappale"/>
        <w:numPr>
          <w:ilvl w:val="0"/>
          <w:numId w:val="12"/>
        </w:numPr>
      </w:pPr>
      <w:r>
        <w:t>Koulun rehtori voi tarvittaessa virkavelvollisuutensa perusteella antaa järjestyssääntöihin tarkennuksia tai lisäohjeita, joita tulee noudattaa kuten järjestyssääntöjä.</w:t>
      </w:r>
    </w:p>
    <w:p w:rsidR="00B32D6F" w:rsidRDefault="00B32D6F" w:rsidP="0011703B">
      <w:pPr>
        <w:pStyle w:val="Luettelokappale"/>
        <w:numPr>
          <w:ilvl w:val="0"/>
          <w:numId w:val="12"/>
        </w:numPr>
        <w:spacing w:after="240"/>
        <w:ind w:left="714" w:hanging="357"/>
        <w:contextualSpacing w:val="0"/>
      </w:pPr>
      <w:r>
        <w:t>Kiusaamistilanteiden ehkäisemiseksi ja selvittämiseksi Heinäveden y</w:t>
      </w:r>
      <w:r w:rsidR="000B5142">
        <w:t>läkoulussa on käytössä kiusaamisen vastain</w:t>
      </w:r>
      <w:r>
        <w:t xml:space="preserve">en </w:t>
      </w:r>
      <w:r w:rsidR="00DC1203">
        <w:t>(</w:t>
      </w:r>
      <w:proofErr w:type="spellStart"/>
      <w:r w:rsidR="00DC1203">
        <w:t>KiVa</w:t>
      </w:r>
      <w:proofErr w:type="spellEnd"/>
      <w:r w:rsidR="00DC1203">
        <w:t xml:space="preserve">) </w:t>
      </w:r>
      <w:r w:rsidR="000B5142">
        <w:t>suunnitelma. Suunnitelma</w:t>
      </w:r>
      <w:r>
        <w:t xml:space="preserve"> tarkistetaan vuosittain</w:t>
      </w:r>
      <w:r w:rsidR="000B5142">
        <w:t>.</w:t>
      </w:r>
    </w:p>
    <w:p w:rsidR="0011703B" w:rsidRDefault="0011703B" w:rsidP="00C11E6E">
      <w:pPr>
        <w:pStyle w:val="Luettelokappale"/>
        <w:numPr>
          <w:ilvl w:val="0"/>
          <w:numId w:val="1"/>
        </w:numPr>
      </w:pPr>
      <w:r>
        <w:t>Järjestysääntöjen noudattaminen ja valvonta</w:t>
      </w:r>
    </w:p>
    <w:p w:rsidR="0011703B" w:rsidRDefault="0011703B" w:rsidP="0011703B">
      <w:pPr>
        <w:pStyle w:val="Luettelokappale"/>
        <w:numPr>
          <w:ilvl w:val="0"/>
          <w:numId w:val="16"/>
        </w:numPr>
      </w:pPr>
      <w:r>
        <w:t>Jokaisen velvollisuus on huolehtia omalta osaltaan järjestysääntöjen noudattamisesta</w:t>
      </w:r>
    </w:p>
    <w:p w:rsidR="0011703B" w:rsidRDefault="0011703B" w:rsidP="0011703B">
      <w:pPr>
        <w:pStyle w:val="Luettelokappale"/>
        <w:numPr>
          <w:ilvl w:val="0"/>
          <w:numId w:val="16"/>
        </w:numPr>
      </w:pPr>
      <w:r>
        <w:t>Henkilökunta seuraa oman tehtävänsä ohella järjestysääntöjen noudattamista</w:t>
      </w:r>
    </w:p>
    <w:p w:rsidR="0011703B" w:rsidRDefault="0011703B" w:rsidP="0011703B">
      <w:pPr>
        <w:pStyle w:val="Luettelokappale"/>
        <w:numPr>
          <w:ilvl w:val="0"/>
          <w:numId w:val="16"/>
        </w:numPr>
      </w:pPr>
      <w:r>
        <w:t>Välituntivalvontaa suoritetaan erillisen valvontalistan mukaan</w:t>
      </w:r>
    </w:p>
    <w:p w:rsidR="0011703B" w:rsidRDefault="0011703B" w:rsidP="0011703B">
      <w:pPr>
        <w:pStyle w:val="Luettelokappale"/>
        <w:numPr>
          <w:ilvl w:val="0"/>
          <w:numId w:val="16"/>
        </w:numPr>
      </w:pPr>
      <w:r>
        <w:t xml:space="preserve">Koulussa toimii </w:t>
      </w:r>
      <w:proofErr w:type="spellStart"/>
      <w:r>
        <w:t>KiVa-tiimi</w:t>
      </w:r>
      <w:proofErr w:type="spellEnd"/>
    </w:p>
    <w:p w:rsidR="0011703B" w:rsidRDefault="0011703B" w:rsidP="0011703B">
      <w:pPr>
        <w:pStyle w:val="Luettelokappale"/>
        <w:numPr>
          <w:ilvl w:val="0"/>
          <w:numId w:val="16"/>
        </w:numPr>
        <w:spacing w:after="240"/>
        <w:ind w:left="714" w:hanging="357"/>
        <w:contextualSpacing w:val="0"/>
      </w:pPr>
      <w:r>
        <w:t>Koulun alueella on tallentavaa videovalvontaa</w:t>
      </w:r>
    </w:p>
    <w:p w:rsidR="00B32D6F" w:rsidRDefault="00B32D6F" w:rsidP="00C11E6E">
      <w:pPr>
        <w:pStyle w:val="Luettelokappale"/>
        <w:numPr>
          <w:ilvl w:val="0"/>
          <w:numId w:val="1"/>
        </w:numPr>
      </w:pPr>
      <w:r>
        <w:t>Järjestyssääntöjen seuranta ja tarkistaminen</w:t>
      </w:r>
    </w:p>
    <w:p w:rsidR="00B32D6F" w:rsidRDefault="00524256" w:rsidP="00B32D6F">
      <w:pPr>
        <w:pStyle w:val="Luettelokappale"/>
        <w:numPr>
          <w:ilvl w:val="0"/>
          <w:numId w:val="14"/>
        </w:numPr>
      </w:pPr>
      <w:r>
        <w:t>Yläkouluun tullessaan oppilaat yhdessä huoltajien kanssa lukevat</w:t>
      </w:r>
      <w:r w:rsidR="00BD45A4">
        <w:t xml:space="preserve"> koulun järjestyssäännöt ja </w:t>
      </w:r>
      <w:r w:rsidR="000B5142">
        <w:t xml:space="preserve">sitoutuvat noudattamaan niitä </w:t>
      </w:r>
      <w:r w:rsidR="00BD45A4">
        <w:t>alle</w:t>
      </w:r>
      <w:r>
        <w:t>kirjoituksella</w:t>
      </w:r>
      <w:r w:rsidR="000B5142">
        <w:t>an</w:t>
      </w:r>
      <w:r>
        <w:t>.</w:t>
      </w:r>
      <w:r w:rsidR="001B02EC">
        <w:t xml:space="preserve"> </w:t>
      </w:r>
    </w:p>
    <w:p w:rsidR="001B02EC" w:rsidRDefault="001B02EC" w:rsidP="00B32D6F">
      <w:pPr>
        <w:pStyle w:val="Luettelokappale"/>
        <w:numPr>
          <w:ilvl w:val="0"/>
          <w:numId w:val="14"/>
        </w:numPr>
      </w:pPr>
      <w:r>
        <w:t>Järjestysääntöjen pääkohdat käydään läpi jokaisen lukuvuoden alussa luokanvalvojan tunneilla.</w:t>
      </w:r>
    </w:p>
    <w:p w:rsidR="00524256" w:rsidRDefault="001B02EC" w:rsidP="00B32D6F">
      <w:pPr>
        <w:pStyle w:val="Luettelokappale"/>
        <w:numPr>
          <w:ilvl w:val="0"/>
          <w:numId w:val="14"/>
        </w:numPr>
      </w:pPr>
      <w:r>
        <w:t xml:space="preserve">Järjestysäännöt ovat voimassa toistaiseksi. </w:t>
      </w:r>
      <w:r w:rsidR="00524256">
        <w:t>Järjestysäännöt tarkistetaan vuosittain yhdessä oppilaskunnan edustajien kanssa.</w:t>
      </w:r>
    </w:p>
    <w:p w:rsidR="00524256" w:rsidRDefault="00524256" w:rsidP="00524256"/>
    <w:p w:rsidR="00524256" w:rsidRDefault="00524256" w:rsidP="00524256">
      <w:r>
        <w:t xml:space="preserve">Nämä säännöt on hyväksytty </w:t>
      </w:r>
    </w:p>
    <w:p w:rsidR="004B0B92" w:rsidRDefault="0068503F" w:rsidP="000B5142">
      <w:pPr>
        <w:pStyle w:val="Luettelokappale"/>
        <w:numPr>
          <w:ilvl w:val="0"/>
          <w:numId w:val="15"/>
        </w:numPr>
        <w:spacing w:after="240"/>
        <w:ind w:left="714" w:hanging="357"/>
        <w:contextualSpacing w:val="0"/>
      </w:pPr>
      <w:r>
        <w:t>Yläkoulun ke</w:t>
      </w:r>
      <w:r w:rsidR="007D1D70">
        <w:t xml:space="preserve">hittämisryhmä </w:t>
      </w:r>
      <w:r>
        <w:t>10.5.</w:t>
      </w:r>
      <w:r w:rsidR="004B0B92">
        <w:t>2016</w:t>
      </w:r>
    </w:p>
    <w:p w:rsidR="00524256" w:rsidRDefault="00C91AB1" w:rsidP="000B5142">
      <w:pPr>
        <w:pStyle w:val="Luettelokappale"/>
        <w:numPr>
          <w:ilvl w:val="0"/>
          <w:numId w:val="15"/>
        </w:numPr>
        <w:spacing w:after="240"/>
        <w:ind w:left="714" w:hanging="357"/>
        <w:contextualSpacing w:val="0"/>
      </w:pPr>
      <w:r>
        <w:t>Oppilaskunnan hallitus   30.5.</w:t>
      </w:r>
      <w:r w:rsidR="00524256">
        <w:t>2016</w:t>
      </w:r>
    </w:p>
    <w:p w:rsidR="00524256" w:rsidRDefault="00524256" w:rsidP="000B5142">
      <w:pPr>
        <w:pStyle w:val="Luettelokappale"/>
        <w:numPr>
          <w:ilvl w:val="0"/>
          <w:numId w:val="15"/>
        </w:numPr>
        <w:spacing w:after="240"/>
        <w:ind w:left="714" w:hanging="357"/>
        <w:contextualSpacing w:val="0"/>
      </w:pPr>
      <w:r>
        <w:t>Opettajainkokous __.__ 2016</w:t>
      </w:r>
    </w:p>
    <w:p w:rsidR="00524256" w:rsidRPr="00DB020D" w:rsidRDefault="00524256" w:rsidP="00524256">
      <w:pPr>
        <w:pStyle w:val="Luettelokappale"/>
        <w:numPr>
          <w:ilvl w:val="0"/>
          <w:numId w:val="15"/>
        </w:numPr>
      </w:pPr>
      <w:r>
        <w:t>Sivistyslautakunta __.__ 2016</w:t>
      </w:r>
    </w:p>
    <w:sectPr w:rsidR="00524256" w:rsidRPr="00DB02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50B7"/>
    <w:multiLevelType w:val="hybridMultilevel"/>
    <w:tmpl w:val="670814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04E0"/>
    <w:multiLevelType w:val="hybridMultilevel"/>
    <w:tmpl w:val="785ABA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78F1"/>
    <w:multiLevelType w:val="hybridMultilevel"/>
    <w:tmpl w:val="F1004D3E"/>
    <w:lvl w:ilvl="0" w:tplc="E1681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24EF0"/>
    <w:multiLevelType w:val="hybridMultilevel"/>
    <w:tmpl w:val="2E62B7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71F02"/>
    <w:multiLevelType w:val="hybridMultilevel"/>
    <w:tmpl w:val="A0EAB4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F61A4"/>
    <w:multiLevelType w:val="hybridMultilevel"/>
    <w:tmpl w:val="2A22D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67C01"/>
    <w:multiLevelType w:val="hybridMultilevel"/>
    <w:tmpl w:val="10C255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479BA"/>
    <w:multiLevelType w:val="hybridMultilevel"/>
    <w:tmpl w:val="6A326A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843AA"/>
    <w:multiLevelType w:val="hybridMultilevel"/>
    <w:tmpl w:val="204EB1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408E4"/>
    <w:multiLevelType w:val="hybridMultilevel"/>
    <w:tmpl w:val="976EC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B2DB5"/>
    <w:multiLevelType w:val="hybridMultilevel"/>
    <w:tmpl w:val="7982DF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23239"/>
    <w:multiLevelType w:val="hybridMultilevel"/>
    <w:tmpl w:val="A75E45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F2CD5"/>
    <w:multiLevelType w:val="hybridMultilevel"/>
    <w:tmpl w:val="35A4666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EF06F2"/>
    <w:multiLevelType w:val="hybridMultilevel"/>
    <w:tmpl w:val="38C09B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10CDC"/>
    <w:multiLevelType w:val="hybridMultilevel"/>
    <w:tmpl w:val="F1A041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75143"/>
    <w:multiLevelType w:val="hybridMultilevel"/>
    <w:tmpl w:val="8C7AA1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4"/>
  </w:num>
  <w:num w:numId="9">
    <w:abstractNumId w:val="15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6E"/>
    <w:rsid w:val="00003129"/>
    <w:rsid w:val="000B5142"/>
    <w:rsid w:val="0011703B"/>
    <w:rsid w:val="001423ED"/>
    <w:rsid w:val="00170CE7"/>
    <w:rsid w:val="001728EA"/>
    <w:rsid w:val="00172B54"/>
    <w:rsid w:val="001B02EC"/>
    <w:rsid w:val="001B2D24"/>
    <w:rsid w:val="00226E50"/>
    <w:rsid w:val="002C5A52"/>
    <w:rsid w:val="00324B44"/>
    <w:rsid w:val="00482676"/>
    <w:rsid w:val="004B0B92"/>
    <w:rsid w:val="004B7C7B"/>
    <w:rsid w:val="00524256"/>
    <w:rsid w:val="00594E2E"/>
    <w:rsid w:val="005D4F50"/>
    <w:rsid w:val="0068503F"/>
    <w:rsid w:val="006A707B"/>
    <w:rsid w:val="006C6F58"/>
    <w:rsid w:val="00793185"/>
    <w:rsid w:val="007D1D70"/>
    <w:rsid w:val="0082112E"/>
    <w:rsid w:val="00870102"/>
    <w:rsid w:val="00894396"/>
    <w:rsid w:val="008A1043"/>
    <w:rsid w:val="008F529F"/>
    <w:rsid w:val="00907E7C"/>
    <w:rsid w:val="009F29A6"/>
    <w:rsid w:val="00A8341B"/>
    <w:rsid w:val="00B32D6F"/>
    <w:rsid w:val="00BD45A4"/>
    <w:rsid w:val="00C11E6E"/>
    <w:rsid w:val="00C329A5"/>
    <w:rsid w:val="00C800EA"/>
    <w:rsid w:val="00C826F3"/>
    <w:rsid w:val="00C91AB1"/>
    <w:rsid w:val="00CC588D"/>
    <w:rsid w:val="00D06DF6"/>
    <w:rsid w:val="00D75ED3"/>
    <w:rsid w:val="00DB020D"/>
    <w:rsid w:val="00DB1978"/>
    <w:rsid w:val="00DC1203"/>
    <w:rsid w:val="00DC50BE"/>
    <w:rsid w:val="00DE55A1"/>
    <w:rsid w:val="00DF24B9"/>
    <w:rsid w:val="00E714B4"/>
    <w:rsid w:val="00E77AF5"/>
    <w:rsid w:val="00EA2AB3"/>
    <w:rsid w:val="00F05B24"/>
    <w:rsid w:val="00F46558"/>
    <w:rsid w:val="00F561A1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11E6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C5A5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C58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11E6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C5A5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C5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h.fi/saadokset_ja_ohjeet/koululainsaadannon_soveltamiskaytanto/101/0/oppilaan_oikeudet_perusopetukses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</dc:creator>
  <cp:lastModifiedBy>Maarika Kasonen</cp:lastModifiedBy>
  <cp:revision>2</cp:revision>
  <cp:lastPrinted>2016-05-16T08:06:00Z</cp:lastPrinted>
  <dcterms:created xsi:type="dcterms:W3CDTF">2016-06-06T08:11:00Z</dcterms:created>
  <dcterms:modified xsi:type="dcterms:W3CDTF">2016-06-06T08:11:00Z</dcterms:modified>
</cp:coreProperties>
</file>