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F39F" w14:textId="77777777" w:rsidR="0050739E" w:rsidRPr="00DB07AF" w:rsidRDefault="00DB07AF" w:rsidP="00DB07AF">
      <w:pPr>
        <w:pStyle w:val="Otsikko1"/>
        <w:rPr>
          <w:color w:val="auto"/>
        </w:rPr>
      </w:pPr>
      <w:r w:rsidRPr="00DB07AF">
        <w:rPr>
          <w:color w:val="auto"/>
        </w:rPr>
        <w:t>TAULUKKOLASKENTA</w:t>
      </w:r>
    </w:p>
    <w:p w14:paraId="72BF1E42" w14:textId="77777777" w:rsidR="00DB07AF" w:rsidRDefault="00DB07AF" w:rsidP="00DB07AF">
      <w:pPr>
        <w:pStyle w:val="Otsikko2"/>
        <w:rPr>
          <w:color w:val="auto"/>
        </w:rPr>
      </w:pPr>
      <w:r w:rsidRPr="00DB07AF">
        <w:rPr>
          <w:color w:val="auto"/>
        </w:rPr>
        <w:t xml:space="preserve">HARJOITUS </w:t>
      </w:r>
      <w:r w:rsidR="001F28DA">
        <w:rPr>
          <w:color w:val="auto"/>
        </w:rPr>
        <w:t>3</w:t>
      </w:r>
    </w:p>
    <w:p w14:paraId="28F8C1CA" w14:textId="77777777" w:rsidR="00DB07AF" w:rsidRDefault="00DB07AF" w:rsidP="00DB07AF">
      <w:pPr>
        <w:pStyle w:val="Otsikko3"/>
        <w:rPr>
          <w:color w:val="auto"/>
        </w:rPr>
      </w:pPr>
    </w:p>
    <w:p w14:paraId="6A2F26F1" w14:textId="77777777" w:rsidR="001F28DA" w:rsidRPr="001F28DA" w:rsidRDefault="001F28DA" w:rsidP="001F28DA">
      <w:pPr>
        <w:rPr>
          <w:b/>
        </w:rPr>
      </w:pPr>
      <w:r w:rsidRPr="001F28DA">
        <w:rPr>
          <w:b/>
        </w:rPr>
        <w:t>Tehtävä 1</w:t>
      </w:r>
    </w:p>
    <w:p w14:paraId="2DF5CD1C" w14:textId="521AFB18" w:rsidR="00DB07AF" w:rsidRDefault="001F28DA" w:rsidP="001F28DA">
      <w:pPr>
        <w:pStyle w:val="Luettelokappal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Tee seuraava taulukko. Jokaiseen kysymysmerkillä varustettuun soluun tulee kaava.</w:t>
      </w:r>
      <w:r w:rsidRPr="001F28DA">
        <w:rPr>
          <w:color w:val="000000"/>
        </w:rPr>
        <w:t xml:space="preserve"> </w:t>
      </w:r>
    </w:p>
    <w:p w14:paraId="701FBC01" w14:textId="6B073DA5" w:rsidR="00E514F2" w:rsidRDefault="00E514F2" w:rsidP="00E514F2">
      <w:pPr>
        <w:pStyle w:val="Luettelokappale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BB7FEA9" wp14:editId="4B2BD13F">
            <wp:extent cx="2855595" cy="1835785"/>
            <wp:effectExtent l="0" t="0" r="190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71AE" w14:textId="77777777" w:rsidR="001F28DA" w:rsidRDefault="001F28DA" w:rsidP="001F28DA">
      <w:pPr>
        <w:pStyle w:val="Luettelokappal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Yhteensä sarakkeeseen lasketaan kunkin tarvikkeen kokonaishinta käyttäen kaavaa</w:t>
      </w:r>
    </w:p>
    <w:p w14:paraId="7677F720" w14:textId="77777777" w:rsidR="001F28DA" w:rsidRDefault="001F28DA" w:rsidP="001F28DA">
      <w:pPr>
        <w:pStyle w:val="Luettelokappale"/>
        <w:ind w:firstLine="584"/>
        <w:rPr>
          <w:color w:val="000000"/>
        </w:rPr>
      </w:pPr>
      <w:r>
        <w:rPr>
          <w:color w:val="000000"/>
        </w:rPr>
        <w:t xml:space="preserve"> kappalehinta * kappalemäärä</w:t>
      </w:r>
    </w:p>
    <w:p w14:paraId="73507B6F" w14:textId="77777777" w:rsidR="001F28DA" w:rsidRDefault="001F28DA" w:rsidP="001F28DA">
      <w:pPr>
        <w:pStyle w:val="Luettelokappal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Viimeiselle riville lasketaan tarvikkeiden kokonaishinta käyttäen summa-komentoa.</w:t>
      </w:r>
    </w:p>
    <w:p w14:paraId="719C586B" w14:textId="77777777" w:rsidR="001F28DA" w:rsidRDefault="001F28DA" w:rsidP="001F28DA">
      <w:pPr>
        <w:rPr>
          <w:b/>
          <w:color w:val="000000"/>
        </w:rPr>
      </w:pPr>
      <w:r w:rsidRPr="001F28DA">
        <w:rPr>
          <w:b/>
          <w:color w:val="000000"/>
        </w:rPr>
        <w:t>Tehtävä 2</w:t>
      </w:r>
    </w:p>
    <w:p w14:paraId="15F8EDE5" w14:textId="77777777" w:rsidR="001F28DA" w:rsidRDefault="001F28DA" w:rsidP="001F28DA">
      <w:pPr>
        <w:pStyle w:val="Luettelokappale"/>
        <w:numPr>
          <w:ilvl w:val="0"/>
          <w:numId w:val="10"/>
        </w:numPr>
      </w:pPr>
      <w:r>
        <w:t xml:space="preserve">Avaa Exceliin uusi välilehti </w:t>
      </w:r>
      <w:r w:rsidR="00141A28">
        <w:t xml:space="preserve">alhaalta </w:t>
      </w:r>
      <w:r>
        <w:t>välilehtipalkista</w:t>
      </w:r>
      <w:r w:rsidR="00141A28">
        <w:t>. Muuta uuden välilehden nimeksi budjetti.</w:t>
      </w:r>
    </w:p>
    <w:p w14:paraId="09CB28C3" w14:textId="6DE75E73" w:rsidR="00141A28" w:rsidRDefault="00141A28" w:rsidP="001F28DA">
      <w:pPr>
        <w:pStyle w:val="Luettelokappale"/>
        <w:numPr>
          <w:ilvl w:val="0"/>
          <w:numId w:val="10"/>
        </w:numPr>
      </w:pPr>
      <w:r>
        <w:t>Kopioi seuraava taulukko toiselle välilehdelle (</w:t>
      </w:r>
      <w:r w:rsidRPr="00141A28">
        <w:rPr>
          <w:b/>
        </w:rPr>
        <w:t>kyllä, kopioi!</w:t>
      </w:r>
      <w:r>
        <w:t>)</w:t>
      </w:r>
    </w:p>
    <w:tbl>
      <w:tblPr>
        <w:tblW w:w="4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4"/>
        <w:gridCol w:w="770"/>
        <w:gridCol w:w="960"/>
        <w:gridCol w:w="960"/>
      </w:tblGrid>
      <w:tr w:rsidR="00141A28" w:rsidRPr="00141A28" w14:paraId="3FF3D6EA" w14:textId="77777777" w:rsidTr="00141A28">
        <w:trPr>
          <w:trHeight w:val="30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67A7" w14:textId="77777777" w:rsidR="00141A28" w:rsidRPr="00141A28" w:rsidRDefault="00141A28" w:rsidP="00141A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PERHEEN BUDJETTI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4EF4" w14:textId="77777777" w:rsidR="00141A28" w:rsidRPr="00141A28" w:rsidRDefault="00141A28" w:rsidP="00141A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C5F4" w14:textId="77777777" w:rsidR="00141A28" w:rsidRPr="00141A28" w:rsidRDefault="00141A28" w:rsidP="0014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41A28" w:rsidRPr="00141A28" w14:paraId="64948F9B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AE78" w14:textId="77777777" w:rsidR="00141A28" w:rsidRPr="00141A28" w:rsidRDefault="00141A28" w:rsidP="0014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F4CD" w14:textId="77777777" w:rsidR="00141A28" w:rsidRPr="00141A28" w:rsidRDefault="00141A28" w:rsidP="0014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5A0D" w14:textId="77777777" w:rsidR="00141A28" w:rsidRPr="00141A28" w:rsidRDefault="00141A28" w:rsidP="0014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8F0D" w14:textId="77777777" w:rsidR="00141A28" w:rsidRPr="00141A28" w:rsidRDefault="00141A28" w:rsidP="0014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41A28" w:rsidRPr="00141A28" w14:paraId="7BF7C931" w14:textId="77777777" w:rsidTr="00141A28">
        <w:trPr>
          <w:trHeight w:val="315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BC1" w14:textId="77777777" w:rsidR="00141A28" w:rsidRPr="00141A28" w:rsidRDefault="00141A28" w:rsidP="0014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38AEA" w14:textId="77777777" w:rsidR="00141A28" w:rsidRPr="00141A28" w:rsidRDefault="00141A28" w:rsidP="00141A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Tammi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F7A4" w14:textId="77777777" w:rsidR="00141A28" w:rsidRPr="00141A28" w:rsidRDefault="00141A28" w:rsidP="00141A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Helmi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D371A" w14:textId="77777777" w:rsidR="00141A28" w:rsidRPr="00141A28" w:rsidRDefault="00141A28" w:rsidP="00141A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proofErr w:type="spellStart"/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Maalis</w:t>
            </w:r>
            <w:proofErr w:type="spellEnd"/>
          </w:p>
        </w:tc>
      </w:tr>
      <w:tr w:rsidR="00141A28" w:rsidRPr="00141A28" w14:paraId="6E2FC30F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5A74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Palkat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0582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1F52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4830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777C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3780</w:t>
            </w:r>
          </w:p>
        </w:tc>
      </w:tr>
      <w:tr w:rsidR="00141A28" w:rsidRPr="00141A28" w14:paraId="085F20DF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FAF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Muut tulot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8284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E8E8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D5F0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1185</w:t>
            </w:r>
          </w:p>
        </w:tc>
      </w:tr>
      <w:tr w:rsidR="00141A28" w:rsidRPr="00141A28" w14:paraId="0A82A6FE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C5D5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Tulot yhteensä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466A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EF4D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FEA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</w:tr>
      <w:tr w:rsidR="00141A28" w:rsidRPr="00141A28" w14:paraId="676D558F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0FBA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27EB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1193" w14:textId="77777777" w:rsidR="00141A28" w:rsidRPr="00141A28" w:rsidRDefault="00141A28" w:rsidP="0014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1EE0" w14:textId="77777777" w:rsidR="00141A28" w:rsidRPr="00141A28" w:rsidRDefault="00141A28" w:rsidP="0014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41A28" w:rsidRPr="00141A28" w14:paraId="76C1B17E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3526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Asunto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E9B7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F570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8900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830</w:t>
            </w:r>
          </w:p>
        </w:tc>
      </w:tr>
      <w:tr w:rsidR="00141A28" w:rsidRPr="00141A28" w14:paraId="697093B7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F92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Ruoka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FD87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303C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41F1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670</w:t>
            </w:r>
          </w:p>
        </w:tc>
      </w:tr>
      <w:tr w:rsidR="00141A28" w:rsidRPr="00141A28" w14:paraId="5BEE6B6C" w14:textId="77777777" w:rsidTr="00141A28">
        <w:trPr>
          <w:trHeight w:val="315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32B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Velanhoito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2A61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6FBB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1E04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180</w:t>
            </w:r>
          </w:p>
        </w:tc>
      </w:tr>
      <w:tr w:rsidR="00141A28" w:rsidRPr="00141A28" w14:paraId="2F3CF2CC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049F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Muut menot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214D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6323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F93A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120</w:t>
            </w:r>
          </w:p>
        </w:tc>
      </w:tr>
      <w:tr w:rsidR="00141A28" w:rsidRPr="00141A28" w14:paraId="003A3F17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55F3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Menot Yhteensä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1CF4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6FAC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C158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</w:tr>
      <w:tr w:rsidR="00141A28" w:rsidRPr="00141A28" w14:paraId="0082459F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1F9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5547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4228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EFAB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141A28" w:rsidRPr="00141A28" w14:paraId="33CA2E12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97B7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Käteen jäi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0EBC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4409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E790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41A28">
              <w:rPr>
                <w:rFonts w:ascii="Calibri" w:eastAsia="Times New Roman" w:hAnsi="Calibri" w:cs="Calibri"/>
                <w:color w:val="000000"/>
                <w:lang w:eastAsia="fi-FI"/>
              </w:rPr>
              <w:t>?</w:t>
            </w:r>
          </w:p>
        </w:tc>
      </w:tr>
      <w:tr w:rsidR="00141A28" w:rsidRPr="00141A28" w14:paraId="278A8E8F" w14:textId="77777777" w:rsidTr="00141A28">
        <w:trPr>
          <w:trHeight w:val="300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2933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805C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4CEC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7CB2E" w14:textId="77777777" w:rsidR="00141A28" w:rsidRPr="00141A28" w:rsidRDefault="00141A28" w:rsidP="00141A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</w:tbl>
    <w:p w14:paraId="098BDE8B" w14:textId="77777777" w:rsidR="00141A28" w:rsidRDefault="00141A28" w:rsidP="001F28DA">
      <w:pPr>
        <w:pStyle w:val="Luettelokappale"/>
        <w:numPr>
          <w:ilvl w:val="0"/>
          <w:numId w:val="10"/>
        </w:numPr>
      </w:pPr>
      <w:r>
        <w:t>Lisää varustettuihin soluihin lisätään kaavat seuraavasti:</w:t>
      </w:r>
    </w:p>
    <w:p w14:paraId="55E51EC3" w14:textId="77777777" w:rsidR="00141A28" w:rsidRDefault="00141A28" w:rsidP="00141A28">
      <w:pPr>
        <w:pStyle w:val="Luettelokappale"/>
        <w:numPr>
          <w:ilvl w:val="1"/>
          <w:numId w:val="10"/>
        </w:numPr>
      </w:pPr>
      <w:r w:rsidRPr="00141A28">
        <w:rPr>
          <w:b/>
        </w:rPr>
        <w:t>Tulot yhteensä:</w:t>
      </w:r>
      <w:r>
        <w:t xml:space="preserve"> </w:t>
      </w:r>
      <w:proofErr w:type="spellStart"/>
      <w:r>
        <w:t>Palkat+muut</w:t>
      </w:r>
      <w:proofErr w:type="spellEnd"/>
      <w:r>
        <w:t xml:space="preserve"> tulot joka kuukaudelta (summa-komento tai yhteenlasku)</w:t>
      </w:r>
    </w:p>
    <w:p w14:paraId="51D9F562" w14:textId="77777777" w:rsidR="00141A28" w:rsidRDefault="00141A28" w:rsidP="00141A28">
      <w:pPr>
        <w:pStyle w:val="Luettelokappale"/>
        <w:numPr>
          <w:ilvl w:val="1"/>
          <w:numId w:val="10"/>
        </w:numPr>
      </w:pPr>
      <w:r w:rsidRPr="00141A28">
        <w:rPr>
          <w:b/>
        </w:rPr>
        <w:t>Menot yhteensä:</w:t>
      </w:r>
      <w:r>
        <w:t xml:space="preserve"> Kaikki menot jokaiselta kuukaudelta (summa-komento)</w:t>
      </w:r>
    </w:p>
    <w:p w14:paraId="31A78293" w14:textId="77777777" w:rsidR="00141A28" w:rsidRDefault="00141A28" w:rsidP="00141A28">
      <w:pPr>
        <w:pStyle w:val="Luettelokappale"/>
        <w:numPr>
          <w:ilvl w:val="1"/>
          <w:numId w:val="10"/>
        </w:numPr>
      </w:pPr>
      <w:r w:rsidRPr="00141A28">
        <w:rPr>
          <w:b/>
        </w:rPr>
        <w:t>Käteen jäi:</w:t>
      </w:r>
      <w:r>
        <w:t xml:space="preserve"> Tulot yhteensä –  Menot yhteensä (miinuslasku)</w:t>
      </w:r>
    </w:p>
    <w:p w14:paraId="0249104E" w14:textId="77777777" w:rsidR="00315345" w:rsidRDefault="00315345" w:rsidP="00315345">
      <w:pPr>
        <w:pStyle w:val="Luettelokappale"/>
      </w:pPr>
    </w:p>
    <w:p w14:paraId="48033E14" w14:textId="77777777" w:rsidR="00315345" w:rsidRDefault="00315345" w:rsidP="00315345">
      <w:pPr>
        <w:pStyle w:val="Luettelokappale"/>
      </w:pPr>
    </w:p>
    <w:p w14:paraId="3F715285" w14:textId="77777777" w:rsidR="00315345" w:rsidRDefault="00315345" w:rsidP="00315345">
      <w:pPr>
        <w:pStyle w:val="Luettelokappale"/>
      </w:pPr>
    </w:p>
    <w:p w14:paraId="79778D35" w14:textId="77777777" w:rsidR="00315345" w:rsidRDefault="00315345" w:rsidP="00315345">
      <w:pPr>
        <w:pStyle w:val="Luettelokappale"/>
        <w:numPr>
          <w:ilvl w:val="0"/>
          <w:numId w:val="10"/>
        </w:numPr>
      </w:pPr>
      <w:r>
        <w:t>Taulukon pitäisi näyttää tältä:</w:t>
      </w:r>
    </w:p>
    <w:p w14:paraId="7A7122BC" w14:textId="77777777" w:rsidR="00315345" w:rsidRDefault="00315345" w:rsidP="00315345">
      <w:pPr>
        <w:pStyle w:val="Luettelokappale"/>
      </w:pPr>
      <w:r w:rsidRPr="00315345">
        <w:rPr>
          <w:noProof/>
        </w:rPr>
        <w:lastRenderedPageBreak/>
        <w:drawing>
          <wp:inline distT="0" distB="0" distL="0" distR="0" wp14:anchorId="6C11193E" wp14:editId="670247AC">
            <wp:extent cx="3084830" cy="2687320"/>
            <wp:effectExtent l="0" t="0" r="127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E897F" w14:textId="6382A803" w:rsidR="00141A28" w:rsidRDefault="00315345" w:rsidP="00141A28">
      <w:pPr>
        <w:pStyle w:val="Luettelokappale"/>
        <w:numPr>
          <w:ilvl w:val="0"/>
          <w:numId w:val="10"/>
        </w:numPr>
      </w:pPr>
      <w:r>
        <w:t>Tee taulukon avulla seuraava kaavio (ohjeita alla)</w:t>
      </w:r>
    </w:p>
    <w:p w14:paraId="1CFDA914" w14:textId="098C6556" w:rsidR="00315345" w:rsidRPr="001F28DA" w:rsidRDefault="00B63821" w:rsidP="00315345">
      <w:pPr>
        <w:ind w:left="360"/>
      </w:pPr>
      <w:r>
        <w:rPr>
          <w:b/>
          <w:noProof/>
          <w:color w:val="000000"/>
          <w:sz w:val="28"/>
          <w:u w:val="single"/>
        </w:rPr>
        <w:drawing>
          <wp:anchor distT="0" distB="0" distL="114300" distR="114300" simplePos="0" relativeHeight="251659264" behindDoc="0" locked="0" layoutInCell="1" allowOverlap="1" wp14:anchorId="1089F7A4" wp14:editId="1FE9C897">
            <wp:simplePos x="0" y="0"/>
            <wp:positionH relativeFrom="column">
              <wp:posOffset>4738842</wp:posOffset>
            </wp:positionH>
            <wp:positionV relativeFrom="paragraph">
              <wp:posOffset>2870816</wp:posOffset>
            </wp:positionV>
            <wp:extent cx="1815465" cy="1376680"/>
            <wp:effectExtent l="0" t="0" r="0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345">
        <w:rPr>
          <w:noProof/>
        </w:rPr>
        <w:drawing>
          <wp:inline distT="0" distB="0" distL="0" distR="0" wp14:anchorId="0C2CACEE" wp14:editId="1FF7F108">
            <wp:extent cx="4572000" cy="2743200"/>
            <wp:effectExtent l="0" t="0" r="0" b="0"/>
            <wp:docPr id="1" name="Kaavio 1">
              <a:extLst xmlns:a="http://schemas.openxmlformats.org/drawingml/2006/main">
                <a:ext uri="{FF2B5EF4-FFF2-40B4-BE49-F238E27FC236}">
                  <a16:creationId xmlns:a16="http://schemas.microsoft.com/office/drawing/2014/main" id="{305AB2F7-CDD3-4FFE-9B5F-067397B52E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4C12DF" w14:textId="1AE2CAD7" w:rsidR="001F28DA" w:rsidRPr="00315345" w:rsidRDefault="00315345" w:rsidP="00315345">
      <w:pPr>
        <w:pStyle w:val="Luettelokappale"/>
        <w:numPr>
          <w:ilvl w:val="0"/>
          <w:numId w:val="11"/>
        </w:numPr>
        <w:rPr>
          <w:color w:val="000000"/>
        </w:rPr>
      </w:pPr>
      <w:r w:rsidRPr="00315345">
        <w:rPr>
          <w:b/>
        </w:rPr>
        <w:t>Valitse tiedot</w:t>
      </w:r>
      <w:r>
        <w:t xml:space="preserve"> (otsikoineen): kuukaudet</w:t>
      </w:r>
      <w:r w:rsidR="00E514F2">
        <w:t>,</w:t>
      </w:r>
      <w:r>
        <w:t xml:space="preserve"> Menot yhteensä-rivi, käteen jäi -rivi</w:t>
      </w:r>
    </w:p>
    <w:p w14:paraId="637CCE1A" w14:textId="3F8E18BA" w:rsidR="00315345" w:rsidRPr="00FE616E" w:rsidRDefault="00315345" w:rsidP="00E81878">
      <w:pPr>
        <w:ind w:left="360" w:firstLine="1304"/>
        <w:rPr>
          <w:color w:val="000000"/>
        </w:rPr>
      </w:pPr>
      <w:r w:rsidRPr="00315345">
        <w:t>(</w:t>
      </w:r>
      <w:r>
        <w:t>Tulot yhteensä -riviä ei kannata valita taulukkoon. Miksi?)</w:t>
      </w:r>
    </w:p>
    <w:p w14:paraId="45FB9429" w14:textId="06A7E625" w:rsidR="00315345" w:rsidRDefault="00315345" w:rsidP="00315345">
      <w:pPr>
        <w:pStyle w:val="Luettelokappale"/>
        <w:numPr>
          <w:ilvl w:val="0"/>
          <w:numId w:val="11"/>
        </w:numPr>
        <w:rPr>
          <w:color w:val="000000"/>
        </w:rPr>
      </w:pPr>
      <w:r w:rsidRPr="00315345">
        <w:rPr>
          <w:b/>
          <w:color w:val="000000"/>
        </w:rPr>
        <w:t>Kaaviotyyppi:</w:t>
      </w:r>
      <w:r>
        <w:rPr>
          <w:color w:val="000000"/>
        </w:rPr>
        <w:t xml:space="preserve"> 3-ulotteinen pylväs, pinottu</w:t>
      </w:r>
    </w:p>
    <w:p w14:paraId="5F6FC521" w14:textId="7AE75C20" w:rsidR="00315345" w:rsidRPr="00315345" w:rsidRDefault="00315345" w:rsidP="00315345">
      <w:pPr>
        <w:pStyle w:val="Luettelokappale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 xml:space="preserve">Arvotaulukon ja pystysuuntaisen otsikon saat kohdasta </w:t>
      </w:r>
      <w:r w:rsidRPr="00315345">
        <w:rPr>
          <w:b/>
          <w:color w:val="000000"/>
        </w:rPr>
        <w:t>lisää kaavion osa</w:t>
      </w:r>
    </w:p>
    <w:p w14:paraId="5DEA73D4" w14:textId="18C62001" w:rsidR="00315345" w:rsidRDefault="00B63821" w:rsidP="00315345">
      <w:pPr>
        <w:pStyle w:val="Luettelokappale"/>
        <w:numPr>
          <w:ilvl w:val="0"/>
          <w:numId w:val="11"/>
        </w:num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D847DE7" wp14:editId="34227497">
            <wp:simplePos x="0" y="0"/>
            <wp:positionH relativeFrom="column">
              <wp:posOffset>5110122</wp:posOffset>
            </wp:positionH>
            <wp:positionV relativeFrom="paragraph">
              <wp:posOffset>786</wp:posOffset>
            </wp:positionV>
            <wp:extent cx="1255183" cy="1900362"/>
            <wp:effectExtent l="0" t="0" r="2540" b="508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183" cy="190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345">
        <w:rPr>
          <w:color w:val="000000"/>
        </w:rPr>
        <w:t>Värejä saa valittua klikkaamalla palkkia halutusta kohdasta valitsemalla väri oikean reunan valikoista.</w:t>
      </w:r>
    </w:p>
    <w:p w14:paraId="066A7AFD" w14:textId="0CDB23B4" w:rsidR="00FA1A9D" w:rsidRDefault="00FA1A9D" w:rsidP="00FA1A9D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3DFCEFC3" w14:textId="5482E7B6" w:rsidR="00FA1A9D" w:rsidRDefault="00FA1A9D" w:rsidP="00FA1A9D">
      <w:pPr>
        <w:rPr>
          <w:b/>
          <w:color w:val="000000"/>
        </w:rPr>
      </w:pPr>
      <w:r w:rsidRPr="001F28DA">
        <w:rPr>
          <w:b/>
          <w:color w:val="000000"/>
        </w:rPr>
        <w:lastRenderedPageBreak/>
        <w:t xml:space="preserve">Tehtävä </w:t>
      </w:r>
      <w:r>
        <w:rPr>
          <w:b/>
          <w:color w:val="000000"/>
        </w:rPr>
        <w:t>3</w:t>
      </w:r>
    </w:p>
    <w:p w14:paraId="6F65AA0E" w14:textId="4EC1D6DF" w:rsidR="00496671" w:rsidRDefault="009E3B91" w:rsidP="001F28DA">
      <w:pPr>
        <w:rPr>
          <w:color w:val="000000"/>
        </w:rPr>
      </w:pPr>
      <w:r>
        <w:rPr>
          <w:color w:val="000000"/>
        </w:rPr>
        <w:t>Kirjoita taulukon kolmannelle välilehdelle seuraavat luvut</w:t>
      </w:r>
    </w:p>
    <w:p w14:paraId="15D25B88" w14:textId="77777777" w:rsidR="009E3B91" w:rsidRDefault="009E3B91" w:rsidP="001F28DA">
      <w:pPr>
        <w:rPr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637D4758" wp14:editId="5826F64D">
            <wp:extent cx="796925" cy="941705"/>
            <wp:effectExtent l="0" t="0" r="3175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0DCDC" w14:textId="3BA33F0E" w:rsidR="009E3B91" w:rsidRDefault="009E3B91" w:rsidP="001F28DA">
      <w:pPr>
        <w:rPr>
          <w:color w:val="000000"/>
        </w:rPr>
      </w:pPr>
      <w:r>
        <w:rPr>
          <w:color w:val="000000"/>
        </w:rPr>
        <w:t>Tämän lukujono</w:t>
      </w:r>
      <w:r w:rsidR="00186ED6">
        <w:rPr>
          <w:color w:val="000000"/>
        </w:rPr>
        <w:t xml:space="preserve"> n nimeltään</w:t>
      </w:r>
      <w:r>
        <w:rPr>
          <w:color w:val="000000"/>
        </w:rPr>
        <w:t xml:space="preserve"> </w:t>
      </w:r>
      <w:proofErr w:type="spellStart"/>
      <w:r w:rsidRPr="009E3B91">
        <w:rPr>
          <w:b/>
          <w:bCs/>
          <w:color w:val="000000"/>
        </w:rPr>
        <w:t>Fibonaccin</w:t>
      </w:r>
      <w:proofErr w:type="spellEnd"/>
      <w:r w:rsidRPr="009E3B91">
        <w:rPr>
          <w:b/>
          <w:bCs/>
          <w:color w:val="000000"/>
        </w:rPr>
        <w:t xml:space="preserve"> lukujono</w:t>
      </w:r>
      <w:r>
        <w:rPr>
          <w:color w:val="000000"/>
        </w:rPr>
        <w:t xml:space="preserve">. Siinä seuraava luku saadaan laskemalla yhteen kaksi edellistä lukua. Jonon seuraavat luvut ovat siis 5, 8, 13 </w:t>
      </w:r>
      <w:proofErr w:type="spellStart"/>
      <w:r>
        <w:rPr>
          <w:color w:val="000000"/>
        </w:rPr>
        <w:t>jne</w:t>
      </w:r>
      <w:proofErr w:type="spellEnd"/>
      <w:r>
        <w:rPr>
          <w:color w:val="000000"/>
        </w:rPr>
        <w:t>…</w:t>
      </w:r>
    </w:p>
    <w:p w14:paraId="191286C9" w14:textId="7B5787D6" w:rsidR="009E3B91" w:rsidRDefault="009E3B91" w:rsidP="001F28DA">
      <w:pPr>
        <w:rPr>
          <w:color w:val="000000"/>
        </w:rPr>
      </w:pPr>
      <w:r>
        <w:rPr>
          <w:color w:val="000000"/>
        </w:rPr>
        <w:t>Laske lisää jonon lukuja edellisten alapuolelle. Tarvitset yhteenlaskua ja kaavan</w:t>
      </w:r>
      <w:r w:rsidR="00186ED6">
        <w:rPr>
          <w:color w:val="000000"/>
        </w:rPr>
        <w:t xml:space="preserve"> </w:t>
      </w:r>
      <w:r>
        <w:rPr>
          <w:color w:val="000000"/>
        </w:rPr>
        <w:t xml:space="preserve">kopiointia. </w:t>
      </w:r>
    </w:p>
    <w:p w14:paraId="2A39D18D" w14:textId="1CD2EBBF" w:rsidR="00FA1A9D" w:rsidRPr="009E3B91" w:rsidRDefault="009E3B91" w:rsidP="001F28DA">
      <w:pPr>
        <w:rPr>
          <w:bCs/>
          <w:color w:val="000000"/>
        </w:rPr>
      </w:pPr>
      <w:r>
        <w:rPr>
          <w:b/>
          <w:color w:val="000000"/>
        </w:rPr>
        <w:t>Tutki Excelin avulla</w:t>
      </w:r>
    </w:p>
    <w:p w14:paraId="0728C872" w14:textId="77777777" w:rsidR="00FA1A9D" w:rsidRDefault="00FA1A9D" w:rsidP="00FA1A9D">
      <w:pPr>
        <w:pStyle w:val="Luettelokappale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Mikä on jonon kahdeskymmenes luku?</w:t>
      </w:r>
    </w:p>
    <w:p w14:paraId="429E760F" w14:textId="001B9DEE" w:rsidR="00FA1A9D" w:rsidRPr="00FA1A9D" w:rsidRDefault="00FA1A9D" w:rsidP="00FA1A9D">
      <w:pPr>
        <w:pStyle w:val="Luettelokappale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Kuinka mones luku on suurempi kuin yksi miljoona (1 000 000)?</w:t>
      </w:r>
    </w:p>
    <w:p w14:paraId="54240393" w14:textId="2ED192CB" w:rsidR="00FA1A9D" w:rsidRPr="00186ED6" w:rsidRDefault="00186ED6" w:rsidP="001F28DA">
      <w:pPr>
        <w:rPr>
          <w:b/>
          <w:bCs/>
          <w:color w:val="000000"/>
        </w:rPr>
      </w:pPr>
      <w:r w:rsidRPr="00186ED6">
        <w:rPr>
          <w:b/>
          <w:bCs/>
          <w:color w:val="000000"/>
        </w:rPr>
        <w:t>Vastaa taulukon samalle välilehdelle.</w:t>
      </w:r>
      <w:bookmarkStart w:id="0" w:name="_GoBack"/>
      <w:bookmarkEnd w:id="0"/>
    </w:p>
    <w:p w14:paraId="04AA0E59" w14:textId="77777777" w:rsidR="00FA1A9D" w:rsidRPr="00496671" w:rsidRDefault="00FA1A9D" w:rsidP="001F28DA">
      <w:pPr>
        <w:rPr>
          <w:b/>
          <w:color w:val="000000"/>
          <w:u w:val="single"/>
        </w:rPr>
      </w:pPr>
    </w:p>
    <w:p w14:paraId="0AF52E0C" w14:textId="20F332F2" w:rsidR="00496671" w:rsidRPr="00496671" w:rsidRDefault="00496671" w:rsidP="001F28DA">
      <w:pPr>
        <w:rPr>
          <w:b/>
          <w:color w:val="000000"/>
          <w:sz w:val="28"/>
          <w:u w:val="single"/>
        </w:rPr>
      </w:pPr>
      <w:r w:rsidRPr="00496671">
        <w:rPr>
          <w:b/>
          <w:color w:val="000000"/>
          <w:sz w:val="28"/>
          <w:u w:val="single"/>
        </w:rPr>
        <w:t xml:space="preserve">Palauta asiakirja </w:t>
      </w:r>
      <w:proofErr w:type="spellStart"/>
      <w:r w:rsidR="009E3B91">
        <w:rPr>
          <w:b/>
          <w:color w:val="000000"/>
          <w:sz w:val="28"/>
          <w:u w:val="single"/>
        </w:rPr>
        <w:t>Peda.netissä</w:t>
      </w:r>
      <w:proofErr w:type="spellEnd"/>
      <w:r w:rsidR="009E3B91">
        <w:rPr>
          <w:b/>
          <w:color w:val="000000"/>
          <w:sz w:val="28"/>
          <w:u w:val="single"/>
        </w:rPr>
        <w:t>.</w:t>
      </w:r>
    </w:p>
    <w:sectPr w:rsidR="00496671" w:rsidRPr="00496671" w:rsidSect="0026128B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FBE"/>
    <w:multiLevelType w:val="hybridMultilevel"/>
    <w:tmpl w:val="5498B4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6C79"/>
    <w:multiLevelType w:val="hybridMultilevel"/>
    <w:tmpl w:val="36583A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52C"/>
    <w:multiLevelType w:val="hybridMultilevel"/>
    <w:tmpl w:val="F3F0BE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2627"/>
    <w:multiLevelType w:val="hybridMultilevel"/>
    <w:tmpl w:val="A17479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C66F9"/>
    <w:multiLevelType w:val="hybridMultilevel"/>
    <w:tmpl w:val="701693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D43D3"/>
    <w:multiLevelType w:val="hybridMultilevel"/>
    <w:tmpl w:val="6624D43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4D31B33"/>
    <w:multiLevelType w:val="hybridMultilevel"/>
    <w:tmpl w:val="43403E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2E2759"/>
    <w:multiLevelType w:val="hybridMultilevel"/>
    <w:tmpl w:val="E48EB7E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30910"/>
    <w:multiLevelType w:val="hybridMultilevel"/>
    <w:tmpl w:val="E48EB7E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B2ADC"/>
    <w:multiLevelType w:val="hybridMultilevel"/>
    <w:tmpl w:val="CE4AA1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E3902"/>
    <w:multiLevelType w:val="hybridMultilevel"/>
    <w:tmpl w:val="8E26F0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36421"/>
    <w:multiLevelType w:val="hybridMultilevel"/>
    <w:tmpl w:val="F61630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AF"/>
    <w:rsid w:val="00141A28"/>
    <w:rsid w:val="00186ED6"/>
    <w:rsid w:val="001C329B"/>
    <w:rsid w:val="001F28DA"/>
    <w:rsid w:val="001F6726"/>
    <w:rsid w:val="00253069"/>
    <w:rsid w:val="0026128B"/>
    <w:rsid w:val="00315345"/>
    <w:rsid w:val="003371E5"/>
    <w:rsid w:val="00380C43"/>
    <w:rsid w:val="00496671"/>
    <w:rsid w:val="004B2ED6"/>
    <w:rsid w:val="0050739E"/>
    <w:rsid w:val="008A7693"/>
    <w:rsid w:val="009E3B91"/>
    <w:rsid w:val="00A73945"/>
    <w:rsid w:val="00B63821"/>
    <w:rsid w:val="00B74739"/>
    <w:rsid w:val="00C537F6"/>
    <w:rsid w:val="00DB07AF"/>
    <w:rsid w:val="00DE6930"/>
    <w:rsid w:val="00E37A89"/>
    <w:rsid w:val="00E514F2"/>
    <w:rsid w:val="00E62BD5"/>
    <w:rsid w:val="00E81878"/>
    <w:rsid w:val="00F540D4"/>
    <w:rsid w:val="00FA1A9D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1A1B"/>
  <w15:chartTrackingRefBased/>
  <w15:docId w15:val="{765160A6-E359-409E-908F-4261E14B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B0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B0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B0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B07A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DB07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B0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B07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DB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Ty&#246;kirj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Perheen</a:t>
            </a:r>
            <a:r>
              <a:rPr lang="en-US" baseline="0"/>
              <a:t> tulot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Taul2!$A$12</c:f>
              <c:strCache>
                <c:ptCount val="1"/>
                <c:pt idx="0">
                  <c:v>Menot Yhteensä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Taul2!$B$3:$D$3</c:f>
              <c:strCache>
                <c:ptCount val="3"/>
                <c:pt idx="0">
                  <c:v>Tammi</c:v>
                </c:pt>
                <c:pt idx="1">
                  <c:v>Helmi</c:v>
                </c:pt>
                <c:pt idx="2">
                  <c:v>Maalis</c:v>
                </c:pt>
              </c:strCache>
            </c:strRef>
          </c:cat>
          <c:val>
            <c:numRef>
              <c:f>Taul2!$B$12:$D$12</c:f>
              <c:numCache>
                <c:formatCode>General</c:formatCode>
                <c:ptCount val="3"/>
                <c:pt idx="0">
                  <c:v>1690</c:v>
                </c:pt>
                <c:pt idx="1">
                  <c:v>1825</c:v>
                </c:pt>
                <c:pt idx="2">
                  <c:v>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84-41F2-86F0-0DD101C9CBFB}"/>
            </c:ext>
          </c:extLst>
        </c:ser>
        <c:ser>
          <c:idx val="1"/>
          <c:order val="1"/>
          <c:tx>
            <c:strRef>
              <c:f>Taul2!$A$14</c:f>
              <c:strCache>
                <c:ptCount val="1"/>
                <c:pt idx="0">
                  <c:v>Käteen jäi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Taul2!$B$3:$D$3</c:f>
              <c:strCache>
                <c:ptCount val="3"/>
                <c:pt idx="0">
                  <c:v>Tammi</c:v>
                </c:pt>
                <c:pt idx="1">
                  <c:v>Helmi</c:v>
                </c:pt>
                <c:pt idx="2">
                  <c:v>Maalis</c:v>
                </c:pt>
              </c:strCache>
            </c:strRef>
          </c:cat>
          <c:val>
            <c:numRef>
              <c:f>Taul2!$B$14:$D$14</c:f>
              <c:numCache>
                <c:formatCode>General</c:formatCode>
                <c:ptCount val="3"/>
                <c:pt idx="0">
                  <c:v>4450</c:v>
                </c:pt>
                <c:pt idx="1">
                  <c:v>4255</c:v>
                </c:pt>
                <c:pt idx="2">
                  <c:v>3165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84-41F2-86F0-0DD101C9CB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42861168"/>
        <c:axId val="642858544"/>
        <c:axId val="0"/>
      </c:bar3DChart>
      <c:catAx>
        <c:axId val="64286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642858544"/>
        <c:crosses val="autoZero"/>
        <c:auto val="1"/>
        <c:lblAlgn val="ctr"/>
        <c:lblOffset val="100"/>
        <c:noMultiLvlLbl val="0"/>
      </c:catAx>
      <c:valAx>
        <c:axId val="64285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/>
                  <a:t>Euroja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642861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24C6F-A90C-5047-95A5-3870B678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218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Muukkonen</dc:creator>
  <cp:keywords/>
  <dc:description/>
  <cp:lastModifiedBy>Jani Muukkonen</cp:lastModifiedBy>
  <cp:revision>18</cp:revision>
  <dcterms:created xsi:type="dcterms:W3CDTF">2018-01-04T16:34:00Z</dcterms:created>
  <dcterms:modified xsi:type="dcterms:W3CDTF">2020-02-02T08:02:00Z</dcterms:modified>
</cp:coreProperties>
</file>