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9FC" w:rsidRDefault="00F162BE">
      <w:pPr>
        <w:rPr>
          <w:rFonts w:ascii="Comic Sans MS" w:hAnsi="Comic Sans MS"/>
          <w:b/>
          <w:sz w:val="24"/>
          <w:szCs w:val="24"/>
        </w:rPr>
      </w:pPr>
      <w:r>
        <w:rPr>
          <w:rFonts w:ascii="Comic Sans MS" w:hAnsi="Comic Sans MS"/>
          <w:b/>
          <w:sz w:val="24"/>
          <w:szCs w:val="24"/>
        </w:rPr>
        <w:t>Meidän luokan tavoite</w:t>
      </w:r>
    </w:p>
    <w:p w:rsidR="00F162BE" w:rsidRDefault="005859FC" w:rsidP="003E4539">
      <w:pPr>
        <w:jc w:val="center"/>
        <w:rPr>
          <w:rFonts w:ascii="Comic Sans MS" w:hAnsi="Comic Sans MS"/>
          <w:b/>
          <w:sz w:val="24"/>
          <w:szCs w:val="24"/>
        </w:rPr>
      </w:pPr>
      <w:r>
        <w:rPr>
          <w:rFonts w:ascii="Comic Sans MS" w:hAnsi="Comic Sans MS"/>
          <w:b/>
          <w:noProof/>
          <w:sz w:val="24"/>
          <w:szCs w:val="24"/>
          <w:lang w:eastAsia="fi-FI"/>
        </w:rPr>
        <w:drawing>
          <wp:inline distT="0" distB="0" distL="0" distR="0">
            <wp:extent cx="3552825" cy="2664804"/>
            <wp:effectExtent l="0" t="0" r="0" b="254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40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58513" cy="2669071"/>
                    </a:xfrm>
                    <a:prstGeom prst="rect">
                      <a:avLst/>
                    </a:prstGeom>
                  </pic:spPr>
                </pic:pic>
              </a:graphicData>
            </a:graphic>
          </wp:inline>
        </w:drawing>
      </w:r>
    </w:p>
    <w:p w:rsidR="00F162BE" w:rsidRDefault="00F162BE">
      <w:pPr>
        <w:rPr>
          <w:rFonts w:ascii="Comic Sans MS" w:hAnsi="Comic Sans MS"/>
          <w:sz w:val="24"/>
          <w:szCs w:val="24"/>
        </w:rPr>
      </w:pPr>
      <w:proofErr w:type="spellStart"/>
      <w:r>
        <w:rPr>
          <w:rFonts w:ascii="Comic Sans MS" w:hAnsi="Comic Sans MS"/>
          <w:sz w:val="24"/>
          <w:szCs w:val="24"/>
        </w:rPr>
        <w:t>Hamarin</w:t>
      </w:r>
      <w:proofErr w:type="spellEnd"/>
      <w:r>
        <w:rPr>
          <w:rFonts w:ascii="Comic Sans MS" w:hAnsi="Comic Sans MS"/>
          <w:sz w:val="24"/>
          <w:szCs w:val="24"/>
        </w:rPr>
        <w:t xml:space="preserve"> koulun 25 viitosluokkalaista työskentelee ja opiskelee tänä vuonna paljon tiimeissä. Tiimit suunnittelivat myös omat tavoitteensa tälle kouluvuodelle – unelmat, joita kohti he haluavat kulkea.</w:t>
      </w:r>
    </w:p>
    <w:p w:rsidR="00F162BE" w:rsidRDefault="00F162BE">
      <w:pPr>
        <w:rPr>
          <w:rFonts w:ascii="Comic Sans MS" w:hAnsi="Comic Sans MS"/>
          <w:sz w:val="24"/>
          <w:szCs w:val="24"/>
        </w:rPr>
      </w:pPr>
      <w:r>
        <w:rPr>
          <w:rFonts w:ascii="Comic Sans MS" w:hAnsi="Comic Sans MS"/>
          <w:sz w:val="24"/>
          <w:szCs w:val="24"/>
        </w:rPr>
        <w:t>Kolme tiimiä päätyivät toisistaan tietämättä samaan tavoitteeseen. He haluavat tehdä luokan kanssa oman elokuvan. Elokuva tullaan toteuttamaan alusta loppuun itse ja oppilaiden ideoimana. Tämä tavoite toteutuu kevään 2017 aikana ja elokuvan ensiesityksen ympärille järjestämme varmasti tapahtuman, johon kutsumme koko koulun lisäksi myös kotiväen.</w:t>
      </w:r>
    </w:p>
    <w:p w:rsidR="00F162BE" w:rsidRDefault="005859FC">
      <w:pPr>
        <w:rPr>
          <w:rFonts w:ascii="Comic Sans MS" w:hAnsi="Comic Sans MS"/>
          <w:sz w:val="24"/>
          <w:szCs w:val="24"/>
        </w:rPr>
      </w:pPr>
      <w:r>
        <w:rPr>
          <w:rFonts w:ascii="Comic Sans MS" w:hAnsi="Comic Sans MS"/>
          <w:sz w:val="24"/>
          <w:szCs w:val="24"/>
        </w:rPr>
        <w:t>Open mielestä kolmen ryhmän päätyminen samaan tavoitteeseen kuvastaa paljon viitosten loistavaa luokkahenkeä. Meillä on yhteinen suunta ja yhdessä toimien meidän on mahdollista saada aikaan huikeita juttuja.</w:t>
      </w:r>
    </w:p>
    <w:p w:rsidR="005859FC" w:rsidRDefault="003E4539" w:rsidP="003E4539">
      <w:pPr>
        <w:jc w:val="center"/>
        <w:rPr>
          <w:rFonts w:ascii="Comic Sans MS" w:hAnsi="Comic Sans MS"/>
          <w:sz w:val="24"/>
          <w:szCs w:val="24"/>
        </w:rPr>
      </w:pPr>
      <w:r>
        <w:rPr>
          <w:rFonts w:ascii="Comic Sans MS" w:hAnsi="Comic Sans MS"/>
          <w:noProof/>
          <w:sz w:val="24"/>
          <w:szCs w:val="24"/>
          <w:lang w:eastAsia="fi-FI"/>
        </w:rPr>
        <w:drawing>
          <wp:inline distT="0" distB="0" distL="0" distR="0">
            <wp:extent cx="3276600" cy="2457619"/>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40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80343" cy="2460426"/>
                    </a:xfrm>
                    <a:prstGeom prst="rect">
                      <a:avLst/>
                    </a:prstGeom>
                  </pic:spPr>
                </pic:pic>
              </a:graphicData>
            </a:graphic>
          </wp:inline>
        </w:drawing>
      </w:r>
    </w:p>
    <w:p w:rsidR="005859FC" w:rsidRDefault="005859FC">
      <w:pPr>
        <w:rPr>
          <w:rFonts w:ascii="Comic Sans MS" w:hAnsi="Comic Sans MS"/>
          <w:sz w:val="24"/>
          <w:szCs w:val="24"/>
        </w:rPr>
      </w:pPr>
    </w:p>
    <w:p w:rsidR="005859FC" w:rsidRDefault="005859FC">
      <w:pPr>
        <w:rPr>
          <w:rFonts w:ascii="Comic Sans MS" w:hAnsi="Comic Sans MS"/>
          <w:sz w:val="24"/>
          <w:szCs w:val="24"/>
        </w:rPr>
      </w:pPr>
      <w:r>
        <w:rPr>
          <w:rFonts w:ascii="Comic Sans MS" w:hAnsi="Comic Sans MS"/>
          <w:sz w:val="24"/>
          <w:szCs w:val="24"/>
        </w:rPr>
        <w:lastRenderedPageBreak/>
        <w:t xml:space="preserve">Elokuvan tekemisen lisäksi valitsimme toiseksi luokan tavoitteeksi yhden tiimin ehdotuksen, jossa pienin askelmin kuljemme kohti tilannetta, jossa kaikki hoitaisivat koulutyönsä kunnolla. </w:t>
      </w:r>
      <w:proofErr w:type="gramStart"/>
      <w:r>
        <w:rPr>
          <w:rFonts w:ascii="Comic Sans MS" w:hAnsi="Comic Sans MS"/>
          <w:sz w:val="24"/>
          <w:szCs w:val="24"/>
        </w:rPr>
        <w:t>Loistava tavoite ihan jokaiselle kouluvuodelle!</w:t>
      </w:r>
      <w:proofErr w:type="gramEnd"/>
    </w:p>
    <w:p w:rsidR="005859FC" w:rsidRDefault="005859FC">
      <w:pPr>
        <w:rPr>
          <w:rFonts w:ascii="Comic Sans MS" w:hAnsi="Comic Sans MS"/>
          <w:sz w:val="24"/>
          <w:szCs w:val="24"/>
        </w:rPr>
      </w:pPr>
      <w:r>
        <w:rPr>
          <w:rFonts w:ascii="Comic Sans MS" w:hAnsi="Comic Sans MS"/>
          <w:noProof/>
          <w:sz w:val="24"/>
          <w:szCs w:val="24"/>
          <w:lang w:eastAsia="fi-FI"/>
        </w:rPr>
        <w:drawing>
          <wp:inline distT="0" distB="0" distL="0" distR="0">
            <wp:extent cx="6120130" cy="4590415"/>
            <wp:effectExtent l="0" t="0" r="0" b="63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40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590415"/>
                    </a:xfrm>
                    <a:prstGeom prst="rect">
                      <a:avLst/>
                    </a:prstGeom>
                  </pic:spPr>
                </pic:pic>
              </a:graphicData>
            </a:graphic>
          </wp:inline>
        </w:drawing>
      </w:r>
    </w:p>
    <w:p w:rsidR="003E4539" w:rsidRDefault="003E4539">
      <w:pPr>
        <w:rPr>
          <w:rFonts w:ascii="Comic Sans MS" w:hAnsi="Comic Sans MS"/>
          <w:sz w:val="24"/>
          <w:szCs w:val="24"/>
        </w:rPr>
      </w:pPr>
    </w:p>
    <w:p w:rsidR="003E4539" w:rsidRDefault="00A61584">
      <w:pPr>
        <w:rPr>
          <w:rFonts w:ascii="Comic Sans MS" w:hAnsi="Comic Sans MS"/>
          <w:sz w:val="24"/>
          <w:szCs w:val="24"/>
        </w:rPr>
      </w:pPr>
      <w:r>
        <w:rPr>
          <w:rFonts w:ascii="Comic Sans MS" w:hAnsi="Comic Sans MS"/>
          <w:sz w:val="24"/>
          <w:szCs w:val="24"/>
        </w:rPr>
        <w:t xml:space="preserve">Tavoitteemme säilytetään luokan seinällä koko lukuvuoden ja lisäksi ne löytyvät luokan nettisivuilta </w:t>
      </w:r>
      <w:hyperlink r:id="rId7" w:history="1">
        <w:r w:rsidRPr="004B6F87">
          <w:rPr>
            <w:rStyle w:val="Hyperlinkki"/>
            <w:rFonts w:ascii="Comic Sans MS" w:hAnsi="Comic Sans MS"/>
            <w:sz w:val="24"/>
            <w:szCs w:val="24"/>
          </w:rPr>
          <w:t>https://peda.net/porvoo-borg%C3%A5/oppilaitokset/hamarin-koulu/luokkien-sivut/4-luokka</w:t>
        </w:r>
      </w:hyperlink>
      <w:r>
        <w:rPr>
          <w:rFonts w:ascii="Comic Sans MS" w:hAnsi="Comic Sans MS"/>
          <w:sz w:val="24"/>
          <w:szCs w:val="24"/>
        </w:rPr>
        <w:t xml:space="preserve"> </w:t>
      </w:r>
    </w:p>
    <w:p w:rsidR="00A61584" w:rsidRDefault="00A61584">
      <w:pPr>
        <w:rPr>
          <w:rFonts w:ascii="Comic Sans MS" w:hAnsi="Comic Sans MS"/>
          <w:sz w:val="24"/>
          <w:szCs w:val="24"/>
        </w:rPr>
      </w:pPr>
    </w:p>
    <w:p w:rsidR="00A61584" w:rsidRDefault="00A61584">
      <w:pPr>
        <w:rPr>
          <w:rFonts w:ascii="Comic Sans MS" w:hAnsi="Comic Sans MS"/>
          <w:sz w:val="24"/>
          <w:szCs w:val="24"/>
        </w:rPr>
      </w:pPr>
      <w:bookmarkStart w:id="0" w:name="_GoBack"/>
      <w:bookmarkEnd w:id="0"/>
    </w:p>
    <w:p w:rsidR="005859FC" w:rsidRDefault="005859FC">
      <w:pPr>
        <w:rPr>
          <w:rFonts w:ascii="Comic Sans MS" w:hAnsi="Comic Sans MS"/>
          <w:sz w:val="24"/>
          <w:szCs w:val="24"/>
        </w:rPr>
      </w:pPr>
    </w:p>
    <w:p w:rsidR="005859FC" w:rsidRDefault="005859FC">
      <w:pPr>
        <w:rPr>
          <w:rFonts w:ascii="Comic Sans MS" w:hAnsi="Comic Sans MS"/>
          <w:sz w:val="24"/>
          <w:szCs w:val="24"/>
        </w:rPr>
      </w:pPr>
    </w:p>
    <w:p w:rsidR="005859FC" w:rsidRDefault="005859FC">
      <w:pPr>
        <w:rPr>
          <w:rFonts w:ascii="Comic Sans MS" w:hAnsi="Comic Sans MS"/>
          <w:sz w:val="24"/>
          <w:szCs w:val="24"/>
        </w:rPr>
      </w:pPr>
    </w:p>
    <w:p w:rsidR="005859FC" w:rsidRPr="00F162BE" w:rsidRDefault="005859FC">
      <w:pPr>
        <w:rPr>
          <w:rFonts w:ascii="Comic Sans MS" w:hAnsi="Comic Sans MS"/>
          <w:sz w:val="24"/>
          <w:szCs w:val="24"/>
        </w:rPr>
      </w:pPr>
    </w:p>
    <w:sectPr w:rsidR="005859FC" w:rsidRPr="00F162B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BE"/>
    <w:rsid w:val="003E4539"/>
    <w:rsid w:val="005859FC"/>
    <w:rsid w:val="007811A4"/>
    <w:rsid w:val="00805B9C"/>
    <w:rsid w:val="00A61584"/>
    <w:rsid w:val="00B46EAC"/>
    <w:rsid w:val="00EB35B8"/>
    <w:rsid w:val="00F162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83F32-C65B-4147-9E0B-BDFE25AF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A615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eda.net/porvoo-borg%C3%A5/oppilaitokset/hamarin-koulu/luokkien-sivut/4-luokk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145</Words>
  <Characters>1176</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Porvoon Kaupunki - Borgå Stad</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PALJAKKA SANNA</dc:creator>
  <cp:keywords/>
  <dc:description/>
  <cp:lastModifiedBy>PALJAKKA SANNA</cp:lastModifiedBy>
  <cp:revision>3</cp:revision>
  <dcterms:created xsi:type="dcterms:W3CDTF">2016-10-05T08:22:00Z</dcterms:created>
  <dcterms:modified xsi:type="dcterms:W3CDTF">2016-10-05T09:57:00Z</dcterms:modified>
</cp:coreProperties>
</file>