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3EBA7" w14:textId="77777777" w:rsidR="00E37FC3" w:rsidRDefault="00E37FC3" w:rsidP="00E37FC3">
      <w:pPr>
        <w:shd w:val="clear" w:color="auto" w:fill="FFFFFF"/>
        <w:spacing w:after="53" w:line="240" w:lineRule="auto"/>
        <w:outlineLvl w:val="0"/>
        <w:rPr>
          <w:rFonts w:ascii="Open Sans" w:eastAsia="Times New Roman" w:hAnsi="Open Sans" w:cs="Open Sans"/>
          <w:color w:val="C0C0C0"/>
          <w:kern w:val="36"/>
          <w:sz w:val="48"/>
          <w:szCs w:val="48"/>
          <w:lang w:eastAsia="fi-FI"/>
        </w:rPr>
      </w:pPr>
      <w:proofErr w:type="spellStart"/>
      <w:r>
        <w:rPr>
          <w:rFonts w:ascii="Open Sans" w:eastAsia="Times New Roman" w:hAnsi="Open Sans" w:cs="Open Sans"/>
          <w:color w:val="C0C0C0"/>
          <w:kern w:val="36"/>
          <w:sz w:val="48"/>
          <w:szCs w:val="48"/>
          <w:lang w:eastAsia="fi-FI"/>
        </w:rPr>
        <w:t>Treenamalla</w:t>
      </w:r>
      <w:proofErr w:type="spellEnd"/>
      <w:r>
        <w:rPr>
          <w:rFonts w:ascii="Open Sans" w:eastAsia="Times New Roman" w:hAnsi="Open Sans" w:cs="Open Sans"/>
          <w:color w:val="C0C0C0"/>
          <w:kern w:val="36"/>
          <w:sz w:val="48"/>
          <w:szCs w:val="48"/>
          <w:lang w:eastAsia="fi-FI"/>
        </w:rPr>
        <w:t xml:space="preserve"> tehokkaaksi</w:t>
      </w:r>
    </w:p>
    <w:p w14:paraId="0EE420A4" w14:textId="77777777" w:rsidR="00E37FC3" w:rsidRPr="00E37FC3" w:rsidRDefault="00E37FC3" w:rsidP="00E37FC3">
      <w:pPr>
        <w:shd w:val="clear" w:color="auto" w:fill="FFFFFF"/>
        <w:spacing w:after="53" w:line="240" w:lineRule="auto"/>
        <w:outlineLvl w:val="0"/>
        <w:rPr>
          <w:rFonts w:ascii="Open Sans" w:eastAsia="Times New Roman" w:hAnsi="Open Sans" w:cs="Open Sans"/>
          <w:color w:val="C0C0C0"/>
          <w:kern w:val="36"/>
          <w:sz w:val="48"/>
          <w:szCs w:val="48"/>
          <w:lang w:eastAsia="fi-FI"/>
        </w:rPr>
      </w:pPr>
      <w:r>
        <w:rPr>
          <w:rFonts w:ascii="Open Sans" w:eastAsia="Times New Roman" w:hAnsi="Open Sans" w:cs="Open Sans"/>
          <w:color w:val="C0C0C0"/>
          <w:kern w:val="36"/>
          <w:sz w:val="48"/>
          <w:szCs w:val="48"/>
          <w:lang w:eastAsia="fi-FI"/>
        </w:rPr>
        <w:t xml:space="preserve"> </w:t>
      </w:r>
      <w:proofErr w:type="gramStart"/>
      <w:r>
        <w:rPr>
          <w:rFonts w:ascii="Open Sans" w:eastAsia="Times New Roman" w:hAnsi="Open Sans" w:cs="Open Sans"/>
          <w:color w:val="C0C0C0"/>
          <w:kern w:val="36"/>
          <w:sz w:val="48"/>
          <w:szCs w:val="48"/>
          <w:lang w:eastAsia="fi-FI"/>
        </w:rPr>
        <w:t>( Mari</w:t>
      </w:r>
      <w:proofErr w:type="gramEnd"/>
      <w:r>
        <w:rPr>
          <w:rFonts w:ascii="Open Sans" w:eastAsia="Times New Roman" w:hAnsi="Open Sans" w:cs="Open Sans"/>
          <w:color w:val="C0C0C0"/>
          <w:kern w:val="36"/>
          <w:sz w:val="48"/>
          <w:szCs w:val="48"/>
          <w:lang w:eastAsia="fi-FI"/>
        </w:rPr>
        <w:t xml:space="preserve"> Huotaria mukaillen)</w:t>
      </w:r>
    </w:p>
    <w:p w14:paraId="60C4E52E" w14:textId="77777777" w:rsidR="00E37FC3" w:rsidRPr="00E37FC3" w:rsidRDefault="00E37FC3" w:rsidP="00E37FC3">
      <w:pPr>
        <w:shd w:val="clear" w:color="auto" w:fill="FFFFFF"/>
        <w:spacing w:before="100" w:beforeAutospacing="1" w:after="360" w:line="240" w:lineRule="auto"/>
        <w:rPr>
          <w:rFonts w:ascii="PT Serif" w:eastAsia="Times New Roman" w:hAnsi="PT Serif" w:cs="Times New Roman"/>
          <w:color w:val="404040"/>
          <w:sz w:val="29"/>
          <w:szCs w:val="29"/>
          <w:lang w:eastAsia="fi-FI"/>
        </w:rPr>
      </w:pPr>
      <w:r w:rsidRPr="00E37FC3">
        <w:rPr>
          <w:rFonts w:ascii="PT Serif" w:eastAsia="Times New Roman" w:hAnsi="PT Serif" w:cs="Times New Roman"/>
          <w:color w:val="404040"/>
          <w:sz w:val="29"/>
          <w:szCs w:val="29"/>
          <w:lang w:eastAsia="fi-FI"/>
        </w:rPr>
        <w:drawing>
          <wp:inline distT="0" distB="0" distL="0" distR="0" wp14:anchorId="011A1716" wp14:editId="60F469E7">
            <wp:extent cx="2856230" cy="1602740"/>
            <wp:effectExtent l="0" t="0" r="1270" b="0"/>
            <wp:docPr id="2" name="Kuva 2" descr="C:\Users\mheinonen\AppData\Local\Microsoft\Windows\INetCache\Content.MSO\922D9C7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einonen\AppData\Local\Microsoft\Windows\INetCache\Content.MSO\922D9C70.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6230" cy="1602740"/>
                    </a:xfrm>
                    <a:prstGeom prst="rect">
                      <a:avLst/>
                    </a:prstGeom>
                    <a:noFill/>
                    <a:ln>
                      <a:noFill/>
                    </a:ln>
                  </pic:spPr>
                </pic:pic>
              </a:graphicData>
            </a:graphic>
          </wp:inline>
        </w:drawing>
      </w:r>
    </w:p>
    <w:p w14:paraId="7C98F8FD" w14:textId="77777777" w:rsidR="00E37FC3" w:rsidRPr="00E37FC3" w:rsidRDefault="00E37FC3" w:rsidP="00E37FC3">
      <w:pPr>
        <w:shd w:val="clear" w:color="auto" w:fill="FFFFFF"/>
        <w:spacing w:before="100" w:beforeAutospacing="1" w:after="360" w:line="240" w:lineRule="auto"/>
        <w:rPr>
          <w:rFonts w:ascii="PT Serif" w:eastAsia="Times New Roman" w:hAnsi="PT Serif" w:cs="Times New Roman"/>
          <w:color w:val="404040"/>
          <w:sz w:val="29"/>
          <w:szCs w:val="29"/>
          <w:lang w:eastAsia="fi-FI"/>
        </w:rPr>
      </w:pPr>
      <w:r>
        <w:rPr>
          <w:rFonts w:ascii="PT Serif" w:eastAsia="Times New Roman" w:hAnsi="PT Serif" w:cs="Times New Roman"/>
          <w:color w:val="404040"/>
          <w:sz w:val="29"/>
          <w:szCs w:val="29"/>
          <w:lang w:eastAsia="fi-FI"/>
        </w:rPr>
        <w:t>Kun</w:t>
      </w:r>
      <w:r w:rsidRPr="00E37FC3">
        <w:rPr>
          <w:rFonts w:ascii="PT Serif" w:eastAsia="Times New Roman" w:hAnsi="PT Serif" w:cs="Times New Roman"/>
          <w:color w:val="404040"/>
          <w:sz w:val="29"/>
          <w:szCs w:val="29"/>
          <w:lang w:eastAsia="fi-FI"/>
        </w:rPr>
        <w:t xml:space="preserve"> seuraavan kerran aloitat jonkun kirjan lukemisen, kysy itseltäsi: mikä on tavoitteeni, miksi luen tämän kirjan? Fiktiivistä romaania lukiessamme haluamme usein vain nauttia lukemisesta, mutta oppikirjaa lukiessamme haluamme oppia uutta, tai ainakin menestyä kokeessa/tentissä. Nautiskelevassa lukemisessa tekniikalla ei ole niin väliä, mutta jos haluat oppia uutta, ja toivot sen tapahtuvan tehokkaasti, kannattaa kiinnitt</w:t>
      </w:r>
      <w:r>
        <w:rPr>
          <w:rFonts w:ascii="PT Serif" w:eastAsia="Times New Roman" w:hAnsi="PT Serif" w:cs="Times New Roman"/>
          <w:color w:val="404040"/>
          <w:sz w:val="29"/>
          <w:szCs w:val="29"/>
          <w:lang w:eastAsia="fi-FI"/>
        </w:rPr>
        <w:t>ää huomiota seuraaviin asioihin:</w:t>
      </w:r>
    </w:p>
    <w:p w14:paraId="1394F59A" w14:textId="77777777" w:rsidR="00E37FC3" w:rsidRPr="00E37FC3" w:rsidRDefault="00E37FC3" w:rsidP="00E37FC3">
      <w:pPr>
        <w:pStyle w:val="Luettelokappale"/>
        <w:numPr>
          <w:ilvl w:val="0"/>
          <w:numId w:val="4"/>
        </w:numPr>
        <w:shd w:val="clear" w:color="auto" w:fill="FFFFFF"/>
        <w:spacing w:before="100" w:beforeAutospacing="1" w:after="360" w:line="240" w:lineRule="auto"/>
        <w:rPr>
          <w:rFonts w:ascii="PT Serif" w:eastAsia="Times New Roman" w:hAnsi="PT Serif" w:cs="Times New Roman"/>
          <w:b/>
          <w:bCs/>
          <w:color w:val="404040"/>
          <w:sz w:val="29"/>
          <w:szCs w:val="29"/>
          <w:lang w:eastAsia="fi-FI"/>
        </w:rPr>
      </w:pPr>
      <w:r w:rsidRPr="00E37FC3">
        <w:rPr>
          <w:rFonts w:ascii="PT Serif" w:eastAsia="Times New Roman" w:hAnsi="PT Serif" w:cs="Times New Roman"/>
          <w:b/>
          <w:bCs/>
          <w:color w:val="404040"/>
          <w:sz w:val="29"/>
          <w:szCs w:val="29"/>
          <w:lang w:eastAsia="fi-FI"/>
        </w:rPr>
        <w:t>Ennen varsinaista lukemista (viritä aivosi oppimaan uutta)</w:t>
      </w:r>
      <w:r>
        <w:rPr>
          <w:rFonts w:ascii="PT Serif" w:eastAsia="Times New Roman" w:hAnsi="PT Serif" w:cs="Times New Roman"/>
          <w:b/>
          <w:bCs/>
          <w:color w:val="404040"/>
          <w:sz w:val="29"/>
          <w:szCs w:val="29"/>
          <w:lang w:eastAsia="fi-FI"/>
        </w:rPr>
        <w:t xml:space="preserve"> Tämä on sitä ovien avaamista!</w:t>
      </w:r>
    </w:p>
    <w:p w14:paraId="549ED9CE" w14:textId="77777777" w:rsidR="00E37FC3" w:rsidRPr="00E37FC3" w:rsidRDefault="00E37FC3" w:rsidP="00E37FC3">
      <w:pPr>
        <w:shd w:val="clear" w:color="auto" w:fill="FFFFFF"/>
        <w:spacing w:before="100" w:beforeAutospacing="1" w:after="360" w:line="240" w:lineRule="auto"/>
        <w:ind w:left="360"/>
        <w:rPr>
          <w:rFonts w:ascii="PT Serif" w:eastAsia="Times New Roman" w:hAnsi="PT Serif" w:cs="Times New Roman"/>
          <w:color w:val="404040"/>
          <w:sz w:val="29"/>
          <w:szCs w:val="29"/>
          <w:lang w:eastAsia="fi-FI"/>
        </w:rPr>
      </w:pPr>
    </w:p>
    <w:p w14:paraId="6D168AE6" w14:textId="77777777" w:rsidR="00E37FC3" w:rsidRPr="00E37FC3" w:rsidRDefault="00E37FC3" w:rsidP="00E37FC3">
      <w:pPr>
        <w:numPr>
          <w:ilvl w:val="0"/>
          <w:numId w:val="1"/>
        </w:numPr>
        <w:shd w:val="clear" w:color="auto" w:fill="FFFFFF"/>
        <w:spacing w:before="120" w:after="120" w:line="240" w:lineRule="auto"/>
        <w:ind w:left="0"/>
        <w:rPr>
          <w:rFonts w:ascii="PT Serif" w:eastAsia="Times New Roman" w:hAnsi="PT Serif" w:cs="Times New Roman"/>
          <w:color w:val="404040"/>
          <w:sz w:val="29"/>
          <w:szCs w:val="29"/>
          <w:lang w:eastAsia="fi-FI"/>
        </w:rPr>
      </w:pPr>
      <w:r w:rsidRPr="00E37FC3">
        <w:rPr>
          <w:rFonts w:ascii="PT Serif" w:eastAsia="Times New Roman" w:hAnsi="PT Serif" w:cs="Times New Roman"/>
          <w:color w:val="404040"/>
          <w:sz w:val="29"/>
          <w:szCs w:val="29"/>
          <w:lang w:eastAsia="fi-FI"/>
        </w:rPr>
        <w:t>Pohdi,</w:t>
      </w:r>
      <w:r w:rsidRPr="00E37FC3">
        <w:rPr>
          <w:rFonts w:ascii="PT Serif" w:eastAsia="Times New Roman" w:hAnsi="PT Serif" w:cs="Times New Roman"/>
          <w:b/>
          <w:bCs/>
          <w:color w:val="404040"/>
          <w:sz w:val="29"/>
          <w:szCs w:val="29"/>
          <w:lang w:eastAsia="fi-FI"/>
        </w:rPr>
        <w:t> mitä tiedät aiheesta jo ennalta</w:t>
      </w:r>
      <w:r w:rsidRPr="00E37FC3">
        <w:rPr>
          <w:rFonts w:ascii="PT Serif" w:eastAsia="Times New Roman" w:hAnsi="PT Serif" w:cs="Times New Roman"/>
          <w:color w:val="404040"/>
          <w:sz w:val="29"/>
          <w:szCs w:val="29"/>
          <w:lang w:eastAsia="fi-FI"/>
        </w:rPr>
        <w:t>. Aktivoi vanhat tietosi kyseisestä aihepiiristä, näin voit yhdistää uuden tiedon vanhoihin tietorakenteisiisi.</w:t>
      </w:r>
    </w:p>
    <w:p w14:paraId="14DB9C4F" w14:textId="77777777" w:rsidR="00E37FC3" w:rsidRPr="00E37FC3" w:rsidRDefault="00E37FC3" w:rsidP="00E37FC3">
      <w:pPr>
        <w:numPr>
          <w:ilvl w:val="0"/>
          <w:numId w:val="1"/>
        </w:numPr>
        <w:shd w:val="clear" w:color="auto" w:fill="FFFFFF"/>
        <w:spacing w:before="120" w:after="120" w:line="240" w:lineRule="auto"/>
        <w:ind w:left="0"/>
        <w:rPr>
          <w:rFonts w:ascii="PT Serif" w:eastAsia="Times New Roman" w:hAnsi="PT Serif" w:cs="Times New Roman"/>
          <w:color w:val="404040"/>
          <w:sz w:val="29"/>
          <w:szCs w:val="29"/>
          <w:lang w:eastAsia="fi-FI"/>
        </w:rPr>
      </w:pPr>
      <w:r w:rsidRPr="00E37FC3">
        <w:rPr>
          <w:rFonts w:ascii="PT Serif" w:eastAsia="Times New Roman" w:hAnsi="PT Serif" w:cs="Times New Roman"/>
          <w:b/>
          <w:bCs/>
          <w:color w:val="404040"/>
          <w:sz w:val="29"/>
          <w:szCs w:val="29"/>
          <w:lang w:eastAsia="fi-FI"/>
        </w:rPr>
        <w:t>Luo yleiskäsitys</w:t>
      </w:r>
      <w:r w:rsidRPr="00E37FC3">
        <w:rPr>
          <w:rFonts w:ascii="PT Serif" w:eastAsia="Times New Roman" w:hAnsi="PT Serif" w:cs="Times New Roman"/>
          <w:color w:val="404040"/>
          <w:sz w:val="29"/>
          <w:szCs w:val="29"/>
          <w:lang w:eastAsia="fi-FI"/>
        </w:rPr>
        <w:t> aiheesta lukemalla kirjan sisällysluettelo ja selailemalla kirja läpi. Katsele otsikoita, kuvia ja kuvatekstejä.</w:t>
      </w:r>
    </w:p>
    <w:p w14:paraId="480834D3" w14:textId="77777777" w:rsidR="00E37FC3" w:rsidRPr="00E37FC3" w:rsidRDefault="00E37FC3" w:rsidP="00E37FC3">
      <w:pPr>
        <w:numPr>
          <w:ilvl w:val="0"/>
          <w:numId w:val="1"/>
        </w:numPr>
        <w:shd w:val="clear" w:color="auto" w:fill="FFFFFF"/>
        <w:spacing w:before="120" w:after="120" w:line="240" w:lineRule="auto"/>
        <w:ind w:left="0"/>
        <w:rPr>
          <w:rFonts w:ascii="PT Serif" w:eastAsia="Times New Roman" w:hAnsi="PT Serif" w:cs="Times New Roman"/>
          <w:color w:val="404040"/>
          <w:sz w:val="29"/>
          <w:szCs w:val="29"/>
          <w:lang w:eastAsia="fi-FI"/>
        </w:rPr>
      </w:pPr>
      <w:r w:rsidRPr="00E37FC3">
        <w:rPr>
          <w:rFonts w:ascii="PT Serif" w:eastAsia="Times New Roman" w:hAnsi="PT Serif" w:cs="Times New Roman"/>
          <w:color w:val="404040"/>
          <w:sz w:val="29"/>
          <w:szCs w:val="29"/>
          <w:lang w:eastAsia="fi-FI"/>
        </w:rPr>
        <w:t xml:space="preserve">Voit jo tässä vaiheessa tehdä </w:t>
      </w:r>
      <w:r w:rsidRPr="00E37FC3">
        <w:rPr>
          <w:rFonts w:ascii="PT Serif" w:eastAsia="Times New Roman" w:hAnsi="PT Serif" w:cs="Times New Roman"/>
          <w:color w:val="404040"/>
          <w:sz w:val="29"/>
          <w:szCs w:val="29"/>
          <w:u w:val="single"/>
          <w:lang w:eastAsia="fi-FI"/>
        </w:rPr>
        <w:t>alleviivauksia</w:t>
      </w:r>
      <w:r w:rsidRPr="00E37FC3">
        <w:rPr>
          <w:rFonts w:ascii="PT Serif" w:eastAsia="Times New Roman" w:hAnsi="PT Serif" w:cs="Times New Roman"/>
          <w:color w:val="404040"/>
          <w:sz w:val="29"/>
          <w:szCs w:val="29"/>
          <w:lang w:eastAsia="fi-FI"/>
        </w:rPr>
        <w:t xml:space="preserve"> (jos kirja on omasi) ja/tai muistiinpanoja mieleen nousevista asioista.</w:t>
      </w:r>
    </w:p>
    <w:p w14:paraId="7DDF7058" w14:textId="77777777" w:rsidR="00E37FC3" w:rsidRPr="00E37FC3" w:rsidRDefault="00E37FC3" w:rsidP="00E37FC3">
      <w:pPr>
        <w:shd w:val="clear" w:color="auto" w:fill="FFFFFF"/>
        <w:spacing w:before="100" w:beforeAutospacing="1" w:after="360" w:line="240" w:lineRule="auto"/>
        <w:rPr>
          <w:rFonts w:ascii="PT Serif" w:eastAsia="Times New Roman" w:hAnsi="PT Serif" w:cs="Times New Roman"/>
          <w:color w:val="404040"/>
          <w:sz w:val="29"/>
          <w:szCs w:val="29"/>
          <w:lang w:eastAsia="fi-FI"/>
        </w:rPr>
      </w:pPr>
      <w:r w:rsidRPr="00E37FC3">
        <w:rPr>
          <w:rFonts w:ascii="PT Serif" w:eastAsia="Times New Roman" w:hAnsi="PT Serif" w:cs="Times New Roman"/>
          <w:color w:val="404040"/>
          <w:sz w:val="29"/>
          <w:szCs w:val="29"/>
          <w:lang w:eastAsia="fi-FI"/>
        </w:rPr>
        <w:t> </w:t>
      </w:r>
    </w:p>
    <w:p w14:paraId="7FE5DD2C" w14:textId="77777777" w:rsidR="00E37FC3" w:rsidRPr="00E37FC3" w:rsidRDefault="00E37FC3" w:rsidP="00E37FC3">
      <w:pPr>
        <w:shd w:val="clear" w:color="auto" w:fill="FFFFFF"/>
        <w:spacing w:before="100" w:beforeAutospacing="1" w:after="360" w:line="240" w:lineRule="auto"/>
        <w:rPr>
          <w:rFonts w:ascii="PT Serif" w:eastAsia="Times New Roman" w:hAnsi="PT Serif" w:cs="Times New Roman"/>
          <w:color w:val="404040"/>
          <w:sz w:val="29"/>
          <w:szCs w:val="29"/>
          <w:lang w:eastAsia="fi-FI"/>
        </w:rPr>
      </w:pPr>
      <w:r w:rsidRPr="00E37FC3">
        <w:rPr>
          <w:rFonts w:ascii="PT Serif" w:eastAsia="Times New Roman" w:hAnsi="PT Serif" w:cs="Times New Roman"/>
          <w:b/>
          <w:bCs/>
          <w:color w:val="404040"/>
          <w:sz w:val="29"/>
          <w:szCs w:val="29"/>
          <w:lang w:eastAsia="fi-FI"/>
        </w:rPr>
        <w:t>B. Varsinainen lukeminen (työskentele tehokkaasti, pyri ymmärtämään)</w:t>
      </w:r>
      <w:r>
        <w:rPr>
          <w:rFonts w:ascii="PT Serif" w:eastAsia="Times New Roman" w:hAnsi="PT Serif" w:cs="Times New Roman"/>
          <w:b/>
          <w:bCs/>
          <w:color w:val="404040"/>
          <w:sz w:val="29"/>
          <w:szCs w:val="29"/>
          <w:lang w:eastAsia="fi-FI"/>
        </w:rPr>
        <w:t xml:space="preserve"> Aktiivinen vaihe!</w:t>
      </w:r>
    </w:p>
    <w:p w14:paraId="3062CEE8" w14:textId="77777777" w:rsidR="00E37FC3" w:rsidRPr="00E37FC3" w:rsidRDefault="00E37FC3" w:rsidP="00E37FC3">
      <w:pPr>
        <w:numPr>
          <w:ilvl w:val="0"/>
          <w:numId w:val="2"/>
        </w:numPr>
        <w:shd w:val="clear" w:color="auto" w:fill="FFFFFF"/>
        <w:spacing w:before="120" w:after="120" w:line="240" w:lineRule="auto"/>
        <w:ind w:left="0"/>
        <w:rPr>
          <w:rFonts w:ascii="PT Serif" w:eastAsia="Times New Roman" w:hAnsi="PT Serif" w:cs="Times New Roman"/>
          <w:color w:val="404040"/>
          <w:sz w:val="29"/>
          <w:szCs w:val="29"/>
          <w:lang w:eastAsia="fi-FI"/>
        </w:rPr>
      </w:pPr>
      <w:r w:rsidRPr="00E37FC3">
        <w:rPr>
          <w:rFonts w:ascii="PT Serif" w:eastAsia="Times New Roman" w:hAnsi="PT Serif" w:cs="Times New Roman"/>
          <w:b/>
          <w:bCs/>
          <w:color w:val="404040"/>
          <w:sz w:val="29"/>
          <w:szCs w:val="29"/>
          <w:lang w:eastAsia="fi-FI"/>
        </w:rPr>
        <w:lastRenderedPageBreak/>
        <w:t>Jaksota lukeminen</w:t>
      </w:r>
      <w:r w:rsidRPr="00E37FC3">
        <w:rPr>
          <w:rFonts w:ascii="PT Serif" w:eastAsia="Times New Roman" w:hAnsi="PT Serif" w:cs="Times New Roman"/>
          <w:color w:val="404040"/>
          <w:sz w:val="29"/>
          <w:szCs w:val="29"/>
          <w:lang w:eastAsia="fi-FI"/>
        </w:rPr>
        <w:t xml:space="preserve">: kuinka kauan jaksat keskittyä tietotekstin lukemiseen? Voit tehdä jaksotuksen joko ajan tai opiskelemasi asian mukaan. Jos esimerkiksi 25 minuuttia tuntuu sopivalta ajalta. Voit laittaa hälytyksen soimaan 25 minuutin päähän merkiksi lukemisen lopettamiseksi. Sen jälkeen voit pitää esimerkiksi viiden minuutin tauon. Voit laittaa hälytyksen myös tauon loppumisen merkiksi. Kahden tunnin opiskelun jälkeen voit pitää pidemmän tauon ja jatkaa tätä niin kauan kuin jaksat tai tarve </w:t>
      </w:r>
      <w:proofErr w:type="spellStart"/>
      <w:r w:rsidRPr="00E37FC3">
        <w:rPr>
          <w:rFonts w:ascii="PT Serif" w:eastAsia="Times New Roman" w:hAnsi="PT Serif" w:cs="Times New Roman"/>
          <w:color w:val="404040"/>
          <w:sz w:val="29"/>
          <w:szCs w:val="29"/>
          <w:lang w:eastAsia="fi-FI"/>
        </w:rPr>
        <w:t>vaatiin</w:t>
      </w:r>
      <w:proofErr w:type="spellEnd"/>
      <w:r w:rsidRPr="00E37FC3">
        <w:rPr>
          <w:rFonts w:ascii="PT Serif" w:eastAsia="Times New Roman" w:hAnsi="PT Serif" w:cs="Times New Roman"/>
          <w:color w:val="404040"/>
          <w:sz w:val="29"/>
          <w:szCs w:val="29"/>
          <w:lang w:eastAsia="fi-FI"/>
        </w:rPr>
        <w:t xml:space="preserve">. Toinen vaihtoehto on suunnitella lukeminen kirjan </w:t>
      </w:r>
      <w:proofErr w:type="spellStart"/>
      <w:r w:rsidRPr="00E37FC3">
        <w:rPr>
          <w:rFonts w:ascii="PT Serif" w:eastAsia="Times New Roman" w:hAnsi="PT Serif" w:cs="Times New Roman"/>
          <w:color w:val="404040"/>
          <w:sz w:val="29"/>
          <w:szCs w:val="29"/>
          <w:lang w:eastAsia="fi-FI"/>
        </w:rPr>
        <w:t>kappalaiden</w:t>
      </w:r>
      <w:proofErr w:type="spellEnd"/>
      <w:r w:rsidRPr="00E37FC3">
        <w:rPr>
          <w:rFonts w:ascii="PT Serif" w:eastAsia="Times New Roman" w:hAnsi="PT Serif" w:cs="Times New Roman"/>
          <w:color w:val="404040"/>
          <w:sz w:val="29"/>
          <w:szCs w:val="29"/>
          <w:lang w:eastAsia="fi-FI"/>
        </w:rPr>
        <w:t xml:space="preserve"> mukaan. Opiskele esimerkiksi kaksi kappaletta ja pidä sen </w:t>
      </w:r>
      <w:proofErr w:type="spellStart"/>
      <w:r w:rsidRPr="00E37FC3">
        <w:rPr>
          <w:rFonts w:ascii="PT Serif" w:eastAsia="Times New Roman" w:hAnsi="PT Serif" w:cs="Times New Roman"/>
          <w:color w:val="404040"/>
          <w:sz w:val="29"/>
          <w:szCs w:val="29"/>
          <w:lang w:eastAsia="fi-FI"/>
        </w:rPr>
        <w:t>jälkeeen</w:t>
      </w:r>
      <w:proofErr w:type="spellEnd"/>
      <w:r w:rsidRPr="00E37FC3">
        <w:rPr>
          <w:rFonts w:ascii="PT Serif" w:eastAsia="Times New Roman" w:hAnsi="PT Serif" w:cs="Times New Roman"/>
          <w:color w:val="404040"/>
          <w:sz w:val="29"/>
          <w:szCs w:val="29"/>
          <w:lang w:eastAsia="fi-FI"/>
        </w:rPr>
        <w:t xml:space="preserve"> viiden minuutin tauko.</w:t>
      </w:r>
    </w:p>
    <w:p w14:paraId="59A85FBD" w14:textId="77777777" w:rsidR="00E37FC3" w:rsidRPr="00E37FC3" w:rsidRDefault="00E37FC3" w:rsidP="00E37FC3">
      <w:pPr>
        <w:numPr>
          <w:ilvl w:val="0"/>
          <w:numId w:val="2"/>
        </w:numPr>
        <w:shd w:val="clear" w:color="auto" w:fill="FFFFFF"/>
        <w:spacing w:before="120" w:after="120" w:line="240" w:lineRule="auto"/>
        <w:ind w:left="0"/>
        <w:rPr>
          <w:rFonts w:ascii="PT Serif" w:eastAsia="Times New Roman" w:hAnsi="PT Serif" w:cs="Times New Roman"/>
          <w:color w:val="404040"/>
          <w:sz w:val="29"/>
          <w:szCs w:val="29"/>
          <w:lang w:eastAsia="fi-FI"/>
        </w:rPr>
      </w:pPr>
      <w:r w:rsidRPr="00E37FC3">
        <w:rPr>
          <w:rFonts w:ascii="PT Serif" w:eastAsia="Times New Roman" w:hAnsi="PT Serif" w:cs="Times New Roman"/>
          <w:b/>
          <w:bCs/>
          <w:color w:val="404040"/>
          <w:sz w:val="29"/>
          <w:szCs w:val="29"/>
          <w:lang w:eastAsia="fi-FI"/>
        </w:rPr>
        <w:t>Sulje häiriötekijät pois</w:t>
      </w:r>
      <w:r w:rsidRPr="00E37FC3">
        <w:rPr>
          <w:rFonts w:ascii="PT Serif" w:eastAsia="Times New Roman" w:hAnsi="PT Serif" w:cs="Times New Roman"/>
          <w:color w:val="404040"/>
          <w:sz w:val="29"/>
          <w:szCs w:val="29"/>
          <w:lang w:eastAsia="fi-FI"/>
        </w:rPr>
        <w:t> ja</w:t>
      </w:r>
      <w:r w:rsidRPr="00E37FC3">
        <w:rPr>
          <w:rFonts w:ascii="PT Serif" w:eastAsia="Times New Roman" w:hAnsi="PT Serif" w:cs="Times New Roman"/>
          <w:b/>
          <w:bCs/>
          <w:color w:val="404040"/>
          <w:sz w:val="29"/>
          <w:szCs w:val="29"/>
          <w:lang w:eastAsia="fi-FI"/>
        </w:rPr>
        <w:t> keskity</w:t>
      </w:r>
      <w:r w:rsidRPr="00E37FC3">
        <w:rPr>
          <w:rFonts w:ascii="PT Serif" w:eastAsia="Times New Roman" w:hAnsi="PT Serif" w:cs="Times New Roman"/>
          <w:color w:val="404040"/>
          <w:sz w:val="29"/>
          <w:szCs w:val="29"/>
          <w:lang w:eastAsia="fi-FI"/>
        </w:rPr>
        <w:t> vain opiskeluun.</w:t>
      </w:r>
    </w:p>
    <w:p w14:paraId="2B6DBE1D" w14:textId="77777777" w:rsidR="00E37FC3" w:rsidRPr="00E37FC3" w:rsidRDefault="00E37FC3" w:rsidP="00E37FC3">
      <w:pPr>
        <w:numPr>
          <w:ilvl w:val="0"/>
          <w:numId w:val="2"/>
        </w:numPr>
        <w:shd w:val="clear" w:color="auto" w:fill="FFFFFF"/>
        <w:spacing w:before="120" w:after="120" w:line="240" w:lineRule="auto"/>
        <w:ind w:left="0"/>
        <w:rPr>
          <w:rFonts w:ascii="PT Serif" w:eastAsia="Times New Roman" w:hAnsi="PT Serif" w:cs="Times New Roman"/>
          <w:color w:val="404040"/>
          <w:sz w:val="29"/>
          <w:szCs w:val="29"/>
          <w:lang w:eastAsia="fi-FI"/>
        </w:rPr>
      </w:pPr>
      <w:r w:rsidRPr="00E37FC3">
        <w:rPr>
          <w:rFonts w:ascii="PT Serif" w:eastAsia="Times New Roman" w:hAnsi="PT Serif" w:cs="Times New Roman"/>
          <w:color w:val="404040"/>
          <w:sz w:val="29"/>
          <w:szCs w:val="29"/>
          <w:lang w:eastAsia="fi-FI"/>
        </w:rPr>
        <w:t>Lue sopiva määrä tekstiä ja </w:t>
      </w:r>
      <w:r w:rsidRPr="00E37FC3">
        <w:rPr>
          <w:rFonts w:ascii="PT Serif" w:eastAsia="Times New Roman" w:hAnsi="PT Serif" w:cs="Times New Roman"/>
          <w:b/>
          <w:bCs/>
          <w:color w:val="404040"/>
          <w:sz w:val="29"/>
          <w:szCs w:val="29"/>
          <w:lang w:eastAsia="fi-FI"/>
        </w:rPr>
        <w:t>tee</w:t>
      </w:r>
      <w:r w:rsidRPr="00E37FC3">
        <w:rPr>
          <w:rFonts w:ascii="PT Serif" w:eastAsia="Times New Roman" w:hAnsi="PT Serif" w:cs="Times New Roman"/>
          <w:color w:val="404040"/>
          <w:sz w:val="29"/>
          <w:szCs w:val="29"/>
          <w:lang w:eastAsia="fi-FI"/>
        </w:rPr>
        <w:t> siitä </w:t>
      </w:r>
      <w:r w:rsidRPr="00E37FC3">
        <w:rPr>
          <w:rFonts w:ascii="PT Serif" w:eastAsia="Times New Roman" w:hAnsi="PT Serif" w:cs="Times New Roman"/>
          <w:b/>
          <w:bCs/>
          <w:color w:val="404040"/>
          <w:sz w:val="29"/>
          <w:szCs w:val="29"/>
          <w:lang w:eastAsia="fi-FI"/>
        </w:rPr>
        <w:t>muistiinpanot</w:t>
      </w:r>
      <w:r w:rsidRPr="00E37FC3">
        <w:rPr>
          <w:rFonts w:ascii="PT Serif" w:eastAsia="Times New Roman" w:hAnsi="PT Serif" w:cs="Times New Roman"/>
          <w:color w:val="404040"/>
          <w:sz w:val="29"/>
          <w:szCs w:val="29"/>
          <w:lang w:eastAsia="fi-FI"/>
        </w:rPr>
        <w:t>. Jos kirja on oma, voit tehdä siihen myös alleviivauksia ja muita merkintöjä. Muistiinpanoissa keskeistä on kirjoittaa siitä, mitä haluat oppia muistamaan (”panna muistiin”). Kirjoita mielestäsi tärkeimmistä asioista, tee kysymyksiä ja vastaa niihin, etsi kirjasta havainnollistavia esimerkkejä tai keksi niitä itse. Kysymysten ja esimerkkien avulla pääset tekstiin syvemmällä, ja sitä kautta ymmärrät ja muistat asian paremmin.</w:t>
      </w:r>
    </w:p>
    <w:p w14:paraId="2C2319F4" w14:textId="77777777" w:rsidR="00E37FC3" w:rsidRPr="00E37FC3" w:rsidRDefault="00E37FC3" w:rsidP="00E37FC3">
      <w:pPr>
        <w:numPr>
          <w:ilvl w:val="0"/>
          <w:numId w:val="2"/>
        </w:numPr>
        <w:shd w:val="clear" w:color="auto" w:fill="FFFFFF"/>
        <w:spacing w:before="120" w:after="120" w:line="240" w:lineRule="auto"/>
        <w:ind w:left="0"/>
        <w:rPr>
          <w:rFonts w:ascii="PT Serif" w:eastAsia="Times New Roman" w:hAnsi="PT Serif" w:cs="Times New Roman"/>
          <w:color w:val="404040"/>
          <w:sz w:val="29"/>
          <w:szCs w:val="29"/>
          <w:lang w:eastAsia="fi-FI"/>
        </w:rPr>
      </w:pPr>
      <w:r w:rsidRPr="00E37FC3">
        <w:rPr>
          <w:rFonts w:ascii="PT Serif" w:eastAsia="Times New Roman" w:hAnsi="PT Serif" w:cs="Times New Roman"/>
          <w:color w:val="404040"/>
          <w:sz w:val="29"/>
          <w:szCs w:val="29"/>
          <w:lang w:eastAsia="fi-FI"/>
        </w:rPr>
        <w:t>Muista, että </w:t>
      </w:r>
      <w:r w:rsidRPr="00E37FC3">
        <w:rPr>
          <w:rFonts w:ascii="PT Serif" w:eastAsia="Times New Roman" w:hAnsi="PT Serif" w:cs="Times New Roman"/>
          <w:b/>
          <w:bCs/>
          <w:color w:val="404040"/>
          <w:sz w:val="29"/>
          <w:szCs w:val="29"/>
          <w:lang w:eastAsia="fi-FI"/>
        </w:rPr>
        <w:t>eri aistien käyttäminen</w:t>
      </w:r>
      <w:r w:rsidRPr="00E37FC3">
        <w:rPr>
          <w:rFonts w:ascii="PT Serif" w:eastAsia="Times New Roman" w:hAnsi="PT Serif" w:cs="Times New Roman"/>
          <w:color w:val="404040"/>
          <w:sz w:val="29"/>
          <w:szCs w:val="29"/>
          <w:lang w:eastAsia="fi-FI"/>
        </w:rPr>
        <w:t> tehostaa oppimista. Lue tekstiä ääneen, kuuntele äänikirjana tai toisen lukemana, jos mahdollista. Piirrä tekstistä kuvia ja kirjoita kirjan kuvista tekstejä.</w:t>
      </w:r>
    </w:p>
    <w:p w14:paraId="59A7810D" w14:textId="77777777" w:rsidR="00E37FC3" w:rsidRPr="00E37FC3" w:rsidRDefault="00E37FC3" w:rsidP="00E37FC3">
      <w:pPr>
        <w:shd w:val="clear" w:color="auto" w:fill="FFFFFF"/>
        <w:spacing w:before="100" w:beforeAutospacing="1" w:after="360" w:line="240" w:lineRule="auto"/>
        <w:rPr>
          <w:rFonts w:ascii="PT Serif" w:eastAsia="Times New Roman" w:hAnsi="PT Serif" w:cs="Times New Roman"/>
          <w:color w:val="404040"/>
          <w:sz w:val="29"/>
          <w:szCs w:val="29"/>
          <w:lang w:eastAsia="fi-FI"/>
        </w:rPr>
      </w:pPr>
      <w:r w:rsidRPr="00E37FC3">
        <w:rPr>
          <w:rFonts w:ascii="PT Serif" w:eastAsia="Times New Roman" w:hAnsi="PT Serif" w:cs="Times New Roman"/>
          <w:color w:val="404040"/>
          <w:sz w:val="29"/>
          <w:szCs w:val="29"/>
          <w:lang w:eastAsia="fi-FI"/>
        </w:rPr>
        <w:t> </w:t>
      </w:r>
    </w:p>
    <w:p w14:paraId="0A0EC0A5" w14:textId="77777777" w:rsidR="00E37FC3" w:rsidRPr="00E37FC3" w:rsidRDefault="00E37FC3" w:rsidP="00E37FC3">
      <w:pPr>
        <w:shd w:val="clear" w:color="auto" w:fill="FFFFFF"/>
        <w:spacing w:before="100" w:beforeAutospacing="1" w:after="360" w:line="240" w:lineRule="auto"/>
        <w:rPr>
          <w:rFonts w:ascii="PT Serif" w:eastAsia="Times New Roman" w:hAnsi="PT Serif" w:cs="Times New Roman"/>
          <w:color w:val="404040"/>
          <w:sz w:val="29"/>
          <w:szCs w:val="29"/>
          <w:lang w:eastAsia="fi-FI"/>
        </w:rPr>
      </w:pPr>
      <w:r w:rsidRPr="00E37FC3">
        <w:rPr>
          <w:rFonts w:ascii="PT Serif" w:eastAsia="Times New Roman" w:hAnsi="PT Serif" w:cs="Times New Roman"/>
          <w:b/>
          <w:bCs/>
          <w:color w:val="404040"/>
          <w:sz w:val="29"/>
          <w:szCs w:val="29"/>
          <w:lang w:eastAsia="fi-FI"/>
        </w:rPr>
        <w:t>C. Lukemisen jälkeen (tehosta muistamista)</w:t>
      </w:r>
      <w:r>
        <w:rPr>
          <w:rFonts w:ascii="PT Serif" w:eastAsia="Times New Roman" w:hAnsi="PT Serif" w:cs="Times New Roman"/>
          <w:b/>
          <w:bCs/>
          <w:color w:val="404040"/>
          <w:sz w:val="29"/>
          <w:szCs w:val="29"/>
          <w:lang w:eastAsia="fi-FI"/>
        </w:rPr>
        <w:t xml:space="preserve"> Kertaus on opintojen äiti!</w:t>
      </w:r>
    </w:p>
    <w:p w14:paraId="73012326" w14:textId="77777777" w:rsidR="00E37FC3" w:rsidRPr="00E37FC3" w:rsidRDefault="00E37FC3" w:rsidP="00E37FC3">
      <w:pPr>
        <w:numPr>
          <w:ilvl w:val="0"/>
          <w:numId w:val="3"/>
        </w:numPr>
        <w:shd w:val="clear" w:color="auto" w:fill="FFFFFF"/>
        <w:spacing w:before="120" w:after="120" w:line="240" w:lineRule="auto"/>
        <w:ind w:left="0"/>
        <w:rPr>
          <w:rFonts w:ascii="PT Serif" w:eastAsia="Times New Roman" w:hAnsi="PT Serif" w:cs="Times New Roman"/>
          <w:color w:val="404040"/>
          <w:sz w:val="29"/>
          <w:szCs w:val="29"/>
          <w:lang w:eastAsia="fi-FI"/>
        </w:rPr>
      </w:pPr>
      <w:r w:rsidRPr="00E37FC3">
        <w:rPr>
          <w:rFonts w:ascii="PT Serif" w:eastAsia="Times New Roman" w:hAnsi="PT Serif" w:cs="Times New Roman"/>
          <w:b/>
          <w:bCs/>
          <w:color w:val="404040"/>
          <w:sz w:val="29"/>
          <w:szCs w:val="29"/>
          <w:lang w:eastAsia="fi-FI"/>
        </w:rPr>
        <w:t>Kertaa</w:t>
      </w:r>
      <w:r w:rsidRPr="00E37FC3">
        <w:rPr>
          <w:rFonts w:ascii="PT Serif" w:eastAsia="Times New Roman" w:hAnsi="PT Serif" w:cs="Times New Roman"/>
          <w:color w:val="404040"/>
          <w:sz w:val="29"/>
          <w:szCs w:val="29"/>
          <w:lang w:eastAsia="fi-FI"/>
        </w:rPr>
        <w:t> oppimaasi. Voi hyvin olla, että yksi tehokas lukukerta muistiinpanojen tekemisineen riittää. Kuten aiheeseen tutustuminen ennen varsinaista lukemista, myös kertaaminen varsinaisen lukemisen jälkeen on tärkeää uuden asian oppimiseksi. Kertaamista voit tehdä lukemalla tekemiäsi muistiinpanoja, silmäilemällä kirjaa. Hyödynnä otsikot, kuvat, kuvatekstit, tiivistelmät ja tekstin tummennetut sanat.</w:t>
      </w:r>
    </w:p>
    <w:p w14:paraId="0DAE6544" w14:textId="77777777" w:rsidR="00E37FC3" w:rsidRPr="00E37FC3" w:rsidRDefault="00E37FC3" w:rsidP="00E37FC3">
      <w:pPr>
        <w:numPr>
          <w:ilvl w:val="0"/>
          <w:numId w:val="3"/>
        </w:numPr>
        <w:shd w:val="clear" w:color="auto" w:fill="FFFFFF"/>
        <w:spacing w:before="120" w:after="120" w:line="240" w:lineRule="auto"/>
        <w:ind w:left="0"/>
        <w:rPr>
          <w:rFonts w:ascii="PT Serif" w:eastAsia="Times New Roman" w:hAnsi="PT Serif" w:cs="Times New Roman"/>
          <w:color w:val="404040"/>
          <w:sz w:val="29"/>
          <w:szCs w:val="29"/>
          <w:lang w:eastAsia="fi-FI"/>
        </w:rPr>
      </w:pPr>
      <w:r w:rsidRPr="00E37FC3">
        <w:rPr>
          <w:rFonts w:ascii="PT Serif" w:eastAsia="Times New Roman" w:hAnsi="PT Serif" w:cs="Times New Roman"/>
          <w:color w:val="404040"/>
          <w:sz w:val="29"/>
          <w:szCs w:val="29"/>
          <w:lang w:eastAsia="fi-FI"/>
        </w:rPr>
        <w:lastRenderedPageBreak/>
        <w:t>Mieti, miten voit </w:t>
      </w:r>
      <w:r w:rsidRPr="00E37FC3">
        <w:rPr>
          <w:rFonts w:ascii="PT Serif" w:eastAsia="Times New Roman" w:hAnsi="PT Serif" w:cs="Times New Roman"/>
          <w:b/>
          <w:bCs/>
          <w:color w:val="404040"/>
          <w:sz w:val="29"/>
          <w:szCs w:val="29"/>
          <w:lang w:eastAsia="fi-FI"/>
        </w:rPr>
        <w:t>hyödyntää</w:t>
      </w:r>
      <w:r w:rsidRPr="00E37FC3">
        <w:rPr>
          <w:rFonts w:ascii="PT Serif" w:eastAsia="Times New Roman" w:hAnsi="PT Serif" w:cs="Times New Roman"/>
          <w:color w:val="404040"/>
          <w:sz w:val="29"/>
          <w:szCs w:val="29"/>
          <w:lang w:eastAsia="fi-FI"/>
        </w:rPr>
        <w:t> lukemaasi. Jos haluat </w:t>
      </w:r>
      <w:r w:rsidRPr="00E37FC3">
        <w:rPr>
          <w:rFonts w:ascii="PT Serif" w:eastAsia="Times New Roman" w:hAnsi="PT Serif" w:cs="Times New Roman"/>
          <w:b/>
          <w:bCs/>
          <w:color w:val="404040"/>
          <w:sz w:val="29"/>
          <w:szCs w:val="29"/>
          <w:lang w:eastAsia="fi-FI"/>
        </w:rPr>
        <w:t>testata oppimaasi</w:t>
      </w:r>
      <w:r w:rsidRPr="00E37FC3">
        <w:rPr>
          <w:rFonts w:ascii="PT Serif" w:eastAsia="Times New Roman" w:hAnsi="PT Serif" w:cs="Times New Roman"/>
          <w:color w:val="404040"/>
          <w:sz w:val="29"/>
          <w:szCs w:val="29"/>
          <w:lang w:eastAsia="fi-FI"/>
        </w:rPr>
        <w:t xml:space="preserve">, voit kirjoittaa ajatuksiasi ylös esimerkiksi </w:t>
      </w:r>
      <w:proofErr w:type="spellStart"/>
      <w:r w:rsidRPr="00E37FC3">
        <w:rPr>
          <w:rFonts w:ascii="PT Serif" w:eastAsia="Times New Roman" w:hAnsi="PT Serif" w:cs="Times New Roman"/>
          <w:color w:val="404040"/>
          <w:sz w:val="29"/>
          <w:szCs w:val="29"/>
          <w:lang w:eastAsia="fi-FI"/>
        </w:rPr>
        <w:t>mindmapin</w:t>
      </w:r>
      <w:proofErr w:type="spellEnd"/>
      <w:r w:rsidRPr="00E37FC3">
        <w:rPr>
          <w:rFonts w:ascii="PT Serif" w:eastAsia="Times New Roman" w:hAnsi="PT Serif" w:cs="Times New Roman"/>
          <w:color w:val="404040"/>
          <w:sz w:val="29"/>
          <w:szCs w:val="29"/>
          <w:lang w:eastAsia="fi-FI"/>
        </w:rPr>
        <w:t xml:space="preserve"> muotoon tai kertoa ajatuksiasi ääneen.</w:t>
      </w:r>
    </w:p>
    <w:p w14:paraId="766F89F0" w14:textId="77777777" w:rsidR="00E37FC3" w:rsidRPr="00E37FC3" w:rsidRDefault="00E37FC3" w:rsidP="00E37FC3">
      <w:pPr>
        <w:shd w:val="clear" w:color="auto" w:fill="FFFFFF"/>
        <w:spacing w:before="100" w:beforeAutospacing="1" w:after="360" w:line="240" w:lineRule="auto"/>
        <w:rPr>
          <w:rFonts w:ascii="PT Serif" w:eastAsia="Times New Roman" w:hAnsi="PT Serif" w:cs="Times New Roman"/>
          <w:color w:val="404040"/>
          <w:sz w:val="29"/>
          <w:szCs w:val="29"/>
          <w:lang w:eastAsia="fi-FI"/>
        </w:rPr>
      </w:pPr>
      <w:r w:rsidRPr="00E37FC3">
        <w:rPr>
          <w:rFonts w:ascii="PT Serif" w:eastAsia="Times New Roman" w:hAnsi="PT Serif" w:cs="Times New Roman"/>
          <w:color w:val="404040"/>
          <w:sz w:val="29"/>
          <w:szCs w:val="29"/>
          <w:lang w:eastAsia="fi-FI"/>
        </w:rPr>
        <w:t> </w:t>
      </w:r>
    </w:p>
    <w:p w14:paraId="300BAAC8" w14:textId="77777777" w:rsidR="00E37FC3" w:rsidRPr="00E37FC3" w:rsidRDefault="00E37FC3" w:rsidP="00E37FC3">
      <w:pPr>
        <w:shd w:val="clear" w:color="auto" w:fill="FFFFFF"/>
        <w:spacing w:before="100" w:beforeAutospacing="1" w:after="360" w:line="240" w:lineRule="auto"/>
        <w:rPr>
          <w:rFonts w:ascii="PT Serif" w:eastAsia="Times New Roman" w:hAnsi="PT Serif" w:cs="Times New Roman"/>
          <w:color w:val="404040"/>
          <w:sz w:val="29"/>
          <w:szCs w:val="29"/>
          <w:lang w:eastAsia="fi-FI"/>
        </w:rPr>
      </w:pPr>
      <w:r w:rsidRPr="00E37FC3">
        <w:rPr>
          <w:rFonts w:ascii="PT Serif" w:eastAsia="Times New Roman" w:hAnsi="PT Serif" w:cs="Times New Roman"/>
          <w:color w:val="404040"/>
          <w:sz w:val="29"/>
          <w:szCs w:val="29"/>
          <w:lang w:eastAsia="fi-FI"/>
        </w:rPr>
        <w:t> </w:t>
      </w:r>
    </w:p>
    <w:p w14:paraId="4AA39864" w14:textId="77777777" w:rsidR="00D01627" w:rsidRDefault="00E37FC3">
      <w:r>
        <w:rPr>
          <w:noProof/>
          <w:lang w:eastAsia="fi-FI"/>
        </w:rPr>
        <w:drawing>
          <wp:inline distT="0" distB="0" distL="0" distR="0" wp14:anchorId="1B8FA4A1" wp14:editId="70AB6E08">
            <wp:extent cx="6120130" cy="3937000"/>
            <wp:effectExtent l="0" t="0" r="0" b="6350"/>
            <wp:docPr id="3" name="Kuva 3" descr="Kuvahaun tulos: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vahaun tulos: rea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937000"/>
                    </a:xfrm>
                    <a:prstGeom prst="rect">
                      <a:avLst/>
                    </a:prstGeom>
                    <a:noFill/>
                    <a:ln>
                      <a:noFill/>
                    </a:ln>
                  </pic:spPr>
                </pic:pic>
              </a:graphicData>
            </a:graphic>
          </wp:inline>
        </w:drawing>
      </w:r>
      <w:bookmarkStart w:id="0" w:name="_GoBack"/>
      <w:bookmarkEnd w:id="0"/>
    </w:p>
    <w:sectPr w:rsidR="00D0162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T Serif">
    <w:panose1 w:val="020A0603040505020204"/>
    <w:charset w:val="00"/>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F77B1"/>
    <w:multiLevelType w:val="multilevel"/>
    <w:tmpl w:val="063ED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71495"/>
    <w:multiLevelType w:val="hybridMultilevel"/>
    <w:tmpl w:val="0D085FA2"/>
    <w:lvl w:ilvl="0" w:tplc="0DB08314">
      <w:start w:val="1"/>
      <w:numFmt w:val="upperLetter"/>
      <w:lvlText w:val="%1."/>
      <w:lvlJc w:val="left"/>
      <w:pPr>
        <w:ind w:left="735" w:hanging="37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DF115C8"/>
    <w:multiLevelType w:val="multilevel"/>
    <w:tmpl w:val="80B2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DA5C60"/>
    <w:multiLevelType w:val="multilevel"/>
    <w:tmpl w:val="14B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C3"/>
    <w:rsid w:val="00D01627"/>
    <w:rsid w:val="00E37F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A9B3"/>
  <w15:chartTrackingRefBased/>
  <w15:docId w15:val="{B81FA064-B13A-47FB-90C0-912B7123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37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671290">
      <w:bodyDiv w:val="1"/>
      <w:marLeft w:val="0"/>
      <w:marRight w:val="0"/>
      <w:marTop w:val="0"/>
      <w:marBottom w:val="0"/>
      <w:divBdr>
        <w:top w:val="none" w:sz="0" w:space="0" w:color="auto"/>
        <w:left w:val="none" w:sz="0" w:space="0" w:color="auto"/>
        <w:bottom w:val="none" w:sz="0" w:space="0" w:color="auto"/>
        <w:right w:val="none" w:sz="0" w:space="0" w:color="auto"/>
      </w:divBdr>
      <w:divsChild>
        <w:div w:id="1643191214">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343</Words>
  <Characters>2779</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Rauman kaupunki, kasvatus- ja opetustoimi</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Mia-Riikka Heinonen</dc:creator>
  <cp:keywords/>
  <dc:description/>
  <cp:lastModifiedBy>Mia-Riikka Heinonen</cp:lastModifiedBy>
  <cp:revision>1</cp:revision>
  <dcterms:created xsi:type="dcterms:W3CDTF">2020-03-24T10:41:00Z</dcterms:created>
  <dcterms:modified xsi:type="dcterms:W3CDTF">2020-03-24T10:45:00Z</dcterms:modified>
</cp:coreProperties>
</file>