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2A8F8" w14:textId="77777777" w:rsidR="00A669E8" w:rsidRPr="00A669E8" w:rsidRDefault="00A669E8" w:rsidP="00A669E8">
      <w:pPr>
        <w:spacing w:after="0" w:line="240" w:lineRule="auto"/>
        <w:rPr>
          <w:rFonts w:ascii="Times New Roman" w:eastAsia="Times New Roman" w:hAnsi="Times New Roman" w:cs="Times New Roman"/>
          <w:sz w:val="24"/>
          <w:szCs w:val="24"/>
          <w:lang w:eastAsia="fi-FI"/>
        </w:rPr>
      </w:pPr>
      <w:r w:rsidRPr="00A669E8">
        <w:rPr>
          <w:rFonts w:ascii="Times New Roman" w:eastAsia="Times New Roman" w:hAnsi="Times New Roman" w:cs="Times New Roman"/>
          <w:sz w:val="24"/>
          <w:szCs w:val="24"/>
          <w:lang w:eastAsia="fi-FI"/>
        </w:rPr>
        <w:t xml:space="preserve">FI – Filosofia, aineistot </w:t>
      </w:r>
      <w:r>
        <w:rPr>
          <w:rFonts w:ascii="Times New Roman" w:eastAsia="Times New Roman" w:hAnsi="Times New Roman" w:cs="Times New Roman"/>
          <w:sz w:val="24"/>
          <w:szCs w:val="24"/>
          <w:lang w:eastAsia="fi-FI"/>
        </w:rPr>
        <w:t>– FILOSOFIAN PRELI 2020 (</w:t>
      </w:r>
      <w:r w:rsidR="009F4C41">
        <w:rPr>
          <w:rFonts w:ascii="Times New Roman" w:eastAsia="Times New Roman" w:hAnsi="Times New Roman" w:cs="Times New Roman"/>
          <w:sz w:val="24"/>
          <w:szCs w:val="24"/>
          <w:lang w:eastAsia="fi-FI"/>
        </w:rPr>
        <w:t xml:space="preserve">FI </w:t>
      </w:r>
      <w:r>
        <w:rPr>
          <w:rFonts w:ascii="Times New Roman" w:eastAsia="Times New Roman" w:hAnsi="Times New Roman" w:cs="Times New Roman"/>
          <w:sz w:val="24"/>
          <w:szCs w:val="24"/>
          <w:lang w:eastAsia="fi-FI"/>
        </w:rPr>
        <w:t xml:space="preserve">Syksy 2017 </w:t>
      </w:r>
      <w:r w:rsidR="009F4C41">
        <w:rPr>
          <w:rFonts w:ascii="Times New Roman" w:eastAsia="Times New Roman" w:hAnsi="Times New Roman" w:cs="Times New Roman"/>
          <w:sz w:val="24"/>
          <w:szCs w:val="24"/>
          <w:lang w:eastAsia="fi-FI"/>
        </w:rPr>
        <w:t>yo-</w:t>
      </w:r>
      <w:r>
        <w:rPr>
          <w:rFonts w:ascii="Times New Roman" w:eastAsia="Times New Roman" w:hAnsi="Times New Roman" w:cs="Times New Roman"/>
          <w:sz w:val="24"/>
          <w:szCs w:val="24"/>
          <w:lang w:eastAsia="fi-FI"/>
        </w:rPr>
        <w:t xml:space="preserve">kokeesta) </w:t>
      </w:r>
    </w:p>
    <w:p w14:paraId="08990C9C" w14:textId="77777777" w:rsidR="00A669E8" w:rsidRDefault="00A669E8" w:rsidP="00A669E8">
      <w:pPr>
        <w:spacing w:after="0" w:line="240" w:lineRule="auto"/>
        <w:rPr>
          <w:rFonts w:ascii="Times New Roman" w:eastAsia="Times New Roman" w:hAnsi="Times New Roman" w:cs="Times New Roman"/>
          <w:sz w:val="24"/>
          <w:szCs w:val="24"/>
          <w:lang w:eastAsia="fi-FI"/>
        </w:rPr>
      </w:pPr>
    </w:p>
    <w:p w14:paraId="72858054" w14:textId="77777777" w:rsidR="00A669E8" w:rsidRPr="00A669E8" w:rsidRDefault="00A669E8" w:rsidP="00A669E8">
      <w:pPr>
        <w:spacing w:after="0" w:line="240" w:lineRule="auto"/>
        <w:rPr>
          <w:rFonts w:ascii="Times New Roman" w:eastAsia="Times New Roman" w:hAnsi="Times New Roman" w:cs="Times New Roman"/>
          <w:b/>
          <w:bCs/>
          <w:sz w:val="28"/>
          <w:szCs w:val="28"/>
          <w:lang w:eastAsia="fi-FI"/>
        </w:rPr>
      </w:pPr>
      <w:r w:rsidRPr="00A669E8">
        <w:rPr>
          <w:rFonts w:ascii="Times New Roman" w:eastAsia="Times New Roman" w:hAnsi="Times New Roman" w:cs="Times New Roman"/>
          <w:b/>
          <w:bCs/>
          <w:sz w:val="28"/>
          <w:szCs w:val="28"/>
          <w:lang w:eastAsia="fi-FI"/>
        </w:rPr>
        <w:t xml:space="preserve">Tehtävä 3: Lukiolaisten metafysiikkakeskustelu </w:t>
      </w:r>
    </w:p>
    <w:p w14:paraId="0699178C" w14:textId="77777777" w:rsidR="00A669E8" w:rsidRDefault="00A669E8" w:rsidP="00A669E8">
      <w:pPr>
        <w:spacing w:after="0" w:line="240" w:lineRule="auto"/>
        <w:rPr>
          <w:rFonts w:ascii="Times New Roman" w:eastAsia="Times New Roman" w:hAnsi="Times New Roman" w:cs="Times New Roman"/>
          <w:color w:val="263D43"/>
          <w:sz w:val="27"/>
          <w:szCs w:val="27"/>
          <w:lang w:eastAsia="fi-FI"/>
        </w:rPr>
      </w:pPr>
    </w:p>
    <w:p w14:paraId="3A29013E" w14:textId="77777777" w:rsidR="00A669E8" w:rsidRPr="00A669E8" w:rsidRDefault="00A669E8" w:rsidP="00A669E8">
      <w:pPr>
        <w:spacing w:after="0" w:line="240" w:lineRule="auto"/>
        <w:rPr>
          <w:rFonts w:ascii="Times New Roman" w:eastAsia="Times New Roman" w:hAnsi="Times New Roman" w:cs="Times New Roman"/>
          <w:b/>
          <w:bCs/>
          <w:sz w:val="24"/>
          <w:szCs w:val="24"/>
          <w:lang w:eastAsia="fi-FI"/>
        </w:rPr>
      </w:pPr>
      <w:r w:rsidRPr="00A669E8">
        <w:rPr>
          <w:rFonts w:ascii="Times New Roman" w:eastAsia="Times New Roman" w:hAnsi="Times New Roman" w:cs="Times New Roman"/>
          <w:sz w:val="27"/>
          <w:szCs w:val="27"/>
          <w:lang w:eastAsia="fi-FI"/>
        </w:rPr>
        <w:t xml:space="preserve">Aineisto: </w:t>
      </w:r>
      <w:r w:rsidRPr="00A669E8">
        <w:rPr>
          <w:rFonts w:ascii="Times New Roman" w:eastAsia="Times New Roman" w:hAnsi="Times New Roman" w:cs="Times New Roman"/>
          <w:color w:val="263D43"/>
          <w:sz w:val="27"/>
          <w:szCs w:val="27"/>
          <w:lang w:eastAsia="fi-FI"/>
        </w:rPr>
        <w:br/>
      </w:r>
      <w:bookmarkStart w:id="0" w:name="3.A"/>
      <w:r w:rsidRPr="00A669E8">
        <w:rPr>
          <w:rFonts w:ascii="Times New Roman" w:eastAsia="Times New Roman" w:hAnsi="Times New Roman" w:cs="Times New Roman"/>
          <w:b/>
          <w:bCs/>
          <w:color w:val="333333"/>
          <w:sz w:val="27"/>
          <w:szCs w:val="27"/>
          <w:lang w:eastAsia="fi-FI"/>
        </w:rPr>
        <w:t>3.A Lukiolaisten metafysiikkakeskustelu</w:t>
      </w:r>
      <w:bookmarkEnd w:id="0"/>
      <w:r w:rsidRPr="00A669E8">
        <w:rPr>
          <w:rFonts w:ascii="Times New Roman" w:eastAsia="Times New Roman" w:hAnsi="Times New Roman" w:cs="Times New Roman"/>
          <w:b/>
          <w:bCs/>
          <w:sz w:val="24"/>
          <w:szCs w:val="24"/>
          <w:lang w:eastAsia="fi-FI"/>
        </w:rPr>
        <w:t xml:space="preserve"> </w:t>
      </w:r>
    </w:p>
    <w:p w14:paraId="522187E1" w14:textId="77777777" w:rsidR="00A669E8" w:rsidRPr="00A669E8" w:rsidRDefault="00A669E8" w:rsidP="00A669E8">
      <w:pPr>
        <w:spacing w:line="375" w:lineRule="atLeast"/>
        <w:rPr>
          <w:rFonts w:ascii="Times New Roman" w:eastAsia="Times New Roman" w:hAnsi="Times New Roman" w:cs="Times New Roman"/>
          <w:sz w:val="24"/>
          <w:szCs w:val="24"/>
          <w:lang w:eastAsia="fi-FI"/>
        </w:rPr>
      </w:pPr>
      <w:r w:rsidRPr="00A669E8">
        <w:rPr>
          <w:rFonts w:ascii="Times New Roman" w:eastAsia="Times New Roman" w:hAnsi="Times New Roman" w:cs="Times New Roman"/>
          <w:sz w:val="24"/>
          <w:szCs w:val="24"/>
          <w:lang w:eastAsia="fi-FI"/>
        </w:rPr>
        <w:t>Enne, Tuisku ja Niki keskustelevat metafysiikan tunnilla.</w:t>
      </w:r>
      <w:r w:rsidRPr="00A669E8">
        <w:rPr>
          <w:rFonts w:ascii="Times New Roman" w:eastAsia="Times New Roman" w:hAnsi="Times New Roman" w:cs="Times New Roman"/>
          <w:sz w:val="24"/>
          <w:szCs w:val="24"/>
          <w:lang w:eastAsia="fi-FI"/>
        </w:rPr>
        <w:br/>
      </w:r>
      <w:r w:rsidRPr="00A669E8">
        <w:rPr>
          <w:rFonts w:ascii="Times New Roman" w:eastAsia="Times New Roman" w:hAnsi="Times New Roman" w:cs="Times New Roman"/>
          <w:sz w:val="24"/>
          <w:szCs w:val="24"/>
          <w:lang w:eastAsia="fi-FI"/>
        </w:rPr>
        <w:br/>
      </w:r>
      <w:r w:rsidRPr="00A669E8">
        <w:rPr>
          <w:rFonts w:ascii="Times New Roman" w:eastAsia="Times New Roman" w:hAnsi="Times New Roman" w:cs="Times New Roman"/>
          <w:i/>
          <w:iCs/>
          <w:sz w:val="24"/>
          <w:szCs w:val="24"/>
          <w:lang w:eastAsia="fi-FI"/>
        </w:rPr>
        <w:t>Enne:</w:t>
      </w:r>
      <w:r w:rsidRPr="00A669E8">
        <w:rPr>
          <w:rFonts w:ascii="Times New Roman" w:eastAsia="Times New Roman" w:hAnsi="Times New Roman" w:cs="Times New Roman"/>
          <w:sz w:val="24"/>
          <w:szCs w:val="24"/>
          <w:lang w:eastAsia="fi-FI"/>
        </w:rPr>
        <w:t xml:space="preserve"> ”On selvää, että henkisten ja aineellisten substanssien vuorovaikutus tapahtuu nimenomaan ihmisten aivoissa.”</w:t>
      </w:r>
      <w:r w:rsidRPr="00A669E8">
        <w:rPr>
          <w:rFonts w:ascii="Times New Roman" w:eastAsia="Times New Roman" w:hAnsi="Times New Roman" w:cs="Times New Roman"/>
          <w:sz w:val="24"/>
          <w:szCs w:val="24"/>
          <w:lang w:eastAsia="fi-FI"/>
        </w:rPr>
        <w:br/>
      </w:r>
      <w:r w:rsidRPr="00A669E8">
        <w:rPr>
          <w:rFonts w:ascii="Times New Roman" w:eastAsia="Times New Roman" w:hAnsi="Times New Roman" w:cs="Times New Roman"/>
          <w:i/>
          <w:iCs/>
          <w:sz w:val="24"/>
          <w:szCs w:val="24"/>
          <w:lang w:eastAsia="fi-FI"/>
        </w:rPr>
        <w:t>Tuisku:</w:t>
      </w:r>
      <w:r w:rsidRPr="00A669E8">
        <w:rPr>
          <w:rFonts w:ascii="Times New Roman" w:eastAsia="Times New Roman" w:hAnsi="Times New Roman" w:cs="Times New Roman"/>
          <w:sz w:val="24"/>
          <w:szCs w:val="24"/>
          <w:lang w:eastAsia="fi-FI"/>
        </w:rPr>
        <w:t xml:space="preserve"> ”Mitään henkisiä substansseja ei ole olemassakaan! Oletko koskaan nähnyt, kuullut tai maistanut mitään henkistä?”</w:t>
      </w:r>
      <w:r w:rsidRPr="00A669E8">
        <w:rPr>
          <w:rFonts w:ascii="Times New Roman" w:eastAsia="Times New Roman" w:hAnsi="Times New Roman" w:cs="Times New Roman"/>
          <w:sz w:val="24"/>
          <w:szCs w:val="24"/>
          <w:lang w:eastAsia="fi-FI"/>
        </w:rPr>
        <w:br/>
      </w:r>
      <w:r w:rsidRPr="00A669E8">
        <w:rPr>
          <w:rFonts w:ascii="Times New Roman" w:eastAsia="Times New Roman" w:hAnsi="Times New Roman" w:cs="Times New Roman"/>
          <w:i/>
          <w:iCs/>
          <w:sz w:val="24"/>
          <w:szCs w:val="24"/>
          <w:lang w:eastAsia="fi-FI"/>
        </w:rPr>
        <w:t>Niki:</w:t>
      </w:r>
      <w:r w:rsidRPr="00A669E8">
        <w:rPr>
          <w:rFonts w:ascii="Times New Roman" w:eastAsia="Times New Roman" w:hAnsi="Times New Roman" w:cs="Times New Roman"/>
          <w:sz w:val="24"/>
          <w:szCs w:val="24"/>
          <w:lang w:eastAsia="fi-FI"/>
        </w:rPr>
        <w:t xml:space="preserve"> ”En tiedä, pitäisikö ei-aineellisia asioita, kuten vaikkapa lukuja, kutsua henkisiksi, mieluummin vaikka käsitteellisiksi tai tajunnallisiksi. Ja minä ainakin olen laskenut matematiikan tunnilla laskuja, joiden pääasioita ei ole voinut nähdä, kuulla, saati maistaa. Olen myös kokenut joutuneeni joskus vääryyden kohteeksi, eikä sitäkään ole voinut aistia. Pikemminkin voisi sanoa, ettei mitään aineellisia substansseja ole olemassa. Nykytiedon mukaan aine koostuu kaiken maailman energioista, kvarkeista ja tyhjästäkin. Eli olennaista aineessakin on se, miten se fysiikassa ajatellaan.”</w:t>
      </w:r>
      <w:r w:rsidRPr="00A669E8">
        <w:rPr>
          <w:rFonts w:ascii="Times New Roman" w:eastAsia="Times New Roman" w:hAnsi="Times New Roman" w:cs="Times New Roman"/>
          <w:sz w:val="24"/>
          <w:szCs w:val="24"/>
          <w:lang w:eastAsia="fi-FI"/>
        </w:rPr>
        <w:br/>
      </w:r>
      <w:r w:rsidRPr="00A669E8">
        <w:rPr>
          <w:rFonts w:ascii="Times New Roman" w:eastAsia="Times New Roman" w:hAnsi="Times New Roman" w:cs="Times New Roman"/>
          <w:i/>
          <w:iCs/>
          <w:sz w:val="24"/>
          <w:szCs w:val="24"/>
          <w:lang w:eastAsia="fi-FI"/>
        </w:rPr>
        <w:t>Tuisku:</w:t>
      </w:r>
      <w:r w:rsidRPr="00A669E8">
        <w:rPr>
          <w:rFonts w:ascii="Times New Roman" w:eastAsia="Times New Roman" w:hAnsi="Times New Roman" w:cs="Times New Roman"/>
          <w:sz w:val="24"/>
          <w:szCs w:val="24"/>
          <w:lang w:eastAsia="fi-FI"/>
        </w:rPr>
        <w:t xml:space="preserve"> ”Mutta et ole voinut kokea tai ajatella mitään, jollet ole ensin aistinut sitä – tai ainakin jotain samantapaista. Kokemasi asian mieltäminen vääryydeksi on sitten oma tulkintasi. Se, mikä kokemuksessasi on muuta kuin oma mielipiteesi, on aistiesi havaitsema sähkömagneettinen säteily. Ja kuten biologiasta tiedetään, se mikä sinuun vaikuttaa, on se oikea säteily eikä mikään ajatus tai teoria siitä.”</w:t>
      </w:r>
      <w:r w:rsidRPr="00A669E8">
        <w:rPr>
          <w:rFonts w:ascii="Times New Roman" w:eastAsia="Times New Roman" w:hAnsi="Times New Roman" w:cs="Times New Roman"/>
          <w:sz w:val="24"/>
          <w:szCs w:val="24"/>
          <w:lang w:eastAsia="fi-FI"/>
        </w:rPr>
        <w:br/>
      </w:r>
      <w:r w:rsidRPr="00A669E8">
        <w:rPr>
          <w:rFonts w:ascii="Times New Roman" w:eastAsia="Times New Roman" w:hAnsi="Times New Roman" w:cs="Times New Roman"/>
          <w:i/>
          <w:iCs/>
          <w:sz w:val="24"/>
          <w:szCs w:val="24"/>
          <w:lang w:eastAsia="fi-FI"/>
        </w:rPr>
        <w:t>Niki:</w:t>
      </w:r>
      <w:r w:rsidRPr="00A669E8">
        <w:rPr>
          <w:rFonts w:ascii="Times New Roman" w:eastAsia="Times New Roman" w:hAnsi="Times New Roman" w:cs="Times New Roman"/>
          <w:sz w:val="24"/>
          <w:szCs w:val="24"/>
          <w:lang w:eastAsia="fi-FI"/>
        </w:rPr>
        <w:t xml:space="preserve"> ”Mutta mistä se vääryys sitten siihen tulee? Ettehän te voi ajatella tai puheessa käsitellä vääryyttä, aivoja tai edes koko maailmaa, jollei teillä ole niiden käsitteitä. Mikään aistivaikutelma ei sano, että jokin on väärin – ehkä korkeintaan, että jokin aiheuttaa kipua.”</w:t>
      </w:r>
      <w:r w:rsidRPr="00A669E8">
        <w:rPr>
          <w:rFonts w:ascii="Times New Roman" w:eastAsia="Times New Roman" w:hAnsi="Times New Roman" w:cs="Times New Roman"/>
          <w:sz w:val="24"/>
          <w:szCs w:val="24"/>
          <w:lang w:eastAsia="fi-FI"/>
        </w:rPr>
        <w:br/>
      </w:r>
      <w:r w:rsidRPr="00A669E8">
        <w:rPr>
          <w:rFonts w:ascii="Times New Roman" w:eastAsia="Times New Roman" w:hAnsi="Times New Roman" w:cs="Times New Roman"/>
          <w:i/>
          <w:iCs/>
          <w:sz w:val="24"/>
          <w:szCs w:val="24"/>
          <w:lang w:eastAsia="fi-FI"/>
        </w:rPr>
        <w:t>Enne:</w:t>
      </w:r>
      <w:r w:rsidRPr="00A669E8">
        <w:rPr>
          <w:rFonts w:ascii="Times New Roman" w:eastAsia="Times New Roman" w:hAnsi="Times New Roman" w:cs="Times New Roman"/>
          <w:sz w:val="24"/>
          <w:szCs w:val="24"/>
          <w:lang w:eastAsia="fi-FI"/>
        </w:rPr>
        <w:t xml:space="preserve"> ”Jos olisitte käyneet esimerkiksi psykologian kurssit, ymmärtäisitte, että aisti-informaatio otetaan vastaan ja tulkitaan juuri aivoissa. Siellä myös arvottaminen ja ajattelu tapahtuvat.”</w:t>
      </w:r>
    </w:p>
    <w:p w14:paraId="6B66B334" w14:textId="77777777" w:rsidR="00A669E8" w:rsidRPr="00A669E8" w:rsidRDefault="00A669E8" w:rsidP="00A669E8">
      <w:pPr>
        <w:spacing w:after="0" w:line="240" w:lineRule="auto"/>
        <w:rPr>
          <w:rFonts w:ascii="Times New Roman" w:eastAsia="Times New Roman" w:hAnsi="Times New Roman" w:cs="Times New Roman"/>
          <w:color w:val="9B9B9B"/>
          <w:sz w:val="24"/>
          <w:szCs w:val="24"/>
          <w:lang w:eastAsia="fi-FI"/>
        </w:rPr>
      </w:pPr>
      <w:r>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color w:val="9B9B9B"/>
          <w:sz w:val="24"/>
          <w:szCs w:val="24"/>
          <w:lang w:eastAsia="fi-FI"/>
        </w:rPr>
        <w:t xml:space="preserve"> </w:t>
      </w:r>
    </w:p>
    <w:p w14:paraId="5DF5C461" w14:textId="77777777" w:rsidR="00A669E8" w:rsidRDefault="00A669E8" w:rsidP="00A669E8">
      <w:pPr>
        <w:spacing w:after="0" w:line="240" w:lineRule="auto"/>
        <w:rPr>
          <w:rFonts w:ascii="Times New Roman" w:eastAsia="Times New Roman" w:hAnsi="Times New Roman" w:cs="Times New Roman"/>
          <w:b/>
          <w:bCs/>
          <w:sz w:val="28"/>
          <w:szCs w:val="28"/>
          <w:lang w:eastAsia="fi-FI"/>
        </w:rPr>
      </w:pPr>
    </w:p>
    <w:p w14:paraId="387BAC0F" w14:textId="77777777" w:rsidR="00A669E8" w:rsidRDefault="00A669E8" w:rsidP="00A669E8">
      <w:pPr>
        <w:spacing w:after="0" w:line="240" w:lineRule="auto"/>
        <w:rPr>
          <w:rFonts w:ascii="Times New Roman" w:eastAsia="Times New Roman" w:hAnsi="Times New Roman" w:cs="Times New Roman"/>
          <w:b/>
          <w:bCs/>
          <w:sz w:val="28"/>
          <w:szCs w:val="28"/>
          <w:lang w:eastAsia="fi-FI"/>
        </w:rPr>
      </w:pPr>
    </w:p>
    <w:p w14:paraId="7B8487B9" w14:textId="77777777" w:rsidR="00A669E8" w:rsidRDefault="00A669E8" w:rsidP="00A669E8">
      <w:pPr>
        <w:spacing w:after="0" w:line="240" w:lineRule="auto"/>
        <w:rPr>
          <w:rFonts w:ascii="Times New Roman" w:eastAsia="Times New Roman" w:hAnsi="Times New Roman" w:cs="Times New Roman"/>
          <w:b/>
          <w:bCs/>
          <w:sz w:val="28"/>
          <w:szCs w:val="28"/>
          <w:lang w:eastAsia="fi-FI"/>
        </w:rPr>
      </w:pPr>
    </w:p>
    <w:p w14:paraId="2657C0F7" w14:textId="77777777" w:rsidR="00A669E8" w:rsidRDefault="00A669E8" w:rsidP="00A669E8">
      <w:pPr>
        <w:spacing w:after="0" w:line="240" w:lineRule="auto"/>
        <w:rPr>
          <w:rFonts w:ascii="Times New Roman" w:eastAsia="Times New Roman" w:hAnsi="Times New Roman" w:cs="Times New Roman"/>
          <w:b/>
          <w:bCs/>
          <w:sz w:val="28"/>
          <w:szCs w:val="28"/>
          <w:lang w:eastAsia="fi-FI"/>
        </w:rPr>
      </w:pPr>
    </w:p>
    <w:p w14:paraId="0F9287D8" w14:textId="77777777" w:rsidR="00A669E8" w:rsidRDefault="00A669E8" w:rsidP="00A669E8">
      <w:pPr>
        <w:spacing w:after="0" w:line="240" w:lineRule="auto"/>
        <w:rPr>
          <w:rFonts w:ascii="Times New Roman" w:eastAsia="Times New Roman" w:hAnsi="Times New Roman" w:cs="Times New Roman"/>
          <w:b/>
          <w:bCs/>
          <w:sz w:val="28"/>
          <w:szCs w:val="28"/>
          <w:lang w:eastAsia="fi-FI"/>
        </w:rPr>
      </w:pPr>
    </w:p>
    <w:p w14:paraId="03722138" w14:textId="77777777" w:rsidR="00A669E8" w:rsidRDefault="00A669E8" w:rsidP="00A669E8">
      <w:pPr>
        <w:spacing w:after="0" w:line="240" w:lineRule="auto"/>
        <w:rPr>
          <w:rFonts w:ascii="Times New Roman" w:eastAsia="Times New Roman" w:hAnsi="Times New Roman" w:cs="Times New Roman"/>
          <w:b/>
          <w:bCs/>
          <w:sz w:val="28"/>
          <w:szCs w:val="28"/>
          <w:lang w:eastAsia="fi-FI"/>
        </w:rPr>
      </w:pPr>
    </w:p>
    <w:p w14:paraId="4C711A37" w14:textId="77777777" w:rsidR="00A669E8" w:rsidRDefault="00A669E8" w:rsidP="00A669E8">
      <w:pPr>
        <w:spacing w:after="0" w:line="240" w:lineRule="auto"/>
        <w:rPr>
          <w:rFonts w:ascii="Times New Roman" w:eastAsia="Times New Roman" w:hAnsi="Times New Roman" w:cs="Times New Roman"/>
          <w:b/>
          <w:bCs/>
          <w:sz w:val="28"/>
          <w:szCs w:val="28"/>
          <w:lang w:eastAsia="fi-FI"/>
        </w:rPr>
      </w:pPr>
    </w:p>
    <w:p w14:paraId="2A0784A7" w14:textId="77777777" w:rsidR="00A669E8" w:rsidRDefault="00A669E8" w:rsidP="00A669E8">
      <w:pPr>
        <w:spacing w:after="0" w:line="240" w:lineRule="auto"/>
        <w:rPr>
          <w:rFonts w:ascii="Times New Roman" w:eastAsia="Times New Roman" w:hAnsi="Times New Roman" w:cs="Times New Roman"/>
          <w:b/>
          <w:bCs/>
          <w:sz w:val="28"/>
          <w:szCs w:val="28"/>
          <w:lang w:eastAsia="fi-FI"/>
        </w:rPr>
      </w:pPr>
    </w:p>
    <w:p w14:paraId="7D78B7E2" w14:textId="77777777" w:rsidR="00A669E8" w:rsidRDefault="00A669E8" w:rsidP="00A669E8">
      <w:pPr>
        <w:spacing w:after="0" w:line="240" w:lineRule="auto"/>
        <w:rPr>
          <w:rFonts w:ascii="Times New Roman" w:eastAsia="Times New Roman" w:hAnsi="Times New Roman" w:cs="Times New Roman"/>
          <w:b/>
          <w:bCs/>
          <w:sz w:val="28"/>
          <w:szCs w:val="28"/>
          <w:lang w:eastAsia="fi-FI"/>
        </w:rPr>
      </w:pPr>
    </w:p>
    <w:p w14:paraId="2F2C6107" w14:textId="77777777" w:rsidR="00A669E8" w:rsidRPr="00A669E8" w:rsidRDefault="00A669E8" w:rsidP="00A669E8">
      <w:pPr>
        <w:spacing w:after="0" w:line="240" w:lineRule="auto"/>
        <w:rPr>
          <w:rFonts w:ascii="Times New Roman" w:eastAsia="Times New Roman" w:hAnsi="Times New Roman" w:cs="Times New Roman"/>
          <w:b/>
          <w:bCs/>
          <w:sz w:val="28"/>
          <w:szCs w:val="28"/>
          <w:lang w:eastAsia="fi-FI"/>
        </w:rPr>
      </w:pPr>
      <w:r w:rsidRPr="00A669E8">
        <w:rPr>
          <w:rFonts w:ascii="Times New Roman" w:eastAsia="Times New Roman" w:hAnsi="Times New Roman" w:cs="Times New Roman"/>
          <w:b/>
          <w:bCs/>
          <w:sz w:val="28"/>
          <w:szCs w:val="28"/>
          <w:lang w:eastAsia="fi-FI"/>
        </w:rPr>
        <w:lastRenderedPageBreak/>
        <w:t xml:space="preserve">Tehtävä 8: Mielen ja merkityksen ero </w:t>
      </w:r>
    </w:p>
    <w:p w14:paraId="54931EE3" w14:textId="77777777" w:rsidR="00A669E8" w:rsidRDefault="00A669E8" w:rsidP="00A669E8">
      <w:pPr>
        <w:spacing w:after="0" w:line="240" w:lineRule="auto"/>
        <w:rPr>
          <w:rFonts w:ascii="Times New Roman" w:eastAsia="Times New Roman" w:hAnsi="Times New Roman" w:cs="Times New Roman"/>
          <w:color w:val="263D43"/>
          <w:sz w:val="27"/>
          <w:szCs w:val="27"/>
          <w:lang w:eastAsia="fi-FI"/>
        </w:rPr>
      </w:pPr>
    </w:p>
    <w:p w14:paraId="2B14C009" w14:textId="77777777" w:rsidR="00A669E8" w:rsidRPr="00A669E8" w:rsidRDefault="00A669E8" w:rsidP="00A669E8">
      <w:pPr>
        <w:spacing w:after="0" w:line="240" w:lineRule="auto"/>
        <w:rPr>
          <w:rFonts w:ascii="Times New Roman" w:eastAsia="Times New Roman" w:hAnsi="Times New Roman" w:cs="Times New Roman"/>
          <w:color w:val="263D43"/>
          <w:sz w:val="27"/>
          <w:szCs w:val="27"/>
          <w:lang w:eastAsia="fi-FI"/>
        </w:rPr>
      </w:pPr>
      <w:r w:rsidRPr="00A669E8">
        <w:rPr>
          <w:rFonts w:ascii="Times New Roman" w:eastAsia="Times New Roman" w:hAnsi="Times New Roman" w:cs="Times New Roman"/>
          <w:sz w:val="27"/>
          <w:szCs w:val="27"/>
          <w:lang w:eastAsia="fi-FI"/>
        </w:rPr>
        <w:t xml:space="preserve">Aineisto: </w:t>
      </w:r>
      <w:r w:rsidRPr="00A669E8">
        <w:rPr>
          <w:rFonts w:ascii="Times New Roman" w:eastAsia="Times New Roman" w:hAnsi="Times New Roman" w:cs="Times New Roman"/>
          <w:sz w:val="27"/>
          <w:szCs w:val="27"/>
          <w:lang w:eastAsia="fi-FI"/>
        </w:rPr>
        <w:br/>
      </w:r>
      <w:hyperlink r:id="rId7" w:anchor="8.A" w:history="1"/>
      <w:r>
        <w:rPr>
          <w:rFonts w:ascii="Times New Roman" w:eastAsia="Times New Roman" w:hAnsi="Times New Roman" w:cs="Times New Roman"/>
          <w:color w:val="263D43"/>
          <w:sz w:val="27"/>
          <w:szCs w:val="27"/>
          <w:lang w:eastAsia="fi-FI"/>
        </w:rPr>
        <w:t xml:space="preserve"> </w:t>
      </w:r>
    </w:p>
    <w:p w14:paraId="5617DD61" w14:textId="77777777" w:rsidR="00A669E8" w:rsidRPr="00A669E8" w:rsidRDefault="00A669E8" w:rsidP="00A669E8">
      <w:pPr>
        <w:spacing w:after="0" w:line="240" w:lineRule="auto"/>
        <w:rPr>
          <w:rFonts w:ascii="Times New Roman" w:eastAsia="Times New Roman" w:hAnsi="Times New Roman" w:cs="Times New Roman"/>
          <w:sz w:val="24"/>
          <w:szCs w:val="24"/>
          <w:lang w:eastAsia="fi-FI"/>
        </w:rPr>
      </w:pPr>
      <w:bookmarkStart w:id="1" w:name="8.A"/>
      <w:r w:rsidRPr="00A669E8">
        <w:rPr>
          <w:rFonts w:ascii="Times New Roman" w:eastAsia="Times New Roman" w:hAnsi="Times New Roman" w:cs="Times New Roman"/>
          <w:sz w:val="27"/>
          <w:szCs w:val="27"/>
          <w:lang w:eastAsia="fi-FI"/>
        </w:rPr>
        <w:t xml:space="preserve">8.A Tekstikatkelma: </w:t>
      </w:r>
      <w:proofErr w:type="spellStart"/>
      <w:r w:rsidRPr="00A669E8">
        <w:rPr>
          <w:rFonts w:ascii="Times New Roman" w:eastAsia="Times New Roman" w:hAnsi="Times New Roman" w:cs="Times New Roman"/>
          <w:sz w:val="27"/>
          <w:szCs w:val="27"/>
          <w:lang w:eastAsia="fi-FI"/>
        </w:rPr>
        <w:t>Gottlob</w:t>
      </w:r>
      <w:proofErr w:type="spellEnd"/>
      <w:r w:rsidRPr="00A669E8">
        <w:rPr>
          <w:rFonts w:ascii="Times New Roman" w:eastAsia="Times New Roman" w:hAnsi="Times New Roman" w:cs="Times New Roman"/>
          <w:sz w:val="27"/>
          <w:szCs w:val="27"/>
          <w:lang w:eastAsia="fi-FI"/>
        </w:rPr>
        <w:t xml:space="preserve"> </w:t>
      </w:r>
      <w:proofErr w:type="spellStart"/>
      <w:r w:rsidRPr="00A669E8">
        <w:rPr>
          <w:rFonts w:ascii="Times New Roman" w:eastAsia="Times New Roman" w:hAnsi="Times New Roman" w:cs="Times New Roman"/>
          <w:sz w:val="27"/>
          <w:szCs w:val="27"/>
          <w:lang w:eastAsia="fi-FI"/>
        </w:rPr>
        <w:t>Frege</w:t>
      </w:r>
      <w:proofErr w:type="spellEnd"/>
      <w:r w:rsidRPr="00A669E8">
        <w:rPr>
          <w:rFonts w:ascii="Times New Roman" w:eastAsia="Times New Roman" w:hAnsi="Times New Roman" w:cs="Times New Roman"/>
          <w:sz w:val="27"/>
          <w:szCs w:val="27"/>
          <w:lang w:eastAsia="fi-FI"/>
        </w:rPr>
        <w:t xml:space="preserve">, </w:t>
      </w:r>
      <w:r w:rsidRPr="00A669E8">
        <w:rPr>
          <w:rFonts w:ascii="Times New Roman" w:eastAsia="Times New Roman" w:hAnsi="Times New Roman" w:cs="Times New Roman"/>
          <w:i/>
          <w:iCs/>
          <w:sz w:val="27"/>
          <w:szCs w:val="27"/>
          <w:lang w:eastAsia="fi-FI"/>
        </w:rPr>
        <w:t>Mielestä ja merkityksestä</w:t>
      </w:r>
      <w:bookmarkEnd w:id="1"/>
      <w:r w:rsidRPr="00A669E8">
        <w:rPr>
          <w:rFonts w:ascii="Times New Roman" w:eastAsia="Times New Roman" w:hAnsi="Times New Roman" w:cs="Times New Roman"/>
          <w:sz w:val="24"/>
          <w:szCs w:val="24"/>
          <w:lang w:eastAsia="fi-FI"/>
        </w:rPr>
        <w:t xml:space="preserve"> </w:t>
      </w:r>
    </w:p>
    <w:p w14:paraId="6C94B059" w14:textId="77777777" w:rsidR="00A669E8" w:rsidRPr="00A669E8" w:rsidRDefault="00A669E8" w:rsidP="00A669E8">
      <w:pPr>
        <w:wordWrap w:val="0"/>
        <w:spacing w:after="0" w:line="375" w:lineRule="atLeast"/>
        <w:rPr>
          <w:rFonts w:ascii="Times New Roman" w:eastAsia="Times New Roman" w:hAnsi="Times New Roman" w:cs="Times New Roman"/>
          <w:sz w:val="24"/>
          <w:szCs w:val="24"/>
          <w:lang w:eastAsia="fi-FI"/>
        </w:rPr>
      </w:pPr>
      <w:r w:rsidRPr="00A669E8">
        <w:rPr>
          <w:rFonts w:ascii="Times New Roman" w:eastAsia="Times New Roman" w:hAnsi="Times New Roman" w:cs="Times New Roman"/>
          <w:noProof/>
          <w:sz w:val="24"/>
          <w:szCs w:val="24"/>
          <w:lang w:eastAsia="fi-FI"/>
        </w:rPr>
        <w:drawing>
          <wp:inline distT="0" distB="0" distL="0" distR="0" wp14:anchorId="54AD2B99" wp14:editId="126E5CC2">
            <wp:extent cx="2978150" cy="4212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1425" cy="4259365"/>
                    </a:xfrm>
                    <a:prstGeom prst="rect">
                      <a:avLst/>
                    </a:prstGeom>
                    <a:noFill/>
                    <a:ln>
                      <a:noFill/>
                    </a:ln>
                  </pic:spPr>
                </pic:pic>
              </a:graphicData>
            </a:graphic>
          </wp:inline>
        </w:drawing>
      </w:r>
    </w:p>
    <w:p w14:paraId="1F3E2591" w14:textId="77777777" w:rsidR="00A669E8" w:rsidRPr="00A669E8" w:rsidRDefault="00A669E8" w:rsidP="00A669E8">
      <w:pPr>
        <w:wordWrap w:val="0"/>
        <w:spacing w:after="75" w:line="375" w:lineRule="atLeast"/>
        <w:rPr>
          <w:rFonts w:ascii="Times New Roman" w:eastAsia="Times New Roman" w:hAnsi="Times New Roman" w:cs="Times New Roman"/>
          <w:color w:val="9B9B9B"/>
          <w:sz w:val="24"/>
          <w:szCs w:val="24"/>
          <w:lang w:val="en-GB" w:eastAsia="fi-FI"/>
        </w:rPr>
      </w:pPr>
      <w:r w:rsidRPr="00A669E8">
        <w:rPr>
          <w:rFonts w:ascii="Times New Roman" w:eastAsia="Times New Roman" w:hAnsi="Times New Roman" w:cs="Times New Roman"/>
          <w:color w:val="9B9B9B"/>
          <w:sz w:val="24"/>
          <w:szCs w:val="24"/>
          <w:lang w:val="en-GB" w:eastAsia="fi-FI"/>
        </w:rPr>
        <w:t xml:space="preserve">Kuva: </w:t>
      </w:r>
      <w:proofErr w:type="spellStart"/>
      <w:r w:rsidRPr="00A669E8">
        <w:rPr>
          <w:rFonts w:ascii="Times New Roman" w:eastAsia="Times New Roman" w:hAnsi="Times New Roman" w:cs="Times New Roman"/>
          <w:color w:val="9B9B9B"/>
          <w:sz w:val="24"/>
          <w:szCs w:val="24"/>
          <w:lang w:val="en-GB" w:eastAsia="fi-FI"/>
        </w:rPr>
        <w:t>Gottlob</w:t>
      </w:r>
      <w:proofErr w:type="spellEnd"/>
      <w:r w:rsidRPr="00A669E8">
        <w:rPr>
          <w:rFonts w:ascii="Times New Roman" w:eastAsia="Times New Roman" w:hAnsi="Times New Roman" w:cs="Times New Roman"/>
          <w:color w:val="9B9B9B"/>
          <w:sz w:val="24"/>
          <w:szCs w:val="24"/>
          <w:lang w:val="en-GB" w:eastAsia="fi-FI"/>
        </w:rPr>
        <w:t xml:space="preserve"> Frege (1848–1925) </w:t>
      </w:r>
      <w:r w:rsidRPr="00A669E8">
        <w:rPr>
          <w:rFonts w:ascii="Times New Roman" w:eastAsia="Times New Roman" w:hAnsi="Times New Roman" w:cs="Times New Roman"/>
          <w:color w:val="9B9B9B"/>
          <w:sz w:val="24"/>
          <w:szCs w:val="24"/>
          <w:lang w:val="en-GB" w:eastAsia="fi-FI"/>
        </w:rPr>
        <w:br/>
        <w:t>http://denstoredanske.dk</w:t>
      </w:r>
      <w:r w:rsidRPr="00A669E8">
        <w:rPr>
          <w:rFonts w:ascii="Times New Roman" w:eastAsia="Times New Roman" w:hAnsi="Times New Roman" w:cs="Times New Roman"/>
          <w:color w:val="9B9B9B"/>
          <w:sz w:val="24"/>
          <w:szCs w:val="24"/>
          <w:lang w:val="en-GB" w:eastAsia="fi-FI"/>
        </w:rPr>
        <w:br/>
      </w:r>
      <w:proofErr w:type="spellStart"/>
      <w:r w:rsidRPr="00A669E8">
        <w:rPr>
          <w:rFonts w:ascii="Times New Roman" w:eastAsia="Times New Roman" w:hAnsi="Times New Roman" w:cs="Times New Roman"/>
          <w:color w:val="9B9B9B"/>
          <w:sz w:val="24"/>
          <w:szCs w:val="24"/>
          <w:lang w:val="en-GB" w:eastAsia="fi-FI"/>
        </w:rPr>
        <w:t>Viitattu</w:t>
      </w:r>
      <w:proofErr w:type="spellEnd"/>
      <w:r w:rsidRPr="00A669E8">
        <w:rPr>
          <w:rFonts w:ascii="Times New Roman" w:eastAsia="Times New Roman" w:hAnsi="Times New Roman" w:cs="Times New Roman"/>
          <w:color w:val="9B9B9B"/>
          <w:sz w:val="24"/>
          <w:szCs w:val="24"/>
          <w:lang w:val="en-GB" w:eastAsia="fi-FI"/>
        </w:rPr>
        <w:t xml:space="preserve"> 11.1.2016.</w:t>
      </w:r>
    </w:p>
    <w:p w14:paraId="2E34006C" w14:textId="77777777" w:rsidR="00A669E8" w:rsidRPr="00A669E8" w:rsidRDefault="00A669E8" w:rsidP="00A669E8">
      <w:pPr>
        <w:spacing w:after="0" w:line="375" w:lineRule="atLeast"/>
        <w:rPr>
          <w:rFonts w:ascii="Times New Roman" w:eastAsia="Times New Roman" w:hAnsi="Times New Roman" w:cs="Times New Roman"/>
          <w:sz w:val="24"/>
          <w:szCs w:val="24"/>
          <w:lang w:eastAsia="fi-FI"/>
        </w:rPr>
      </w:pPr>
      <w:r w:rsidRPr="00A669E8">
        <w:rPr>
          <w:rFonts w:ascii="Times New Roman" w:eastAsia="Times New Roman" w:hAnsi="Times New Roman" w:cs="Times New Roman"/>
          <w:sz w:val="24"/>
          <w:szCs w:val="24"/>
          <w:lang w:eastAsia="fi-FI"/>
        </w:rPr>
        <w:t>Nyt on luontevaa ajatella, että merkkiin (nimeen, sanayhdistelmään, kirjoitus</w:t>
      </w:r>
      <w:r w:rsidRPr="00A669E8">
        <w:rPr>
          <w:rFonts w:ascii="Times New Roman" w:eastAsia="Times New Roman" w:hAnsi="Times New Roman" w:cs="Times New Roman"/>
          <w:sz w:val="24"/>
          <w:szCs w:val="24"/>
          <w:lang w:eastAsia="fi-FI"/>
        </w:rPr>
        <w:softHyphen/>
        <w:t>merkkiin) liittyy sekä merkitty, jota voidaan kutsua merkin merkitykseksi, että se, mitä nimittäisin merkin mieleksi. Tähän sisältyy tapa, jolla merkitys on annettu. – – ”Iltatähdellä” ja ”Aamutähdellä” olisi sama merkitys, mutta ei sama mieli.</w:t>
      </w:r>
      <w:r w:rsidRPr="00A669E8">
        <w:rPr>
          <w:rFonts w:ascii="Times New Roman" w:eastAsia="Times New Roman" w:hAnsi="Times New Roman" w:cs="Times New Roman"/>
          <w:sz w:val="24"/>
          <w:szCs w:val="24"/>
          <w:lang w:eastAsia="fi-FI"/>
        </w:rPr>
        <w:br/>
        <w:t>– –</w:t>
      </w:r>
      <w:r w:rsidRPr="00A669E8">
        <w:rPr>
          <w:rFonts w:ascii="Times New Roman" w:eastAsia="Times New Roman" w:hAnsi="Times New Roman" w:cs="Times New Roman"/>
          <w:sz w:val="24"/>
          <w:szCs w:val="24"/>
          <w:lang w:eastAsia="fi-FI"/>
        </w:rPr>
        <w:br/>
        <w:t>Jos korvaamme lauseessa yhden sanan toisella, jolla on sama merkitys mutta eri mieli, niin – – ajatus muuttuu sellaisessa tapauksessa. Sillä esimerkiksi lauseen ”Aamutähti on Auringon valaisema kappale” ajatus on toinen kuin lauseen ”Iltatähti on Auringon valaisema kappale”. Joku, joka ei tietäisi, että Iltatähti on Aamutähti, voisi pitää toista ajatusta totena, toista epätotena. Ajatus ei siis voi olla lauseen merkitys, vaan se on ymmärrettävä sen mieleksi.</w:t>
      </w:r>
    </w:p>
    <w:p w14:paraId="1C00F36C" w14:textId="71C4B95A" w:rsidR="00A669E8" w:rsidRDefault="00A669E8" w:rsidP="009F4C41">
      <w:pPr>
        <w:spacing w:line="375" w:lineRule="atLeast"/>
        <w:rPr>
          <w:rFonts w:ascii="Times New Roman" w:eastAsia="Times New Roman" w:hAnsi="Times New Roman" w:cs="Times New Roman"/>
          <w:color w:val="9B9B9B"/>
          <w:sz w:val="24"/>
          <w:szCs w:val="24"/>
          <w:lang w:eastAsia="fi-FI"/>
        </w:rPr>
      </w:pPr>
      <w:r w:rsidRPr="00A669E8">
        <w:rPr>
          <w:rFonts w:ascii="Times New Roman" w:eastAsia="Times New Roman" w:hAnsi="Times New Roman" w:cs="Times New Roman"/>
          <w:color w:val="9B9B9B"/>
          <w:sz w:val="24"/>
          <w:szCs w:val="24"/>
          <w:lang w:eastAsia="fi-FI"/>
        </w:rPr>
        <w:t xml:space="preserve">Lähde: </w:t>
      </w:r>
      <w:proofErr w:type="spellStart"/>
      <w:r w:rsidRPr="00A669E8">
        <w:rPr>
          <w:rFonts w:ascii="Times New Roman" w:eastAsia="Times New Roman" w:hAnsi="Times New Roman" w:cs="Times New Roman"/>
          <w:color w:val="9B9B9B"/>
          <w:sz w:val="24"/>
          <w:szCs w:val="24"/>
          <w:lang w:eastAsia="fi-FI"/>
        </w:rPr>
        <w:t>Gottlob</w:t>
      </w:r>
      <w:proofErr w:type="spellEnd"/>
      <w:r w:rsidRPr="00A669E8">
        <w:rPr>
          <w:rFonts w:ascii="Times New Roman" w:eastAsia="Times New Roman" w:hAnsi="Times New Roman" w:cs="Times New Roman"/>
          <w:color w:val="9B9B9B"/>
          <w:sz w:val="24"/>
          <w:szCs w:val="24"/>
          <w:lang w:eastAsia="fi-FI"/>
        </w:rPr>
        <w:t xml:space="preserve"> </w:t>
      </w:r>
      <w:proofErr w:type="spellStart"/>
      <w:r w:rsidRPr="00A669E8">
        <w:rPr>
          <w:rFonts w:ascii="Times New Roman" w:eastAsia="Times New Roman" w:hAnsi="Times New Roman" w:cs="Times New Roman"/>
          <w:color w:val="9B9B9B"/>
          <w:sz w:val="24"/>
          <w:szCs w:val="24"/>
          <w:lang w:eastAsia="fi-FI"/>
        </w:rPr>
        <w:t>Frege</w:t>
      </w:r>
      <w:proofErr w:type="spellEnd"/>
      <w:r w:rsidRPr="00A669E8">
        <w:rPr>
          <w:rFonts w:ascii="Times New Roman" w:eastAsia="Times New Roman" w:hAnsi="Times New Roman" w:cs="Times New Roman"/>
          <w:color w:val="9B9B9B"/>
          <w:sz w:val="24"/>
          <w:szCs w:val="24"/>
          <w:lang w:eastAsia="fi-FI"/>
        </w:rPr>
        <w:t xml:space="preserve">, </w:t>
      </w:r>
      <w:r w:rsidRPr="00A669E8">
        <w:rPr>
          <w:rFonts w:ascii="Times New Roman" w:eastAsia="Times New Roman" w:hAnsi="Times New Roman" w:cs="Times New Roman"/>
          <w:i/>
          <w:iCs/>
          <w:color w:val="9B9B9B"/>
          <w:sz w:val="24"/>
          <w:szCs w:val="24"/>
          <w:lang w:eastAsia="fi-FI"/>
        </w:rPr>
        <w:t>Mielestä ja merkityksestä</w:t>
      </w:r>
      <w:r w:rsidRPr="00A669E8">
        <w:rPr>
          <w:rFonts w:ascii="Times New Roman" w:eastAsia="Times New Roman" w:hAnsi="Times New Roman" w:cs="Times New Roman"/>
          <w:color w:val="9B9B9B"/>
          <w:sz w:val="24"/>
          <w:szCs w:val="24"/>
          <w:lang w:eastAsia="fi-FI"/>
        </w:rPr>
        <w:t xml:space="preserve"> (1892, suom. Tuomo Aho, 1997)</w:t>
      </w:r>
    </w:p>
    <w:p w14:paraId="609DEF18" w14:textId="46545B94" w:rsidR="00042E75" w:rsidRDefault="0078745D" w:rsidP="00042E75">
      <w:r>
        <w:t xml:space="preserve"> </w:t>
      </w:r>
    </w:p>
    <w:p w14:paraId="6BB47D68" w14:textId="532F8B67" w:rsidR="00840DBC" w:rsidRPr="00BE0C42" w:rsidRDefault="00840DBC" w:rsidP="00042E75">
      <w:pPr>
        <w:rPr>
          <w:rFonts w:ascii="&amp;quot" w:hAnsi="&amp;quot"/>
          <w:b/>
          <w:bCs/>
          <w:color w:val="263D43"/>
          <w:sz w:val="27"/>
          <w:szCs w:val="27"/>
        </w:rPr>
      </w:pPr>
      <w:r w:rsidRPr="00BE0C42">
        <w:rPr>
          <w:rFonts w:ascii="&amp;quot" w:hAnsi="&amp;quot"/>
          <w:b/>
          <w:bCs/>
          <w:color w:val="263D43"/>
          <w:sz w:val="27"/>
          <w:szCs w:val="27"/>
        </w:rPr>
        <w:lastRenderedPageBreak/>
        <w:t>Tehtävä 9</w:t>
      </w:r>
      <w:r w:rsidR="0078745D">
        <w:rPr>
          <w:rFonts w:ascii="&amp;quot" w:hAnsi="&amp;quot"/>
          <w:b/>
          <w:bCs/>
          <w:color w:val="263D43"/>
          <w:sz w:val="27"/>
          <w:szCs w:val="27"/>
        </w:rPr>
        <w:t>:</w:t>
      </w:r>
      <w:r w:rsidRPr="00BE0C42">
        <w:rPr>
          <w:rFonts w:ascii="&amp;quot" w:hAnsi="&amp;quot"/>
          <w:b/>
          <w:bCs/>
          <w:color w:val="263D43"/>
          <w:sz w:val="27"/>
          <w:szCs w:val="27"/>
        </w:rPr>
        <w:t xml:space="preserve"> Orlando</w:t>
      </w:r>
    </w:p>
    <w:p w14:paraId="25EA4C4E" w14:textId="3B806B9B" w:rsidR="00042E75" w:rsidRDefault="00042E75" w:rsidP="00042E75">
      <w:pPr>
        <w:rPr>
          <w:rFonts w:ascii="&amp;quot" w:hAnsi="&amp;quot"/>
          <w:color w:val="263D43"/>
          <w:sz w:val="27"/>
          <w:szCs w:val="27"/>
        </w:rPr>
      </w:pPr>
      <w:r>
        <w:rPr>
          <w:rFonts w:ascii="&amp;quot" w:hAnsi="&amp;quot"/>
          <w:color w:val="263D43"/>
          <w:sz w:val="27"/>
          <w:szCs w:val="27"/>
        </w:rPr>
        <w:t xml:space="preserve">Aineisto: </w:t>
      </w:r>
      <w:r>
        <w:rPr>
          <w:rFonts w:ascii="&amp;quot" w:hAnsi="&amp;quot"/>
          <w:color w:val="263D43"/>
          <w:sz w:val="27"/>
          <w:szCs w:val="27"/>
        </w:rPr>
        <w:br/>
      </w:r>
      <w:r w:rsidR="00BE0C42">
        <w:rPr>
          <w:rFonts w:ascii="&amp;quot" w:hAnsi="&amp;quot"/>
          <w:color w:val="263D43"/>
          <w:sz w:val="27"/>
          <w:szCs w:val="27"/>
        </w:rPr>
        <w:t xml:space="preserve">9.A </w:t>
      </w:r>
      <w:hyperlink r:id="rId9" w:anchor="9.A" w:history="1">
        <w:r>
          <w:rPr>
            <w:rStyle w:val="list-item-short"/>
            <w:rFonts w:ascii="&amp;quot" w:hAnsi="&amp;quot"/>
            <w:color w:val="359BB7"/>
            <w:sz w:val="27"/>
            <w:szCs w:val="27"/>
          </w:rPr>
          <w:t>Elokuva</w:t>
        </w:r>
        <w:r>
          <w:rPr>
            <w:rStyle w:val="list-item-short"/>
            <w:rFonts w:ascii="&amp;quot" w:hAnsi="&amp;quot"/>
            <w:color w:val="359BB7"/>
            <w:sz w:val="27"/>
            <w:szCs w:val="27"/>
          </w:rPr>
          <w:t>k</w:t>
        </w:r>
        <w:r>
          <w:rPr>
            <w:rStyle w:val="list-item-short"/>
            <w:rFonts w:ascii="&amp;quot" w:hAnsi="&amp;quot"/>
            <w:color w:val="359BB7"/>
            <w:sz w:val="27"/>
            <w:szCs w:val="27"/>
          </w:rPr>
          <w:t xml:space="preserve">atkelma: </w:t>
        </w:r>
        <w:r>
          <w:rPr>
            <w:rStyle w:val="Korostus"/>
            <w:rFonts w:ascii="&amp;quot" w:hAnsi="&amp;quot"/>
            <w:color w:val="359BB7"/>
            <w:sz w:val="27"/>
            <w:szCs w:val="27"/>
          </w:rPr>
          <w:t>Orlando</w:t>
        </w:r>
      </w:hyperlink>
    </w:p>
    <w:p w14:paraId="0591F751" w14:textId="77777777" w:rsidR="00042E75" w:rsidRDefault="00042E75" w:rsidP="00042E75">
      <w:pPr>
        <w:rPr>
          <w:rFonts w:ascii="&amp;quot" w:hAnsi="&amp;quot"/>
          <w:color w:val="9B9B9B"/>
          <w:sz w:val="24"/>
          <w:szCs w:val="24"/>
        </w:rPr>
      </w:pPr>
      <w:r>
        <w:rPr>
          <w:rFonts w:ascii="&amp;quot" w:hAnsi="&amp;quot"/>
          <w:color w:val="9B9B9B"/>
        </w:rPr>
        <w:t xml:space="preserve">Lähde: Sally Potter, </w:t>
      </w:r>
      <w:r>
        <w:rPr>
          <w:rStyle w:val="Korostus"/>
          <w:rFonts w:ascii="&amp;quot" w:hAnsi="&amp;quot"/>
          <w:color w:val="9B9B9B"/>
        </w:rPr>
        <w:t>Orlando</w:t>
      </w:r>
      <w:r>
        <w:rPr>
          <w:rFonts w:ascii="&amp;quot" w:hAnsi="&amp;quot"/>
          <w:color w:val="9B9B9B"/>
        </w:rPr>
        <w:t xml:space="preserve"> (1992) (Muokkaus: YTL)</w:t>
      </w:r>
    </w:p>
    <w:p w14:paraId="2307A4F0" w14:textId="26CE3E4D" w:rsidR="00042E75" w:rsidRDefault="00451CA4" w:rsidP="009F4C41">
      <w:pPr>
        <w:spacing w:line="375" w:lineRule="atLeast"/>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Jos elokuva-aineisto ei toimi</w:t>
      </w:r>
      <w:r w:rsidR="00BE0C42">
        <w:rPr>
          <w:rFonts w:ascii="Times New Roman" w:eastAsia="Times New Roman" w:hAnsi="Times New Roman" w:cs="Times New Roman"/>
          <w:sz w:val="24"/>
          <w:szCs w:val="24"/>
          <w:lang w:eastAsia="fi-FI"/>
        </w:rPr>
        <w:t xml:space="preserve"> yllä olevasta linkistä</w:t>
      </w:r>
      <w:r>
        <w:rPr>
          <w:rFonts w:ascii="Times New Roman" w:eastAsia="Times New Roman" w:hAnsi="Times New Roman" w:cs="Times New Roman"/>
          <w:sz w:val="24"/>
          <w:szCs w:val="24"/>
          <w:lang w:eastAsia="fi-FI"/>
        </w:rPr>
        <w:t xml:space="preserve">, mene elokuvakatkelmaan osoitteesta: </w:t>
      </w:r>
    </w:p>
    <w:p w14:paraId="2577EB59" w14:textId="21B4B306" w:rsidR="00451CA4" w:rsidRPr="00451CA4" w:rsidRDefault="00451CA4" w:rsidP="009F4C41">
      <w:pPr>
        <w:spacing w:line="375" w:lineRule="atLeast"/>
        <w:rPr>
          <w:rFonts w:ascii="Times New Roman" w:eastAsia="Times New Roman" w:hAnsi="Times New Roman" w:cs="Times New Roman"/>
          <w:sz w:val="24"/>
          <w:szCs w:val="24"/>
          <w:lang w:eastAsia="fi-FI"/>
        </w:rPr>
      </w:pPr>
      <w:hyperlink r:id="rId10" w:history="1">
        <w:r w:rsidRPr="00451CA4">
          <w:rPr>
            <w:rStyle w:val="Hyperlinkki"/>
            <w:rFonts w:ascii="Times New Roman" w:eastAsia="Times New Roman" w:hAnsi="Times New Roman" w:cs="Times New Roman"/>
            <w:sz w:val="24"/>
            <w:szCs w:val="24"/>
            <w:lang w:eastAsia="fi-FI"/>
          </w:rPr>
          <w:t>http://yle.fi/plus/abitreenit/2017/syksy/FFfi/FFfi/attachments/index.html</w:t>
        </w:r>
      </w:hyperlink>
      <w:r w:rsidRPr="00451CA4">
        <w:rPr>
          <w:rFonts w:ascii="Times New Roman" w:eastAsia="Times New Roman" w:hAnsi="Times New Roman" w:cs="Times New Roman"/>
          <w:sz w:val="24"/>
          <w:szCs w:val="24"/>
          <w:lang w:eastAsia="fi-FI"/>
        </w:rPr>
        <w:t xml:space="preserve"> Et</w:t>
      </w:r>
      <w:r>
        <w:rPr>
          <w:rFonts w:ascii="Times New Roman" w:eastAsia="Times New Roman" w:hAnsi="Times New Roman" w:cs="Times New Roman"/>
          <w:sz w:val="24"/>
          <w:szCs w:val="24"/>
          <w:lang w:eastAsia="fi-FI"/>
        </w:rPr>
        <w:t xml:space="preserve">si sivulta tehtävän </w:t>
      </w:r>
      <w:proofErr w:type="gramStart"/>
      <w:r>
        <w:rPr>
          <w:rFonts w:ascii="Times New Roman" w:eastAsia="Times New Roman" w:hAnsi="Times New Roman" w:cs="Times New Roman"/>
          <w:sz w:val="24"/>
          <w:szCs w:val="24"/>
          <w:lang w:eastAsia="fi-FI"/>
        </w:rPr>
        <w:t>9  aineisto</w:t>
      </w:r>
      <w:proofErr w:type="gramEnd"/>
      <w:r>
        <w:rPr>
          <w:rFonts w:ascii="Times New Roman" w:eastAsia="Times New Roman" w:hAnsi="Times New Roman" w:cs="Times New Roman"/>
          <w:sz w:val="24"/>
          <w:szCs w:val="24"/>
          <w:lang w:eastAsia="fi-FI"/>
        </w:rPr>
        <w:t xml:space="preserve">. </w:t>
      </w:r>
    </w:p>
    <w:p w14:paraId="6B8734F2" w14:textId="77777777" w:rsidR="009537A0" w:rsidRPr="00451CA4" w:rsidRDefault="009537A0"/>
    <w:sectPr w:rsidR="009537A0" w:rsidRPr="00451C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E8"/>
    <w:rsid w:val="00042E75"/>
    <w:rsid w:val="00451CA4"/>
    <w:rsid w:val="0049472C"/>
    <w:rsid w:val="00555373"/>
    <w:rsid w:val="007052B3"/>
    <w:rsid w:val="00753FBB"/>
    <w:rsid w:val="0078745D"/>
    <w:rsid w:val="00840DBC"/>
    <w:rsid w:val="009537A0"/>
    <w:rsid w:val="009F4C41"/>
    <w:rsid w:val="00A669E8"/>
    <w:rsid w:val="00BE0C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57C6"/>
  <w15:chartTrackingRefBased/>
  <w15:docId w15:val="{82316F1A-62B9-4D2A-98A5-416619F6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669E8"/>
    <w:rPr>
      <w:color w:val="0000FF"/>
      <w:u w:val="single"/>
    </w:rPr>
  </w:style>
  <w:style w:type="character" w:customStyle="1" w:styleId="list-item-short">
    <w:name w:val="list-item-short"/>
    <w:basedOn w:val="Kappaleenoletusfontti"/>
    <w:rsid w:val="00A669E8"/>
  </w:style>
  <w:style w:type="paragraph" w:styleId="NormaaliWWW">
    <w:name w:val="Normal (Web)"/>
    <w:basedOn w:val="Normaali"/>
    <w:uiPriority w:val="99"/>
    <w:semiHidden/>
    <w:unhideWhenUsed/>
    <w:rsid w:val="00A669E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A669E8"/>
    <w:rPr>
      <w:i/>
      <w:iCs/>
    </w:rPr>
  </w:style>
  <w:style w:type="character" w:styleId="AvattuHyperlinkki">
    <w:name w:val="FollowedHyperlink"/>
    <w:basedOn w:val="Kappaleenoletusfontti"/>
    <w:uiPriority w:val="99"/>
    <w:semiHidden/>
    <w:unhideWhenUsed/>
    <w:rsid w:val="00840DBC"/>
    <w:rPr>
      <w:color w:val="954F72" w:themeColor="followedHyperlink"/>
      <w:u w:val="single"/>
    </w:rPr>
  </w:style>
  <w:style w:type="character" w:styleId="Ratkaisematonmaininta">
    <w:name w:val="Unresolved Mention"/>
    <w:basedOn w:val="Kappaleenoletusfontti"/>
    <w:uiPriority w:val="99"/>
    <w:semiHidden/>
    <w:unhideWhenUsed/>
    <w:rsid w:val="00451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257571">
      <w:bodyDiv w:val="1"/>
      <w:marLeft w:val="0"/>
      <w:marRight w:val="0"/>
      <w:marTop w:val="0"/>
      <w:marBottom w:val="0"/>
      <w:divBdr>
        <w:top w:val="none" w:sz="0" w:space="0" w:color="auto"/>
        <w:left w:val="none" w:sz="0" w:space="0" w:color="auto"/>
        <w:bottom w:val="none" w:sz="0" w:space="0" w:color="auto"/>
        <w:right w:val="none" w:sz="0" w:space="0" w:color="auto"/>
      </w:divBdr>
      <w:divsChild>
        <w:div w:id="316349917">
          <w:marLeft w:val="0"/>
          <w:marRight w:val="0"/>
          <w:marTop w:val="450"/>
          <w:marBottom w:val="0"/>
          <w:divBdr>
            <w:top w:val="none" w:sz="0" w:space="0" w:color="auto"/>
            <w:left w:val="none" w:sz="0" w:space="0" w:color="auto"/>
            <w:bottom w:val="none" w:sz="0" w:space="0" w:color="auto"/>
            <w:right w:val="none" w:sz="0" w:space="0" w:color="auto"/>
          </w:divBdr>
        </w:div>
        <w:div w:id="743069462">
          <w:marLeft w:val="0"/>
          <w:marRight w:val="0"/>
          <w:marTop w:val="75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9248">
      <w:bodyDiv w:val="1"/>
      <w:marLeft w:val="0"/>
      <w:marRight w:val="0"/>
      <w:marTop w:val="0"/>
      <w:marBottom w:val="0"/>
      <w:divBdr>
        <w:top w:val="none" w:sz="0" w:space="0" w:color="auto"/>
        <w:left w:val="none" w:sz="0" w:space="0" w:color="auto"/>
        <w:bottom w:val="none" w:sz="0" w:space="0" w:color="auto"/>
        <w:right w:val="none" w:sz="0" w:space="0" w:color="auto"/>
      </w:divBdr>
      <w:divsChild>
        <w:div w:id="2001229071">
          <w:marLeft w:val="0"/>
          <w:marRight w:val="0"/>
          <w:marTop w:val="120"/>
          <w:marBottom w:val="90"/>
          <w:divBdr>
            <w:top w:val="none" w:sz="0" w:space="0" w:color="auto"/>
            <w:left w:val="none" w:sz="0" w:space="0" w:color="auto"/>
            <w:bottom w:val="none" w:sz="0" w:space="0" w:color="auto"/>
            <w:right w:val="none" w:sz="0" w:space="0" w:color="auto"/>
          </w:divBdr>
        </w:div>
        <w:div w:id="1131749643">
          <w:marLeft w:val="0"/>
          <w:marRight w:val="0"/>
          <w:marTop w:val="450"/>
          <w:marBottom w:val="0"/>
          <w:divBdr>
            <w:top w:val="none" w:sz="0" w:space="0" w:color="auto"/>
            <w:left w:val="none" w:sz="0" w:space="0" w:color="auto"/>
            <w:bottom w:val="none" w:sz="0" w:space="0" w:color="auto"/>
            <w:right w:val="none" w:sz="0" w:space="0" w:color="auto"/>
          </w:divBdr>
        </w:div>
        <w:div w:id="1926647616">
          <w:marLeft w:val="0"/>
          <w:marRight w:val="0"/>
          <w:marTop w:val="750"/>
          <w:marBottom w:val="0"/>
          <w:divBdr>
            <w:top w:val="none" w:sz="0" w:space="0" w:color="auto"/>
            <w:left w:val="none" w:sz="0" w:space="0" w:color="auto"/>
            <w:bottom w:val="none" w:sz="0" w:space="0" w:color="auto"/>
            <w:right w:val="none" w:sz="0" w:space="0" w:color="auto"/>
          </w:divBdr>
          <w:divsChild>
            <w:div w:id="1059476619">
              <w:marLeft w:val="0"/>
              <w:marRight w:val="0"/>
              <w:marTop w:val="0"/>
              <w:marBottom w:val="300"/>
              <w:divBdr>
                <w:top w:val="none" w:sz="0" w:space="0" w:color="auto"/>
                <w:left w:val="none" w:sz="0" w:space="0" w:color="auto"/>
                <w:bottom w:val="none" w:sz="0" w:space="0" w:color="auto"/>
                <w:right w:val="none" w:sz="0" w:space="0" w:color="auto"/>
              </w:divBdr>
            </w:div>
          </w:divsChild>
        </w:div>
        <w:div w:id="1508984014">
          <w:marLeft w:val="0"/>
          <w:marRight w:val="0"/>
          <w:marTop w:val="450"/>
          <w:marBottom w:val="0"/>
          <w:divBdr>
            <w:top w:val="none" w:sz="0" w:space="0" w:color="auto"/>
            <w:left w:val="none" w:sz="0" w:space="0" w:color="auto"/>
            <w:bottom w:val="none" w:sz="0" w:space="0" w:color="auto"/>
            <w:right w:val="none" w:sz="0" w:space="0" w:color="auto"/>
          </w:divBdr>
        </w:div>
        <w:div w:id="1296370539">
          <w:marLeft w:val="0"/>
          <w:marRight w:val="0"/>
          <w:marTop w:val="750"/>
          <w:marBottom w:val="0"/>
          <w:divBdr>
            <w:top w:val="none" w:sz="0" w:space="0" w:color="auto"/>
            <w:left w:val="none" w:sz="0" w:space="0" w:color="auto"/>
            <w:bottom w:val="none" w:sz="0" w:space="0" w:color="auto"/>
            <w:right w:val="none" w:sz="0" w:space="0" w:color="auto"/>
          </w:divBdr>
          <w:divsChild>
            <w:div w:id="978072501">
              <w:marLeft w:val="0"/>
              <w:marRight w:val="0"/>
              <w:marTop w:val="0"/>
              <w:marBottom w:val="0"/>
              <w:divBdr>
                <w:top w:val="none" w:sz="0" w:space="0" w:color="auto"/>
                <w:left w:val="none" w:sz="0" w:space="0" w:color="auto"/>
                <w:bottom w:val="none" w:sz="0" w:space="0" w:color="auto"/>
                <w:right w:val="none" w:sz="0" w:space="0" w:color="auto"/>
              </w:divBdr>
            </w:div>
          </w:divsChild>
        </w:div>
        <w:div w:id="497963730">
          <w:marLeft w:val="0"/>
          <w:marRight w:val="0"/>
          <w:marTop w:val="450"/>
          <w:marBottom w:val="0"/>
          <w:divBdr>
            <w:top w:val="none" w:sz="0" w:space="0" w:color="auto"/>
            <w:left w:val="none" w:sz="0" w:space="0" w:color="auto"/>
            <w:bottom w:val="none" w:sz="0" w:space="0" w:color="auto"/>
            <w:right w:val="none" w:sz="0" w:space="0" w:color="auto"/>
          </w:divBdr>
        </w:div>
        <w:div w:id="1788158166">
          <w:marLeft w:val="0"/>
          <w:marRight w:val="0"/>
          <w:marTop w:val="750"/>
          <w:marBottom w:val="0"/>
          <w:divBdr>
            <w:top w:val="none" w:sz="0" w:space="0" w:color="auto"/>
            <w:left w:val="none" w:sz="0" w:space="0" w:color="auto"/>
            <w:bottom w:val="none" w:sz="0" w:space="0" w:color="auto"/>
            <w:right w:val="none" w:sz="0" w:space="0" w:color="auto"/>
          </w:divBdr>
          <w:divsChild>
            <w:div w:id="1507204738">
              <w:marLeft w:val="0"/>
              <w:marRight w:val="0"/>
              <w:marTop w:val="0"/>
              <w:marBottom w:val="0"/>
              <w:divBdr>
                <w:top w:val="none" w:sz="0" w:space="0" w:color="auto"/>
                <w:left w:val="none" w:sz="0" w:space="0" w:color="auto"/>
                <w:bottom w:val="none" w:sz="0" w:space="0" w:color="auto"/>
                <w:right w:val="none" w:sz="0" w:space="0" w:color="auto"/>
              </w:divBdr>
            </w:div>
          </w:divsChild>
        </w:div>
        <w:div w:id="1273898602">
          <w:marLeft w:val="0"/>
          <w:marRight w:val="0"/>
          <w:marTop w:val="450"/>
          <w:marBottom w:val="0"/>
          <w:divBdr>
            <w:top w:val="none" w:sz="0" w:space="0" w:color="auto"/>
            <w:left w:val="none" w:sz="0" w:space="0" w:color="auto"/>
            <w:bottom w:val="none" w:sz="0" w:space="0" w:color="auto"/>
            <w:right w:val="none" w:sz="0" w:space="0" w:color="auto"/>
          </w:divBdr>
        </w:div>
        <w:div w:id="1983844141">
          <w:marLeft w:val="0"/>
          <w:marRight w:val="0"/>
          <w:marTop w:val="750"/>
          <w:marBottom w:val="0"/>
          <w:divBdr>
            <w:top w:val="none" w:sz="0" w:space="0" w:color="auto"/>
            <w:left w:val="none" w:sz="0" w:space="0" w:color="auto"/>
            <w:bottom w:val="none" w:sz="0" w:space="0" w:color="auto"/>
            <w:right w:val="none" w:sz="0" w:space="0" w:color="auto"/>
          </w:divBdr>
          <w:divsChild>
            <w:div w:id="1288581981">
              <w:marLeft w:val="0"/>
              <w:marRight w:val="0"/>
              <w:marTop w:val="0"/>
              <w:marBottom w:val="0"/>
              <w:divBdr>
                <w:top w:val="none" w:sz="0" w:space="0" w:color="auto"/>
                <w:left w:val="none" w:sz="0" w:space="0" w:color="auto"/>
                <w:bottom w:val="none" w:sz="0" w:space="0" w:color="auto"/>
                <w:right w:val="none" w:sz="0" w:space="0" w:color="auto"/>
              </w:divBdr>
            </w:div>
            <w:div w:id="196549567">
              <w:marLeft w:val="0"/>
              <w:marRight w:val="0"/>
              <w:marTop w:val="0"/>
              <w:marBottom w:val="300"/>
              <w:divBdr>
                <w:top w:val="none" w:sz="0" w:space="0" w:color="auto"/>
                <w:left w:val="none" w:sz="0" w:space="0" w:color="auto"/>
                <w:bottom w:val="none" w:sz="0" w:space="0" w:color="auto"/>
                <w:right w:val="none" w:sz="0" w:space="0" w:color="auto"/>
              </w:divBdr>
              <w:divsChild>
                <w:div w:id="263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4726">
          <w:marLeft w:val="0"/>
          <w:marRight w:val="0"/>
          <w:marTop w:val="750"/>
          <w:marBottom w:val="0"/>
          <w:divBdr>
            <w:top w:val="none" w:sz="0" w:space="0" w:color="auto"/>
            <w:left w:val="none" w:sz="0" w:space="0" w:color="auto"/>
            <w:bottom w:val="none" w:sz="0" w:space="0" w:color="auto"/>
            <w:right w:val="none" w:sz="0" w:space="0" w:color="auto"/>
          </w:divBdr>
          <w:divsChild>
            <w:div w:id="2095275661">
              <w:marLeft w:val="0"/>
              <w:marRight w:val="0"/>
              <w:marTop w:val="0"/>
              <w:marBottom w:val="300"/>
              <w:divBdr>
                <w:top w:val="none" w:sz="0" w:space="0" w:color="auto"/>
                <w:left w:val="none" w:sz="0" w:space="0" w:color="auto"/>
                <w:bottom w:val="none" w:sz="0" w:space="0" w:color="auto"/>
                <w:right w:val="none" w:sz="0" w:space="0" w:color="auto"/>
              </w:divBdr>
              <w:divsChild>
                <w:div w:id="800657930">
                  <w:blockQuote w:val="1"/>
                  <w:marLeft w:val="720"/>
                  <w:marRight w:val="720"/>
                  <w:marTop w:val="270"/>
                  <w:marBottom w:val="270"/>
                  <w:divBdr>
                    <w:top w:val="none" w:sz="0" w:space="0" w:color="auto"/>
                    <w:left w:val="none" w:sz="0" w:space="0" w:color="auto"/>
                    <w:bottom w:val="none" w:sz="0" w:space="0" w:color="auto"/>
                    <w:right w:val="none" w:sz="0" w:space="0" w:color="auto"/>
                  </w:divBdr>
                </w:div>
                <w:div w:id="1133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5384">
          <w:marLeft w:val="0"/>
          <w:marRight w:val="0"/>
          <w:marTop w:val="450"/>
          <w:marBottom w:val="0"/>
          <w:divBdr>
            <w:top w:val="none" w:sz="0" w:space="0" w:color="auto"/>
            <w:left w:val="none" w:sz="0" w:space="0" w:color="auto"/>
            <w:bottom w:val="none" w:sz="0" w:space="0" w:color="auto"/>
            <w:right w:val="none" w:sz="0" w:space="0" w:color="auto"/>
          </w:divBdr>
        </w:div>
        <w:div w:id="794519193">
          <w:marLeft w:val="0"/>
          <w:marRight w:val="0"/>
          <w:marTop w:val="750"/>
          <w:marBottom w:val="0"/>
          <w:divBdr>
            <w:top w:val="none" w:sz="0" w:space="0" w:color="auto"/>
            <w:left w:val="none" w:sz="0" w:space="0" w:color="auto"/>
            <w:bottom w:val="none" w:sz="0" w:space="0" w:color="auto"/>
            <w:right w:val="none" w:sz="0" w:space="0" w:color="auto"/>
          </w:divBdr>
          <w:divsChild>
            <w:div w:id="796148018">
              <w:marLeft w:val="0"/>
              <w:marRight w:val="0"/>
              <w:marTop w:val="0"/>
              <w:marBottom w:val="300"/>
              <w:divBdr>
                <w:top w:val="none" w:sz="0" w:space="0" w:color="auto"/>
                <w:left w:val="none" w:sz="0" w:space="0" w:color="auto"/>
                <w:bottom w:val="none" w:sz="0" w:space="0" w:color="auto"/>
                <w:right w:val="none" w:sz="0" w:space="0" w:color="auto"/>
              </w:divBdr>
              <w:divsChild>
                <w:div w:id="1807548491">
                  <w:marLeft w:val="225"/>
                  <w:marRight w:val="0"/>
                  <w:marTop w:val="75"/>
                  <w:marBottom w:val="75"/>
                  <w:divBdr>
                    <w:top w:val="none" w:sz="0" w:space="0" w:color="auto"/>
                    <w:left w:val="none" w:sz="0" w:space="0" w:color="auto"/>
                    <w:bottom w:val="none" w:sz="0" w:space="0" w:color="auto"/>
                    <w:right w:val="none" w:sz="0" w:space="0" w:color="auto"/>
                  </w:divBdr>
                  <w:divsChild>
                    <w:div w:id="1728262587">
                      <w:marLeft w:val="0"/>
                      <w:marRight w:val="0"/>
                      <w:marTop w:val="0"/>
                      <w:marBottom w:val="0"/>
                      <w:divBdr>
                        <w:top w:val="none" w:sz="0" w:space="0" w:color="auto"/>
                        <w:left w:val="none" w:sz="0" w:space="0" w:color="auto"/>
                        <w:bottom w:val="none" w:sz="0" w:space="0" w:color="auto"/>
                        <w:right w:val="none" w:sz="0" w:space="0" w:color="auto"/>
                      </w:divBdr>
                    </w:div>
                  </w:divsChild>
                </w:div>
                <w:div w:id="14745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4316">
          <w:marLeft w:val="0"/>
          <w:marRight w:val="0"/>
          <w:marTop w:val="450"/>
          <w:marBottom w:val="0"/>
          <w:divBdr>
            <w:top w:val="none" w:sz="0" w:space="0" w:color="auto"/>
            <w:left w:val="none" w:sz="0" w:space="0" w:color="auto"/>
            <w:bottom w:val="none" w:sz="0" w:space="0" w:color="auto"/>
            <w:right w:val="none" w:sz="0" w:space="0" w:color="auto"/>
          </w:divBdr>
        </w:div>
        <w:div w:id="814953069">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http://yle.fi/plus/abitreenit/2017/syksy/FFfi/FFfi/attachments/index.html"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yle.fi/plus/abitreenit/2017/syksy/FFfi/FFfi/attachments/index.html" TargetMode="External"/><Relationship Id="rId4" Type="http://schemas.openxmlformats.org/officeDocument/2006/relationships/styles" Target="styles.xml"/><Relationship Id="rId9" Type="http://schemas.openxmlformats.org/officeDocument/2006/relationships/hyperlink" Target="http://yle.fi/plus/abitreenit/2017/syksy/FFfi/FFfi/attachments/index.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66C2DC1D54C4595B3FD9DB01B8CBC" ma:contentTypeVersion="10" ma:contentTypeDescription="Create a new document." ma:contentTypeScope="" ma:versionID="6728efeef53bbf8e9e6cc58730d7beb7">
  <xsd:schema xmlns:xsd="http://www.w3.org/2001/XMLSchema" xmlns:xs="http://www.w3.org/2001/XMLSchema" xmlns:p="http://schemas.microsoft.com/office/2006/metadata/properties" xmlns:ns3="e8613719-20c4-4a6f-b4d9-7f726968f9a9" targetNamespace="http://schemas.microsoft.com/office/2006/metadata/properties" ma:root="true" ma:fieldsID="d06bb7e45ac3eae0ac9cc685a8f8cb39" ns3:_="">
    <xsd:import namespace="e8613719-20c4-4a6f-b4d9-7f726968f9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3719-20c4-4a6f-b4d9-7f726968f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715E8-32CE-4535-A5FE-F1739A892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3719-20c4-4a6f-b4d9-7f726968f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C443D-5187-4619-9338-B281B07CE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5585C6-94EB-4E0D-837C-D5F413148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3232</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Mikkonen</dc:creator>
  <cp:keywords/>
  <dc:description/>
  <cp:lastModifiedBy>Juha Mikkonen</cp:lastModifiedBy>
  <cp:revision>2</cp:revision>
  <dcterms:created xsi:type="dcterms:W3CDTF">2020-05-20T06:10:00Z</dcterms:created>
  <dcterms:modified xsi:type="dcterms:W3CDTF">2020-05-20T06:10:00Z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0x010100CE866C2DC1D54C4595B3FD9DB01B8CBC</vt:lpwstr>
  </property>
</Properties>
</file>