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A0253" w14:textId="77777777" w:rsidR="00CC2D5C" w:rsidRDefault="00CC2D5C" w:rsidP="00CC2D5C">
      <w:pPr>
        <w:pStyle w:val="NormaaliWWW"/>
        <w:rPr>
          <w:rFonts w:ascii="Calibri" w:hAnsi="Calibri" w:cs="Calibri"/>
          <w:sz w:val="28"/>
          <w:szCs w:val="28"/>
        </w:rPr>
      </w:pPr>
      <w:bookmarkStart w:id="0" w:name="_GoBack"/>
      <w:bookmarkEnd w:id="0"/>
      <w:r w:rsidRPr="00CC2D5C">
        <w:rPr>
          <w:rFonts w:ascii="Calibri" w:hAnsi="Calibri" w:cs="Calibri"/>
          <w:sz w:val="28"/>
          <w:szCs w:val="28"/>
        </w:rPr>
        <w:t xml:space="preserve">Loviisan varhaiskasvatus tekee tyytyväisyyskyselyn varhaiskasvatuksessa olevien lasten huoltajille joka toinen vuosi. </w:t>
      </w:r>
      <w:r>
        <w:rPr>
          <w:rFonts w:ascii="Calibri" w:hAnsi="Calibri" w:cs="Calibri"/>
          <w:sz w:val="28"/>
          <w:szCs w:val="28"/>
        </w:rPr>
        <w:t>Nyt olisi taas kyselyn aika. Toivomme, että mahdollisimman moni käy vastaamassa kyselyyn, jotta saamme palautetta siitä, missä olemme hyviä ja missä meillä olisi vielä kehitettävää.</w:t>
      </w:r>
    </w:p>
    <w:p w14:paraId="2C12BBF4" w14:textId="4D5FFFBE" w:rsidR="00CC2D5C" w:rsidRDefault="00CC2D5C" w:rsidP="00CC2D5C">
      <w:pPr>
        <w:pStyle w:val="NormaaliWWW"/>
        <w:rPr>
          <w:rFonts w:ascii="Calibri" w:hAnsi="Calibri" w:cs="Calibri"/>
          <w:sz w:val="28"/>
          <w:szCs w:val="28"/>
        </w:rPr>
      </w:pPr>
      <w:r w:rsidRPr="00CC2D5C">
        <w:rPr>
          <w:rFonts w:ascii="Calibri" w:hAnsi="Calibri" w:cs="Calibri"/>
          <w:sz w:val="28"/>
          <w:szCs w:val="28"/>
        </w:rPr>
        <w:t>Kysely on avoinna huoltajille 8.6.2025 asti. Sen jälkeen kysely sulkeutuu, vastauksia käsitellään ja lopuksi vastaukset viedään lautakunnalle tiedoksi.</w:t>
      </w:r>
    </w:p>
    <w:p w14:paraId="7C6C2C0A" w14:textId="4EA07463" w:rsidR="00CC2D5C" w:rsidRDefault="00CC2D5C" w:rsidP="00CC2D5C">
      <w:pPr>
        <w:pStyle w:val="NormaaliWWW"/>
        <w:rPr>
          <w:rFonts w:ascii="Calibri" w:hAnsi="Calibri" w:cs="Calibri"/>
          <w:sz w:val="28"/>
          <w:szCs w:val="28"/>
        </w:rPr>
      </w:pPr>
      <w:r>
        <w:rPr>
          <w:rFonts w:ascii="Calibri" w:hAnsi="Calibri" w:cs="Calibri"/>
          <w:sz w:val="28"/>
          <w:szCs w:val="28"/>
        </w:rPr>
        <w:t xml:space="preserve">Linkki kyselyyn: </w:t>
      </w:r>
      <w:hyperlink r:id="rId7" w:history="1">
        <w:r w:rsidRPr="00890B3D">
          <w:rPr>
            <w:rStyle w:val="Hyperlinkki"/>
            <w:rFonts w:ascii="Calibri" w:hAnsi="Calibri" w:cs="Calibri"/>
            <w:sz w:val="28"/>
            <w:szCs w:val="28"/>
          </w:rPr>
          <w:t>https://link.webropolsurveys.com/S/3D37BFA66D6198F2</w:t>
        </w:r>
      </w:hyperlink>
    </w:p>
    <w:p w14:paraId="137E3A2A" w14:textId="77777777" w:rsidR="00CC2D5C" w:rsidRPr="00CC2D5C" w:rsidRDefault="00CC2D5C" w:rsidP="00CC2D5C">
      <w:pPr>
        <w:pStyle w:val="NormaaliWWW"/>
        <w:rPr>
          <w:rFonts w:ascii="Calibri" w:hAnsi="Calibri" w:cs="Calibri"/>
          <w:sz w:val="28"/>
          <w:szCs w:val="28"/>
        </w:rPr>
      </w:pPr>
    </w:p>
    <w:p w14:paraId="65C14B9E" w14:textId="77777777" w:rsidR="00CC2D5C" w:rsidRPr="00CC2D5C" w:rsidRDefault="00CC2D5C" w:rsidP="00CC2D5C">
      <w:pPr>
        <w:pStyle w:val="NormaaliWWW"/>
        <w:rPr>
          <w:rFonts w:ascii="Calibri" w:hAnsi="Calibri" w:cs="Calibri"/>
          <w:sz w:val="28"/>
          <w:szCs w:val="28"/>
        </w:rPr>
      </w:pPr>
      <w:r w:rsidRPr="00CC2D5C">
        <w:rPr>
          <w:rFonts w:ascii="Calibri" w:hAnsi="Calibri" w:cs="Calibri"/>
          <w:sz w:val="28"/>
          <w:szCs w:val="28"/>
        </w:rPr>
        <w:t> </w:t>
      </w:r>
    </w:p>
    <w:p w14:paraId="76B65857" w14:textId="01C58E37" w:rsidR="00CC2D5C" w:rsidRDefault="00CC2D5C" w:rsidP="00CC2D5C">
      <w:pPr>
        <w:pStyle w:val="NormaaliWWW"/>
        <w:rPr>
          <w:rFonts w:ascii="Calibri" w:hAnsi="Calibri" w:cs="Calibri"/>
          <w:sz w:val="28"/>
          <w:szCs w:val="28"/>
          <w:lang w:val="sv-FI"/>
        </w:rPr>
      </w:pPr>
      <w:r w:rsidRPr="00CC2D5C">
        <w:rPr>
          <w:rFonts w:ascii="Calibri" w:hAnsi="Calibri" w:cs="Calibri"/>
          <w:sz w:val="28"/>
          <w:szCs w:val="28"/>
          <w:lang w:val="sv-FI"/>
        </w:rPr>
        <w:t xml:space="preserve">Lovisa småbarnspedagogik gör en enkät till vårdnadshavarna vart annat år. Nu är det dags </w:t>
      </w:r>
      <w:r>
        <w:rPr>
          <w:rFonts w:ascii="Calibri" w:hAnsi="Calibri" w:cs="Calibri"/>
          <w:sz w:val="28"/>
          <w:szCs w:val="28"/>
          <w:lang w:val="sv-FI"/>
        </w:rPr>
        <w:t>för att samla in feedback igen</w:t>
      </w:r>
      <w:r w:rsidRPr="00CC2D5C">
        <w:rPr>
          <w:rFonts w:ascii="Calibri" w:hAnsi="Calibri" w:cs="Calibri"/>
          <w:sz w:val="28"/>
          <w:szCs w:val="28"/>
          <w:lang w:val="sv-FI"/>
        </w:rPr>
        <w:t xml:space="preserve">. </w:t>
      </w:r>
      <w:r>
        <w:rPr>
          <w:rFonts w:ascii="Calibri" w:hAnsi="Calibri" w:cs="Calibri"/>
          <w:sz w:val="28"/>
          <w:szCs w:val="28"/>
          <w:lang w:val="sv-FI"/>
        </w:rPr>
        <w:t>Vi hoppas att så många som möjligt går och svarar på enkäten, så att vi får veta vad ni tycker vi är bra på och vad ni tycker att vi ännu borde förkovra oss i.</w:t>
      </w:r>
    </w:p>
    <w:p w14:paraId="6F150684" w14:textId="77777777" w:rsidR="00CC2D5C" w:rsidRDefault="00CC2D5C" w:rsidP="00CC2D5C">
      <w:pPr>
        <w:pStyle w:val="NormaaliWWW"/>
        <w:rPr>
          <w:rFonts w:ascii="Calibri" w:hAnsi="Calibri" w:cs="Calibri"/>
          <w:sz w:val="28"/>
          <w:szCs w:val="28"/>
          <w:lang w:val="sv-FI"/>
        </w:rPr>
      </w:pPr>
      <w:r w:rsidRPr="00CC2D5C">
        <w:rPr>
          <w:rFonts w:ascii="Calibri" w:hAnsi="Calibri" w:cs="Calibri"/>
          <w:sz w:val="28"/>
          <w:szCs w:val="28"/>
          <w:lang w:val="sv-FI"/>
        </w:rPr>
        <w:t>Enkäten är öppen till 8.6.2025. Efter det stängs enkäten, svaren bearbetas</w:t>
      </w:r>
      <w:r>
        <w:rPr>
          <w:rFonts w:ascii="Calibri" w:hAnsi="Calibri" w:cs="Calibri"/>
          <w:sz w:val="28"/>
          <w:szCs w:val="28"/>
          <w:lang w:val="sv-FI"/>
        </w:rPr>
        <w:t xml:space="preserve"> </w:t>
      </w:r>
      <w:r w:rsidRPr="00CC2D5C">
        <w:rPr>
          <w:rFonts w:ascii="Calibri" w:hAnsi="Calibri" w:cs="Calibri"/>
          <w:sz w:val="28"/>
          <w:szCs w:val="28"/>
          <w:lang w:val="sv-FI"/>
        </w:rPr>
        <w:t xml:space="preserve">och till slut förs svaren till nämnden för kännedom. </w:t>
      </w:r>
    </w:p>
    <w:p w14:paraId="1595024E" w14:textId="6AED6BF3" w:rsidR="00CC2D5C" w:rsidRDefault="00CC2D5C" w:rsidP="00CC2D5C">
      <w:pPr>
        <w:pStyle w:val="NormaaliWWW"/>
        <w:rPr>
          <w:rFonts w:ascii="Calibri" w:hAnsi="Calibri" w:cs="Calibri"/>
          <w:sz w:val="28"/>
          <w:szCs w:val="28"/>
          <w:lang w:val="sv-FI"/>
        </w:rPr>
      </w:pPr>
      <w:r>
        <w:rPr>
          <w:rFonts w:ascii="Calibri" w:hAnsi="Calibri" w:cs="Calibri"/>
          <w:sz w:val="28"/>
          <w:szCs w:val="28"/>
          <w:lang w:val="sv-FI"/>
        </w:rPr>
        <w:t xml:space="preserve">Länk till enkäten: </w:t>
      </w:r>
      <w:hyperlink r:id="rId8" w:history="1">
        <w:r w:rsidRPr="00890B3D">
          <w:rPr>
            <w:rStyle w:val="Hyperlinkki"/>
            <w:rFonts w:ascii="Calibri" w:hAnsi="Calibri" w:cs="Calibri"/>
            <w:sz w:val="28"/>
            <w:szCs w:val="28"/>
            <w:lang w:val="sv-FI"/>
          </w:rPr>
          <w:t>https://link.webropolsurveys.com/S/3D37BFA66D6198F2</w:t>
        </w:r>
      </w:hyperlink>
    </w:p>
    <w:p w14:paraId="0800325A" w14:textId="351DAD16" w:rsidR="00CC2D5C" w:rsidRPr="00CC2D5C" w:rsidRDefault="00CC2D5C" w:rsidP="00CC2D5C">
      <w:pPr>
        <w:pStyle w:val="NormaaliWWW"/>
        <w:rPr>
          <w:rFonts w:ascii="Calibri" w:hAnsi="Calibri" w:cs="Calibri"/>
          <w:sz w:val="28"/>
          <w:szCs w:val="28"/>
          <w:lang w:val="sv-FI"/>
        </w:rPr>
      </w:pPr>
    </w:p>
    <w:p w14:paraId="729617AC" w14:textId="77777777" w:rsidR="00CC2D5C" w:rsidRPr="00CC2D5C" w:rsidRDefault="00CC2D5C" w:rsidP="00CC2D5C">
      <w:pPr>
        <w:pStyle w:val="NormaaliWWW"/>
        <w:rPr>
          <w:lang w:val="sv-FI"/>
        </w:rPr>
      </w:pPr>
      <w:r w:rsidRPr="00CC2D5C">
        <w:rPr>
          <w:lang w:val="sv-FI"/>
        </w:rPr>
        <w:t> </w:t>
      </w:r>
    </w:p>
    <w:p w14:paraId="79C21385" w14:textId="77777777" w:rsidR="001D4106" w:rsidRPr="00CC2D5C" w:rsidRDefault="001D4106">
      <w:pPr>
        <w:rPr>
          <w:lang w:val="sv-FI"/>
        </w:rPr>
      </w:pPr>
    </w:p>
    <w:sectPr w:rsidR="001D4106" w:rsidRPr="00CC2D5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5C"/>
    <w:rsid w:val="0000247B"/>
    <w:rsid w:val="001D4106"/>
    <w:rsid w:val="00702DA0"/>
    <w:rsid w:val="00B62154"/>
    <w:rsid w:val="00CC2D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8B62"/>
  <w15:chartTrackingRefBased/>
  <w15:docId w15:val="{EA22C578-EF51-4B89-BB81-0B474D1A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CC2D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CC2D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CC2D5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CC2D5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CC2D5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CC2D5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CC2D5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CC2D5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CC2D5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C2D5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CC2D5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CC2D5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CC2D5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CC2D5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CC2D5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CC2D5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CC2D5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CC2D5C"/>
    <w:rPr>
      <w:rFonts w:eastAsiaTheme="majorEastAsia" w:cstheme="majorBidi"/>
      <w:color w:val="272727" w:themeColor="text1" w:themeTint="D8"/>
    </w:rPr>
  </w:style>
  <w:style w:type="paragraph" w:styleId="Otsikko">
    <w:name w:val="Title"/>
    <w:basedOn w:val="Normaali"/>
    <w:next w:val="Normaali"/>
    <w:link w:val="OtsikkoChar"/>
    <w:uiPriority w:val="10"/>
    <w:qFormat/>
    <w:rsid w:val="00CC2D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CC2D5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CC2D5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CC2D5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CC2D5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CC2D5C"/>
    <w:rPr>
      <w:i/>
      <w:iCs/>
      <w:color w:val="404040" w:themeColor="text1" w:themeTint="BF"/>
    </w:rPr>
  </w:style>
  <w:style w:type="paragraph" w:styleId="Luettelokappale">
    <w:name w:val="List Paragraph"/>
    <w:basedOn w:val="Normaali"/>
    <w:uiPriority w:val="34"/>
    <w:qFormat/>
    <w:rsid w:val="00CC2D5C"/>
    <w:pPr>
      <w:ind w:left="720"/>
      <w:contextualSpacing/>
    </w:pPr>
  </w:style>
  <w:style w:type="character" w:styleId="Voimakaskorostus">
    <w:name w:val="Intense Emphasis"/>
    <w:basedOn w:val="Kappaleenoletusfontti"/>
    <w:uiPriority w:val="21"/>
    <w:qFormat/>
    <w:rsid w:val="00CC2D5C"/>
    <w:rPr>
      <w:i/>
      <w:iCs/>
      <w:color w:val="0F4761" w:themeColor="accent1" w:themeShade="BF"/>
    </w:rPr>
  </w:style>
  <w:style w:type="paragraph" w:styleId="Erottuvalainaus">
    <w:name w:val="Intense Quote"/>
    <w:basedOn w:val="Normaali"/>
    <w:next w:val="Normaali"/>
    <w:link w:val="ErottuvalainausChar"/>
    <w:uiPriority w:val="30"/>
    <w:qFormat/>
    <w:rsid w:val="00CC2D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CC2D5C"/>
    <w:rPr>
      <w:i/>
      <w:iCs/>
      <w:color w:val="0F4761" w:themeColor="accent1" w:themeShade="BF"/>
    </w:rPr>
  </w:style>
  <w:style w:type="character" w:styleId="Erottuvaviittaus">
    <w:name w:val="Intense Reference"/>
    <w:basedOn w:val="Kappaleenoletusfontti"/>
    <w:uiPriority w:val="32"/>
    <w:qFormat/>
    <w:rsid w:val="00CC2D5C"/>
    <w:rPr>
      <w:b/>
      <w:bCs/>
      <w:smallCaps/>
      <w:color w:val="0F4761" w:themeColor="accent1" w:themeShade="BF"/>
      <w:spacing w:val="5"/>
    </w:rPr>
  </w:style>
  <w:style w:type="paragraph" w:styleId="NormaaliWWW">
    <w:name w:val="Normal (Web)"/>
    <w:basedOn w:val="Normaali"/>
    <w:uiPriority w:val="99"/>
    <w:semiHidden/>
    <w:unhideWhenUsed/>
    <w:rsid w:val="00CC2D5C"/>
    <w:pPr>
      <w:spacing w:before="100" w:beforeAutospacing="1" w:after="100" w:afterAutospacing="1" w:line="240" w:lineRule="auto"/>
    </w:pPr>
    <w:rPr>
      <w:rFonts w:ascii="Times New Roman" w:eastAsia="Times New Roman" w:hAnsi="Times New Roman" w:cs="Times New Roman"/>
      <w:kern w:val="0"/>
      <w:lang w:eastAsia="fi-FI"/>
      <w14:ligatures w14:val="none"/>
    </w:rPr>
  </w:style>
  <w:style w:type="character" w:styleId="Hyperlinkki">
    <w:name w:val="Hyperlink"/>
    <w:basedOn w:val="Kappaleenoletusfontti"/>
    <w:uiPriority w:val="99"/>
    <w:unhideWhenUsed/>
    <w:rsid w:val="00CC2D5C"/>
    <w:rPr>
      <w:color w:val="467886" w:themeColor="hyperlink"/>
      <w:u w:val="single"/>
    </w:rPr>
  </w:style>
  <w:style w:type="character" w:styleId="Ratkaisematonmaininta">
    <w:name w:val="Unresolved Mention"/>
    <w:basedOn w:val="Kappaleenoletusfontti"/>
    <w:uiPriority w:val="99"/>
    <w:semiHidden/>
    <w:unhideWhenUsed/>
    <w:rsid w:val="00CC2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35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webropolsurveys.com/S/3D37BFA66D6198F2" TargetMode="External"/><Relationship Id="rId3" Type="http://schemas.openxmlformats.org/officeDocument/2006/relationships/customXml" Target="../customXml/item3.xml"/><Relationship Id="rId7" Type="http://schemas.openxmlformats.org/officeDocument/2006/relationships/hyperlink" Target="https://link.webropolsurveys.com/S/3D37BFA66D6198F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811a6a-9ece-4af9-ad68-4a29ef59d932" xsi:nil="true"/>
    <lcf76f155ced4ddcb4097134ff3c332f xmlns="53b56c12-d800-4b23-9d50-d6924c99e1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B966483E6F90104CAB01B41CEF431930" ma:contentTypeVersion="15" ma:contentTypeDescription="Luo uusi asiakirja." ma:contentTypeScope="" ma:versionID="7a0b4e8e5e3c501e0bdc156622680197">
  <xsd:schema xmlns:xsd="http://www.w3.org/2001/XMLSchema" xmlns:xs="http://www.w3.org/2001/XMLSchema" xmlns:p="http://schemas.microsoft.com/office/2006/metadata/properties" xmlns:ns2="53b56c12-d800-4b23-9d50-d6924c99e14b" xmlns:ns3="4f811a6a-9ece-4af9-ad68-4a29ef59d932" targetNamespace="http://schemas.microsoft.com/office/2006/metadata/properties" ma:root="true" ma:fieldsID="6f21c509daf9c03594024ca27f53e2ae" ns2:_="" ns3:_="">
    <xsd:import namespace="53b56c12-d800-4b23-9d50-d6924c99e14b"/>
    <xsd:import namespace="4f811a6a-9ece-4af9-ad68-4a29ef59d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56c12-d800-4b23-9d50-d6924c99e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uvien tunnisteet" ma:readOnly="false" ma:fieldId="{5cf76f15-5ced-4ddc-b409-7134ff3c332f}" ma:taxonomyMulti="true" ma:sspId="5b4c9ae9-3bb2-43b0-a6f6-1fc7a58c91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11a6a-9ece-4af9-ad68-4a29ef59d9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0a6f4d0-ba9e-43df-8986-a916e6ed8280}" ma:internalName="TaxCatchAll" ma:showField="CatchAllData" ma:web="4f811a6a-9ece-4af9-ad68-4a29ef59d9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8F0B0-0D88-4332-A67B-3D5096DA5B59}">
  <ds:schemaRefs>
    <ds:schemaRef ds:uri="http://purl.org/dc/terms/"/>
    <ds:schemaRef ds:uri="http://purl.org/dc/elements/1.1/"/>
    <ds:schemaRef ds:uri="4f811a6a-9ece-4af9-ad68-4a29ef59d932"/>
    <ds:schemaRef ds:uri="53b56c12-d800-4b23-9d50-d6924c99e14b"/>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D5EC94F-A88B-4478-AC65-B6C1D5A88ADD}">
  <ds:schemaRefs>
    <ds:schemaRef ds:uri="http://schemas.microsoft.com/sharepoint/v3/contenttype/forms"/>
  </ds:schemaRefs>
</ds:datastoreItem>
</file>

<file path=customXml/itemProps3.xml><?xml version="1.0" encoding="utf-8"?>
<ds:datastoreItem xmlns:ds="http://schemas.openxmlformats.org/officeDocument/2006/customXml" ds:itemID="{BB5208AC-C2D1-42E9-AEA4-AA9DD61BE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56c12-d800-4b23-9d50-d6924c99e14b"/>
    <ds:schemaRef ds:uri="4f811a6a-9ece-4af9-ad68-4a29ef59d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1020</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Loviisan kaupunki</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Nyström</dc:creator>
  <cp:keywords/>
  <dc:description/>
  <cp:lastModifiedBy>Jens Viksten</cp:lastModifiedBy>
  <cp:revision>2</cp:revision>
  <dcterms:created xsi:type="dcterms:W3CDTF">2025-05-14T06:48:00Z</dcterms:created>
  <dcterms:modified xsi:type="dcterms:W3CDTF">2025-05-14T06:48:00Z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0x010100B966483E6F90104CAB01B41CEF431930</vt:lpwstr>
  </property>
</Properties>
</file>