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1C6" w:rsidRDefault="002811C6" w:rsidP="002811C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bookmarkStart w:id="0" w:name="7.1"/>
    </w:p>
    <w:p w:rsidR="002811C6" w:rsidRPr="002811C6" w:rsidRDefault="002811C6" w:rsidP="002811C6">
      <w:pPr>
        <w:spacing w:after="0" w:line="276" w:lineRule="auto"/>
        <w:rPr>
          <w:rStyle w:val="text"/>
          <w:b/>
          <w:sz w:val="24"/>
          <w:szCs w:val="24"/>
        </w:rPr>
      </w:pPr>
      <w:r w:rsidRPr="002811C6">
        <w:rPr>
          <w:rStyle w:val="text"/>
          <w:b/>
          <w:sz w:val="24"/>
          <w:szCs w:val="24"/>
        </w:rPr>
        <w:t xml:space="preserve">7. </w:t>
      </w:r>
      <w:r w:rsidRPr="002811C6">
        <w:rPr>
          <w:rStyle w:val="text"/>
          <w:b/>
          <w:sz w:val="24"/>
          <w:szCs w:val="24"/>
        </w:rPr>
        <w:t xml:space="preserve">Euroopan unionin yhteisvaluutta euro ja rahapolitiikka </w:t>
      </w:r>
      <w:r w:rsidRPr="002811C6">
        <w:rPr>
          <w:rStyle w:val="nowrap"/>
          <w:b/>
          <w:sz w:val="24"/>
          <w:szCs w:val="24"/>
        </w:rPr>
        <w:t>(30 p.)</w:t>
      </w:r>
      <w:r w:rsidRPr="002811C6">
        <w:rPr>
          <w:rStyle w:val="text"/>
          <w:b/>
          <w:sz w:val="24"/>
          <w:szCs w:val="24"/>
        </w:rPr>
        <w:t xml:space="preserve"> Hyödynnä Euroopan unionin rahapolitiikkaan ja yhteisvaluutta euroon liittyviä aineistoja (aineistot 7.1, 7.2 ja 7.3) seuraavissa tehtävissä.</w:t>
      </w:r>
    </w:p>
    <w:p w:rsidR="002811C6" w:rsidRPr="002811C6" w:rsidRDefault="002811C6" w:rsidP="002811C6">
      <w:pPr>
        <w:spacing w:after="0" w:line="276" w:lineRule="auto"/>
        <w:rPr>
          <w:rStyle w:val="text"/>
          <w:sz w:val="24"/>
          <w:szCs w:val="24"/>
        </w:rPr>
      </w:pPr>
    </w:p>
    <w:p w:rsidR="002811C6" w:rsidRPr="002811C6" w:rsidRDefault="002811C6" w:rsidP="002811C6">
      <w:pPr>
        <w:spacing w:after="0" w:line="276" w:lineRule="auto"/>
        <w:rPr>
          <w:rStyle w:val="nowrap"/>
          <w:sz w:val="24"/>
          <w:szCs w:val="24"/>
        </w:rPr>
      </w:pPr>
      <w:r w:rsidRPr="002811C6">
        <w:rPr>
          <w:rStyle w:val="questionnumber"/>
          <w:sz w:val="24"/>
          <w:szCs w:val="24"/>
        </w:rPr>
        <w:t>a</w:t>
      </w:r>
      <w:r w:rsidRPr="002811C6">
        <w:rPr>
          <w:rStyle w:val="questionnumber"/>
          <w:sz w:val="24"/>
          <w:szCs w:val="24"/>
        </w:rPr>
        <w:t>)</w:t>
      </w:r>
      <w:r w:rsidRPr="002811C6">
        <w:rPr>
          <w:sz w:val="24"/>
          <w:szCs w:val="24"/>
        </w:rPr>
        <w:t xml:space="preserve"> </w:t>
      </w:r>
      <w:r w:rsidRPr="002811C6">
        <w:rPr>
          <w:rStyle w:val="text"/>
          <w:sz w:val="24"/>
          <w:szCs w:val="24"/>
        </w:rPr>
        <w:t xml:space="preserve">Pohdi, millaisia ”poliittisia ja historiallisia syitä” Suomella oli liittyä euroon. </w:t>
      </w:r>
      <w:r w:rsidRPr="002811C6">
        <w:rPr>
          <w:rStyle w:val="nowrap"/>
          <w:sz w:val="24"/>
          <w:szCs w:val="24"/>
        </w:rPr>
        <w:t>(6 p.)</w:t>
      </w:r>
    </w:p>
    <w:p w:rsidR="002811C6" w:rsidRPr="002811C6" w:rsidRDefault="002811C6" w:rsidP="002811C6">
      <w:pPr>
        <w:spacing w:after="0" w:line="276" w:lineRule="auto"/>
        <w:rPr>
          <w:rStyle w:val="nowrap"/>
          <w:sz w:val="24"/>
          <w:szCs w:val="24"/>
        </w:rPr>
      </w:pPr>
      <w:r w:rsidRPr="002811C6">
        <w:rPr>
          <w:rStyle w:val="nowrap"/>
          <w:sz w:val="24"/>
          <w:szCs w:val="24"/>
        </w:rPr>
        <w:t xml:space="preserve">b) </w:t>
      </w:r>
      <w:r w:rsidRPr="002811C6">
        <w:rPr>
          <w:rStyle w:val="text"/>
          <w:sz w:val="24"/>
          <w:szCs w:val="24"/>
        </w:rPr>
        <w:t xml:space="preserve">Vertaile videokatkelmassa (aineisto 7.1) ja teksteissä (aineistot 7.2 ja 7.3) esiteltyjä käsityksiä euron taloudellisista hyödyistä ja haitoista Suomelle sekä tarkastele esitettyjen käsitysten perusteita. </w:t>
      </w:r>
      <w:r w:rsidRPr="002811C6">
        <w:rPr>
          <w:rStyle w:val="nowrap"/>
          <w:sz w:val="24"/>
          <w:szCs w:val="24"/>
        </w:rPr>
        <w:t>(12 p.)</w:t>
      </w:r>
    </w:p>
    <w:p w:rsidR="002811C6" w:rsidRPr="002811C6" w:rsidRDefault="002811C6" w:rsidP="002811C6">
      <w:pPr>
        <w:spacing w:after="0" w:line="276" w:lineRule="auto"/>
        <w:rPr>
          <w:rStyle w:val="nowrap"/>
          <w:sz w:val="24"/>
          <w:szCs w:val="24"/>
        </w:rPr>
      </w:pPr>
      <w:r w:rsidRPr="002811C6">
        <w:rPr>
          <w:rStyle w:val="nowrap"/>
          <w:sz w:val="24"/>
          <w:szCs w:val="24"/>
        </w:rPr>
        <w:t xml:space="preserve">c) </w:t>
      </w:r>
      <w:r w:rsidRPr="002811C6">
        <w:rPr>
          <w:rStyle w:val="text"/>
          <w:sz w:val="24"/>
          <w:szCs w:val="24"/>
        </w:rPr>
        <w:t xml:space="preserve">Erään tulkinnan mukaan euroalueen taloudellisessa kriisissä on pohjimmiltaan kyse siitä, että euromailla on yhteinen rahapolitiikka mutta ei yhteistä finanssipolitiikkaa. Arvioi perustellen tätä käsitystä. </w:t>
      </w:r>
      <w:r w:rsidRPr="002811C6">
        <w:rPr>
          <w:rStyle w:val="nowrap"/>
          <w:sz w:val="24"/>
          <w:szCs w:val="24"/>
        </w:rPr>
        <w:t>(12 p.)</w:t>
      </w:r>
    </w:p>
    <w:p w:rsidR="002811C6" w:rsidRDefault="002811C6" w:rsidP="002811C6">
      <w:pPr>
        <w:spacing w:after="0" w:line="276" w:lineRule="auto"/>
        <w:rPr>
          <w:rStyle w:val="text"/>
        </w:rPr>
      </w:pPr>
    </w:p>
    <w:p w:rsidR="002811C6" w:rsidRPr="002811C6" w:rsidRDefault="002811C6" w:rsidP="002811C6">
      <w:pPr>
        <w:spacing w:after="0" w:line="276" w:lineRule="auto"/>
        <w:rPr>
          <w:rFonts w:eastAsia="Times New Roman" w:cs="Times New Roman"/>
          <w:sz w:val="24"/>
          <w:szCs w:val="24"/>
          <w:lang w:eastAsia="fi-FI"/>
        </w:rPr>
      </w:pPr>
      <w:bookmarkStart w:id="1" w:name="_GoBack"/>
      <w:bookmarkEnd w:id="1"/>
    </w:p>
    <w:p w:rsidR="002811C6" w:rsidRPr="002811C6" w:rsidRDefault="002811C6" w:rsidP="002811C6">
      <w:pPr>
        <w:spacing w:after="0" w:line="276" w:lineRule="auto"/>
        <w:rPr>
          <w:rFonts w:eastAsia="Times New Roman" w:cs="Times New Roman"/>
          <w:sz w:val="24"/>
          <w:szCs w:val="24"/>
          <w:lang w:eastAsia="fi-FI"/>
        </w:rPr>
      </w:pPr>
      <w:r w:rsidRPr="002811C6">
        <w:rPr>
          <w:rFonts w:eastAsia="Times New Roman" w:cs="Times New Roman"/>
          <w:sz w:val="24"/>
          <w:szCs w:val="24"/>
          <w:lang w:eastAsia="fi-FI"/>
        </w:rPr>
        <w:t>7.1 Videokatkelma: Oppositiojohtaja Esko Ahon ja pääministeri Paavo Lipposen väittely yhteiseen valuuttaan siirtymisestä</w:t>
      </w:r>
      <w:bookmarkEnd w:id="0"/>
      <w:r w:rsidRPr="002811C6">
        <w:rPr>
          <w:rFonts w:eastAsia="Times New Roman" w:cs="Times New Roman"/>
          <w:sz w:val="24"/>
          <w:szCs w:val="24"/>
          <w:lang w:eastAsia="fi-FI"/>
        </w:rPr>
        <w:t xml:space="preserve">. </w:t>
      </w:r>
      <w:r w:rsidRPr="002811C6">
        <w:rPr>
          <w:rFonts w:eastAsia="Times New Roman" w:cs="Times New Roman"/>
          <w:i/>
          <w:sz w:val="24"/>
          <w:szCs w:val="24"/>
          <w:lang w:eastAsia="fi-FI"/>
        </w:rPr>
        <w:t>Huom. tästä videosta oli leikattu varsinaiseen tehtävään noin minuutin pätkä – katso n. 0.</w:t>
      </w:r>
      <w:proofErr w:type="gramStart"/>
      <w:r w:rsidRPr="002811C6">
        <w:rPr>
          <w:rFonts w:eastAsia="Times New Roman" w:cs="Times New Roman"/>
          <w:i/>
          <w:sz w:val="24"/>
          <w:szCs w:val="24"/>
          <w:lang w:eastAsia="fi-FI"/>
        </w:rPr>
        <w:t>55-2.05</w:t>
      </w:r>
      <w:proofErr w:type="gramEnd"/>
      <w:r w:rsidRPr="002811C6">
        <w:rPr>
          <w:rFonts w:eastAsia="Times New Roman" w:cs="Times New Roman"/>
          <w:i/>
          <w:sz w:val="24"/>
          <w:szCs w:val="24"/>
          <w:lang w:eastAsia="fi-FI"/>
        </w:rPr>
        <w:t xml:space="preserve"> väli.</w:t>
      </w:r>
    </w:p>
    <w:p w:rsidR="002811C6" w:rsidRPr="002811C6" w:rsidRDefault="002811C6" w:rsidP="002811C6">
      <w:pPr>
        <w:spacing w:after="0" w:line="276" w:lineRule="auto"/>
        <w:rPr>
          <w:rFonts w:eastAsia="Times New Roman" w:cs="Times New Roman"/>
          <w:sz w:val="24"/>
          <w:szCs w:val="24"/>
          <w:lang w:eastAsia="fi-FI"/>
        </w:rPr>
      </w:pPr>
      <w:hyperlink r:id="rId4" w:history="1">
        <w:r w:rsidRPr="002811C6">
          <w:rPr>
            <w:rStyle w:val="Hyperlinkki"/>
            <w:rFonts w:eastAsia="Times New Roman" w:cs="Times New Roman"/>
            <w:sz w:val="24"/>
            <w:szCs w:val="24"/>
            <w:lang w:eastAsia="fi-FI"/>
          </w:rPr>
          <w:t>https://www.youtube.com/watch?v=Diu6dY6x6sM</w:t>
        </w:r>
      </w:hyperlink>
      <w:r w:rsidRPr="002811C6">
        <w:rPr>
          <w:rFonts w:eastAsia="Times New Roman" w:cs="Times New Roman"/>
          <w:sz w:val="24"/>
          <w:szCs w:val="24"/>
          <w:lang w:eastAsia="fi-FI"/>
        </w:rPr>
        <w:t xml:space="preserve"> </w:t>
      </w:r>
    </w:p>
    <w:p w:rsidR="002811C6" w:rsidRPr="002811C6" w:rsidRDefault="002811C6" w:rsidP="002811C6">
      <w:pPr>
        <w:spacing w:after="0" w:line="276" w:lineRule="auto"/>
        <w:rPr>
          <w:rFonts w:eastAsia="Times New Roman" w:cs="Times New Roman"/>
          <w:sz w:val="24"/>
          <w:szCs w:val="24"/>
          <w:lang w:eastAsia="fi-FI"/>
        </w:rPr>
      </w:pPr>
      <w:r w:rsidRPr="002811C6">
        <w:rPr>
          <w:rFonts w:eastAsia="Times New Roman" w:cs="Times New Roman"/>
          <w:sz w:val="24"/>
          <w:szCs w:val="24"/>
          <w:lang w:eastAsia="fi-FI"/>
        </w:rPr>
        <w:t xml:space="preserve">Lähde: Eduskunnan euro-keskustelu 1998, </w:t>
      </w:r>
      <w:proofErr w:type="spellStart"/>
      <w:r w:rsidRPr="002811C6">
        <w:rPr>
          <w:rFonts w:eastAsia="Times New Roman" w:cs="Times New Roman"/>
          <w:sz w:val="24"/>
          <w:szCs w:val="24"/>
          <w:lang w:eastAsia="fi-FI"/>
        </w:rPr>
        <w:t>YLE:n</w:t>
      </w:r>
      <w:proofErr w:type="spellEnd"/>
      <w:r w:rsidRPr="002811C6">
        <w:rPr>
          <w:rFonts w:eastAsia="Times New Roman" w:cs="Times New Roman"/>
          <w:sz w:val="24"/>
          <w:szCs w:val="24"/>
          <w:lang w:eastAsia="fi-FI"/>
        </w:rPr>
        <w:t xml:space="preserve"> uutiset. </w:t>
      </w:r>
      <w:proofErr w:type="gramStart"/>
      <w:r w:rsidRPr="002811C6">
        <w:rPr>
          <w:rFonts w:eastAsia="Times New Roman" w:cs="Times New Roman"/>
          <w:sz w:val="24"/>
          <w:szCs w:val="24"/>
          <w:lang w:eastAsia="fi-FI"/>
        </w:rPr>
        <w:t>Katsottu 24.2.2016.</w:t>
      </w:r>
      <w:proofErr w:type="gramEnd"/>
    </w:p>
    <w:p w:rsidR="002811C6" w:rsidRPr="002811C6" w:rsidRDefault="002811C6" w:rsidP="002811C6">
      <w:pPr>
        <w:spacing w:after="0" w:line="276" w:lineRule="auto"/>
        <w:rPr>
          <w:rFonts w:eastAsia="Times New Roman" w:cs="Times New Roman"/>
          <w:sz w:val="24"/>
          <w:szCs w:val="24"/>
          <w:lang w:eastAsia="fi-FI"/>
        </w:rPr>
      </w:pPr>
    </w:p>
    <w:p w:rsidR="002811C6" w:rsidRPr="002811C6" w:rsidRDefault="002811C6" w:rsidP="002811C6">
      <w:pPr>
        <w:spacing w:after="0" w:line="276" w:lineRule="auto"/>
        <w:rPr>
          <w:rFonts w:eastAsia="Times New Roman" w:cs="Times New Roman"/>
          <w:sz w:val="24"/>
          <w:szCs w:val="24"/>
          <w:lang w:eastAsia="fi-FI"/>
        </w:rPr>
      </w:pPr>
      <w:bookmarkStart w:id="2" w:name="7.2"/>
      <w:r w:rsidRPr="002811C6">
        <w:rPr>
          <w:rFonts w:eastAsia="Times New Roman" w:cs="Times New Roman"/>
          <w:sz w:val="24"/>
          <w:szCs w:val="24"/>
          <w:lang w:eastAsia="fi-FI"/>
        </w:rPr>
        <w:t xml:space="preserve">7.2 Tekstikatkelma: </w:t>
      </w:r>
      <w:r w:rsidRPr="002811C6">
        <w:rPr>
          <w:rFonts w:eastAsia="Times New Roman" w:cs="Times New Roman"/>
          <w:i/>
          <w:iCs/>
          <w:sz w:val="24"/>
          <w:szCs w:val="24"/>
          <w:lang w:eastAsia="fi-FI"/>
        </w:rPr>
        <w:t xml:space="preserve">Helsingin Sanomat </w:t>
      </w:r>
      <w:r w:rsidRPr="002811C6">
        <w:rPr>
          <w:rFonts w:eastAsia="Times New Roman" w:cs="Times New Roman"/>
          <w:sz w:val="24"/>
          <w:szCs w:val="24"/>
          <w:lang w:eastAsia="fi-FI"/>
        </w:rPr>
        <w:t xml:space="preserve">(Paul </w:t>
      </w:r>
      <w:proofErr w:type="spellStart"/>
      <w:r w:rsidRPr="002811C6">
        <w:rPr>
          <w:rFonts w:eastAsia="Times New Roman" w:cs="Times New Roman"/>
          <w:sz w:val="24"/>
          <w:szCs w:val="24"/>
          <w:lang w:eastAsia="fi-FI"/>
        </w:rPr>
        <w:t>Krugman</w:t>
      </w:r>
      <w:proofErr w:type="spellEnd"/>
      <w:r w:rsidRPr="002811C6">
        <w:rPr>
          <w:rFonts w:eastAsia="Times New Roman" w:cs="Times New Roman"/>
          <w:sz w:val="24"/>
          <w:szCs w:val="24"/>
          <w:lang w:eastAsia="fi-FI"/>
        </w:rPr>
        <w:t>)</w:t>
      </w:r>
      <w:bookmarkEnd w:id="2"/>
      <w:r w:rsidRPr="002811C6">
        <w:rPr>
          <w:rFonts w:eastAsia="Times New Roman" w:cs="Times New Roman"/>
          <w:sz w:val="24"/>
          <w:szCs w:val="24"/>
          <w:lang w:eastAsia="fi-FI"/>
        </w:rPr>
        <w:t xml:space="preserve"> </w:t>
      </w:r>
    </w:p>
    <w:p w:rsidR="002811C6" w:rsidRPr="002811C6" w:rsidRDefault="002811C6" w:rsidP="002811C6">
      <w:p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fi-FI"/>
        </w:rPr>
      </w:pPr>
      <w:r w:rsidRPr="002811C6">
        <w:rPr>
          <w:rFonts w:eastAsia="Times New Roman" w:cs="Times New Roman"/>
          <w:sz w:val="24"/>
          <w:szCs w:val="24"/>
          <w:lang w:eastAsia="fi-FI"/>
        </w:rPr>
        <w:t xml:space="preserve">Amerikkalainen taloustieteilijä Paul </w:t>
      </w:r>
      <w:proofErr w:type="spellStart"/>
      <w:r w:rsidRPr="002811C6">
        <w:rPr>
          <w:rFonts w:eastAsia="Times New Roman" w:cs="Times New Roman"/>
          <w:sz w:val="24"/>
          <w:szCs w:val="24"/>
          <w:lang w:eastAsia="fi-FI"/>
        </w:rPr>
        <w:t>Krugman</w:t>
      </w:r>
      <w:proofErr w:type="spellEnd"/>
      <w:r w:rsidRPr="002811C6">
        <w:rPr>
          <w:rFonts w:eastAsia="Times New Roman" w:cs="Times New Roman"/>
          <w:sz w:val="24"/>
          <w:szCs w:val="24"/>
          <w:lang w:eastAsia="fi-FI"/>
        </w:rPr>
        <w:t xml:space="preserve"> on sitä mieltä, että Suomi pärjäisi nyt paremmin, jos ei kuuluisi euroalueeseen. </w:t>
      </w:r>
      <w:proofErr w:type="gramStart"/>
      <w:r w:rsidRPr="002811C6">
        <w:rPr>
          <w:rFonts w:eastAsia="Times New Roman" w:cs="Times New Roman"/>
          <w:sz w:val="24"/>
          <w:szCs w:val="24"/>
          <w:lang w:eastAsia="fi-FI"/>
        </w:rPr>
        <w:t>––</w:t>
      </w:r>
      <w:proofErr w:type="gramEnd"/>
      <w:r w:rsidRPr="002811C6">
        <w:rPr>
          <w:rFonts w:eastAsia="Times New Roman" w:cs="Times New Roman"/>
          <w:sz w:val="24"/>
          <w:szCs w:val="24"/>
          <w:lang w:eastAsia="fi-FI"/>
        </w:rPr>
        <w:t xml:space="preserve"> Hän sanoo ymmärtävänsä Suomen liittymisen euroon poliittisten ja historiallisten syiden takia, mutta taloudellisesti se ei ole ollut järkevää. </w:t>
      </w:r>
      <w:proofErr w:type="spellStart"/>
      <w:r w:rsidRPr="002811C6">
        <w:rPr>
          <w:rFonts w:eastAsia="Times New Roman" w:cs="Times New Roman"/>
          <w:sz w:val="24"/>
          <w:szCs w:val="24"/>
          <w:lang w:eastAsia="fi-FI"/>
        </w:rPr>
        <w:t>Krugman</w:t>
      </w:r>
      <w:proofErr w:type="spellEnd"/>
      <w:r w:rsidRPr="002811C6">
        <w:rPr>
          <w:rFonts w:eastAsia="Times New Roman" w:cs="Times New Roman"/>
          <w:sz w:val="24"/>
          <w:szCs w:val="24"/>
          <w:lang w:eastAsia="fi-FI"/>
        </w:rPr>
        <w:t xml:space="preserve"> viittaa Ruotsiin, joka on ainakin toistaiseksi selvinnyt hyvin finanssikriisistä muun muassa joustavan valuutan ansiosta. Ruotsin lisäksi pohjoismaista hyvin on pärjännyt Norja, kun Suomi ja Tanska ovat kompuroineet.</w:t>
      </w:r>
    </w:p>
    <w:p w:rsidR="002811C6" w:rsidRPr="002811C6" w:rsidRDefault="002811C6" w:rsidP="002811C6">
      <w:pPr>
        <w:spacing w:after="0" w:line="276" w:lineRule="auto"/>
        <w:rPr>
          <w:rFonts w:eastAsia="Times New Roman" w:cs="Times New Roman"/>
          <w:sz w:val="24"/>
          <w:szCs w:val="24"/>
          <w:lang w:eastAsia="fi-FI"/>
        </w:rPr>
      </w:pPr>
      <w:r w:rsidRPr="002811C6">
        <w:rPr>
          <w:rFonts w:eastAsia="Times New Roman" w:cs="Times New Roman"/>
          <w:sz w:val="24"/>
          <w:szCs w:val="24"/>
          <w:lang w:eastAsia="fi-FI"/>
        </w:rPr>
        <w:t xml:space="preserve">Lähde: </w:t>
      </w:r>
      <w:r w:rsidRPr="002811C6">
        <w:rPr>
          <w:rFonts w:eastAsia="Times New Roman" w:cs="Times New Roman"/>
          <w:i/>
          <w:iCs/>
          <w:sz w:val="24"/>
          <w:szCs w:val="24"/>
          <w:lang w:eastAsia="fi-FI"/>
        </w:rPr>
        <w:t xml:space="preserve">Helsingin Sanomat </w:t>
      </w:r>
      <w:r w:rsidRPr="002811C6">
        <w:rPr>
          <w:rFonts w:eastAsia="Times New Roman" w:cs="Times New Roman"/>
          <w:sz w:val="24"/>
          <w:szCs w:val="24"/>
          <w:lang w:eastAsia="fi-FI"/>
        </w:rPr>
        <w:t>10.1.2014</w:t>
      </w:r>
    </w:p>
    <w:p w:rsidR="002811C6" w:rsidRPr="002811C6" w:rsidRDefault="002811C6" w:rsidP="002811C6">
      <w:pPr>
        <w:spacing w:after="0" w:line="276" w:lineRule="auto"/>
        <w:rPr>
          <w:rFonts w:eastAsia="Times New Roman" w:cs="Times New Roman"/>
          <w:sz w:val="24"/>
          <w:szCs w:val="24"/>
          <w:lang w:eastAsia="fi-FI"/>
        </w:rPr>
      </w:pPr>
      <w:bookmarkStart w:id="3" w:name="7.3"/>
      <w:r w:rsidRPr="002811C6">
        <w:rPr>
          <w:rFonts w:eastAsia="Times New Roman" w:cs="Times New Roman"/>
          <w:sz w:val="24"/>
          <w:szCs w:val="24"/>
          <w:lang w:eastAsia="fi-FI"/>
        </w:rPr>
        <w:t xml:space="preserve">7.3 Tekstikatkelma: </w:t>
      </w:r>
      <w:r w:rsidRPr="002811C6">
        <w:rPr>
          <w:rFonts w:eastAsia="Times New Roman" w:cs="Times New Roman"/>
          <w:i/>
          <w:iCs/>
          <w:sz w:val="24"/>
          <w:szCs w:val="24"/>
          <w:lang w:eastAsia="fi-FI"/>
        </w:rPr>
        <w:t>Helsingin Sanomat</w:t>
      </w:r>
      <w:r w:rsidRPr="002811C6">
        <w:rPr>
          <w:rFonts w:eastAsia="Times New Roman" w:cs="Times New Roman"/>
          <w:sz w:val="24"/>
          <w:szCs w:val="24"/>
          <w:lang w:eastAsia="fi-FI"/>
        </w:rPr>
        <w:t xml:space="preserve"> (Juhana Vartiainen)</w:t>
      </w:r>
      <w:bookmarkEnd w:id="3"/>
      <w:r w:rsidRPr="002811C6">
        <w:rPr>
          <w:rFonts w:eastAsia="Times New Roman" w:cs="Times New Roman"/>
          <w:sz w:val="24"/>
          <w:szCs w:val="24"/>
          <w:lang w:eastAsia="fi-FI"/>
        </w:rPr>
        <w:t xml:space="preserve"> </w:t>
      </w:r>
    </w:p>
    <w:p w:rsidR="002811C6" w:rsidRPr="002811C6" w:rsidRDefault="002811C6" w:rsidP="002811C6">
      <w:p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eastAsia="fi-FI"/>
        </w:rPr>
      </w:pPr>
      <w:r w:rsidRPr="002811C6">
        <w:rPr>
          <w:rFonts w:eastAsia="Times New Roman" w:cs="Times New Roman"/>
          <w:sz w:val="24"/>
          <w:szCs w:val="24"/>
          <w:lang w:eastAsia="fi-FI"/>
        </w:rPr>
        <w:t xml:space="preserve">Valtion taloudellisen tutkimuskeskuksen ylijohtaja Juhana Vartiainen suhtautuu kriittisesti </w:t>
      </w:r>
      <w:proofErr w:type="spellStart"/>
      <w:r w:rsidRPr="002811C6">
        <w:rPr>
          <w:rFonts w:eastAsia="Times New Roman" w:cs="Times New Roman"/>
          <w:sz w:val="24"/>
          <w:szCs w:val="24"/>
          <w:lang w:eastAsia="fi-FI"/>
        </w:rPr>
        <w:t>Krugmanin</w:t>
      </w:r>
      <w:proofErr w:type="spellEnd"/>
      <w:r w:rsidRPr="002811C6">
        <w:rPr>
          <w:rFonts w:eastAsia="Times New Roman" w:cs="Times New Roman"/>
          <w:sz w:val="24"/>
          <w:szCs w:val="24"/>
          <w:lang w:eastAsia="fi-FI"/>
        </w:rPr>
        <w:t xml:space="preserve"> kommentteihin. </w:t>
      </w:r>
      <w:proofErr w:type="gramStart"/>
      <w:r w:rsidRPr="002811C6">
        <w:rPr>
          <w:rFonts w:eastAsia="Times New Roman" w:cs="Times New Roman"/>
          <w:sz w:val="24"/>
          <w:szCs w:val="24"/>
          <w:lang w:eastAsia="fi-FI"/>
        </w:rPr>
        <w:t>––</w:t>
      </w:r>
      <w:proofErr w:type="gramEnd"/>
      <w:r w:rsidRPr="002811C6">
        <w:rPr>
          <w:rFonts w:eastAsia="Times New Roman" w:cs="Times New Roman"/>
          <w:sz w:val="24"/>
          <w:szCs w:val="24"/>
          <w:lang w:eastAsia="fi-FI"/>
        </w:rPr>
        <w:t xml:space="preserve"> Vartiainen kuitenkin huomauttaa, että kaikki Ruotsia ja Sveitsiä myöten kärsivät siitä, että euron ongelmat ovat pidentäneet maailmanlaajuisen talouskriisin kestoa. Euron kriisi taas on kärjistynyt erityisesti eteläisten jäsenmaiden talousongelmien vuoksi. </w:t>
      </w:r>
      <w:r w:rsidRPr="002811C6">
        <w:rPr>
          <w:rFonts w:eastAsia="Times New Roman" w:cs="Times New Roman"/>
          <w:sz w:val="24"/>
          <w:szCs w:val="24"/>
          <w:lang w:eastAsia="fi-FI"/>
        </w:rPr>
        <w:br/>
      </w:r>
      <w:r w:rsidRPr="002811C6">
        <w:rPr>
          <w:rFonts w:eastAsia="Times New Roman" w:cs="Times New Roman"/>
          <w:sz w:val="24"/>
          <w:szCs w:val="24"/>
          <w:lang w:eastAsia="fi-FI"/>
        </w:rPr>
        <w:br/>
        <w:t>Vartiainen sanoo, että Suomi on hyötynyt finanssikriisin aikana matalasta korosta, joka on sopinut Suomenkin suhdannetilanteeseen.</w:t>
      </w:r>
    </w:p>
    <w:p w:rsidR="002811C6" w:rsidRPr="002811C6" w:rsidRDefault="002811C6" w:rsidP="002811C6">
      <w:pPr>
        <w:spacing w:after="0" w:line="276" w:lineRule="auto"/>
        <w:rPr>
          <w:rFonts w:eastAsia="Times New Roman" w:cs="Times New Roman"/>
          <w:sz w:val="24"/>
          <w:szCs w:val="24"/>
          <w:lang w:eastAsia="fi-FI"/>
        </w:rPr>
      </w:pPr>
      <w:r w:rsidRPr="002811C6">
        <w:rPr>
          <w:rFonts w:eastAsia="Times New Roman" w:cs="Times New Roman"/>
          <w:sz w:val="24"/>
          <w:szCs w:val="24"/>
          <w:lang w:eastAsia="fi-FI"/>
        </w:rPr>
        <w:t xml:space="preserve">Lähde: </w:t>
      </w:r>
      <w:r w:rsidRPr="002811C6">
        <w:rPr>
          <w:rFonts w:eastAsia="Times New Roman" w:cs="Times New Roman"/>
          <w:i/>
          <w:iCs/>
          <w:sz w:val="24"/>
          <w:szCs w:val="24"/>
          <w:lang w:eastAsia="fi-FI"/>
        </w:rPr>
        <w:t xml:space="preserve">Helsingin Sanomat </w:t>
      </w:r>
      <w:r w:rsidRPr="002811C6">
        <w:rPr>
          <w:rFonts w:eastAsia="Times New Roman" w:cs="Times New Roman"/>
          <w:sz w:val="24"/>
          <w:szCs w:val="24"/>
          <w:lang w:eastAsia="fi-FI"/>
        </w:rPr>
        <w:t>10.1.2014</w:t>
      </w:r>
    </w:p>
    <w:p w:rsidR="006B7428" w:rsidRPr="002811C6" w:rsidRDefault="006B7428">
      <w:pPr>
        <w:rPr>
          <w:sz w:val="24"/>
          <w:szCs w:val="24"/>
        </w:rPr>
      </w:pPr>
    </w:p>
    <w:sectPr w:rsidR="006B7428" w:rsidRPr="002811C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C6"/>
    <w:rsid w:val="002811C6"/>
    <w:rsid w:val="006B7428"/>
    <w:rsid w:val="0081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40383-FC65-4274-A134-A05DFE83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text">
    <w:name w:val="text"/>
    <w:basedOn w:val="Kappaleenoletusfontti"/>
    <w:rsid w:val="002811C6"/>
  </w:style>
  <w:style w:type="character" w:customStyle="1" w:styleId="nowrap">
    <w:name w:val="nowrap"/>
    <w:basedOn w:val="Kappaleenoletusfontti"/>
    <w:rsid w:val="002811C6"/>
  </w:style>
  <w:style w:type="character" w:styleId="Hyperlinkki">
    <w:name w:val="Hyperlink"/>
    <w:basedOn w:val="Kappaleenoletusfontti"/>
    <w:uiPriority w:val="99"/>
    <w:unhideWhenUsed/>
    <w:rsid w:val="002811C6"/>
    <w:rPr>
      <w:color w:val="0563C1" w:themeColor="hyperlink"/>
      <w:u w:val="single"/>
    </w:rPr>
  </w:style>
  <w:style w:type="character" w:customStyle="1" w:styleId="questionnumber">
    <w:name w:val="questionnumber"/>
    <w:basedOn w:val="Kappaleenoletusfontti"/>
    <w:rsid w:val="00281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43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1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3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Diu6dY6x6s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1</cp:revision>
  <dcterms:created xsi:type="dcterms:W3CDTF">2018-02-02T13:17:00Z</dcterms:created>
  <dcterms:modified xsi:type="dcterms:W3CDTF">2018-02-02T13:28:00Z</dcterms:modified>
</cp:coreProperties>
</file>