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EA" w:rsidRPr="00AF6096" w:rsidRDefault="00AF6096">
      <w:pPr>
        <w:rPr>
          <w:sz w:val="28"/>
          <w:szCs w:val="28"/>
        </w:rPr>
      </w:pPr>
      <w:r w:rsidRPr="00AF6096">
        <w:rPr>
          <w:rStyle w:val="text"/>
          <w:sz w:val="28"/>
          <w:szCs w:val="28"/>
        </w:rPr>
        <w:t xml:space="preserve">8. </w:t>
      </w:r>
      <w:r w:rsidRPr="00AF6096">
        <w:rPr>
          <w:rStyle w:val="text"/>
          <w:sz w:val="28"/>
          <w:szCs w:val="28"/>
        </w:rPr>
        <w:t xml:space="preserve">Suomen maahanmuutto ja maastamuutto </w:t>
      </w:r>
      <w:r w:rsidRPr="00AF6096">
        <w:rPr>
          <w:rStyle w:val="nowrap"/>
          <w:sz w:val="28"/>
          <w:szCs w:val="28"/>
        </w:rPr>
        <w:t>(30 p.)</w:t>
      </w:r>
      <w:r w:rsidRPr="00AF6096">
        <w:rPr>
          <w:rStyle w:val="text"/>
          <w:sz w:val="28"/>
          <w:szCs w:val="28"/>
        </w:rPr>
        <w:t xml:space="preserve"> Tarkastele Suomen maahanmuuttoa ja maastamuuttoa kuvaavia tilastollisia kuvioita (aineistot 8.1 ja 8.2) ja tee seuraavat tehtävät.</w:t>
      </w:r>
    </w:p>
    <w:p w:rsidR="00AF6096" w:rsidRPr="00AF6096" w:rsidRDefault="00AF6096" w:rsidP="00AF6096">
      <w:pPr>
        <w:rPr>
          <w:sz w:val="28"/>
          <w:szCs w:val="28"/>
        </w:rPr>
      </w:pPr>
      <w:bookmarkStart w:id="0" w:name="8.1"/>
      <w:r w:rsidRPr="00AF6096">
        <w:rPr>
          <w:sz w:val="28"/>
          <w:szCs w:val="28"/>
        </w:rPr>
        <w:t>8.1 Tilastollinen kuvio: Maastamuutto, maahanmuutto sekä nettomuutto Suomessa 1980–2012</w:t>
      </w:r>
      <w:bookmarkEnd w:id="0"/>
    </w:p>
    <w:p w:rsidR="00AF6096" w:rsidRPr="00AF6096" w:rsidRDefault="00AF6096" w:rsidP="00AF6096"/>
    <w:p w:rsidR="00AF6096" w:rsidRPr="00AF6096" w:rsidRDefault="00AF6096" w:rsidP="00AF6096">
      <w:r w:rsidRPr="00AF6096">
        <w:rPr>
          <w:rStyle w:val="text"/>
          <w:sz w:val="28"/>
          <w:szCs w:val="28"/>
        </w:rPr>
        <w:t xml:space="preserve">Tarkastele kuvion (aineisto 8.1) perusteella muuttoliikkeen kehittymistä vuosina 1980–2012. Selitä, mitkä tekijät ovat vaikuttaneet kehitykseen. </w:t>
      </w:r>
      <w:r w:rsidRPr="00AF6096">
        <w:rPr>
          <w:rStyle w:val="nowrap"/>
          <w:sz w:val="28"/>
          <w:szCs w:val="28"/>
        </w:rPr>
        <w:t>(8 p.</w:t>
      </w:r>
      <w:r w:rsidRPr="00AF6096">
        <w:rPr>
          <w:rStyle w:val="nowrap"/>
          <w:sz w:val="28"/>
          <w:szCs w:val="28"/>
        </w:rPr>
        <w:t>)</w:t>
      </w:r>
      <w:r w:rsidRPr="00AF6096">
        <w:drawing>
          <wp:inline distT="0" distB="0" distL="0" distR="0">
            <wp:extent cx="7574400" cy="4867200"/>
            <wp:effectExtent l="0" t="0" r="7620" b="0"/>
            <wp:docPr id="2" name="Kuva 2" descr="http://yle.fi/plus/other/2017_sahkoiset-yo/yhteiskunta/attachments/t8_kuv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le.fi/plus/other/2017_sahkoiset-yo/yhteiskunta/attachments/t8_kuva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400" cy="48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96" w:rsidRDefault="00AF6096" w:rsidP="00AF6096">
      <w:r w:rsidRPr="00AF6096">
        <w:t>Lähde: Tilastokeskus, Väestötilastot</w:t>
      </w:r>
    </w:p>
    <w:p w:rsidR="00AF6096" w:rsidRDefault="00AF6096" w:rsidP="00AF6096"/>
    <w:p w:rsidR="00AF6096" w:rsidRDefault="00AF6096" w:rsidP="00AF6096"/>
    <w:p w:rsidR="00AF6096" w:rsidRDefault="00AF6096" w:rsidP="00AF6096"/>
    <w:p w:rsidR="00AF6096" w:rsidRDefault="00AF6096" w:rsidP="00AF6096"/>
    <w:p w:rsidR="00AF6096" w:rsidRPr="00AF6096" w:rsidRDefault="00AF6096" w:rsidP="00AF6096"/>
    <w:p w:rsidR="00AF6096" w:rsidRPr="00AF6096" w:rsidRDefault="00AF6096" w:rsidP="00AF6096">
      <w:pPr>
        <w:rPr>
          <w:sz w:val="28"/>
          <w:szCs w:val="28"/>
        </w:rPr>
      </w:pPr>
      <w:bookmarkStart w:id="1" w:name="8.2"/>
      <w:r w:rsidRPr="00AF6096">
        <w:rPr>
          <w:sz w:val="28"/>
          <w:szCs w:val="28"/>
        </w:rPr>
        <w:lastRenderedPageBreak/>
        <w:t>8.2 Tilastollinen kuvio: Kantaväestön ja maahanmuuttajataustaisten ikäjakauma 2012</w:t>
      </w:r>
      <w:bookmarkEnd w:id="1"/>
    </w:p>
    <w:p w:rsidR="00AF6096" w:rsidRPr="00AF6096" w:rsidRDefault="00AF6096" w:rsidP="00AF6096">
      <w:pPr>
        <w:rPr>
          <w:sz w:val="28"/>
          <w:szCs w:val="28"/>
        </w:rPr>
      </w:pPr>
      <w:r w:rsidRPr="00AF6096">
        <w:rPr>
          <w:rStyle w:val="text"/>
          <w:sz w:val="28"/>
          <w:szCs w:val="28"/>
        </w:rPr>
        <w:t xml:space="preserve">Vertaile kuvion (aineisto 8.2) pohjalta kantaväestön ja maahanmuuttajaväestön ikärakennetta ja pohdi syitä ikärakenteen eroihin. </w:t>
      </w:r>
      <w:r w:rsidRPr="00AF6096">
        <w:rPr>
          <w:rStyle w:val="nowrap"/>
          <w:sz w:val="28"/>
          <w:szCs w:val="28"/>
        </w:rPr>
        <w:t>(10 p.)</w:t>
      </w:r>
      <w:bookmarkStart w:id="2" w:name="_GoBack"/>
      <w:bookmarkEnd w:id="2"/>
    </w:p>
    <w:p w:rsidR="00AF6096" w:rsidRDefault="00AF6096">
      <w:r w:rsidRPr="00AF6096">
        <w:drawing>
          <wp:inline distT="0" distB="0" distL="0" distR="0" wp14:anchorId="446799D3" wp14:editId="5584FADF">
            <wp:extent cx="6120130" cy="6896735"/>
            <wp:effectExtent l="0" t="0" r="0" b="0"/>
            <wp:docPr id="1" name="Kuva 1" descr="http://yle.fi/plus/other/2017_sahkoiset-yo/yhteiskunta/attachments/t8_kuv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le.fi/plus/other/2017_sahkoiset-yo/yhteiskunta/attachments/t8_kuv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96" w:rsidRDefault="00AF6096">
      <w:r>
        <w:rPr>
          <w:rStyle w:val="text"/>
        </w:rPr>
        <w:t xml:space="preserve">Erittele maahanmuuton seurauksia ja esitä perusteltu arvio maahanmuuton vaikutuksista Suomessa. </w:t>
      </w:r>
      <w:r>
        <w:rPr>
          <w:rStyle w:val="nowrap"/>
        </w:rPr>
        <w:t>(12 p.)</w:t>
      </w:r>
    </w:p>
    <w:sectPr w:rsidR="00AF60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96"/>
    <w:rsid w:val="005A04EA"/>
    <w:rsid w:val="00AF6096"/>
    <w:rsid w:val="00DC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212EE-9A37-4BEE-9D39-5E2B9390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F6096"/>
    <w:rPr>
      <w:color w:val="0563C1" w:themeColor="hyperlink"/>
      <w:u w:val="single"/>
    </w:rPr>
  </w:style>
  <w:style w:type="character" w:customStyle="1" w:styleId="text">
    <w:name w:val="text"/>
    <w:basedOn w:val="Kappaleenoletusfontti"/>
    <w:rsid w:val="00AF6096"/>
  </w:style>
  <w:style w:type="character" w:customStyle="1" w:styleId="nowrap">
    <w:name w:val="nowrap"/>
    <w:basedOn w:val="Kappaleenoletusfontti"/>
    <w:rsid w:val="00AF6096"/>
  </w:style>
  <w:style w:type="paragraph" w:styleId="Seliteteksti">
    <w:name w:val="Balloon Text"/>
    <w:basedOn w:val="Normaali"/>
    <w:link w:val="SelitetekstiChar"/>
    <w:uiPriority w:val="99"/>
    <w:semiHidden/>
    <w:unhideWhenUsed/>
    <w:rsid w:val="00DC5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cp:lastPrinted>2017-12-14T14:41:00Z</cp:lastPrinted>
  <dcterms:created xsi:type="dcterms:W3CDTF">2017-12-14T14:18:00Z</dcterms:created>
  <dcterms:modified xsi:type="dcterms:W3CDTF">2017-12-14T14:42:00Z</dcterms:modified>
</cp:coreProperties>
</file>