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1ED" w:rsidRPr="00D011ED" w:rsidRDefault="00D011ED" w:rsidP="00D011ED">
      <w:pPr>
        <w:widowControl/>
        <w:adjustRightInd/>
        <w:spacing w:line="240" w:lineRule="auto"/>
        <w:ind w:left="3912" w:firstLine="1304"/>
        <w:textAlignment w:val="auto"/>
        <w:rPr>
          <w:rFonts w:ascii="Garamond" w:hAnsi="Garamond" w:cs="Garamond"/>
          <w:szCs w:val="22"/>
        </w:rPr>
      </w:pPr>
      <w:r w:rsidRPr="00D011ED">
        <w:rPr>
          <w:rFonts w:ascii="Garamond" w:hAnsi="Garamond" w:cs="Garamond"/>
          <w:szCs w:val="22"/>
        </w:rPr>
        <w:t>Voimassaoloaika</w:t>
      </w:r>
      <w:r w:rsidRPr="00D011ED">
        <w:rPr>
          <w:rFonts w:ascii="Garamond" w:hAnsi="Garamond" w:cs="Garamond"/>
          <w:szCs w:val="22"/>
        </w:rPr>
        <w:tab/>
        <w:t>1.8.2016 alkaen</w:t>
      </w:r>
    </w:p>
    <w:p w:rsidR="00D011ED" w:rsidRPr="00D011ED" w:rsidRDefault="00D011ED" w:rsidP="00D011ED">
      <w:pPr>
        <w:widowControl/>
        <w:adjustRightInd/>
        <w:spacing w:line="240" w:lineRule="auto"/>
        <w:textAlignment w:val="auto"/>
        <w:rPr>
          <w:rFonts w:ascii="Garamond" w:hAnsi="Garamond" w:cs="Garamond"/>
          <w:szCs w:val="22"/>
        </w:rPr>
      </w:pPr>
      <w:r w:rsidRPr="00D011ED">
        <w:rPr>
          <w:rFonts w:ascii="Garamond" w:hAnsi="Garamond" w:cs="Garamond"/>
          <w:szCs w:val="22"/>
        </w:rPr>
        <w:t>Aikuisten lukiokoulutuksen järjestäjät</w:t>
      </w:r>
      <w:r w:rsidRPr="00D011ED">
        <w:rPr>
          <w:rFonts w:ascii="Garamond" w:hAnsi="Garamond" w:cs="Garamond"/>
          <w:szCs w:val="22"/>
        </w:rPr>
        <w:tab/>
      </w:r>
      <w:r w:rsidRPr="00D011ED">
        <w:rPr>
          <w:rFonts w:ascii="Garamond" w:hAnsi="Garamond" w:cs="Garamond"/>
          <w:szCs w:val="22"/>
        </w:rPr>
        <w:tab/>
      </w:r>
      <w:r w:rsidRPr="00D011ED">
        <w:rPr>
          <w:rFonts w:ascii="Garamond" w:hAnsi="Garamond" w:cs="Garamond"/>
          <w:szCs w:val="22"/>
        </w:rPr>
        <w:tab/>
      </w:r>
      <w:r w:rsidRPr="00D011ED">
        <w:rPr>
          <w:rFonts w:ascii="Garamond" w:hAnsi="Garamond" w:cs="Garamond"/>
          <w:szCs w:val="22"/>
        </w:rPr>
        <w:tab/>
      </w:r>
      <w:r w:rsidRPr="00D011ED">
        <w:rPr>
          <w:rFonts w:ascii="Garamond" w:hAnsi="Garamond" w:cs="Garamond"/>
          <w:szCs w:val="22"/>
        </w:rPr>
        <w:tab/>
      </w:r>
    </w:p>
    <w:p w:rsidR="00D011ED" w:rsidRPr="00D011ED" w:rsidRDefault="00D011ED" w:rsidP="00D011ED">
      <w:pPr>
        <w:widowControl/>
        <w:adjustRightInd/>
        <w:spacing w:line="240" w:lineRule="auto"/>
        <w:ind w:left="5216"/>
        <w:textAlignment w:val="auto"/>
        <w:rPr>
          <w:rFonts w:ascii="Garamond" w:hAnsi="Garamond" w:cs="Garamond"/>
          <w:sz w:val="22"/>
          <w:szCs w:val="22"/>
        </w:rPr>
      </w:pPr>
    </w:p>
    <w:p w:rsidR="00D011ED" w:rsidRPr="00D011ED" w:rsidRDefault="00D011ED" w:rsidP="00D011ED">
      <w:pPr>
        <w:widowControl/>
        <w:adjustRightInd/>
        <w:spacing w:line="240" w:lineRule="auto"/>
        <w:ind w:left="5216"/>
        <w:textAlignment w:val="auto"/>
        <w:rPr>
          <w:rFonts w:ascii="Garamond" w:hAnsi="Garamond" w:cs="Garamond"/>
          <w:sz w:val="22"/>
          <w:szCs w:val="22"/>
        </w:rPr>
      </w:pPr>
      <w:r w:rsidRPr="00D011ED">
        <w:rPr>
          <w:rFonts w:ascii="Garamond" w:hAnsi="Garamond" w:cs="Garamond"/>
          <w:sz w:val="22"/>
          <w:szCs w:val="22"/>
        </w:rPr>
        <w:t>Säännökset, joihin toimivalta määräyksen antamiseen perustuu</w:t>
      </w:r>
    </w:p>
    <w:p w:rsidR="00D011ED" w:rsidRPr="00D011ED" w:rsidRDefault="00D011ED" w:rsidP="00D011ED">
      <w:pPr>
        <w:widowControl/>
        <w:adjustRightInd/>
        <w:spacing w:line="240" w:lineRule="auto"/>
        <w:ind w:left="5216"/>
        <w:textAlignment w:val="auto"/>
        <w:rPr>
          <w:rFonts w:ascii="Garamond" w:hAnsi="Garamond" w:cs="Garamond"/>
          <w:strike/>
          <w:sz w:val="22"/>
          <w:szCs w:val="22"/>
        </w:rPr>
      </w:pPr>
      <w:r w:rsidRPr="00D011ED">
        <w:rPr>
          <w:rFonts w:ascii="Garamond" w:hAnsi="Garamond" w:cs="Garamond"/>
          <w:sz w:val="22"/>
          <w:szCs w:val="22"/>
        </w:rPr>
        <w:t xml:space="preserve">Lukiolaki 629/1998, 10 § 2 mom. (muutettu L 478/2003), 17 § 4 mom. (muutettu L 1116/2008) </w:t>
      </w:r>
    </w:p>
    <w:p w:rsidR="00D011ED" w:rsidRPr="00D011ED" w:rsidRDefault="00D011ED" w:rsidP="00D011ED">
      <w:pPr>
        <w:widowControl/>
        <w:adjustRightInd/>
        <w:spacing w:line="240" w:lineRule="auto"/>
        <w:ind w:left="5216"/>
        <w:textAlignment w:val="auto"/>
        <w:rPr>
          <w:rFonts w:ascii="Garamond" w:hAnsi="Garamond" w:cs="Garamond"/>
          <w:sz w:val="22"/>
          <w:szCs w:val="22"/>
        </w:rPr>
      </w:pPr>
      <w:r w:rsidRPr="00D011ED">
        <w:rPr>
          <w:rFonts w:ascii="Garamond" w:hAnsi="Garamond" w:cs="Garamond"/>
          <w:sz w:val="22"/>
          <w:szCs w:val="22"/>
        </w:rPr>
        <w:t xml:space="preserve">Lukioasetus (810/1998) 6 § 2 ja 3 mom., 7 §, 8 § </w:t>
      </w:r>
    </w:p>
    <w:p w:rsidR="00D011ED" w:rsidRPr="00D011ED" w:rsidRDefault="00D011ED" w:rsidP="00D011ED">
      <w:pPr>
        <w:widowControl/>
        <w:adjustRightInd/>
        <w:spacing w:line="240" w:lineRule="auto"/>
        <w:ind w:left="5216"/>
        <w:textAlignment w:val="auto"/>
        <w:rPr>
          <w:rFonts w:ascii="Garamond" w:hAnsi="Garamond" w:cs="Garamond"/>
          <w:sz w:val="22"/>
          <w:szCs w:val="22"/>
        </w:rPr>
      </w:pPr>
      <w:r w:rsidRPr="00D011ED">
        <w:rPr>
          <w:rFonts w:ascii="Garamond" w:hAnsi="Garamond" w:cs="Garamond"/>
          <w:sz w:val="22"/>
          <w:szCs w:val="22"/>
        </w:rPr>
        <w:t>(muutettu VNA 52/2014)</w:t>
      </w:r>
    </w:p>
    <w:p w:rsidR="00D011ED" w:rsidRPr="00D011ED" w:rsidRDefault="00D011ED" w:rsidP="00D011ED">
      <w:pPr>
        <w:widowControl/>
        <w:adjustRightInd/>
        <w:spacing w:line="240" w:lineRule="auto"/>
        <w:ind w:left="5216"/>
        <w:textAlignment w:val="auto"/>
        <w:rPr>
          <w:rFonts w:ascii="Garamond" w:hAnsi="Garamond" w:cs="Garamond"/>
          <w:sz w:val="22"/>
          <w:szCs w:val="22"/>
        </w:rPr>
      </w:pPr>
      <w:r w:rsidRPr="00D011ED">
        <w:rPr>
          <w:rFonts w:ascii="Garamond" w:hAnsi="Garamond" w:cs="Garamond"/>
          <w:sz w:val="22"/>
          <w:szCs w:val="22"/>
        </w:rPr>
        <w:t>Valtioneuvoston asetus lukiolaissa tarkoitetun koulutuksen yleisistä valtakunnallisista tavoitteista ja tunti</w:t>
      </w:r>
      <w:r w:rsidRPr="00D011ED">
        <w:rPr>
          <w:rFonts w:ascii="Garamond" w:hAnsi="Garamond" w:cs="Garamond"/>
          <w:sz w:val="22"/>
          <w:szCs w:val="22"/>
        </w:rPr>
        <w:softHyphen/>
        <w:t>jaosta (942/2014) 14 § 1 mom.</w:t>
      </w:r>
    </w:p>
    <w:p w:rsidR="00D011ED" w:rsidRPr="00D011ED" w:rsidRDefault="00D011ED" w:rsidP="00D011ED">
      <w:pPr>
        <w:widowControl/>
        <w:adjustRightInd/>
        <w:spacing w:line="240" w:lineRule="auto"/>
        <w:ind w:left="5216"/>
        <w:textAlignment w:val="auto"/>
        <w:rPr>
          <w:rFonts w:ascii="Garamond" w:hAnsi="Garamond" w:cs="Garamond"/>
          <w:sz w:val="22"/>
          <w:szCs w:val="22"/>
        </w:rPr>
      </w:pPr>
    </w:p>
    <w:p w:rsidR="00D011ED" w:rsidRPr="00D011ED" w:rsidRDefault="00D011ED" w:rsidP="00D011ED">
      <w:pPr>
        <w:widowControl/>
        <w:adjustRightInd/>
        <w:spacing w:line="240" w:lineRule="auto"/>
        <w:ind w:left="5216"/>
        <w:textAlignment w:val="auto"/>
        <w:rPr>
          <w:rFonts w:ascii="Garamond" w:hAnsi="Garamond" w:cs="Garamond"/>
          <w:sz w:val="22"/>
          <w:szCs w:val="22"/>
        </w:rPr>
      </w:pPr>
      <w:r w:rsidRPr="00D011ED">
        <w:rPr>
          <w:rFonts w:ascii="Garamond" w:hAnsi="Garamond" w:cs="Garamond"/>
          <w:sz w:val="22"/>
          <w:szCs w:val="22"/>
        </w:rPr>
        <w:t xml:space="preserve">Kumoaa Opetushallituksen määräyksen nro 4/011/2004 lukiokoulutuksen osalta sekä </w:t>
      </w:r>
    </w:p>
    <w:p w:rsidR="00D011ED" w:rsidRPr="00D011ED" w:rsidRDefault="00D011ED" w:rsidP="00D011ED">
      <w:pPr>
        <w:widowControl/>
        <w:adjustRightInd/>
        <w:spacing w:line="240" w:lineRule="auto"/>
        <w:ind w:left="5216"/>
        <w:textAlignment w:val="auto"/>
        <w:rPr>
          <w:rFonts w:ascii="Garamond" w:hAnsi="Garamond" w:cs="Garamond"/>
          <w:b/>
          <w:szCs w:val="22"/>
        </w:rPr>
      </w:pPr>
      <w:r w:rsidRPr="00D011ED">
        <w:rPr>
          <w:rFonts w:ascii="Garamond" w:hAnsi="Garamond" w:cs="Garamond"/>
          <w:sz w:val="22"/>
          <w:szCs w:val="22"/>
        </w:rPr>
        <w:t xml:space="preserve">määräyksen nro 11/011/2009 </w:t>
      </w:r>
    </w:p>
    <w:p w:rsidR="00D011ED" w:rsidRPr="00D011ED" w:rsidRDefault="00D011ED" w:rsidP="00D011ED">
      <w:pPr>
        <w:widowControl/>
        <w:adjustRightInd/>
        <w:spacing w:line="160" w:lineRule="exact"/>
        <w:textAlignment w:val="auto"/>
        <w:rPr>
          <w:rFonts w:ascii="Garamond" w:hAnsi="Garamond" w:cs="Garamond"/>
          <w:b/>
        </w:rPr>
      </w:pPr>
    </w:p>
    <w:p w:rsidR="00D011ED" w:rsidRPr="00D011ED" w:rsidRDefault="00D011ED" w:rsidP="00D011ED">
      <w:pPr>
        <w:widowControl/>
        <w:adjustRightInd/>
        <w:spacing w:line="240" w:lineRule="auto"/>
        <w:textAlignment w:val="auto"/>
        <w:rPr>
          <w:rFonts w:ascii="Garamond" w:hAnsi="Garamond" w:cs="Garamond"/>
        </w:rPr>
      </w:pPr>
    </w:p>
    <w:p w:rsidR="00D011ED" w:rsidRPr="00D011ED" w:rsidRDefault="00D011ED" w:rsidP="00D011ED">
      <w:pPr>
        <w:widowControl/>
        <w:adjustRightInd/>
        <w:spacing w:line="240" w:lineRule="auto"/>
        <w:textAlignment w:val="auto"/>
        <w:rPr>
          <w:rFonts w:ascii="Garamond" w:hAnsi="Garamond" w:cs="Garamond"/>
          <w:b/>
        </w:rPr>
      </w:pPr>
      <w:r w:rsidRPr="00D011ED">
        <w:rPr>
          <w:rFonts w:ascii="Garamond" w:hAnsi="Garamond" w:cs="Garamond"/>
          <w:b/>
        </w:rPr>
        <w:t>AIKUISTEN LUKIOKOULUTUKSEN OPETUSSUUNNITELMAN PERUSTEET 2015</w:t>
      </w:r>
    </w:p>
    <w:p w:rsidR="00D011ED" w:rsidRPr="00D011ED" w:rsidRDefault="00D011ED" w:rsidP="00D011ED">
      <w:pPr>
        <w:widowControl/>
        <w:adjustRightInd/>
        <w:spacing w:line="200" w:lineRule="exact"/>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 xml:space="preserve">Opetushallitus on päättänyt Aikuisten lukiokoulutuksen </w:t>
      </w:r>
      <w:r>
        <w:rPr>
          <w:rFonts w:ascii="Garamond" w:hAnsi="Garamond" w:cs="Garamond"/>
          <w:szCs w:val="22"/>
        </w:rPr>
        <w:t>o</w:t>
      </w:r>
      <w:r w:rsidRPr="00D011ED">
        <w:rPr>
          <w:rFonts w:ascii="Garamond" w:hAnsi="Garamond" w:cs="Garamond"/>
          <w:szCs w:val="22"/>
        </w:rPr>
        <w:t xml:space="preserve">petussuunnitelman perusteista liitteen mukaisesti. </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 xml:space="preserve">Lukiokoulutuksen järjestäjän tulee lukiolain 11 §:n mukaisesti hyväksyä näiden lukion opetussuunnitelman perusteiden mukainen opetussuunnitelma. </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Koulutuksen järjestäjien tulee noudattaa määräystä 1.8.2016 lukien. Näiden aikuisten lukiokoulutuksen opetussuunnitelman perusteiden mukaan laadittu opetussuunnitelma otetaan käyttöön lukion aloittavilla opiskelijoilla 1.8.2016 lukien, ja käyttöön</w:t>
      </w:r>
      <w:r w:rsidRPr="00D011ED">
        <w:rPr>
          <w:rFonts w:ascii="Garamond" w:hAnsi="Garamond" w:cs="Garamond"/>
          <w:szCs w:val="22"/>
        </w:rPr>
        <w:softHyphen/>
        <w:t>otto etenee vuosiluokka kerrallaan.</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 xml:space="preserve">Aikuisten lukiokoulutuksessa noudatetaan tällä määräyksellä kumottavia määräyksiä ja niiden mukaan laadittuja opetussuunnitelmia siihen saakka, kun tämän määräyksen mukainen opetussuunnitelma otetaan käyttöön. </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 xml:space="preserve">Lisätietoja määräyksestä ja siitä, mistä se on saatavissa, saa Opetushallituksen Yleissivistävä koulutus ja varhaiskasvatus sekä Ruotsinkielinen koulutus ja varhaiskasvatus -toimintayksiköistä. </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1813A3" w:rsidP="00D011ED">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r>
      <w:r w:rsidR="00675DF9">
        <w:rPr>
          <w:rFonts w:ascii="Garamond" w:hAnsi="Garamond" w:cs="Garamond"/>
          <w:szCs w:val="22"/>
        </w:rPr>
        <w:t>AULIS PITKÄLÄ</w:t>
      </w: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Pääjohtaja</w:t>
      </w:r>
      <w:r w:rsidRPr="00D011ED">
        <w:rPr>
          <w:rFonts w:ascii="Garamond" w:hAnsi="Garamond" w:cs="Garamond"/>
          <w:szCs w:val="22"/>
        </w:rPr>
        <w:tab/>
      </w:r>
      <w:r w:rsidRPr="00D011ED">
        <w:rPr>
          <w:rFonts w:ascii="Garamond" w:hAnsi="Garamond" w:cs="Garamond"/>
          <w:szCs w:val="22"/>
        </w:rPr>
        <w:tab/>
        <w:t>Aulis Pitkälä</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1813A3" w:rsidP="00D011ED">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r>
      <w:r w:rsidR="00675DF9">
        <w:rPr>
          <w:rFonts w:ascii="Garamond" w:hAnsi="Garamond" w:cs="Garamond"/>
          <w:szCs w:val="22"/>
        </w:rPr>
        <w:t>JORMA KAUPPINEN</w:t>
      </w: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 xml:space="preserve">Johtaja </w:t>
      </w:r>
      <w:r w:rsidRPr="00D011ED">
        <w:rPr>
          <w:rFonts w:ascii="Garamond" w:hAnsi="Garamond" w:cs="Garamond"/>
          <w:szCs w:val="22"/>
        </w:rPr>
        <w:tab/>
      </w:r>
      <w:r w:rsidRPr="00D011ED">
        <w:rPr>
          <w:rFonts w:ascii="Garamond" w:hAnsi="Garamond" w:cs="Garamond"/>
          <w:szCs w:val="22"/>
        </w:rPr>
        <w:tab/>
        <w:t>Jorma Kauppinen</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160" w:lineRule="exact"/>
        <w:ind w:left="2608"/>
        <w:textAlignment w:val="auto"/>
        <w:rPr>
          <w:rFonts w:ascii="Garamond" w:hAnsi="Garamond" w:cs="Garamond"/>
          <w:szCs w:val="22"/>
        </w:rPr>
      </w:pPr>
    </w:p>
    <w:p w:rsidR="00D011ED" w:rsidRPr="00D011ED" w:rsidRDefault="00D011ED" w:rsidP="00D011ED">
      <w:pPr>
        <w:widowControl/>
        <w:adjustRightInd/>
        <w:spacing w:line="160" w:lineRule="exact"/>
        <w:ind w:left="2608"/>
        <w:textAlignment w:val="auto"/>
        <w:rPr>
          <w:rFonts w:ascii="Garamond" w:hAnsi="Garamond" w:cs="Garamond"/>
          <w:szCs w:val="22"/>
        </w:rPr>
      </w:pPr>
    </w:p>
    <w:p w:rsidR="00D011ED" w:rsidRPr="00D011ED" w:rsidRDefault="00D011ED" w:rsidP="00D011ED">
      <w:pPr>
        <w:widowControl/>
        <w:adjustRightInd/>
        <w:spacing w:line="240" w:lineRule="auto"/>
        <w:textAlignment w:val="auto"/>
        <w:rPr>
          <w:rFonts w:ascii="Garamond" w:hAnsi="Garamond" w:cs="Garamond"/>
          <w:szCs w:val="22"/>
        </w:rPr>
      </w:pPr>
      <w:r w:rsidRPr="00D011ED">
        <w:rPr>
          <w:rFonts w:ascii="Garamond" w:hAnsi="Garamond" w:cs="Garamond"/>
          <w:szCs w:val="22"/>
        </w:rPr>
        <w:t>LIITE</w:t>
      </w:r>
      <w:r w:rsidRPr="00D011ED">
        <w:rPr>
          <w:rFonts w:ascii="Garamond" w:hAnsi="Garamond" w:cs="Garamond"/>
          <w:szCs w:val="22"/>
        </w:rPr>
        <w:tab/>
      </w:r>
      <w:r w:rsidRPr="00D011ED">
        <w:rPr>
          <w:rFonts w:ascii="Garamond" w:hAnsi="Garamond" w:cs="Garamond"/>
          <w:szCs w:val="22"/>
        </w:rPr>
        <w:tab/>
        <w:t xml:space="preserve">Aikuisten lukiokoulutuksen opetussuunnitelman perusteet 2015 </w:t>
      </w:r>
    </w:p>
    <w:p w:rsidR="00A0047B" w:rsidRPr="00A0047B" w:rsidRDefault="00A0047B" w:rsidP="00F653EF">
      <w:pPr>
        <w:widowControl/>
        <w:spacing w:line="240" w:lineRule="auto"/>
        <w:rPr>
          <w:sz w:val="28"/>
          <w:szCs w:val="28"/>
        </w:rPr>
        <w:sectPr w:rsidR="00A0047B" w:rsidRPr="00A0047B" w:rsidSect="00E57AE8">
          <w:headerReference w:type="default" r:id="rId12"/>
          <w:headerReference w:type="first" r:id="rId13"/>
          <w:footerReference w:type="first" r:id="rId14"/>
          <w:pgSz w:w="11906" w:h="16838"/>
          <w:pgMar w:top="1418" w:right="1151" w:bottom="1418" w:left="1151" w:header="709" w:footer="567" w:gutter="0"/>
          <w:cols w:space="708"/>
          <w:titlePg/>
          <w:docGrid w:linePitch="360"/>
        </w:sectPr>
      </w:pPr>
    </w:p>
    <w:p w:rsidR="00A0047B" w:rsidRDefault="00A0047B" w:rsidP="00F653EF">
      <w:pPr>
        <w:widowControl/>
        <w:spacing w:line="240" w:lineRule="auto"/>
        <w:rPr>
          <w:b/>
          <w:sz w:val="28"/>
          <w:szCs w:val="28"/>
        </w:rPr>
      </w:pPr>
    </w:p>
    <w:p w:rsidR="00A54E75" w:rsidRPr="00FB7BF9" w:rsidRDefault="0035543B" w:rsidP="00F653EF">
      <w:pPr>
        <w:widowControl/>
        <w:spacing w:line="240" w:lineRule="auto"/>
        <w:rPr>
          <w:b/>
          <w:color w:val="FF0000"/>
          <w:sz w:val="28"/>
          <w:szCs w:val="28"/>
        </w:rPr>
      </w:pPr>
      <w:r w:rsidRPr="00FB7BF9">
        <w:rPr>
          <w:b/>
          <w:sz w:val="28"/>
          <w:szCs w:val="28"/>
        </w:rPr>
        <w:t>OPETUSHALLITUS</w:t>
      </w:r>
      <w:r w:rsidRPr="00FB7BF9">
        <w:rPr>
          <w:sz w:val="28"/>
          <w:szCs w:val="28"/>
        </w:rPr>
        <w:tab/>
      </w:r>
      <w:r w:rsidRPr="00FB7BF9">
        <w:tab/>
      </w:r>
      <w:r w:rsidRPr="00FB7BF9">
        <w:tab/>
      </w:r>
      <w:r w:rsidRPr="00FB7BF9">
        <w:tab/>
      </w:r>
    </w:p>
    <w:p w:rsidR="0035543B" w:rsidRPr="00FB7BF9" w:rsidRDefault="00A54E75" w:rsidP="00F653EF">
      <w:pPr>
        <w:widowControl/>
        <w:spacing w:line="240" w:lineRule="auto"/>
        <w:rPr>
          <w:sz w:val="28"/>
          <w:szCs w:val="28"/>
        </w:rPr>
      </w:pPr>
      <w:r w:rsidRPr="00FB7BF9">
        <w:rPr>
          <w:b/>
          <w:sz w:val="28"/>
          <w:szCs w:val="28"/>
        </w:rPr>
        <w:tab/>
      </w:r>
      <w:r w:rsidRPr="00FB7BF9">
        <w:rPr>
          <w:b/>
          <w:sz w:val="28"/>
          <w:szCs w:val="28"/>
        </w:rPr>
        <w:tab/>
      </w:r>
      <w:r w:rsidRPr="00FB7BF9">
        <w:rPr>
          <w:b/>
          <w:sz w:val="28"/>
          <w:szCs w:val="28"/>
        </w:rPr>
        <w:tab/>
      </w:r>
      <w:r w:rsidRPr="00FB7BF9">
        <w:rPr>
          <w:b/>
          <w:sz w:val="28"/>
          <w:szCs w:val="28"/>
        </w:rPr>
        <w:tab/>
      </w:r>
      <w:r w:rsidR="003C2839" w:rsidRPr="00FB7BF9">
        <w:rPr>
          <w:sz w:val="28"/>
          <w:szCs w:val="28"/>
        </w:rPr>
        <w:tab/>
      </w:r>
      <w:r w:rsidR="005B7B45" w:rsidRPr="00FB7BF9">
        <w:rPr>
          <w:b/>
          <w:sz w:val="28"/>
          <w:szCs w:val="28"/>
        </w:rPr>
        <w:tab/>
      </w:r>
      <w:r w:rsidR="005B7B45" w:rsidRPr="00FB7BF9">
        <w:rPr>
          <w:b/>
          <w:sz w:val="28"/>
          <w:szCs w:val="28"/>
        </w:rPr>
        <w:tab/>
      </w:r>
      <w:r w:rsidR="0035543B" w:rsidRPr="00FB7BF9">
        <w:rPr>
          <w:sz w:val="28"/>
          <w:szCs w:val="28"/>
        </w:rPr>
        <w:tab/>
      </w:r>
      <w:r w:rsidRPr="00FB7BF9">
        <w:rPr>
          <w:sz w:val="28"/>
          <w:szCs w:val="28"/>
        </w:rPr>
        <w:tab/>
      </w:r>
      <w:r w:rsidRPr="00FB7BF9">
        <w:rPr>
          <w:sz w:val="28"/>
          <w:szCs w:val="28"/>
        </w:rPr>
        <w:tab/>
      </w:r>
      <w:r w:rsidRPr="00FB7BF9">
        <w:rPr>
          <w:sz w:val="28"/>
          <w:szCs w:val="28"/>
        </w:rPr>
        <w:tab/>
      </w:r>
      <w:r w:rsidRPr="00FB7BF9">
        <w:rPr>
          <w:sz w:val="28"/>
          <w:szCs w:val="28"/>
        </w:rPr>
        <w:tab/>
      </w:r>
    </w:p>
    <w:p w:rsidR="008F15A9" w:rsidRPr="00FB7BF9" w:rsidRDefault="008F15A9" w:rsidP="00F653EF">
      <w:pPr>
        <w:widowControl/>
        <w:spacing w:line="240" w:lineRule="auto"/>
        <w:rPr>
          <w:sz w:val="28"/>
          <w:szCs w:val="28"/>
        </w:rPr>
      </w:pPr>
    </w:p>
    <w:p w:rsidR="008F15A9" w:rsidRPr="00FB7BF9" w:rsidRDefault="008F15A9" w:rsidP="00F653EF">
      <w:pPr>
        <w:widowControl/>
        <w:spacing w:line="240" w:lineRule="auto"/>
        <w:rPr>
          <w:sz w:val="28"/>
          <w:szCs w:val="28"/>
        </w:rPr>
      </w:pPr>
    </w:p>
    <w:p w:rsidR="008F15A9" w:rsidRPr="00FB7BF9" w:rsidRDefault="008F15A9" w:rsidP="00F653EF">
      <w:pPr>
        <w:widowControl/>
        <w:spacing w:line="240" w:lineRule="auto"/>
      </w:pPr>
    </w:p>
    <w:p w:rsidR="0035543B" w:rsidRPr="00FB7BF9" w:rsidRDefault="0035543B" w:rsidP="00F653EF">
      <w:pPr>
        <w:spacing w:line="240" w:lineRule="auto"/>
      </w:pPr>
    </w:p>
    <w:p w:rsidR="0035543B" w:rsidRPr="00FB7BF9" w:rsidRDefault="0035543B" w:rsidP="00F653EF">
      <w:pPr>
        <w:spacing w:line="240" w:lineRule="auto"/>
      </w:pPr>
      <w:r w:rsidRPr="00FB7BF9">
        <w:tab/>
      </w:r>
      <w:r w:rsidRPr="00FB7BF9">
        <w:tab/>
      </w:r>
      <w:r w:rsidRPr="00FB7BF9">
        <w:tab/>
      </w:r>
      <w:r w:rsidRPr="00FB7BF9">
        <w:tab/>
      </w:r>
      <w:r w:rsidRPr="00FB7BF9">
        <w:rPr>
          <w:b/>
        </w:rPr>
        <w:tab/>
      </w:r>
    </w:p>
    <w:p w:rsidR="0035543B" w:rsidRPr="00FB7BF9" w:rsidRDefault="0035543B" w:rsidP="00F653EF">
      <w:pPr>
        <w:spacing w:line="240" w:lineRule="auto"/>
        <w:rPr>
          <w:b/>
          <w:sz w:val="28"/>
          <w:szCs w:val="28"/>
        </w:rPr>
      </w:pPr>
    </w:p>
    <w:p w:rsidR="0035543B" w:rsidRPr="00FB7BF9" w:rsidRDefault="0035543B" w:rsidP="00F653EF">
      <w:pPr>
        <w:spacing w:line="240" w:lineRule="auto"/>
        <w:rPr>
          <w:b/>
          <w:sz w:val="28"/>
          <w:szCs w:val="28"/>
        </w:rPr>
      </w:pPr>
    </w:p>
    <w:p w:rsidR="0035543B" w:rsidRPr="00FB7BF9" w:rsidRDefault="0035543B" w:rsidP="00F653EF">
      <w:pPr>
        <w:spacing w:line="240" w:lineRule="auto"/>
        <w:rPr>
          <w:b/>
          <w:sz w:val="28"/>
          <w:szCs w:val="28"/>
        </w:rPr>
      </w:pPr>
    </w:p>
    <w:p w:rsidR="0035543B" w:rsidRPr="00FB7BF9" w:rsidRDefault="0035543B" w:rsidP="00F653EF">
      <w:pPr>
        <w:spacing w:line="240" w:lineRule="auto"/>
        <w:rPr>
          <w:b/>
          <w:sz w:val="28"/>
          <w:szCs w:val="28"/>
        </w:rPr>
      </w:pPr>
    </w:p>
    <w:p w:rsidR="0035543B" w:rsidRPr="00FB7BF9" w:rsidRDefault="0035543B" w:rsidP="00F653EF">
      <w:pPr>
        <w:spacing w:line="240" w:lineRule="auto"/>
        <w:rPr>
          <w:b/>
          <w:sz w:val="28"/>
          <w:szCs w:val="28"/>
        </w:rPr>
      </w:pPr>
    </w:p>
    <w:p w:rsidR="0035543B" w:rsidRPr="00FB7BF9" w:rsidRDefault="0035543B" w:rsidP="00F653EF">
      <w:pPr>
        <w:spacing w:line="240" w:lineRule="auto"/>
        <w:rPr>
          <w:b/>
          <w:sz w:val="28"/>
          <w:szCs w:val="28"/>
        </w:rPr>
      </w:pPr>
    </w:p>
    <w:p w:rsidR="0035543B" w:rsidRPr="00C4605E" w:rsidRDefault="005662B7" w:rsidP="00F653EF">
      <w:pPr>
        <w:spacing w:line="240" w:lineRule="auto"/>
        <w:rPr>
          <w:b/>
          <w:color w:val="FF0000"/>
          <w:sz w:val="28"/>
          <w:szCs w:val="28"/>
        </w:rPr>
      </w:pPr>
      <w:r w:rsidRPr="00FB7BF9">
        <w:rPr>
          <w:b/>
          <w:sz w:val="28"/>
          <w:szCs w:val="28"/>
        </w:rPr>
        <w:t>AIKUISTEN LUKIOKOULUTUKSEN</w:t>
      </w:r>
      <w:r w:rsidR="00E240F6" w:rsidRPr="00FB7BF9">
        <w:rPr>
          <w:b/>
          <w:sz w:val="28"/>
          <w:szCs w:val="28"/>
        </w:rPr>
        <w:t xml:space="preserve"> </w:t>
      </w:r>
      <w:r w:rsidR="0035543B" w:rsidRPr="00FB7BF9">
        <w:rPr>
          <w:b/>
          <w:sz w:val="28"/>
          <w:szCs w:val="28"/>
        </w:rPr>
        <w:t xml:space="preserve">OPETUSSUUNNITELMAN PERUSTEET 2015 </w:t>
      </w:r>
    </w:p>
    <w:p w:rsidR="00065A5F" w:rsidRPr="00FB7BF9" w:rsidRDefault="003E437E" w:rsidP="00F653EF">
      <w:r w:rsidRPr="00FB7BF9">
        <w:tab/>
      </w:r>
      <w:r w:rsidRPr="00FB7BF9">
        <w:tab/>
      </w:r>
      <w:r w:rsidRPr="00FB7BF9">
        <w:tab/>
      </w:r>
      <w:r w:rsidRPr="00FB7BF9">
        <w:tab/>
      </w:r>
    </w:p>
    <w:p w:rsidR="00065A5F" w:rsidRPr="00FB7BF9" w:rsidRDefault="00065A5F" w:rsidP="00F653EF">
      <w:bookmarkStart w:id="0" w:name="_Toc415582240"/>
      <w:bookmarkStart w:id="1" w:name="_Toc415582328"/>
    </w:p>
    <w:p w:rsidR="00065A5F" w:rsidRPr="00FB7BF9" w:rsidRDefault="00065A5F" w:rsidP="00F653EF"/>
    <w:p w:rsidR="00065A5F" w:rsidRPr="00FB7BF9" w:rsidRDefault="00065A5F" w:rsidP="00F653EF"/>
    <w:p w:rsidR="00AF45A6" w:rsidRPr="00FB7BF9" w:rsidRDefault="00AF45A6"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8777F0" w:rsidRPr="00FB7BF9" w:rsidRDefault="008777F0">
      <w:pPr>
        <w:widowControl/>
        <w:adjustRightInd/>
        <w:spacing w:line="240" w:lineRule="auto"/>
        <w:textAlignment w:val="auto"/>
        <w:rPr>
          <w:b/>
          <w:bCs/>
        </w:rPr>
      </w:pPr>
      <w:r w:rsidRPr="00FB7BF9">
        <w:rPr>
          <w:b/>
        </w:rPr>
        <w:br w:type="page"/>
      </w:r>
    </w:p>
    <w:p w:rsidR="002A19C9" w:rsidRDefault="002A19C9" w:rsidP="00F653EF">
      <w:pPr>
        <w:pStyle w:val="TOCHeading"/>
        <w:rPr>
          <w:rFonts w:ascii="Times New Roman" w:hAnsi="Times New Roman"/>
          <w:b/>
          <w:color w:val="auto"/>
          <w:sz w:val="24"/>
          <w:szCs w:val="24"/>
        </w:rPr>
      </w:pPr>
    </w:p>
    <w:p w:rsidR="002A19C9" w:rsidRDefault="002A19C9" w:rsidP="002A19C9">
      <w:pPr>
        <w:pStyle w:val="TOCHeading"/>
        <w:spacing w:before="0" w:line="240" w:lineRule="auto"/>
        <w:rPr>
          <w:rFonts w:ascii="Times New Roman" w:hAnsi="Times New Roman"/>
          <w:b/>
          <w:color w:val="auto"/>
          <w:sz w:val="24"/>
          <w:szCs w:val="24"/>
        </w:rPr>
      </w:pPr>
    </w:p>
    <w:p w:rsidR="000805A9" w:rsidRDefault="0035543B" w:rsidP="002A19C9">
      <w:pPr>
        <w:pStyle w:val="TOCHeading"/>
        <w:spacing w:before="0" w:line="240" w:lineRule="auto"/>
        <w:rPr>
          <w:rFonts w:ascii="Times New Roman" w:hAnsi="Times New Roman"/>
          <w:b/>
          <w:color w:val="auto"/>
          <w:sz w:val="24"/>
          <w:szCs w:val="24"/>
        </w:rPr>
      </w:pPr>
      <w:r w:rsidRPr="00FB7BF9">
        <w:rPr>
          <w:rFonts w:ascii="Times New Roman" w:hAnsi="Times New Roman"/>
          <w:b/>
          <w:color w:val="auto"/>
          <w:sz w:val="24"/>
          <w:szCs w:val="24"/>
        </w:rPr>
        <w:t>Sisältö</w:t>
      </w:r>
    </w:p>
    <w:p w:rsidR="002A19C9" w:rsidRDefault="002A19C9" w:rsidP="002A19C9">
      <w:pPr>
        <w:spacing w:line="240" w:lineRule="auto"/>
      </w:pPr>
    </w:p>
    <w:p w:rsidR="002A19C9" w:rsidRDefault="002A19C9" w:rsidP="002A19C9">
      <w:pPr>
        <w:spacing w:line="240" w:lineRule="auto"/>
      </w:pPr>
    </w:p>
    <w:p w:rsidR="002A19C9" w:rsidRPr="002A19C9" w:rsidRDefault="002A19C9" w:rsidP="002A19C9">
      <w:pPr>
        <w:spacing w:line="240" w:lineRule="auto"/>
      </w:pPr>
    </w:p>
    <w:p w:rsidR="00086AC9" w:rsidRDefault="000805A9">
      <w:pPr>
        <w:pStyle w:val="TOC1"/>
        <w:rPr>
          <w:rFonts w:asciiTheme="minorHAnsi" w:eastAsiaTheme="minorEastAsia" w:hAnsiTheme="minorHAnsi" w:cstheme="minorBidi"/>
          <w:noProof/>
          <w:sz w:val="22"/>
          <w:szCs w:val="22"/>
          <w:lang w:eastAsia="fi-FI"/>
        </w:rPr>
      </w:pPr>
      <w:r w:rsidRPr="00FB7BF9">
        <w:fldChar w:fldCharType="begin"/>
      </w:r>
      <w:r w:rsidRPr="00FB7BF9">
        <w:instrText xml:space="preserve"> TOC \o "1-3" \h \z \u </w:instrText>
      </w:r>
      <w:r w:rsidRPr="00FB7BF9">
        <w:fldChar w:fldCharType="separate"/>
      </w:r>
      <w:hyperlink w:anchor="_Toc437507532" w:history="1">
        <w:r w:rsidR="00086AC9" w:rsidRPr="00321273">
          <w:rPr>
            <w:rStyle w:val="Hyperlink"/>
            <w:noProof/>
          </w:rPr>
          <w:t xml:space="preserve">1   </w:t>
        </w:r>
        <w:r w:rsidR="00086AC9">
          <w:rPr>
            <w:rStyle w:val="Hyperlink"/>
            <w:noProof/>
          </w:rPr>
          <w:tab/>
        </w:r>
        <w:r w:rsidR="00086AC9" w:rsidRPr="00321273">
          <w:rPr>
            <w:rStyle w:val="Hyperlink"/>
            <w:noProof/>
          </w:rPr>
          <w:t>OPETUSSUUNNITELMA</w:t>
        </w:r>
        <w:r w:rsidR="00086AC9">
          <w:rPr>
            <w:noProof/>
            <w:webHidden/>
          </w:rPr>
          <w:tab/>
        </w:r>
        <w:r w:rsidR="00086AC9">
          <w:rPr>
            <w:noProof/>
            <w:webHidden/>
          </w:rPr>
          <w:fldChar w:fldCharType="begin"/>
        </w:r>
        <w:r w:rsidR="00086AC9">
          <w:rPr>
            <w:noProof/>
            <w:webHidden/>
          </w:rPr>
          <w:instrText xml:space="preserve"> PAGEREF _Toc437507532 \h </w:instrText>
        </w:r>
        <w:r w:rsidR="00086AC9">
          <w:rPr>
            <w:noProof/>
            <w:webHidden/>
          </w:rPr>
        </w:r>
        <w:r w:rsidR="00086AC9">
          <w:rPr>
            <w:noProof/>
            <w:webHidden/>
          </w:rPr>
          <w:fldChar w:fldCharType="separate"/>
        </w:r>
        <w:r w:rsidR="00311F29">
          <w:rPr>
            <w:noProof/>
            <w:webHidden/>
          </w:rPr>
          <w:t>1</w:t>
        </w:r>
        <w:r w:rsidR="00086AC9">
          <w:rPr>
            <w:noProof/>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33" w:history="1">
        <w:r w:rsidR="00086AC9" w:rsidRPr="00321273">
          <w:rPr>
            <w:rStyle w:val="Hyperlink"/>
          </w:rPr>
          <w:t xml:space="preserve">1.1   </w:t>
        </w:r>
        <w:r w:rsidR="00086AC9">
          <w:rPr>
            <w:rStyle w:val="Hyperlink"/>
          </w:rPr>
          <w:tab/>
        </w:r>
        <w:r w:rsidR="00086AC9" w:rsidRPr="00321273">
          <w:rPr>
            <w:rStyle w:val="Hyperlink"/>
          </w:rPr>
          <w:t>Opetussuunnitelman laatiminen</w:t>
        </w:r>
        <w:r w:rsidR="00086AC9">
          <w:rPr>
            <w:webHidden/>
          </w:rPr>
          <w:tab/>
        </w:r>
        <w:r w:rsidR="00086AC9">
          <w:rPr>
            <w:webHidden/>
          </w:rPr>
          <w:fldChar w:fldCharType="begin"/>
        </w:r>
        <w:r w:rsidR="00086AC9">
          <w:rPr>
            <w:webHidden/>
          </w:rPr>
          <w:instrText xml:space="preserve"> PAGEREF _Toc437507533 \h </w:instrText>
        </w:r>
        <w:r w:rsidR="00086AC9">
          <w:rPr>
            <w:webHidden/>
          </w:rPr>
        </w:r>
        <w:r w:rsidR="00086AC9">
          <w:rPr>
            <w:webHidden/>
          </w:rPr>
          <w:fldChar w:fldCharType="separate"/>
        </w:r>
        <w:r w:rsidR="00311F29">
          <w:rPr>
            <w:webHidden/>
          </w:rPr>
          <w:t>1</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34" w:history="1">
        <w:r w:rsidR="00086AC9" w:rsidRPr="00321273">
          <w:rPr>
            <w:rStyle w:val="Hyperlink"/>
          </w:rPr>
          <w:t xml:space="preserve">1.2   </w:t>
        </w:r>
        <w:r w:rsidR="00086AC9">
          <w:rPr>
            <w:rStyle w:val="Hyperlink"/>
          </w:rPr>
          <w:tab/>
        </w:r>
        <w:r w:rsidR="00086AC9" w:rsidRPr="00321273">
          <w:rPr>
            <w:rStyle w:val="Hyperlink"/>
          </w:rPr>
          <w:t>Opetussuunnitelman sisältö</w:t>
        </w:r>
        <w:r w:rsidR="00086AC9">
          <w:rPr>
            <w:webHidden/>
          </w:rPr>
          <w:tab/>
        </w:r>
        <w:r w:rsidR="00086AC9">
          <w:rPr>
            <w:webHidden/>
          </w:rPr>
          <w:fldChar w:fldCharType="begin"/>
        </w:r>
        <w:r w:rsidR="00086AC9">
          <w:rPr>
            <w:webHidden/>
          </w:rPr>
          <w:instrText xml:space="preserve"> PAGEREF _Toc437507534 \h </w:instrText>
        </w:r>
        <w:r w:rsidR="00086AC9">
          <w:rPr>
            <w:webHidden/>
          </w:rPr>
        </w:r>
        <w:r w:rsidR="00086AC9">
          <w:rPr>
            <w:webHidden/>
          </w:rPr>
          <w:fldChar w:fldCharType="separate"/>
        </w:r>
        <w:r w:rsidR="00311F29">
          <w:rPr>
            <w:webHidden/>
          </w:rPr>
          <w:t>2</w:t>
        </w:r>
        <w:r w:rsidR="00086AC9">
          <w:rPr>
            <w:webHidden/>
          </w:rPr>
          <w:fldChar w:fldCharType="end"/>
        </w:r>
      </w:hyperlink>
    </w:p>
    <w:p w:rsidR="00086AC9" w:rsidRDefault="00C12EB5">
      <w:pPr>
        <w:pStyle w:val="TOC1"/>
        <w:rPr>
          <w:rFonts w:asciiTheme="minorHAnsi" w:eastAsiaTheme="minorEastAsia" w:hAnsiTheme="minorHAnsi" w:cstheme="minorBidi"/>
          <w:noProof/>
          <w:sz w:val="22"/>
          <w:szCs w:val="22"/>
          <w:lang w:eastAsia="fi-FI"/>
        </w:rPr>
      </w:pPr>
      <w:hyperlink w:anchor="_Toc437507535" w:history="1">
        <w:r w:rsidR="00086AC9" w:rsidRPr="00321273">
          <w:rPr>
            <w:rStyle w:val="Hyperlink"/>
            <w:noProof/>
          </w:rPr>
          <w:t xml:space="preserve">2   </w:t>
        </w:r>
        <w:r w:rsidR="00086AC9">
          <w:rPr>
            <w:rStyle w:val="Hyperlink"/>
            <w:noProof/>
          </w:rPr>
          <w:tab/>
        </w:r>
        <w:r w:rsidR="00086AC9" w:rsidRPr="00321273">
          <w:rPr>
            <w:rStyle w:val="Hyperlink"/>
            <w:noProof/>
          </w:rPr>
          <w:t>AIKUISTEN LUKIOKOULUTUKSEN TEHTÄVÄ JA ARVOPERUSTA</w:t>
        </w:r>
        <w:r w:rsidR="00086AC9">
          <w:rPr>
            <w:noProof/>
            <w:webHidden/>
          </w:rPr>
          <w:tab/>
        </w:r>
        <w:r w:rsidR="00086AC9">
          <w:rPr>
            <w:noProof/>
            <w:webHidden/>
          </w:rPr>
          <w:fldChar w:fldCharType="begin"/>
        </w:r>
        <w:r w:rsidR="00086AC9">
          <w:rPr>
            <w:noProof/>
            <w:webHidden/>
          </w:rPr>
          <w:instrText xml:space="preserve"> PAGEREF _Toc437507535 \h </w:instrText>
        </w:r>
        <w:r w:rsidR="00086AC9">
          <w:rPr>
            <w:noProof/>
            <w:webHidden/>
          </w:rPr>
        </w:r>
        <w:r w:rsidR="00086AC9">
          <w:rPr>
            <w:noProof/>
            <w:webHidden/>
          </w:rPr>
          <w:fldChar w:fldCharType="separate"/>
        </w:r>
        <w:r w:rsidR="00311F29">
          <w:rPr>
            <w:noProof/>
            <w:webHidden/>
          </w:rPr>
          <w:t>4</w:t>
        </w:r>
        <w:r w:rsidR="00086AC9">
          <w:rPr>
            <w:noProof/>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36" w:history="1">
        <w:r w:rsidR="00086AC9" w:rsidRPr="00321273">
          <w:rPr>
            <w:rStyle w:val="Hyperlink"/>
          </w:rPr>
          <w:t xml:space="preserve">2.1   </w:t>
        </w:r>
        <w:r w:rsidR="00086AC9">
          <w:rPr>
            <w:rStyle w:val="Hyperlink"/>
          </w:rPr>
          <w:tab/>
        </w:r>
        <w:r w:rsidR="00086AC9" w:rsidRPr="00321273">
          <w:rPr>
            <w:rStyle w:val="Hyperlink"/>
          </w:rPr>
          <w:t>Tehtävä</w:t>
        </w:r>
        <w:r w:rsidR="00086AC9">
          <w:rPr>
            <w:webHidden/>
          </w:rPr>
          <w:tab/>
        </w:r>
        <w:r w:rsidR="00086AC9">
          <w:rPr>
            <w:webHidden/>
          </w:rPr>
          <w:fldChar w:fldCharType="begin"/>
        </w:r>
        <w:r w:rsidR="00086AC9">
          <w:rPr>
            <w:webHidden/>
          </w:rPr>
          <w:instrText xml:space="preserve"> PAGEREF _Toc437507536 \h </w:instrText>
        </w:r>
        <w:r w:rsidR="00086AC9">
          <w:rPr>
            <w:webHidden/>
          </w:rPr>
        </w:r>
        <w:r w:rsidR="00086AC9">
          <w:rPr>
            <w:webHidden/>
          </w:rPr>
          <w:fldChar w:fldCharType="separate"/>
        </w:r>
        <w:r w:rsidR="00311F29">
          <w:rPr>
            <w:webHidden/>
          </w:rPr>
          <w:t>4</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37" w:history="1">
        <w:r w:rsidR="00086AC9" w:rsidRPr="00321273">
          <w:rPr>
            <w:rStyle w:val="Hyperlink"/>
          </w:rPr>
          <w:t xml:space="preserve">2.2   </w:t>
        </w:r>
        <w:r w:rsidR="00086AC9">
          <w:rPr>
            <w:rStyle w:val="Hyperlink"/>
          </w:rPr>
          <w:tab/>
        </w:r>
        <w:r w:rsidR="00086AC9" w:rsidRPr="00321273">
          <w:rPr>
            <w:rStyle w:val="Hyperlink"/>
          </w:rPr>
          <w:t>Arvoperusta</w:t>
        </w:r>
        <w:r w:rsidR="00086AC9">
          <w:rPr>
            <w:webHidden/>
          </w:rPr>
          <w:tab/>
        </w:r>
        <w:r w:rsidR="00086AC9">
          <w:rPr>
            <w:webHidden/>
          </w:rPr>
          <w:fldChar w:fldCharType="begin"/>
        </w:r>
        <w:r w:rsidR="00086AC9">
          <w:rPr>
            <w:webHidden/>
          </w:rPr>
          <w:instrText xml:space="preserve"> PAGEREF _Toc437507537 \h </w:instrText>
        </w:r>
        <w:r w:rsidR="00086AC9">
          <w:rPr>
            <w:webHidden/>
          </w:rPr>
        </w:r>
        <w:r w:rsidR="00086AC9">
          <w:rPr>
            <w:webHidden/>
          </w:rPr>
          <w:fldChar w:fldCharType="separate"/>
        </w:r>
        <w:r w:rsidR="00311F29">
          <w:rPr>
            <w:webHidden/>
          </w:rPr>
          <w:t>4</w:t>
        </w:r>
        <w:r w:rsidR="00086AC9">
          <w:rPr>
            <w:webHidden/>
          </w:rPr>
          <w:fldChar w:fldCharType="end"/>
        </w:r>
      </w:hyperlink>
    </w:p>
    <w:p w:rsidR="00086AC9" w:rsidRDefault="00C12EB5">
      <w:pPr>
        <w:pStyle w:val="TOC1"/>
        <w:rPr>
          <w:rFonts w:asciiTheme="minorHAnsi" w:eastAsiaTheme="minorEastAsia" w:hAnsiTheme="minorHAnsi" w:cstheme="minorBidi"/>
          <w:noProof/>
          <w:sz w:val="22"/>
          <w:szCs w:val="22"/>
          <w:lang w:eastAsia="fi-FI"/>
        </w:rPr>
      </w:pPr>
      <w:hyperlink w:anchor="_Toc437507538" w:history="1">
        <w:r w:rsidR="00086AC9" w:rsidRPr="00321273">
          <w:rPr>
            <w:rStyle w:val="Hyperlink"/>
            <w:noProof/>
          </w:rPr>
          <w:t xml:space="preserve">3   </w:t>
        </w:r>
        <w:r w:rsidR="00086AC9">
          <w:rPr>
            <w:rStyle w:val="Hyperlink"/>
            <w:noProof/>
          </w:rPr>
          <w:tab/>
        </w:r>
        <w:r w:rsidR="00086AC9" w:rsidRPr="00321273">
          <w:rPr>
            <w:rStyle w:val="Hyperlink"/>
            <w:noProof/>
          </w:rPr>
          <w:t>OPETUKSEN TOTEUTTAMINEN</w:t>
        </w:r>
        <w:r w:rsidR="00086AC9">
          <w:rPr>
            <w:noProof/>
            <w:webHidden/>
          </w:rPr>
          <w:tab/>
        </w:r>
        <w:r w:rsidR="00086AC9">
          <w:rPr>
            <w:noProof/>
            <w:webHidden/>
          </w:rPr>
          <w:fldChar w:fldCharType="begin"/>
        </w:r>
        <w:r w:rsidR="00086AC9">
          <w:rPr>
            <w:noProof/>
            <w:webHidden/>
          </w:rPr>
          <w:instrText xml:space="preserve"> PAGEREF _Toc437507538 \h </w:instrText>
        </w:r>
        <w:r w:rsidR="00086AC9">
          <w:rPr>
            <w:noProof/>
            <w:webHidden/>
          </w:rPr>
        </w:r>
        <w:r w:rsidR="00086AC9">
          <w:rPr>
            <w:noProof/>
            <w:webHidden/>
          </w:rPr>
          <w:fldChar w:fldCharType="separate"/>
        </w:r>
        <w:r w:rsidR="00311F29">
          <w:rPr>
            <w:noProof/>
            <w:webHidden/>
          </w:rPr>
          <w:t>6</w:t>
        </w:r>
        <w:r w:rsidR="00086AC9">
          <w:rPr>
            <w:noProof/>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39" w:history="1">
        <w:r w:rsidR="00086AC9" w:rsidRPr="00321273">
          <w:rPr>
            <w:rStyle w:val="Hyperlink"/>
          </w:rPr>
          <w:t xml:space="preserve">3.1   </w:t>
        </w:r>
        <w:r w:rsidR="00086AC9">
          <w:rPr>
            <w:rStyle w:val="Hyperlink"/>
          </w:rPr>
          <w:tab/>
        </w:r>
        <w:r w:rsidR="00086AC9" w:rsidRPr="00321273">
          <w:rPr>
            <w:rStyle w:val="Hyperlink"/>
          </w:rPr>
          <w:t>Oppimiskäsitys</w:t>
        </w:r>
        <w:r w:rsidR="00086AC9">
          <w:rPr>
            <w:webHidden/>
          </w:rPr>
          <w:tab/>
        </w:r>
        <w:r w:rsidR="00086AC9">
          <w:rPr>
            <w:webHidden/>
          </w:rPr>
          <w:fldChar w:fldCharType="begin"/>
        </w:r>
        <w:r w:rsidR="00086AC9">
          <w:rPr>
            <w:webHidden/>
          </w:rPr>
          <w:instrText xml:space="preserve"> PAGEREF _Toc437507539 \h </w:instrText>
        </w:r>
        <w:r w:rsidR="00086AC9">
          <w:rPr>
            <w:webHidden/>
          </w:rPr>
        </w:r>
        <w:r w:rsidR="00086AC9">
          <w:rPr>
            <w:webHidden/>
          </w:rPr>
          <w:fldChar w:fldCharType="separate"/>
        </w:r>
        <w:r w:rsidR="00311F29">
          <w:rPr>
            <w:webHidden/>
          </w:rPr>
          <w:t>6</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40" w:history="1">
        <w:r w:rsidR="00086AC9" w:rsidRPr="00321273">
          <w:rPr>
            <w:rStyle w:val="Hyperlink"/>
            <w:rFonts w:eastAsia="MS Mincho"/>
          </w:rPr>
          <w:t xml:space="preserve">3.2   </w:t>
        </w:r>
        <w:r w:rsidR="00086AC9">
          <w:rPr>
            <w:rStyle w:val="Hyperlink"/>
            <w:rFonts w:eastAsia="MS Mincho"/>
          </w:rPr>
          <w:tab/>
        </w:r>
        <w:r w:rsidR="00086AC9" w:rsidRPr="00321273">
          <w:rPr>
            <w:rStyle w:val="Hyperlink"/>
            <w:rFonts w:eastAsia="MS Mincho"/>
          </w:rPr>
          <w:t>Opiskeluympäristöt ja -menetelmät</w:t>
        </w:r>
        <w:r w:rsidR="00086AC9">
          <w:rPr>
            <w:webHidden/>
          </w:rPr>
          <w:tab/>
        </w:r>
        <w:r w:rsidR="00086AC9">
          <w:rPr>
            <w:webHidden/>
          </w:rPr>
          <w:fldChar w:fldCharType="begin"/>
        </w:r>
        <w:r w:rsidR="00086AC9">
          <w:rPr>
            <w:webHidden/>
          </w:rPr>
          <w:instrText xml:space="preserve"> PAGEREF _Toc437507540 \h </w:instrText>
        </w:r>
        <w:r w:rsidR="00086AC9">
          <w:rPr>
            <w:webHidden/>
          </w:rPr>
        </w:r>
        <w:r w:rsidR="00086AC9">
          <w:rPr>
            <w:webHidden/>
          </w:rPr>
          <w:fldChar w:fldCharType="separate"/>
        </w:r>
        <w:r w:rsidR="00311F29">
          <w:rPr>
            <w:webHidden/>
          </w:rPr>
          <w:t>6</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41" w:history="1">
        <w:r w:rsidR="00086AC9" w:rsidRPr="00321273">
          <w:rPr>
            <w:rStyle w:val="Hyperlink"/>
          </w:rPr>
          <w:t xml:space="preserve">3.3   </w:t>
        </w:r>
        <w:r w:rsidR="00086AC9">
          <w:rPr>
            <w:rStyle w:val="Hyperlink"/>
          </w:rPr>
          <w:tab/>
        </w:r>
        <w:r w:rsidR="00086AC9" w:rsidRPr="00321273">
          <w:rPr>
            <w:rStyle w:val="Hyperlink"/>
          </w:rPr>
          <w:t>Toimintakulttuuri</w:t>
        </w:r>
        <w:r w:rsidR="00086AC9">
          <w:rPr>
            <w:webHidden/>
          </w:rPr>
          <w:tab/>
        </w:r>
        <w:r w:rsidR="00086AC9">
          <w:rPr>
            <w:webHidden/>
          </w:rPr>
          <w:fldChar w:fldCharType="begin"/>
        </w:r>
        <w:r w:rsidR="00086AC9">
          <w:rPr>
            <w:webHidden/>
          </w:rPr>
          <w:instrText xml:space="preserve"> PAGEREF _Toc437507541 \h </w:instrText>
        </w:r>
        <w:r w:rsidR="00086AC9">
          <w:rPr>
            <w:webHidden/>
          </w:rPr>
        </w:r>
        <w:r w:rsidR="00086AC9">
          <w:rPr>
            <w:webHidden/>
          </w:rPr>
          <w:fldChar w:fldCharType="separate"/>
        </w:r>
        <w:r w:rsidR="00311F29">
          <w:rPr>
            <w:webHidden/>
          </w:rPr>
          <w:t>8</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42" w:history="1">
        <w:r w:rsidR="00086AC9" w:rsidRPr="00321273">
          <w:rPr>
            <w:rStyle w:val="Hyperlink"/>
          </w:rPr>
          <w:t xml:space="preserve">3.4   </w:t>
        </w:r>
        <w:r w:rsidR="00086AC9">
          <w:rPr>
            <w:rStyle w:val="Hyperlink"/>
          </w:rPr>
          <w:tab/>
        </w:r>
        <w:r w:rsidR="00086AC9" w:rsidRPr="00321273">
          <w:rPr>
            <w:rStyle w:val="Hyperlink"/>
          </w:rPr>
          <w:t>Opintojen rakenne</w:t>
        </w:r>
        <w:r w:rsidR="00086AC9">
          <w:rPr>
            <w:webHidden/>
          </w:rPr>
          <w:tab/>
        </w:r>
        <w:r w:rsidR="00086AC9">
          <w:rPr>
            <w:webHidden/>
          </w:rPr>
          <w:fldChar w:fldCharType="begin"/>
        </w:r>
        <w:r w:rsidR="00086AC9">
          <w:rPr>
            <w:webHidden/>
          </w:rPr>
          <w:instrText xml:space="preserve"> PAGEREF _Toc437507542 \h </w:instrText>
        </w:r>
        <w:r w:rsidR="00086AC9">
          <w:rPr>
            <w:webHidden/>
          </w:rPr>
        </w:r>
        <w:r w:rsidR="00086AC9">
          <w:rPr>
            <w:webHidden/>
          </w:rPr>
          <w:fldChar w:fldCharType="separate"/>
        </w:r>
        <w:r w:rsidR="00311F29">
          <w:rPr>
            <w:webHidden/>
          </w:rPr>
          <w:t>9</w:t>
        </w:r>
        <w:r w:rsidR="00086AC9">
          <w:rPr>
            <w:webHidden/>
          </w:rPr>
          <w:fldChar w:fldCharType="end"/>
        </w:r>
      </w:hyperlink>
    </w:p>
    <w:p w:rsidR="00086AC9" w:rsidRDefault="00C12EB5">
      <w:pPr>
        <w:pStyle w:val="TOC1"/>
        <w:rPr>
          <w:rFonts w:asciiTheme="minorHAnsi" w:eastAsiaTheme="minorEastAsia" w:hAnsiTheme="minorHAnsi" w:cstheme="minorBidi"/>
          <w:noProof/>
          <w:sz w:val="22"/>
          <w:szCs w:val="22"/>
          <w:lang w:eastAsia="fi-FI"/>
        </w:rPr>
      </w:pPr>
      <w:hyperlink w:anchor="_Toc437507543" w:history="1">
        <w:r w:rsidR="00086AC9" w:rsidRPr="00321273">
          <w:rPr>
            <w:rStyle w:val="Hyperlink"/>
            <w:noProof/>
          </w:rPr>
          <w:t xml:space="preserve">4   </w:t>
        </w:r>
        <w:r w:rsidR="00086AC9">
          <w:rPr>
            <w:rStyle w:val="Hyperlink"/>
            <w:noProof/>
          </w:rPr>
          <w:tab/>
        </w:r>
        <w:r w:rsidR="00086AC9" w:rsidRPr="00321273">
          <w:rPr>
            <w:rStyle w:val="Hyperlink"/>
            <w:noProof/>
          </w:rPr>
          <w:t>OPISKELIJAN OHJAUS JA TUKEMINEN</w:t>
        </w:r>
        <w:r w:rsidR="00086AC9">
          <w:rPr>
            <w:noProof/>
            <w:webHidden/>
          </w:rPr>
          <w:tab/>
        </w:r>
        <w:r w:rsidR="00086AC9">
          <w:rPr>
            <w:noProof/>
            <w:webHidden/>
          </w:rPr>
          <w:fldChar w:fldCharType="begin"/>
        </w:r>
        <w:r w:rsidR="00086AC9">
          <w:rPr>
            <w:noProof/>
            <w:webHidden/>
          </w:rPr>
          <w:instrText xml:space="preserve"> PAGEREF _Toc437507543 \h </w:instrText>
        </w:r>
        <w:r w:rsidR="00086AC9">
          <w:rPr>
            <w:noProof/>
            <w:webHidden/>
          </w:rPr>
        </w:r>
        <w:r w:rsidR="00086AC9">
          <w:rPr>
            <w:noProof/>
            <w:webHidden/>
          </w:rPr>
          <w:fldChar w:fldCharType="separate"/>
        </w:r>
        <w:r w:rsidR="00311F29">
          <w:rPr>
            <w:noProof/>
            <w:webHidden/>
          </w:rPr>
          <w:t>11</w:t>
        </w:r>
        <w:r w:rsidR="00086AC9">
          <w:rPr>
            <w:noProof/>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44" w:history="1">
        <w:r w:rsidR="00086AC9" w:rsidRPr="00321273">
          <w:rPr>
            <w:rStyle w:val="Hyperlink"/>
          </w:rPr>
          <w:t xml:space="preserve">4.1   </w:t>
        </w:r>
        <w:r w:rsidR="00086AC9">
          <w:rPr>
            <w:rStyle w:val="Hyperlink"/>
          </w:rPr>
          <w:tab/>
        </w:r>
        <w:r w:rsidR="00086AC9" w:rsidRPr="00321273">
          <w:rPr>
            <w:rStyle w:val="Hyperlink"/>
          </w:rPr>
          <w:t>Ohjaus</w:t>
        </w:r>
        <w:r w:rsidR="00086AC9">
          <w:rPr>
            <w:webHidden/>
          </w:rPr>
          <w:tab/>
        </w:r>
        <w:r w:rsidR="00086AC9">
          <w:rPr>
            <w:webHidden/>
          </w:rPr>
          <w:fldChar w:fldCharType="begin"/>
        </w:r>
        <w:r w:rsidR="00086AC9">
          <w:rPr>
            <w:webHidden/>
          </w:rPr>
          <w:instrText xml:space="preserve"> PAGEREF _Toc437507544 \h </w:instrText>
        </w:r>
        <w:r w:rsidR="00086AC9">
          <w:rPr>
            <w:webHidden/>
          </w:rPr>
        </w:r>
        <w:r w:rsidR="00086AC9">
          <w:rPr>
            <w:webHidden/>
          </w:rPr>
          <w:fldChar w:fldCharType="separate"/>
        </w:r>
        <w:r w:rsidR="00311F29">
          <w:rPr>
            <w:webHidden/>
          </w:rPr>
          <w:t>11</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45" w:history="1">
        <w:r w:rsidR="00086AC9" w:rsidRPr="00321273">
          <w:rPr>
            <w:rStyle w:val="Hyperlink"/>
          </w:rPr>
          <w:t xml:space="preserve">4.2   </w:t>
        </w:r>
        <w:r w:rsidR="00086AC9">
          <w:rPr>
            <w:rStyle w:val="Hyperlink"/>
          </w:rPr>
          <w:tab/>
        </w:r>
        <w:r w:rsidR="00086AC9" w:rsidRPr="00321273">
          <w:rPr>
            <w:rStyle w:val="Hyperlink"/>
          </w:rPr>
          <w:t>Oppimisen ja opiskelun tuki</w:t>
        </w:r>
        <w:r w:rsidR="00086AC9">
          <w:rPr>
            <w:webHidden/>
          </w:rPr>
          <w:tab/>
        </w:r>
        <w:r w:rsidR="00086AC9">
          <w:rPr>
            <w:webHidden/>
          </w:rPr>
          <w:fldChar w:fldCharType="begin"/>
        </w:r>
        <w:r w:rsidR="00086AC9">
          <w:rPr>
            <w:webHidden/>
          </w:rPr>
          <w:instrText xml:space="preserve"> PAGEREF _Toc437507545 \h </w:instrText>
        </w:r>
        <w:r w:rsidR="00086AC9">
          <w:rPr>
            <w:webHidden/>
          </w:rPr>
        </w:r>
        <w:r w:rsidR="00086AC9">
          <w:rPr>
            <w:webHidden/>
          </w:rPr>
          <w:fldChar w:fldCharType="separate"/>
        </w:r>
        <w:r w:rsidR="00311F29">
          <w:rPr>
            <w:webHidden/>
          </w:rPr>
          <w:t>12</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46" w:history="1">
        <w:r w:rsidR="00086AC9" w:rsidRPr="00321273">
          <w:rPr>
            <w:rStyle w:val="Hyperlink"/>
          </w:rPr>
          <w:t xml:space="preserve">4.3  </w:t>
        </w:r>
        <w:r w:rsidR="00086AC9">
          <w:rPr>
            <w:rStyle w:val="Hyperlink"/>
          </w:rPr>
          <w:tab/>
        </w:r>
        <w:r w:rsidR="00086AC9" w:rsidRPr="00321273">
          <w:rPr>
            <w:rStyle w:val="Hyperlink"/>
          </w:rPr>
          <w:t>Kieleen ja kulttuuriin liittyviä kysymyksiä</w:t>
        </w:r>
        <w:r w:rsidR="00086AC9">
          <w:rPr>
            <w:webHidden/>
          </w:rPr>
          <w:tab/>
        </w:r>
        <w:r w:rsidR="00086AC9">
          <w:rPr>
            <w:webHidden/>
          </w:rPr>
          <w:fldChar w:fldCharType="begin"/>
        </w:r>
        <w:r w:rsidR="00086AC9">
          <w:rPr>
            <w:webHidden/>
          </w:rPr>
          <w:instrText xml:space="preserve"> PAGEREF _Toc437507546 \h </w:instrText>
        </w:r>
        <w:r w:rsidR="00086AC9">
          <w:rPr>
            <w:webHidden/>
          </w:rPr>
        </w:r>
        <w:r w:rsidR="00086AC9">
          <w:rPr>
            <w:webHidden/>
          </w:rPr>
          <w:fldChar w:fldCharType="separate"/>
        </w:r>
        <w:r w:rsidR="00311F29">
          <w:rPr>
            <w:webHidden/>
          </w:rPr>
          <w:t>13</w:t>
        </w:r>
        <w:r w:rsidR="00086AC9">
          <w:rPr>
            <w:webHidden/>
          </w:rPr>
          <w:fldChar w:fldCharType="end"/>
        </w:r>
      </w:hyperlink>
    </w:p>
    <w:p w:rsidR="00086AC9" w:rsidRDefault="00C12EB5">
      <w:pPr>
        <w:pStyle w:val="TOC1"/>
        <w:rPr>
          <w:rFonts w:asciiTheme="minorHAnsi" w:eastAsiaTheme="minorEastAsia" w:hAnsiTheme="minorHAnsi" w:cstheme="minorBidi"/>
          <w:noProof/>
          <w:sz w:val="22"/>
          <w:szCs w:val="22"/>
          <w:lang w:eastAsia="fi-FI"/>
        </w:rPr>
      </w:pPr>
      <w:hyperlink w:anchor="_Toc437507547" w:history="1">
        <w:r w:rsidR="00086AC9" w:rsidRPr="00321273">
          <w:rPr>
            <w:rStyle w:val="Hyperlink"/>
            <w:noProof/>
          </w:rPr>
          <w:t xml:space="preserve">5  </w:t>
        </w:r>
        <w:r w:rsidR="00086AC9">
          <w:rPr>
            <w:rStyle w:val="Hyperlink"/>
            <w:noProof/>
          </w:rPr>
          <w:tab/>
        </w:r>
        <w:r w:rsidR="00086AC9" w:rsidRPr="00321273">
          <w:rPr>
            <w:rStyle w:val="Hyperlink"/>
            <w:noProof/>
          </w:rPr>
          <w:t>OPPIMISTAVOITTEET JA OPETUKSEN KESKEISET SISÄLLÖT</w:t>
        </w:r>
        <w:r w:rsidR="00086AC9">
          <w:rPr>
            <w:noProof/>
            <w:webHidden/>
          </w:rPr>
          <w:tab/>
        </w:r>
        <w:r w:rsidR="00086AC9">
          <w:rPr>
            <w:noProof/>
            <w:webHidden/>
          </w:rPr>
          <w:fldChar w:fldCharType="begin"/>
        </w:r>
        <w:r w:rsidR="00086AC9">
          <w:rPr>
            <w:noProof/>
            <w:webHidden/>
          </w:rPr>
          <w:instrText xml:space="preserve"> PAGEREF _Toc437507547 \h </w:instrText>
        </w:r>
        <w:r w:rsidR="00086AC9">
          <w:rPr>
            <w:noProof/>
            <w:webHidden/>
          </w:rPr>
        </w:r>
        <w:r w:rsidR="00086AC9">
          <w:rPr>
            <w:noProof/>
            <w:webHidden/>
          </w:rPr>
          <w:fldChar w:fldCharType="separate"/>
        </w:r>
        <w:r w:rsidR="00311F29">
          <w:rPr>
            <w:noProof/>
            <w:webHidden/>
          </w:rPr>
          <w:t>17</w:t>
        </w:r>
        <w:r w:rsidR="00086AC9">
          <w:rPr>
            <w:noProof/>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48" w:history="1">
        <w:r w:rsidR="00086AC9" w:rsidRPr="00321273">
          <w:rPr>
            <w:rStyle w:val="Hyperlink"/>
          </w:rPr>
          <w:t xml:space="preserve">5.1   </w:t>
        </w:r>
        <w:r w:rsidR="00086AC9">
          <w:rPr>
            <w:rStyle w:val="Hyperlink"/>
          </w:rPr>
          <w:tab/>
        </w:r>
        <w:r w:rsidR="00086AC9" w:rsidRPr="00321273">
          <w:rPr>
            <w:rStyle w:val="Hyperlink"/>
          </w:rPr>
          <w:t>Opetuksen yleiset tavoitteet</w:t>
        </w:r>
        <w:r w:rsidR="00086AC9">
          <w:rPr>
            <w:webHidden/>
          </w:rPr>
          <w:tab/>
        </w:r>
        <w:r w:rsidR="00086AC9">
          <w:rPr>
            <w:webHidden/>
          </w:rPr>
          <w:fldChar w:fldCharType="begin"/>
        </w:r>
        <w:r w:rsidR="00086AC9">
          <w:rPr>
            <w:webHidden/>
          </w:rPr>
          <w:instrText xml:space="preserve"> PAGEREF _Toc437507548 \h </w:instrText>
        </w:r>
        <w:r w:rsidR="00086AC9">
          <w:rPr>
            <w:webHidden/>
          </w:rPr>
        </w:r>
        <w:r w:rsidR="00086AC9">
          <w:rPr>
            <w:webHidden/>
          </w:rPr>
          <w:fldChar w:fldCharType="separate"/>
        </w:r>
        <w:r w:rsidR="00311F29">
          <w:rPr>
            <w:webHidden/>
          </w:rPr>
          <w:t>17</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49" w:history="1">
        <w:r w:rsidR="00086AC9" w:rsidRPr="00321273">
          <w:rPr>
            <w:rStyle w:val="Hyperlink"/>
          </w:rPr>
          <w:t xml:space="preserve">5.2   </w:t>
        </w:r>
        <w:r w:rsidR="00086AC9">
          <w:rPr>
            <w:rStyle w:val="Hyperlink"/>
          </w:rPr>
          <w:tab/>
        </w:r>
        <w:r w:rsidR="00086AC9" w:rsidRPr="00321273">
          <w:rPr>
            <w:rStyle w:val="Hyperlink"/>
          </w:rPr>
          <w:t>Aihekokonaisuudet</w:t>
        </w:r>
        <w:r w:rsidR="00086AC9">
          <w:rPr>
            <w:webHidden/>
          </w:rPr>
          <w:tab/>
        </w:r>
        <w:r w:rsidR="00086AC9">
          <w:rPr>
            <w:webHidden/>
          </w:rPr>
          <w:fldChar w:fldCharType="begin"/>
        </w:r>
        <w:r w:rsidR="00086AC9">
          <w:rPr>
            <w:webHidden/>
          </w:rPr>
          <w:instrText xml:space="preserve"> PAGEREF _Toc437507549 \h </w:instrText>
        </w:r>
        <w:r w:rsidR="00086AC9">
          <w:rPr>
            <w:webHidden/>
          </w:rPr>
        </w:r>
        <w:r w:rsidR="00086AC9">
          <w:rPr>
            <w:webHidden/>
          </w:rPr>
          <w:fldChar w:fldCharType="separate"/>
        </w:r>
        <w:r w:rsidR="00311F29">
          <w:rPr>
            <w:webHidden/>
          </w:rPr>
          <w:t>18</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50" w:history="1">
        <w:r w:rsidR="00086AC9" w:rsidRPr="00321273">
          <w:rPr>
            <w:rStyle w:val="Hyperlink"/>
          </w:rPr>
          <w:t xml:space="preserve">5.3.   </w:t>
        </w:r>
        <w:r w:rsidR="00086AC9">
          <w:rPr>
            <w:rStyle w:val="Hyperlink"/>
          </w:rPr>
          <w:tab/>
        </w:r>
        <w:r w:rsidR="00086AC9" w:rsidRPr="00321273">
          <w:rPr>
            <w:rStyle w:val="Hyperlink"/>
          </w:rPr>
          <w:t>Äidinkieli ja kirjallisuus</w:t>
        </w:r>
        <w:r w:rsidR="00086AC9">
          <w:rPr>
            <w:webHidden/>
          </w:rPr>
          <w:tab/>
        </w:r>
        <w:r w:rsidR="00086AC9">
          <w:rPr>
            <w:webHidden/>
          </w:rPr>
          <w:fldChar w:fldCharType="begin"/>
        </w:r>
        <w:r w:rsidR="00086AC9">
          <w:rPr>
            <w:webHidden/>
          </w:rPr>
          <w:instrText xml:space="preserve"> PAGEREF _Toc437507550 \h </w:instrText>
        </w:r>
        <w:r w:rsidR="00086AC9">
          <w:rPr>
            <w:webHidden/>
          </w:rPr>
        </w:r>
        <w:r w:rsidR="00086AC9">
          <w:rPr>
            <w:webHidden/>
          </w:rPr>
          <w:fldChar w:fldCharType="separate"/>
        </w:r>
        <w:r w:rsidR="00311F29">
          <w:rPr>
            <w:webHidden/>
          </w:rPr>
          <w:t>24</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51" w:history="1">
        <w:r w:rsidR="00086AC9" w:rsidRPr="00321273">
          <w:rPr>
            <w:rStyle w:val="Hyperlink"/>
          </w:rPr>
          <w:t xml:space="preserve">5.3.1   </w:t>
        </w:r>
        <w:r w:rsidR="00086AC9">
          <w:rPr>
            <w:rStyle w:val="Hyperlink"/>
          </w:rPr>
          <w:tab/>
        </w:r>
        <w:r w:rsidR="00086AC9" w:rsidRPr="00321273">
          <w:rPr>
            <w:rStyle w:val="Hyperlink"/>
          </w:rPr>
          <w:t xml:space="preserve">Suomen kieli ja kirjallisuus </w:t>
        </w:r>
        <w:r w:rsidR="00086AC9" w:rsidRPr="00321273">
          <w:rPr>
            <w:rStyle w:val="Hyperlink"/>
          </w:rPr>
          <w:noBreakHyphen/>
          <w:t>oppimäärä</w:t>
        </w:r>
        <w:r w:rsidR="00086AC9">
          <w:rPr>
            <w:webHidden/>
          </w:rPr>
          <w:tab/>
        </w:r>
        <w:r w:rsidR="00086AC9">
          <w:rPr>
            <w:webHidden/>
          </w:rPr>
          <w:fldChar w:fldCharType="begin"/>
        </w:r>
        <w:r w:rsidR="00086AC9">
          <w:rPr>
            <w:webHidden/>
          </w:rPr>
          <w:instrText xml:space="preserve"> PAGEREF _Toc437507551 \h </w:instrText>
        </w:r>
        <w:r w:rsidR="00086AC9">
          <w:rPr>
            <w:webHidden/>
          </w:rPr>
        </w:r>
        <w:r w:rsidR="00086AC9">
          <w:rPr>
            <w:webHidden/>
          </w:rPr>
          <w:fldChar w:fldCharType="separate"/>
        </w:r>
        <w:r w:rsidR="00311F29">
          <w:rPr>
            <w:webHidden/>
          </w:rPr>
          <w:t>24</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52" w:history="1">
        <w:r w:rsidR="00086AC9" w:rsidRPr="00321273">
          <w:rPr>
            <w:rStyle w:val="Hyperlink"/>
          </w:rPr>
          <w:t xml:space="preserve">5.3.2   </w:t>
        </w:r>
        <w:r w:rsidR="00086AC9">
          <w:rPr>
            <w:rStyle w:val="Hyperlink"/>
          </w:rPr>
          <w:tab/>
        </w:r>
        <w:r w:rsidR="00086AC9" w:rsidRPr="00321273">
          <w:rPr>
            <w:rStyle w:val="Hyperlink"/>
          </w:rPr>
          <w:t>Ruotsin kieli ja kirjallisuus -oppimäärä</w:t>
        </w:r>
        <w:r w:rsidR="00086AC9">
          <w:rPr>
            <w:webHidden/>
          </w:rPr>
          <w:tab/>
        </w:r>
        <w:r w:rsidR="00086AC9">
          <w:rPr>
            <w:webHidden/>
          </w:rPr>
          <w:fldChar w:fldCharType="begin"/>
        </w:r>
        <w:r w:rsidR="00086AC9">
          <w:rPr>
            <w:webHidden/>
          </w:rPr>
          <w:instrText xml:space="preserve"> PAGEREF _Toc437507552 \h </w:instrText>
        </w:r>
        <w:r w:rsidR="00086AC9">
          <w:rPr>
            <w:webHidden/>
          </w:rPr>
        </w:r>
        <w:r w:rsidR="00086AC9">
          <w:rPr>
            <w:webHidden/>
          </w:rPr>
          <w:fldChar w:fldCharType="separate"/>
        </w:r>
        <w:r w:rsidR="00311F29">
          <w:rPr>
            <w:webHidden/>
          </w:rPr>
          <w:t>32</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53" w:history="1">
        <w:r w:rsidR="00086AC9" w:rsidRPr="00321273">
          <w:rPr>
            <w:rStyle w:val="Hyperlink"/>
          </w:rPr>
          <w:t xml:space="preserve">5.3.3   </w:t>
        </w:r>
        <w:r w:rsidR="00086AC9">
          <w:rPr>
            <w:rStyle w:val="Hyperlink"/>
          </w:rPr>
          <w:tab/>
        </w:r>
        <w:r w:rsidR="00086AC9" w:rsidRPr="00321273">
          <w:rPr>
            <w:rStyle w:val="Hyperlink"/>
          </w:rPr>
          <w:t xml:space="preserve">Suomi toisena kielenä ja kirjallisuus </w:t>
        </w:r>
        <w:r w:rsidR="00086AC9" w:rsidRPr="00321273">
          <w:rPr>
            <w:rStyle w:val="Hyperlink"/>
          </w:rPr>
          <w:noBreakHyphen/>
          <w:t>oppimäärä</w:t>
        </w:r>
        <w:r w:rsidR="00086AC9">
          <w:rPr>
            <w:webHidden/>
          </w:rPr>
          <w:tab/>
        </w:r>
        <w:r w:rsidR="00086AC9">
          <w:rPr>
            <w:webHidden/>
          </w:rPr>
          <w:fldChar w:fldCharType="begin"/>
        </w:r>
        <w:r w:rsidR="00086AC9">
          <w:rPr>
            <w:webHidden/>
          </w:rPr>
          <w:instrText xml:space="preserve"> PAGEREF _Toc437507553 \h </w:instrText>
        </w:r>
        <w:r w:rsidR="00086AC9">
          <w:rPr>
            <w:webHidden/>
          </w:rPr>
        </w:r>
        <w:r w:rsidR="00086AC9">
          <w:rPr>
            <w:webHidden/>
          </w:rPr>
          <w:fldChar w:fldCharType="separate"/>
        </w:r>
        <w:r w:rsidR="00311F29">
          <w:rPr>
            <w:webHidden/>
          </w:rPr>
          <w:t>40</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54" w:history="1">
        <w:r w:rsidR="00086AC9" w:rsidRPr="00321273">
          <w:rPr>
            <w:rStyle w:val="Hyperlink"/>
          </w:rPr>
          <w:t xml:space="preserve">5.3.4   </w:t>
        </w:r>
        <w:r w:rsidR="00086AC9">
          <w:rPr>
            <w:rStyle w:val="Hyperlink"/>
          </w:rPr>
          <w:tab/>
        </w:r>
        <w:r w:rsidR="00086AC9" w:rsidRPr="00321273">
          <w:rPr>
            <w:rStyle w:val="Hyperlink"/>
          </w:rPr>
          <w:t>Ruotsi toisena kielenä ja kirjallisuus -oppimäärä</w:t>
        </w:r>
        <w:r w:rsidR="00086AC9">
          <w:rPr>
            <w:webHidden/>
          </w:rPr>
          <w:tab/>
        </w:r>
        <w:r w:rsidR="00086AC9">
          <w:rPr>
            <w:webHidden/>
          </w:rPr>
          <w:fldChar w:fldCharType="begin"/>
        </w:r>
        <w:r w:rsidR="00086AC9">
          <w:rPr>
            <w:webHidden/>
          </w:rPr>
          <w:instrText xml:space="preserve"> PAGEREF _Toc437507554 \h </w:instrText>
        </w:r>
        <w:r w:rsidR="00086AC9">
          <w:rPr>
            <w:webHidden/>
          </w:rPr>
        </w:r>
        <w:r w:rsidR="00086AC9">
          <w:rPr>
            <w:webHidden/>
          </w:rPr>
          <w:fldChar w:fldCharType="separate"/>
        </w:r>
        <w:r w:rsidR="00311F29">
          <w:rPr>
            <w:webHidden/>
          </w:rPr>
          <w:t>49</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55" w:history="1">
        <w:r w:rsidR="00086AC9" w:rsidRPr="00321273">
          <w:rPr>
            <w:rStyle w:val="Hyperlink"/>
          </w:rPr>
          <w:t xml:space="preserve">5.3.5 </w:t>
        </w:r>
        <w:r w:rsidR="00086AC9">
          <w:rPr>
            <w:rStyle w:val="Hyperlink"/>
          </w:rPr>
          <w:tab/>
        </w:r>
        <w:r w:rsidR="00086AC9" w:rsidRPr="00321273">
          <w:rPr>
            <w:rStyle w:val="Hyperlink"/>
          </w:rPr>
          <w:t>Äidinkieli ja kirjallisuus, muun kielen oppimäärä</w:t>
        </w:r>
        <w:r w:rsidR="00086AC9">
          <w:rPr>
            <w:webHidden/>
          </w:rPr>
          <w:tab/>
        </w:r>
        <w:r w:rsidR="00086AC9">
          <w:rPr>
            <w:webHidden/>
          </w:rPr>
          <w:fldChar w:fldCharType="begin"/>
        </w:r>
        <w:r w:rsidR="00086AC9">
          <w:rPr>
            <w:webHidden/>
          </w:rPr>
          <w:instrText xml:space="preserve"> PAGEREF _Toc437507555 \h </w:instrText>
        </w:r>
        <w:r w:rsidR="00086AC9">
          <w:rPr>
            <w:webHidden/>
          </w:rPr>
        </w:r>
        <w:r w:rsidR="00086AC9">
          <w:rPr>
            <w:webHidden/>
          </w:rPr>
          <w:fldChar w:fldCharType="separate"/>
        </w:r>
        <w:r w:rsidR="00311F29">
          <w:rPr>
            <w:webHidden/>
          </w:rPr>
          <w:t>57</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56" w:history="1">
        <w:r w:rsidR="00086AC9" w:rsidRPr="00321273">
          <w:rPr>
            <w:rStyle w:val="Hyperlink"/>
          </w:rPr>
          <w:t xml:space="preserve">5.4   </w:t>
        </w:r>
        <w:r w:rsidR="00086AC9">
          <w:rPr>
            <w:rStyle w:val="Hyperlink"/>
          </w:rPr>
          <w:tab/>
        </w:r>
        <w:r w:rsidR="00086AC9" w:rsidRPr="00321273">
          <w:rPr>
            <w:rStyle w:val="Hyperlink"/>
          </w:rPr>
          <w:t>Toinen kotimainen kieli</w:t>
        </w:r>
        <w:r w:rsidR="00086AC9">
          <w:rPr>
            <w:webHidden/>
          </w:rPr>
          <w:tab/>
        </w:r>
        <w:r w:rsidR="00086AC9">
          <w:rPr>
            <w:webHidden/>
          </w:rPr>
          <w:fldChar w:fldCharType="begin"/>
        </w:r>
        <w:r w:rsidR="00086AC9">
          <w:rPr>
            <w:webHidden/>
          </w:rPr>
          <w:instrText xml:space="preserve"> PAGEREF _Toc437507556 \h </w:instrText>
        </w:r>
        <w:r w:rsidR="00086AC9">
          <w:rPr>
            <w:webHidden/>
          </w:rPr>
        </w:r>
        <w:r w:rsidR="00086AC9">
          <w:rPr>
            <w:webHidden/>
          </w:rPr>
          <w:fldChar w:fldCharType="separate"/>
        </w:r>
        <w:r w:rsidR="00311F29">
          <w:rPr>
            <w:webHidden/>
          </w:rPr>
          <w:t>58</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57" w:history="1">
        <w:r w:rsidR="00086AC9" w:rsidRPr="00321273">
          <w:rPr>
            <w:rStyle w:val="Hyperlink"/>
          </w:rPr>
          <w:t xml:space="preserve">5.4.1   </w:t>
        </w:r>
        <w:r w:rsidR="00086AC9">
          <w:rPr>
            <w:rStyle w:val="Hyperlink"/>
          </w:rPr>
          <w:tab/>
        </w:r>
        <w:r w:rsidR="00086AC9" w:rsidRPr="00321273">
          <w:rPr>
            <w:rStyle w:val="Hyperlink"/>
          </w:rPr>
          <w:t>Ruotsi</w:t>
        </w:r>
        <w:r w:rsidR="00086AC9">
          <w:rPr>
            <w:webHidden/>
          </w:rPr>
          <w:tab/>
        </w:r>
        <w:r w:rsidR="00086AC9">
          <w:rPr>
            <w:webHidden/>
          </w:rPr>
          <w:fldChar w:fldCharType="begin"/>
        </w:r>
        <w:r w:rsidR="00086AC9">
          <w:rPr>
            <w:webHidden/>
          </w:rPr>
          <w:instrText xml:space="preserve"> PAGEREF _Toc437507557 \h </w:instrText>
        </w:r>
        <w:r w:rsidR="00086AC9">
          <w:rPr>
            <w:webHidden/>
          </w:rPr>
        </w:r>
        <w:r w:rsidR="00086AC9">
          <w:rPr>
            <w:webHidden/>
          </w:rPr>
          <w:fldChar w:fldCharType="separate"/>
        </w:r>
        <w:r w:rsidR="00311F29">
          <w:rPr>
            <w:webHidden/>
          </w:rPr>
          <w:t>58</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58" w:history="1">
        <w:r w:rsidR="00086AC9" w:rsidRPr="00321273">
          <w:rPr>
            <w:rStyle w:val="Hyperlink"/>
          </w:rPr>
          <w:t xml:space="preserve">5.4.1.1   </w:t>
        </w:r>
        <w:r w:rsidR="00086AC9">
          <w:rPr>
            <w:rStyle w:val="Hyperlink"/>
          </w:rPr>
          <w:tab/>
        </w:r>
        <w:r w:rsidR="00086AC9" w:rsidRPr="00321273">
          <w:rPr>
            <w:rStyle w:val="Hyperlink"/>
          </w:rPr>
          <w:t>Ruotsi, A-oppimäärä</w:t>
        </w:r>
        <w:r w:rsidR="00086AC9">
          <w:rPr>
            <w:webHidden/>
          </w:rPr>
          <w:tab/>
        </w:r>
        <w:r w:rsidR="00086AC9">
          <w:rPr>
            <w:webHidden/>
          </w:rPr>
          <w:fldChar w:fldCharType="begin"/>
        </w:r>
        <w:r w:rsidR="00086AC9">
          <w:rPr>
            <w:webHidden/>
          </w:rPr>
          <w:instrText xml:space="preserve"> PAGEREF _Toc437507558 \h </w:instrText>
        </w:r>
        <w:r w:rsidR="00086AC9">
          <w:rPr>
            <w:webHidden/>
          </w:rPr>
        </w:r>
        <w:r w:rsidR="00086AC9">
          <w:rPr>
            <w:webHidden/>
          </w:rPr>
          <w:fldChar w:fldCharType="separate"/>
        </w:r>
        <w:r w:rsidR="00311F29">
          <w:rPr>
            <w:webHidden/>
          </w:rPr>
          <w:t>61</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59" w:history="1">
        <w:r w:rsidR="00086AC9" w:rsidRPr="00321273">
          <w:rPr>
            <w:rStyle w:val="Hyperlink"/>
          </w:rPr>
          <w:t xml:space="preserve">5.4.1.2   </w:t>
        </w:r>
        <w:r w:rsidR="00086AC9">
          <w:rPr>
            <w:rStyle w:val="Hyperlink"/>
          </w:rPr>
          <w:tab/>
        </w:r>
        <w:r w:rsidR="00086AC9" w:rsidRPr="00321273">
          <w:rPr>
            <w:rStyle w:val="Hyperlink"/>
          </w:rPr>
          <w:t>Ruotsi, B1-oppimäärä</w:t>
        </w:r>
        <w:r w:rsidR="00086AC9">
          <w:rPr>
            <w:webHidden/>
          </w:rPr>
          <w:tab/>
        </w:r>
        <w:r w:rsidR="00086AC9">
          <w:rPr>
            <w:webHidden/>
          </w:rPr>
          <w:fldChar w:fldCharType="begin"/>
        </w:r>
        <w:r w:rsidR="00086AC9">
          <w:rPr>
            <w:webHidden/>
          </w:rPr>
          <w:instrText xml:space="preserve"> PAGEREF _Toc437507559 \h </w:instrText>
        </w:r>
        <w:r w:rsidR="00086AC9">
          <w:rPr>
            <w:webHidden/>
          </w:rPr>
        </w:r>
        <w:r w:rsidR="00086AC9">
          <w:rPr>
            <w:webHidden/>
          </w:rPr>
          <w:fldChar w:fldCharType="separate"/>
        </w:r>
        <w:r w:rsidR="00311F29">
          <w:rPr>
            <w:webHidden/>
          </w:rPr>
          <w:t>63</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60" w:history="1">
        <w:r w:rsidR="00086AC9" w:rsidRPr="00321273">
          <w:rPr>
            <w:rStyle w:val="Hyperlink"/>
          </w:rPr>
          <w:t xml:space="preserve">5.4.1.3   </w:t>
        </w:r>
        <w:r w:rsidR="00086AC9">
          <w:rPr>
            <w:rStyle w:val="Hyperlink"/>
          </w:rPr>
          <w:tab/>
        </w:r>
        <w:r w:rsidR="00086AC9" w:rsidRPr="00321273">
          <w:rPr>
            <w:rStyle w:val="Hyperlink"/>
          </w:rPr>
          <w:t>Ruotsi, B3-oppimäärä</w:t>
        </w:r>
        <w:r w:rsidR="00086AC9">
          <w:rPr>
            <w:webHidden/>
          </w:rPr>
          <w:tab/>
        </w:r>
        <w:r w:rsidR="00086AC9">
          <w:rPr>
            <w:webHidden/>
          </w:rPr>
          <w:fldChar w:fldCharType="begin"/>
        </w:r>
        <w:r w:rsidR="00086AC9">
          <w:rPr>
            <w:webHidden/>
          </w:rPr>
          <w:instrText xml:space="preserve"> PAGEREF _Toc437507560 \h </w:instrText>
        </w:r>
        <w:r w:rsidR="00086AC9">
          <w:rPr>
            <w:webHidden/>
          </w:rPr>
        </w:r>
        <w:r w:rsidR="00086AC9">
          <w:rPr>
            <w:webHidden/>
          </w:rPr>
          <w:fldChar w:fldCharType="separate"/>
        </w:r>
        <w:r w:rsidR="00311F29">
          <w:rPr>
            <w:webHidden/>
          </w:rPr>
          <w:t>65</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61" w:history="1">
        <w:r w:rsidR="00086AC9" w:rsidRPr="00321273">
          <w:rPr>
            <w:rStyle w:val="Hyperlink"/>
          </w:rPr>
          <w:t xml:space="preserve">5.4.1.4  </w:t>
        </w:r>
        <w:r w:rsidR="00086AC9">
          <w:rPr>
            <w:rStyle w:val="Hyperlink"/>
          </w:rPr>
          <w:tab/>
        </w:r>
        <w:r w:rsidR="00086AC9" w:rsidRPr="00321273">
          <w:rPr>
            <w:rStyle w:val="Hyperlink"/>
          </w:rPr>
          <w:t>Ruotsi, äidinkielenomainen oppimäärä</w:t>
        </w:r>
        <w:r w:rsidR="00086AC9">
          <w:rPr>
            <w:webHidden/>
          </w:rPr>
          <w:tab/>
        </w:r>
        <w:r w:rsidR="00086AC9">
          <w:rPr>
            <w:webHidden/>
          </w:rPr>
          <w:fldChar w:fldCharType="begin"/>
        </w:r>
        <w:r w:rsidR="00086AC9">
          <w:rPr>
            <w:webHidden/>
          </w:rPr>
          <w:instrText xml:space="preserve"> PAGEREF _Toc437507561 \h </w:instrText>
        </w:r>
        <w:r w:rsidR="00086AC9">
          <w:rPr>
            <w:webHidden/>
          </w:rPr>
        </w:r>
        <w:r w:rsidR="00086AC9">
          <w:rPr>
            <w:webHidden/>
          </w:rPr>
          <w:fldChar w:fldCharType="separate"/>
        </w:r>
        <w:r w:rsidR="00311F29">
          <w:rPr>
            <w:webHidden/>
          </w:rPr>
          <w:t>68</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62" w:history="1">
        <w:r w:rsidR="00086AC9" w:rsidRPr="00321273">
          <w:rPr>
            <w:rStyle w:val="Hyperlink"/>
          </w:rPr>
          <w:t xml:space="preserve">5.4.2 </w:t>
        </w:r>
        <w:r w:rsidR="00086AC9">
          <w:rPr>
            <w:rStyle w:val="Hyperlink"/>
          </w:rPr>
          <w:tab/>
        </w:r>
        <w:r w:rsidR="00086AC9" w:rsidRPr="00321273">
          <w:rPr>
            <w:rStyle w:val="Hyperlink"/>
          </w:rPr>
          <w:t>Suomi (Finska)</w:t>
        </w:r>
        <w:r w:rsidR="00086AC9">
          <w:rPr>
            <w:webHidden/>
          </w:rPr>
          <w:tab/>
        </w:r>
        <w:r w:rsidR="00086AC9">
          <w:rPr>
            <w:webHidden/>
          </w:rPr>
          <w:fldChar w:fldCharType="begin"/>
        </w:r>
        <w:r w:rsidR="00086AC9">
          <w:rPr>
            <w:webHidden/>
          </w:rPr>
          <w:instrText xml:space="preserve"> PAGEREF _Toc437507562 \h </w:instrText>
        </w:r>
        <w:r w:rsidR="00086AC9">
          <w:rPr>
            <w:webHidden/>
          </w:rPr>
        </w:r>
        <w:r w:rsidR="00086AC9">
          <w:rPr>
            <w:webHidden/>
          </w:rPr>
          <w:fldChar w:fldCharType="separate"/>
        </w:r>
        <w:r w:rsidR="00311F29">
          <w:rPr>
            <w:webHidden/>
          </w:rPr>
          <w:t>71</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63" w:history="1">
        <w:r w:rsidR="00086AC9" w:rsidRPr="00321273">
          <w:rPr>
            <w:rStyle w:val="Hyperlink"/>
          </w:rPr>
          <w:t xml:space="preserve">5.4.2.1   </w:t>
        </w:r>
        <w:r w:rsidR="00086AC9">
          <w:rPr>
            <w:rStyle w:val="Hyperlink"/>
          </w:rPr>
          <w:tab/>
        </w:r>
        <w:r w:rsidR="00086AC9" w:rsidRPr="00321273">
          <w:rPr>
            <w:rStyle w:val="Hyperlink"/>
          </w:rPr>
          <w:t>Suomi, A-oppimäärä</w:t>
        </w:r>
        <w:r w:rsidR="00086AC9">
          <w:rPr>
            <w:webHidden/>
          </w:rPr>
          <w:tab/>
        </w:r>
        <w:r w:rsidR="00086AC9">
          <w:rPr>
            <w:webHidden/>
          </w:rPr>
          <w:fldChar w:fldCharType="begin"/>
        </w:r>
        <w:r w:rsidR="00086AC9">
          <w:rPr>
            <w:webHidden/>
          </w:rPr>
          <w:instrText xml:space="preserve"> PAGEREF _Toc437507563 \h </w:instrText>
        </w:r>
        <w:r w:rsidR="00086AC9">
          <w:rPr>
            <w:webHidden/>
          </w:rPr>
        </w:r>
        <w:r w:rsidR="00086AC9">
          <w:rPr>
            <w:webHidden/>
          </w:rPr>
          <w:fldChar w:fldCharType="separate"/>
        </w:r>
        <w:r w:rsidR="00311F29">
          <w:rPr>
            <w:webHidden/>
          </w:rPr>
          <w:t>73</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64" w:history="1">
        <w:r w:rsidR="00086AC9" w:rsidRPr="00321273">
          <w:rPr>
            <w:rStyle w:val="Hyperlink"/>
          </w:rPr>
          <w:t xml:space="preserve">5.4.2.2   </w:t>
        </w:r>
        <w:r w:rsidR="00086AC9">
          <w:rPr>
            <w:rStyle w:val="Hyperlink"/>
          </w:rPr>
          <w:tab/>
        </w:r>
        <w:r w:rsidR="00086AC9" w:rsidRPr="00321273">
          <w:rPr>
            <w:rStyle w:val="Hyperlink"/>
          </w:rPr>
          <w:t>Suomi, B1-oppimäärä</w:t>
        </w:r>
        <w:r w:rsidR="00086AC9">
          <w:rPr>
            <w:webHidden/>
          </w:rPr>
          <w:tab/>
        </w:r>
        <w:r w:rsidR="00086AC9">
          <w:rPr>
            <w:webHidden/>
          </w:rPr>
          <w:fldChar w:fldCharType="begin"/>
        </w:r>
        <w:r w:rsidR="00086AC9">
          <w:rPr>
            <w:webHidden/>
          </w:rPr>
          <w:instrText xml:space="preserve"> PAGEREF _Toc437507564 \h </w:instrText>
        </w:r>
        <w:r w:rsidR="00086AC9">
          <w:rPr>
            <w:webHidden/>
          </w:rPr>
        </w:r>
        <w:r w:rsidR="00086AC9">
          <w:rPr>
            <w:webHidden/>
          </w:rPr>
          <w:fldChar w:fldCharType="separate"/>
        </w:r>
        <w:r w:rsidR="00311F29">
          <w:rPr>
            <w:webHidden/>
          </w:rPr>
          <w:t>76</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65" w:history="1">
        <w:r w:rsidR="00086AC9" w:rsidRPr="00321273">
          <w:rPr>
            <w:rStyle w:val="Hyperlink"/>
          </w:rPr>
          <w:t xml:space="preserve">5.4.2.3   </w:t>
        </w:r>
        <w:r w:rsidR="00086AC9">
          <w:rPr>
            <w:rStyle w:val="Hyperlink"/>
          </w:rPr>
          <w:tab/>
        </w:r>
        <w:r w:rsidR="00086AC9" w:rsidRPr="00321273">
          <w:rPr>
            <w:rStyle w:val="Hyperlink"/>
          </w:rPr>
          <w:t>Suomi, B3-oppimäärä</w:t>
        </w:r>
        <w:r w:rsidR="00086AC9">
          <w:rPr>
            <w:webHidden/>
          </w:rPr>
          <w:tab/>
        </w:r>
        <w:r w:rsidR="00086AC9">
          <w:rPr>
            <w:webHidden/>
          </w:rPr>
          <w:fldChar w:fldCharType="begin"/>
        </w:r>
        <w:r w:rsidR="00086AC9">
          <w:rPr>
            <w:webHidden/>
          </w:rPr>
          <w:instrText xml:space="preserve"> PAGEREF _Toc437507565 \h </w:instrText>
        </w:r>
        <w:r w:rsidR="00086AC9">
          <w:rPr>
            <w:webHidden/>
          </w:rPr>
        </w:r>
        <w:r w:rsidR="00086AC9">
          <w:rPr>
            <w:webHidden/>
          </w:rPr>
          <w:fldChar w:fldCharType="separate"/>
        </w:r>
        <w:r w:rsidR="00311F29">
          <w:rPr>
            <w:webHidden/>
          </w:rPr>
          <w:t>78</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66" w:history="1">
        <w:r w:rsidR="00086AC9" w:rsidRPr="00321273">
          <w:rPr>
            <w:rStyle w:val="Hyperlink"/>
          </w:rPr>
          <w:t xml:space="preserve">5.4.2.4   </w:t>
        </w:r>
        <w:r w:rsidR="00086AC9">
          <w:rPr>
            <w:rStyle w:val="Hyperlink"/>
          </w:rPr>
          <w:tab/>
        </w:r>
        <w:r w:rsidR="00086AC9" w:rsidRPr="00321273">
          <w:rPr>
            <w:rStyle w:val="Hyperlink"/>
          </w:rPr>
          <w:t>Suomi, äidinkielenomainen oppimäärä</w:t>
        </w:r>
        <w:r w:rsidR="00086AC9">
          <w:rPr>
            <w:webHidden/>
          </w:rPr>
          <w:tab/>
        </w:r>
        <w:r w:rsidR="00086AC9">
          <w:rPr>
            <w:webHidden/>
          </w:rPr>
          <w:fldChar w:fldCharType="begin"/>
        </w:r>
        <w:r w:rsidR="00086AC9">
          <w:rPr>
            <w:webHidden/>
          </w:rPr>
          <w:instrText xml:space="preserve"> PAGEREF _Toc437507566 \h </w:instrText>
        </w:r>
        <w:r w:rsidR="00086AC9">
          <w:rPr>
            <w:webHidden/>
          </w:rPr>
        </w:r>
        <w:r w:rsidR="00086AC9">
          <w:rPr>
            <w:webHidden/>
          </w:rPr>
          <w:fldChar w:fldCharType="separate"/>
        </w:r>
        <w:r w:rsidR="00311F29">
          <w:rPr>
            <w:webHidden/>
          </w:rPr>
          <w:t>80</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67" w:history="1">
        <w:r w:rsidR="00086AC9" w:rsidRPr="00321273">
          <w:rPr>
            <w:rStyle w:val="Hyperlink"/>
          </w:rPr>
          <w:t xml:space="preserve">5.5   </w:t>
        </w:r>
        <w:r w:rsidR="00086AC9">
          <w:rPr>
            <w:rStyle w:val="Hyperlink"/>
          </w:rPr>
          <w:tab/>
        </w:r>
        <w:r w:rsidR="00086AC9" w:rsidRPr="00321273">
          <w:rPr>
            <w:rStyle w:val="Hyperlink"/>
          </w:rPr>
          <w:t>Vieraat kielet</w:t>
        </w:r>
        <w:r w:rsidR="00086AC9">
          <w:rPr>
            <w:webHidden/>
          </w:rPr>
          <w:tab/>
        </w:r>
        <w:r w:rsidR="00086AC9">
          <w:rPr>
            <w:webHidden/>
          </w:rPr>
          <w:fldChar w:fldCharType="begin"/>
        </w:r>
        <w:r w:rsidR="00086AC9">
          <w:rPr>
            <w:webHidden/>
          </w:rPr>
          <w:instrText xml:space="preserve"> PAGEREF _Toc437507567 \h </w:instrText>
        </w:r>
        <w:r w:rsidR="00086AC9">
          <w:rPr>
            <w:webHidden/>
          </w:rPr>
        </w:r>
        <w:r w:rsidR="00086AC9">
          <w:rPr>
            <w:webHidden/>
          </w:rPr>
          <w:fldChar w:fldCharType="separate"/>
        </w:r>
        <w:r w:rsidR="00311F29">
          <w:rPr>
            <w:webHidden/>
          </w:rPr>
          <w:t>83</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68" w:history="1">
        <w:r w:rsidR="00086AC9" w:rsidRPr="00321273">
          <w:rPr>
            <w:rStyle w:val="Hyperlink"/>
          </w:rPr>
          <w:t xml:space="preserve">5.5.1   </w:t>
        </w:r>
        <w:r w:rsidR="00086AC9">
          <w:rPr>
            <w:rStyle w:val="Hyperlink"/>
          </w:rPr>
          <w:tab/>
        </w:r>
        <w:r w:rsidR="00086AC9" w:rsidRPr="00321273">
          <w:rPr>
            <w:rStyle w:val="Hyperlink"/>
          </w:rPr>
          <w:t>Vieraat kielet, englanti, A-oppimäärä</w:t>
        </w:r>
        <w:r w:rsidR="00086AC9">
          <w:rPr>
            <w:webHidden/>
          </w:rPr>
          <w:tab/>
        </w:r>
        <w:r w:rsidR="00086AC9">
          <w:rPr>
            <w:webHidden/>
          </w:rPr>
          <w:fldChar w:fldCharType="begin"/>
        </w:r>
        <w:r w:rsidR="00086AC9">
          <w:rPr>
            <w:webHidden/>
          </w:rPr>
          <w:instrText xml:space="preserve"> PAGEREF _Toc437507568 \h </w:instrText>
        </w:r>
        <w:r w:rsidR="00086AC9">
          <w:rPr>
            <w:webHidden/>
          </w:rPr>
        </w:r>
        <w:r w:rsidR="00086AC9">
          <w:rPr>
            <w:webHidden/>
          </w:rPr>
          <w:fldChar w:fldCharType="separate"/>
        </w:r>
        <w:r w:rsidR="00311F29">
          <w:rPr>
            <w:webHidden/>
          </w:rPr>
          <w:t>87</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69" w:history="1">
        <w:r w:rsidR="00086AC9" w:rsidRPr="00321273">
          <w:rPr>
            <w:rStyle w:val="Hyperlink"/>
          </w:rPr>
          <w:t xml:space="preserve">5.5.2   </w:t>
        </w:r>
        <w:r w:rsidR="00086AC9">
          <w:rPr>
            <w:rStyle w:val="Hyperlink"/>
          </w:rPr>
          <w:tab/>
        </w:r>
        <w:r w:rsidR="00086AC9" w:rsidRPr="00321273">
          <w:rPr>
            <w:rStyle w:val="Hyperlink"/>
          </w:rPr>
          <w:t>Vieraat kielet, A-oppimäärä</w:t>
        </w:r>
        <w:r w:rsidR="00086AC9">
          <w:rPr>
            <w:webHidden/>
          </w:rPr>
          <w:tab/>
        </w:r>
        <w:r w:rsidR="00086AC9">
          <w:rPr>
            <w:webHidden/>
          </w:rPr>
          <w:fldChar w:fldCharType="begin"/>
        </w:r>
        <w:r w:rsidR="00086AC9">
          <w:rPr>
            <w:webHidden/>
          </w:rPr>
          <w:instrText xml:space="preserve"> PAGEREF _Toc437507569 \h </w:instrText>
        </w:r>
        <w:r w:rsidR="00086AC9">
          <w:rPr>
            <w:webHidden/>
          </w:rPr>
        </w:r>
        <w:r w:rsidR="00086AC9">
          <w:rPr>
            <w:webHidden/>
          </w:rPr>
          <w:fldChar w:fldCharType="separate"/>
        </w:r>
        <w:r w:rsidR="00311F29">
          <w:rPr>
            <w:webHidden/>
          </w:rPr>
          <w:t>90</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70" w:history="1">
        <w:r w:rsidR="00086AC9" w:rsidRPr="00321273">
          <w:rPr>
            <w:rStyle w:val="Hyperlink"/>
          </w:rPr>
          <w:t xml:space="preserve">5.5.3   </w:t>
        </w:r>
        <w:r w:rsidR="00086AC9">
          <w:rPr>
            <w:rStyle w:val="Hyperlink"/>
          </w:rPr>
          <w:tab/>
        </w:r>
        <w:r w:rsidR="00086AC9" w:rsidRPr="00321273">
          <w:rPr>
            <w:rStyle w:val="Hyperlink"/>
          </w:rPr>
          <w:t>Vieraat kielet, B1-oppimäärä</w:t>
        </w:r>
        <w:r w:rsidR="00086AC9">
          <w:rPr>
            <w:webHidden/>
          </w:rPr>
          <w:tab/>
        </w:r>
        <w:r w:rsidR="00086AC9">
          <w:rPr>
            <w:webHidden/>
          </w:rPr>
          <w:fldChar w:fldCharType="begin"/>
        </w:r>
        <w:r w:rsidR="00086AC9">
          <w:rPr>
            <w:webHidden/>
          </w:rPr>
          <w:instrText xml:space="preserve"> PAGEREF _Toc437507570 \h </w:instrText>
        </w:r>
        <w:r w:rsidR="00086AC9">
          <w:rPr>
            <w:webHidden/>
          </w:rPr>
        </w:r>
        <w:r w:rsidR="00086AC9">
          <w:rPr>
            <w:webHidden/>
          </w:rPr>
          <w:fldChar w:fldCharType="separate"/>
        </w:r>
        <w:r w:rsidR="00311F29">
          <w:rPr>
            <w:webHidden/>
          </w:rPr>
          <w:t>92</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71" w:history="1">
        <w:r w:rsidR="00086AC9" w:rsidRPr="00321273">
          <w:rPr>
            <w:rStyle w:val="Hyperlink"/>
          </w:rPr>
          <w:t xml:space="preserve">5.5.4   </w:t>
        </w:r>
        <w:r w:rsidR="00086AC9">
          <w:rPr>
            <w:rStyle w:val="Hyperlink"/>
          </w:rPr>
          <w:tab/>
        </w:r>
        <w:r w:rsidR="00086AC9" w:rsidRPr="00321273">
          <w:rPr>
            <w:rStyle w:val="Hyperlink"/>
          </w:rPr>
          <w:t>Vieraat kielet, B2-oppimäärä</w:t>
        </w:r>
        <w:r w:rsidR="00086AC9">
          <w:rPr>
            <w:webHidden/>
          </w:rPr>
          <w:tab/>
        </w:r>
        <w:r w:rsidR="00086AC9">
          <w:rPr>
            <w:webHidden/>
          </w:rPr>
          <w:fldChar w:fldCharType="begin"/>
        </w:r>
        <w:r w:rsidR="00086AC9">
          <w:rPr>
            <w:webHidden/>
          </w:rPr>
          <w:instrText xml:space="preserve"> PAGEREF _Toc437507571 \h </w:instrText>
        </w:r>
        <w:r w:rsidR="00086AC9">
          <w:rPr>
            <w:webHidden/>
          </w:rPr>
        </w:r>
        <w:r w:rsidR="00086AC9">
          <w:rPr>
            <w:webHidden/>
          </w:rPr>
          <w:fldChar w:fldCharType="separate"/>
        </w:r>
        <w:r w:rsidR="00311F29">
          <w:rPr>
            <w:webHidden/>
          </w:rPr>
          <w:t>94</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72" w:history="1">
        <w:r w:rsidR="00086AC9" w:rsidRPr="00321273">
          <w:rPr>
            <w:rStyle w:val="Hyperlink"/>
          </w:rPr>
          <w:t xml:space="preserve">5.5.5   </w:t>
        </w:r>
        <w:r w:rsidR="00086AC9">
          <w:rPr>
            <w:rStyle w:val="Hyperlink"/>
          </w:rPr>
          <w:tab/>
        </w:r>
        <w:r w:rsidR="00086AC9" w:rsidRPr="00321273">
          <w:rPr>
            <w:rStyle w:val="Hyperlink"/>
          </w:rPr>
          <w:t>Vieraat kielet, B3-oppimäärä</w:t>
        </w:r>
        <w:r w:rsidR="00086AC9">
          <w:rPr>
            <w:webHidden/>
          </w:rPr>
          <w:tab/>
        </w:r>
        <w:r w:rsidR="00086AC9">
          <w:rPr>
            <w:webHidden/>
          </w:rPr>
          <w:fldChar w:fldCharType="begin"/>
        </w:r>
        <w:r w:rsidR="00086AC9">
          <w:rPr>
            <w:webHidden/>
          </w:rPr>
          <w:instrText xml:space="preserve"> PAGEREF _Toc437507572 \h </w:instrText>
        </w:r>
        <w:r w:rsidR="00086AC9">
          <w:rPr>
            <w:webHidden/>
          </w:rPr>
        </w:r>
        <w:r w:rsidR="00086AC9">
          <w:rPr>
            <w:webHidden/>
          </w:rPr>
          <w:fldChar w:fldCharType="separate"/>
        </w:r>
        <w:r w:rsidR="00311F29">
          <w:rPr>
            <w:webHidden/>
          </w:rPr>
          <w:t>96</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73" w:history="1">
        <w:r w:rsidR="00086AC9" w:rsidRPr="00321273">
          <w:rPr>
            <w:rStyle w:val="Hyperlink"/>
          </w:rPr>
          <w:t xml:space="preserve">5.5.6   </w:t>
        </w:r>
        <w:r w:rsidR="00086AC9">
          <w:rPr>
            <w:rStyle w:val="Hyperlink"/>
          </w:rPr>
          <w:tab/>
        </w:r>
        <w:r w:rsidR="00086AC9" w:rsidRPr="00321273">
          <w:rPr>
            <w:rStyle w:val="Hyperlink"/>
          </w:rPr>
          <w:t>Vieraat kielet, Aasian ja Afrikan kielet, B3-oppimäärä</w:t>
        </w:r>
        <w:r w:rsidR="00086AC9">
          <w:rPr>
            <w:webHidden/>
          </w:rPr>
          <w:tab/>
        </w:r>
        <w:r w:rsidR="00086AC9">
          <w:rPr>
            <w:webHidden/>
          </w:rPr>
          <w:fldChar w:fldCharType="begin"/>
        </w:r>
        <w:r w:rsidR="00086AC9">
          <w:rPr>
            <w:webHidden/>
          </w:rPr>
          <w:instrText xml:space="preserve"> PAGEREF _Toc437507573 \h </w:instrText>
        </w:r>
        <w:r w:rsidR="00086AC9">
          <w:rPr>
            <w:webHidden/>
          </w:rPr>
        </w:r>
        <w:r w:rsidR="00086AC9">
          <w:rPr>
            <w:webHidden/>
          </w:rPr>
          <w:fldChar w:fldCharType="separate"/>
        </w:r>
        <w:r w:rsidR="00311F29">
          <w:rPr>
            <w:webHidden/>
          </w:rPr>
          <w:t>98</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74" w:history="1">
        <w:r w:rsidR="00086AC9" w:rsidRPr="00321273">
          <w:rPr>
            <w:rStyle w:val="Hyperlink"/>
          </w:rPr>
          <w:t xml:space="preserve">5.5.7   </w:t>
        </w:r>
        <w:r w:rsidR="00086AC9">
          <w:rPr>
            <w:rStyle w:val="Hyperlink"/>
          </w:rPr>
          <w:tab/>
        </w:r>
        <w:r w:rsidR="00086AC9" w:rsidRPr="00321273">
          <w:rPr>
            <w:rStyle w:val="Hyperlink"/>
          </w:rPr>
          <w:t>Vieraat kielet, saame, A-oppimäärä</w:t>
        </w:r>
        <w:r w:rsidR="00086AC9">
          <w:rPr>
            <w:webHidden/>
          </w:rPr>
          <w:tab/>
        </w:r>
        <w:r w:rsidR="00086AC9">
          <w:rPr>
            <w:webHidden/>
          </w:rPr>
          <w:fldChar w:fldCharType="begin"/>
        </w:r>
        <w:r w:rsidR="00086AC9">
          <w:rPr>
            <w:webHidden/>
          </w:rPr>
          <w:instrText xml:space="preserve"> PAGEREF _Toc437507574 \h </w:instrText>
        </w:r>
        <w:r w:rsidR="00086AC9">
          <w:rPr>
            <w:webHidden/>
          </w:rPr>
        </w:r>
        <w:r w:rsidR="00086AC9">
          <w:rPr>
            <w:webHidden/>
          </w:rPr>
          <w:fldChar w:fldCharType="separate"/>
        </w:r>
        <w:r w:rsidR="00311F29">
          <w:rPr>
            <w:webHidden/>
          </w:rPr>
          <w:t>101</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75" w:history="1">
        <w:r w:rsidR="00086AC9" w:rsidRPr="00321273">
          <w:rPr>
            <w:rStyle w:val="Hyperlink"/>
          </w:rPr>
          <w:t xml:space="preserve">5.5.8   </w:t>
        </w:r>
        <w:r w:rsidR="00086AC9">
          <w:rPr>
            <w:rStyle w:val="Hyperlink"/>
          </w:rPr>
          <w:tab/>
        </w:r>
        <w:r w:rsidR="00086AC9" w:rsidRPr="00321273">
          <w:rPr>
            <w:rStyle w:val="Hyperlink"/>
          </w:rPr>
          <w:t>Vieraat kielet, saame, B2-oppimäärä</w:t>
        </w:r>
        <w:r w:rsidR="00086AC9">
          <w:rPr>
            <w:webHidden/>
          </w:rPr>
          <w:tab/>
        </w:r>
        <w:r w:rsidR="00086AC9">
          <w:rPr>
            <w:webHidden/>
          </w:rPr>
          <w:fldChar w:fldCharType="begin"/>
        </w:r>
        <w:r w:rsidR="00086AC9">
          <w:rPr>
            <w:webHidden/>
          </w:rPr>
          <w:instrText xml:space="preserve"> PAGEREF _Toc437507575 \h </w:instrText>
        </w:r>
        <w:r w:rsidR="00086AC9">
          <w:rPr>
            <w:webHidden/>
          </w:rPr>
        </w:r>
        <w:r w:rsidR="00086AC9">
          <w:rPr>
            <w:webHidden/>
          </w:rPr>
          <w:fldChar w:fldCharType="separate"/>
        </w:r>
        <w:r w:rsidR="00311F29">
          <w:rPr>
            <w:webHidden/>
          </w:rPr>
          <w:t>104</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76" w:history="1">
        <w:r w:rsidR="00086AC9" w:rsidRPr="00321273">
          <w:rPr>
            <w:rStyle w:val="Hyperlink"/>
          </w:rPr>
          <w:t xml:space="preserve">5.5.9   </w:t>
        </w:r>
        <w:r w:rsidR="00086AC9">
          <w:rPr>
            <w:rStyle w:val="Hyperlink"/>
          </w:rPr>
          <w:tab/>
        </w:r>
        <w:r w:rsidR="00086AC9" w:rsidRPr="00321273">
          <w:rPr>
            <w:rStyle w:val="Hyperlink"/>
          </w:rPr>
          <w:t>Vieraat kielet, saame, B3-oppimäärä</w:t>
        </w:r>
        <w:r w:rsidR="00086AC9">
          <w:rPr>
            <w:webHidden/>
          </w:rPr>
          <w:tab/>
        </w:r>
        <w:r w:rsidR="00086AC9">
          <w:rPr>
            <w:webHidden/>
          </w:rPr>
          <w:fldChar w:fldCharType="begin"/>
        </w:r>
        <w:r w:rsidR="00086AC9">
          <w:rPr>
            <w:webHidden/>
          </w:rPr>
          <w:instrText xml:space="preserve"> PAGEREF _Toc437507576 \h </w:instrText>
        </w:r>
        <w:r w:rsidR="00086AC9">
          <w:rPr>
            <w:webHidden/>
          </w:rPr>
        </w:r>
        <w:r w:rsidR="00086AC9">
          <w:rPr>
            <w:webHidden/>
          </w:rPr>
          <w:fldChar w:fldCharType="separate"/>
        </w:r>
        <w:r w:rsidR="00311F29">
          <w:rPr>
            <w:webHidden/>
          </w:rPr>
          <w:t>106</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77" w:history="1">
        <w:r w:rsidR="00086AC9" w:rsidRPr="00321273">
          <w:rPr>
            <w:rStyle w:val="Hyperlink"/>
          </w:rPr>
          <w:t xml:space="preserve">5.5.10   </w:t>
        </w:r>
        <w:r w:rsidR="00086AC9">
          <w:rPr>
            <w:rStyle w:val="Hyperlink"/>
          </w:rPr>
          <w:tab/>
        </w:r>
        <w:r w:rsidR="00086AC9" w:rsidRPr="00321273">
          <w:rPr>
            <w:rStyle w:val="Hyperlink"/>
          </w:rPr>
          <w:t>Vieraat kielet, latina, B2-oppimäärä</w:t>
        </w:r>
        <w:r w:rsidR="00086AC9">
          <w:rPr>
            <w:webHidden/>
          </w:rPr>
          <w:tab/>
        </w:r>
        <w:r w:rsidR="00086AC9">
          <w:rPr>
            <w:webHidden/>
          </w:rPr>
          <w:fldChar w:fldCharType="begin"/>
        </w:r>
        <w:r w:rsidR="00086AC9">
          <w:rPr>
            <w:webHidden/>
          </w:rPr>
          <w:instrText xml:space="preserve"> PAGEREF _Toc437507577 \h </w:instrText>
        </w:r>
        <w:r w:rsidR="00086AC9">
          <w:rPr>
            <w:webHidden/>
          </w:rPr>
        </w:r>
        <w:r w:rsidR="00086AC9">
          <w:rPr>
            <w:webHidden/>
          </w:rPr>
          <w:fldChar w:fldCharType="separate"/>
        </w:r>
        <w:r w:rsidR="00311F29">
          <w:rPr>
            <w:webHidden/>
          </w:rPr>
          <w:t>109</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78" w:history="1">
        <w:r w:rsidR="00086AC9" w:rsidRPr="00321273">
          <w:rPr>
            <w:rStyle w:val="Hyperlink"/>
          </w:rPr>
          <w:t xml:space="preserve">5.5.11   </w:t>
        </w:r>
        <w:r w:rsidR="00086AC9">
          <w:rPr>
            <w:rStyle w:val="Hyperlink"/>
          </w:rPr>
          <w:tab/>
        </w:r>
        <w:r w:rsidR="00086AC9" w:rsidRPr="00321273">
          <w:rPr>
            <w:rStyle w:val="Hyperlink"/>
          </w:rPr>
          <w:t>Vieraat kielet, latina, B3-oppimäärä</w:t>
        </w:r>
        <w:r w:rsidR="00086AC9">
          <w:rPr>
            <w:webHidden/>
          </w:rPr>
          <w:tab/>
        </w:r>
        <w:r w:rsidR="00086AC9">
          <w:rPr>
            <w:webHidden/>
          </w:rPr>
          <w:fldChar w:fldCharType="begin"/>
        </w:r>
        <w:r w:rsidR="00086AC9">
          <w:rPr>
            <w:webHidden/>
          </w:rPr>
          <w:instrText xml:space="preserve"> PAGEREF _Toc437507578 \h </w:instrText>
        </w:r>
        <w:r w:rsidR="00086AC9">
          <w:rPr>
            <w:webHidden/>
          </w:rPr>
        </w:r>
        <w:r w:rsidR="00086AC9">
          <w:rPr>
            <w:webHidden/>
          </w:rPr>
          <w:fldChar w:fldCharType="separate"/>
        </w:r>
        <w:r w:rsidR="00311F29">
          <w:rPr>
            <w:webHidden/>
          </w:rPr>
          <w:t>111</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79" w:history="1">
        <w:r w:rsidR="00086AC9" w:rsidRPr="00321273">
          <w:rPr>
            <w:rStyle w:val="Hyperlink"/>
          </w:rPr>
          <w:t xml:space="preserve">5.6   </w:t>
        </w:r>
        <w:r w:rsidR="00086AC9">
          <w:rPr>
            <w:rStyle w:val="Hyperlink"/>
          </w:rPr>
          <w:tab/>
        </w:r>
        <w:r w:rsidR="00086AC9" w:rsidRPr="00321273">
          <w:rPr>
            <w:rStyle w:val="Hyperlink"/>
          </w:rPr>
          <w:t>Matematiikka</w:t>
        </w:r>
        <w:r w:rsidR="00086AC9">
          <w:rPr>
            <w:webHidden/>
          </w:rPr>
          <w:tab/>
        </w:r>
        <w:r w:rsidR="00086AC9">
          <w:rPr>
            <w:webHidden/>
          </w:rPr>
          <w:fldChar w:fldCharType="begin"/>
        </w:r>
        <w:r w:rsidR="00086AC9">
          <w:rPr>
            <w:webHidden/>
          </w:rPr>
          <w:instrText xml:space="preserve"> PAGEREF _Toc437507579 \h </w:instrText>
        </w:r>
        <w:r w:rsidR="00086AC9">
          <w:rPr>
            <w:webHidden/>
          </w:rPr>
        </w:r>
        <w:r w:rsidR="00086AC9">
          <w:rPr>
            <w:webHidden/>
          </w:rPr>
          <w:fldChar w:fldCharType="separate"/>
        </w:r>
        <w:r w:rsidR="00311F29">
          <w:rPr>
            <w:webHidden/>
          </w:rPr>
          <w:t>113</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80" w:history="1">
        <w:r w:rsidR="00086AC9" w:rsidRPr="00321273">
          <w:rPr>
            <w:rStyle w:val="Hyperlink"/>
          </w:rPr>
          <w:t xml:space="preserve">5.6.1   </w:t>
        </w:r>
        <w:r w:rsidR="00086AC9">
          <w:rPr>
            <w:rStyle w:val="Hyperlink"/>
          </w:rPr>
          <w:tab/>
        </w:r>
        <w:r w:rsidR="00086AC9" w:rsidRPr="00321273">
          <w:rPr>
            <w:rStyle w:val="Hyperlink"/>
          </w:rPr>
          <w:t>Matematiikan yhteinen opintokokonaisuus</w:t>
        </w:r>
        <w:r w:rsidR="00086AC9">
          <w:rPr>
            <w:webHidden/>
          </w:rPr>
          <w:tab/>
        </w:r>
        <w:r w:rsidR="00086AC9">
          <w:rPr>
            <w:webHidden/>
          </w:rPr>
          <w:fldChar w:fldCharType="begin"/>
        </w:r>
        <w:r w:rsidR="00086AC9">
          <w:rPr>
            <w:webHidden/>
          </w:rPr>
          <w:instrText xml:space="preserve"> PAGEREF _Toc437507580 \h </w:instrText>
        </w:r>
        <w:r w:rsidR="00086AC9">
          <w:rPr>
            <w:webHidden/>
          </w:rPr>
        </w:r>
        <w:r w:rsidR="00086AC9">
          <w:rPr>
            <w:webHidden/>
          </w:rPr>
          <w:fldChar w:fldCharType="separate"/>
        </w:r>
        <w:r w:rsidR="00311F29">
          <w:rPr>
            <w:webHidden/>
          </w:rPr>
          <w:t>114</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81" w:history="1">
        <w:r w:rsidR="00086AC9" w:rsidRPr="00321273">
          <w:rPr>
            <w:rStyle w:val="Hyperlink"/>
          </w:rPr>
          <w:t xml:space="preserve">5.6.2   </w:t>
        </w:r>
        <w:r w:rsidR="00086AC9">
          <w:rPr>
            <w:rStyle w:val="Hyperlink"/>
          </w:rPr>
          <w:tab/>
        </w:r>
        <w:r w:rsidR="00086AC9" w:rsidRPr="00321273">
          <w:rPr>
            <w:rStyle w:val="Hyperlink"/>
          </w:rPr>
          <w:t>Matematiikan pitkä oppimäärä</w:t>
        </w:r>
        <w:r w:rsidR="00086AC9">
          <w:rPr>
            <w:webHidden/>
          </w:rPr>
          <w:tab/>
        </w:r>
        <w:r w:rsidR="00086AC9">
          <w:rPr>
            <w:webHidden/>
          </w:rPr>
          <w:fldChar w:fldCharType="begin"/>
        </w:r>
        <w:r w:rsidR="00086AC9">
          <w:rPr>
            <w:webHidden/>
          </w:rPr>
          <w:instrText xml:space="preserve"> PAGEREF _Toc437507581 \h </w:instrText>
        </w:r>
        <w:r w:rsidR="00086AC9">
          <w:rPr>
            <w:webHidden/>
          </w:rPr>
        </w:r>
        <w:r w:rsidR="00086AC9">
          <w:rPr>
            <w:webHidden/>
          </w:rPr>
          <w:fldChar w:fldCharType="separate"/>
        </w:r>
        <w:r w:rsidR="00311F29">
          <w:rPr>
            <w:webHidden/>
          </w:rPr>
          <w:t>115</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82" w:history="1">
        <w:r w:rsidR="00086AC9" w:rsidRPr="00321273">
          <w:rPr>
            <w:rStyle w:val="Hyperlink"/>
          </w:rPr>
          <w:t xml:space="preserve">5.6.3   </w:t>
        </w:r>
        <w:r w:rsidR="00086AC9">
          <w:rPr>
            <w:rStyle w:val="Hyperlink"/>
          </w:rPr>
          <w:tab/>
        </w:r>
        <w:r w:rsidR="00086AC9" w:rsidRPr="00321273">
          <w:rPr>
            <w:rStyle w:val="Hyperlink"/>
          </w:rPr>
          <w:t>Matematiikan lyhyt oppimäärä</w:t>
        </w:r>
        <w:r w:rsidR="00086AC9">
          <w:rPr>
            <w:webHidden/>
          </w:rPr>
          <w:tab/>
        </w:r>
        <w:r w:rsidR="00086AC9">
          <w:rPr>
            <w:webHidden/>
          </w:rPr>
          <w:fldChar w:fldCharType="begin"/>
        </w:r>
        <w:r w:rsidR="00086AC9">
          <w:rPr>
            <w:webHidden/>
          </w:rPr>
          <w:instrText xml:space="preserve"> PAGEREF _Toc437507582 \h </w:instrText>
        </w:r>
        <w:r w:rsidR="00086AC9">
          <w:rPr>
            <w:webHidden/>
          </w:rPr>
        </w:r>
        <w:r w:rsidR="00086AC9">
          <w:rPr>
            <w:webHidden/>
          </w:rPr>
          <w:fldChar w:fldCharType="separate"/>
        </w:r>
        <w:r w:rsidR="00311F29">
          <w:rPr>
            <w:webHidden/>
          </w:rPr>
          <w:t>122</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83" w:history="1">
        <w:r w:rsidR="00086AC9" w:rsidRPr="00321273">
          <w:rPr>
            <w:rStyle w:val="Hyperlink"/>
          </w:rPr>
          <w:t xml:space="preserve">5.7   </w:t>
        </w:r>
        <w:r w:rsidR="00086AC9">
          <w:rPr>
            <w:rStyle w:val="Hyperlink"/>
          </w:rPr>
          <w:tab/>
        </w:r>
        <w:r w:rsidR="00086AC9" w:rsidRPr="00321273">
          <w:rPr>
            <w:rStyle w:val="Hyperlink"/>
          </w:rPr>
          <w:t>Biologia</w:t>
        </w:r>
        <w:r w:rsidR="00086AC9">
          <w:rPr>
            <w:webHidden/>
          </w:rPr>
          <w:tab/>
        </w:r>
        <w:r w:rsidR="00086AC9">
          <w:rPr>
            <w:webHidden/>
          </w:rPr>
          <w:fldChar w:fldCharType="begin"/>
        </w:r>
        <w:r w:rsidR="00086AC9">
          <w:rPr>
            <w:webHidden/>
          </w:rPr>
          <w:instrText xml:space="preserve"> PAGEREF _Toc437507583 \h </w:instrText>
        </w:r>
        <w:r w:rsidR="00086AC9">
          <w:rPr>
            <w:webHidden/>
          </w:rPr>
        </w:r>
        <w:r w:rsidR="00086AC9">
          <w:rPr>
            <w:webHidden/>
          </w:rPr>
          <w:fldChar w:fldCharType="separate"/>
        </w:r>
        <w:r w:rsidR="00311F29">
          <w:rPr>
            <w:webHidden/>
          </w:rPr>
          <w:t>126</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84" w:history="1">
        <w:r w:rsidR="00086AC9" w:rsidRPr="00321273">
          <w:rPr>
            <w:rStyle w:val="Hyperlink"/>
          </w:rPr>
          <w:t xml:space="preserve">5.8   </w:t>
        </w:r>
        <w:r w:rsidR="00086AC9">
          <w:rPr>
            <w:rStyle w:val="Hyperlink"/>
          </w:rPr>
          <w:tab/>
        </w:r>
        <w:r w:rsidR="00086AC9" w:rsidRPr="00321273">
          <w:rPr>
            <w:rStyle w:val="Hyperlink"/>
          </w:rPr>
          <w:t>Maantiede</w:t>
        </w:r>
        <w:r w:rsidR="00086AC9">
          <w:rPr>
            <w:webHidden/>
          </w:rPr>
          <w:tab/>
        </w:r>
        <w:r w:rsidR="00086AC9">
          <w:rPr>
            <w:webHidden/>
          </w:rPr>
          <w:fldChar w:fldCharType="begin"/>
        </w:r>
        <w:r w:rsidR="00086AC9">
          <w:rPr>
            <w:webHidden/>
          </w:rPr>
          <w:instrText xml:space="preserve"> PAGEREF _Toc437507584 \h </w:instrText>
        </w:r>
        <w:r w:rsidR="00086AC9">
          <w:rPr>
            <w:webHidden/>
          </w:rPr>
        </w:r>
        <w:r w:rsidR="00086AC9">
          <w:rPr>
            <w:webHidden/>
          </w:rPr>
          <w:fldChar w:fldCharType="separate"/>
        </w:r>
        <w:r w:rsidR="00311F29">
          <w:rPr>
            <w:webHidden/>
          </w:rPr>
          <w:t>133</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85" w:history="1">
        <w:r w:rsidR="00086AC9" w:rsidRPr="00321273">
          <w:rPr>
            <w:rStyle w:val="Hyperlink"/>
          </w:rPr>
          <w:t xml:space="preserve">5.9   </w:t>
        </w:r>
        <w:r w:rsidR="00086AC9">
          <w:rPr>
            <w:rStyle w:val="Hyperlink"/>
          </w:rPr>
          <w:tab/>
        </w:r>
        <w:r w:rsidR="00086AC9" w:rsidRPr="00321273">
          <w:rPr>
            <w:rStyle w:val="Hyperlink"/>
          </w:rPr>
          <w:t>Fysiikka</w:t>
        </w:r>
        <w:r w:rsidR="00086AC9">
          <w:rPr>
            <w:webHidden/>
          </w:rPr>
          <w:tab/>
        </w:r>
        <w:r w:rsidR="00086AC9">
          <w:rPr>
            <w:webHidden/>
          </w:rPr>
          <w:fldChar w:fldCharType="begin"/>
        </w:r>
        <w:r w:rsidR="00086AC9">
          <w:rPr>
            <w:webHidden/>
          </w:rPr>
          <w:instrText xml:space="preserve"> PAGEREF _Toc437507585 \h </w:instrText>
        </w:r>
        <w:r w:rsidR="00086AC9">
          <w:rPr>
            <w:webHidden/>
          </w:rPr>
        </w:r>
        <w:r w:rsidR="00086AC9">
          <w:rPr>
            <w:webHidden/>
          </w:rPr>
          <w:fldChar w:fldCharType="separate"/>
        </w:r>
        <w:r w:rsidR="00311F29">
          <w:rPr>
            <w:webHidden/>
          </w:rPr>
          <w:t>139</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86" w:history="1">
        <w:r w:rsidR="00086AC9" w:rsidRPr="00321273">
          <w:rPr>
            <w:rStyle w:val="Hyperlink"/>
          </w:rPr>
          <w:t xml:space="preserve">5.10   </w:t>
        </w:r>
        <w:r w:rsidR="00086AC9">
          <w:rPr>
            <w:rStyle w:val="Hyperlink"/>
          </w:rPr>
          <w:tab/>
        </w:r>
        <w:r w:rsidR="00086AC9" w:rsidRPr="00321273">
          <w:rPr>
            <w:rStyle w:val="Hyperlink"/>
          </w:rPr>
          <w:t>Kemia</w:t>
        </w:r>
        <w:r w:rsidR="00086AC9">
          <w:rPr>
            <w:webHidden/>
          </w:rPr>
          <w:tab/>
        </w:r>
        <w:r w:rsidR="00086AC9">
          <w:rPr>
            <w:webHidden/>
          </w:rPr>
          <w:fldChar w:fldCharType="begin"/>
        </w:r>
        <w:r w:rsidR="00086AC9">
          <w:rPr>
            <w:webHidden/>
          </w:rPr>
          <w:instrText xml:space="preserve"> PAGEREF _Toc437507586 \h </w:instrText>
        </w:r>
        <w:r w:rsidR="00086AC9">
          <w:rPr>
            <w:webHidden/>
          </w:rPr>
        </w:r>
        <w:r w:rsidR="00086AC9">
          <w:rPr>
            <w:webHidden/>
          </w:rPr>
          <w:fldChar w:fldCharType="separate"/>
        </w:r>
        <w:r w:rsidR="00311F29">
          <w:rPr>
            <w:webHidden/>
          </w:rPr>
          <w:t>144</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87" w:history="1">
        <w:r w:rsidR="00086AC9" w:rsidRPr="00321273">
          <w:rPr>
            <w:rStyle w:val="Hyperlink"/>
          </w:rPr>
          <w:t xml:space="preserve">5.11   </w:t>
        </w:r>
        <w:r w:rsidR="00086AC9">
          <w:rPr>
            <w:rStyle w:val="Hyperlink"/>
          </w:rPr>
          <w:tab/>
        </w:r>
        <w:r w:rsidR="00086AC9" w:rsidRPr="00321273">
          <w:rPr>
            <w:rStyle w:val="Hyperlink"/>
          </w:rPr>
          <w:t>Filosofia</w:t>
        </w:r>
        <w:r w:rsidR="00086AC9">
          <w:rPr>
            <w:webHidden/>
          </w:rPr>
          <w:tab/>
        </w:r>
        <w:r w:rsidR="00086AC9">
          <w:rPr>
            <w:webHidden/>
          </w:rPr>
          <w:fldChar w:fldCharType="begin"/>
        </w:r>
        <w:r w:rsidR="00086AC9">
          <w:rPr>
            <w:webHidden/>
          </w:rPr>
          <w:instrText xml:space="preserve"> PAGEREF _Toc437507587 \h </w:instrText>
        </w:r>
        <w:r w:rsidR="00086AC9">
          <w:rPr>
            <w:webHidden/>
          </w:rPr>
        </w:r>
        <w:r w:rsidR="00086AC9">
          <w:rPr>
            <w:webHidden/>
          </w:rPr>
          <w:fldChar w:fldCharType="separate"/>
        </w:r>
        <w:r w:rsidR="00311F29">
          <w:rPr>
            <w:webHidden/>
          </w:rPr>
          <w:t>148</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88" w:history="1">
        <w:r w:rsidR="00086AC9" w:rsidRPr="00321273">
          <w:rPr>
            <w:rStyle w:val="Hyperlink"/>
          </w:rPr>
          <w:t xml:space="preserve">5.12   </w:t>
        </w:r>
        <w:r w:rsidR="00086AC9">
          <w:rPr>
            <w:rStyle w:val="Hyperlink"/>
          </w:rPr>
          <w:tab/>
        </w:r>
        <w:r w:rsidR="00086AC9" w:rsidRPr="00321273">
          <w:rPr>
            <w:rStyle w:val="Hyperlink"/>
          </w:rPr>
          <w:t>Psykologia</w:t>
        </w:r>
        <w:r w:rsidR="00086AC9">
          <w:rPr>
            <w:webHidden/>
          </w:rPr>
          <w:tab/>
        </w:r>
        <w:r w:rsidR="00086AC9">
          <w:rPr>
            <w:webHidden/>
          </w:rPr>
          <w:fldChar w:fldCharType="begin"/>
        </w:r>
        <w:r w:rsidR="00086AC9">
          <w:rPr>
            <w:webHidden/>
          </w:rPr>
          <w:instrText xml:space="preserve"> PAGEREF _Toc437507588 \h </w:instrText>
        </w:r>
        <w:r w:rsidR="00086AC9">
          <w:rPr>
            <w:webHidden/>
          </w:rPr>
        </w:r>
        <w:r w:rsidR="00086AC9">
          <w:rPr>
            <w:webHidden/>
          </w:rPr>
          <w:fldChar w:fldCharType="separate"/>
        </w:r>
        <w:r w:rsidR="00311F29">
          <w:rPr>
            <w:webHidden/>
          </w:rPr>
          <w:t>152</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89" w:history="1">
        <w:r w:rsidR="00086AC9" w:rsidRPr="00321273">
          <w:rPr>
            <w:rStyle w:val="Hyperlink"/>
          </w:rPr>
          <w:t xml:space="preserve">5.13   </w:t>
        </w:r>
        <w:r w:rsidR="00086AC9">
          <w:rPr>
            <w:rStyle w:val="Hyperlink"/>
          </w:rPr>
          <w:tab/>
        </w:r>
        <w:r w:rsidR="00086AC9" w:rsidRPr="00321273">
          <w:rPr>
            <w:rStyle w:val="Hyperlink"/>
          </w:rPr>
          <w:t>Historia</w:t>
        </w:r>
        <w:r w:rsidR="00086AC9">
          <w:rPr>
            <w:webHidden/>
          </w:rPr>
          <w:tab/>
        </w:r>
        <w:r w:rsidR="00086AC9">
          <w:rPr>
            <w:webHidden/>
          </w:rPr>
          <w:fldChar w:fldCharType="begin"/>
        </w:r>
        <w:r w:rsidR="00086AC9">
          <w:rPr>
            <w:webHidden/>
          </w:rPr>
          <w:instrText xml:space="preserve"> PAGEREF _Toc437507589 \h </w:instrText>
        </w:r>
        <w:r w:rsidR="00086AC9">
          <w:rPr>
            <w:webHidden/>
          </w:rPr>
        </w:r>
        <w:r w:rsidR="00086AC9">
          <w:rPr>
            <w:webHidden/>
          </w:rPr>
          <w:fldChar w:fldCharType="separate"/>
        </w:r>
        <w:r w:rsidR="00311F29">
          <w:rPr>
            <w:webHidden/>
          </w:rPr>
          <w:t>157</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90" w:history="1">
        <w:r w:rsidR="00086AC9" w:rsidRPr="00321273">
          <w:rPr>
            <w:rStyle w:val="Hyperlink"/>
          </w:rPr>
          <w:t xml:space="preserve">5.14   </w:t>
        </w:r>
        <w:r w:rsidR="00086AC9">
          <w:rPr>
            <w:rStyle w:val="Hyperlink"/>
          </w:rPr>
          <w:tab/>
        </w:r>
        <w:r w:rsidR="00086AC9" w:rsidRPr="00321273">
          <w:rPr>
            <w:rStyle w:val="Hyperlink"/>
          </w:rPr>
          <w:t>Yhteiskuntaoppi</w:t>
        </w:r>
        <w:r w:rsidR="00086AC9">
          <w:rPr>
            <w:webHidden/>
          </w:rPr>
          <w:tab/>
        </w:r>
        <w:r w:rsidR="00086AC9">
          <w:rPr>
            <w:webHidden/>
          </w:rPr>
          <w:fldChar w:fldCharType="begin"/>
        </w:r>
        <w:r w:rsidR="00086AC9">
          <w:rPr>
            <w:webHidden/>
          </w:rPr>
          <w:instrText xml:space="preserve"> PAGEREF _Toc437507590 \h </w:instrText>
        </w:r>
        <w:r w:rsidR="00086AC9">
          <w:rPr>
            <w:webHidden/>
          </w:rPr>
        </w:r>
        <w:r w:rsidR="00086AC9">
          <w:rPr>
            <w:webHidden/>
          </w:rPr>
          <w:fldChar w:fldCharType="separate"/>
        </w:r>
        <w:r w:rsidR="00311F29">
          <w:rPr>
            <w:webHidden/>
          </w:rPr>
          <w:t>165</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91" w:history="1">
        <w:r w:rsidR="00086AC9" w:rsidRPr="00321273">
          <w:rPr>
            <w:rStyle w:val="Hyperlink"/>
          </w:rPr>
          <w:t xml:space="preserve">5.15   </w:t>
        </w:r>
        <w:r w:rsidR="00086AC9">
          <w:rPr>
            <w:rStyle w:val="Hyperlink"/>
          </w:rPr>
          <w:tab/>
        </w:r>
        <w:r w:rsidR="00086AC9" w:rsidRPr="00321273">
          <w:rPr>
            <w:rStyle w:val="Hyperlink"/>
          </w:rPr>
          <w:t>Uskonto</w:t>
        </w:r>
        <w:r w:rsidR="00086AC9">
          <w:rPr>
            <w:webHidden/>
          </w:rPr>
          <w:tab/>
        </w:r>
        <w:r w:rsidR="00086AC9">
          <w:rPr>
            <w:webHidden/>
          </w:rPr>
          <w:fldChar w:fldCharType="begin"/>
        </w:r>
        <w:r w:rsidR="00086AC9">
          <w:rPr>
            <w:webHidden/>
          </w:rPr>
          <w:instrText xml:space="preserve"> PAGEREF _Toc437507591 \h </w:instrText>
        </w:r>
        <w:r w:rsidR="00086AC9">
          <w:rPr>
            <w:webHidden/>
          </w:rPr>
        </w:r>
        <w:r w:rsidR="00086AC9">
          <w:rPr>
            <w:webHidden/>
          </w:rPr>
          <w:fldChar w:fldCharType="separate"/>
        </w:r>
        <w:r w:rsidR="00311F29">
          <w:rPr>
            <w:webHidden/>
          </w:rPr>
          <w:t>170</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92" w:history="1">
        <w:r w:rsidR="00086AC9" w:rsidRPr="00321273">
          <w:rPr>
            <w:rStyle w:val="Hyperlink"/>
          </w:rPr>
          <w:t xml:space="preserve">5.15.1   </w:t>
        </w:r>
        <w:r w:rsidR="00086AC9">
          <w:rPr>
            <w:rStyle w:val="Hyperlink"/>
          </w:rPr>
          <w:tab/>
        </w:r>
        <w:r w:rsidR="00086AC9" w:rsidRPr="00321273">
          <w:rPr>
            <w:rStyle w:val="Hyperlink"/>
          </w:rPr>
          <w:t>Evankelis-luterilainen uskonto</w:t>
        </w:r>
        <w:r w:rsidR="00086AC9">
          <w:rPr>
            <w:webHidden/>
          </w:rPr>
          <w:tab/>
        </w:r>
        <w:r w:rsidR="00086AC9">
          <w:rPr>
            <w:webHidden/>
          </w:rPr>
          <w:fldChar w:fldCharType="begin"/>
        </w:r>
        <w:r w:rsidR="00086AC9">
          <w:rPr>
            <w:webHidden/>
          </w:rPr>
          <w:instrText xml:space="preserve"> PAGEREF _Toc437507592 \h </w:instrText>
        </w:r>
        <w:r w:rsidR="00086AC9">
          <w:rPr>
            <w:webHidden/>
          </w:rPr>
        </w:r>
        <w:r w:rsidR="00086AC9">
          <w:rPr>
            <w:webHidden/>
          </w:rPr>
          <w:fldChar w:fldCharType="separate"/>
        </w:r>
        <w:r w:rsidR="00311F29">
          <w:rPr>
            <w:webHidden/>
          </w:rPr>
          <w:t>171</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93" w:history="1">
        <w:r w:rsidR="00086AC9" w:rsidRPr="00321273">
          <w:rPr>
            <w:rStyle w:val="Hyperlink"/>
          </w:rPr>
          <w:t xml:space="preserve">5.15.2   </w:t>
        </w:r>
        <w:r w:rsidR="00086AC9">
          <w:rPr>
            <w:rStyle w:val="Hyperlink"/>
          </w:rPr>
          <w:tab/>
        </w:r>
        <w:r w:rsidR="00086AC9" w:rsidRPr="00321273">
          <w:rPr>
            <w:rStyle w:val="Hyperlink"/>
          </w:rPr>
          <w:t>Ortodoksinen uskonto</w:t>
        </w:r>
        <w:r w:rsidR="00086AC9">
          <w:rPr>
            <w:webHidden/>
          </w:rPr>
          <w:tab/>
        </w:r>
        <w:r w:rsidR="00086AC9">
          <w:rPr>
            <w:webHidden/>
          </w:rPr>
          <w:fldChar w:fldCharType="begin"/>
        </w:r>
        <w:r w:rsidR="00086AC9">
          <w:rPr>
            <w:webHidden/>
          </w:rPr>
          <w:instrText xml:space="preserve"> PAGEREF _Toc437507593 \h </w:instrText>
        </w:r>
        <w:r w:rsidR="00086AC9">
          <w:rPr>
            <w:webHidden/>
          </w:rPr>
        </w:r>
        <w:r w:rsidR="00086AC9">
          <w:rPr>
            <w:webHidden/>
          </w:rPr>
          <w:fldChar w:fldCharType="separate"/>
        </w:r>
        <w:r w:rsidR="00311F29">
          <w:rPr>
            <w:webHidden/>
          </w:rPr>
          <w:t>175</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594" w:history="1">
        <w:r w:rsidR="00086AC9" w:rsidRPr="00321273">
          <w:rPr>
            <w:rStyle w:val="Hyperlink"/>
          </w:rPr>
          <w:t xml:space="preserve">5.15.3   </w:t>
        </w:r>
        <w:r w:rsidR="00086AC9">
          <w:rPr>
            <w:rStyle w:val="Hyperlink"/>
          </w:rPr>
          <w:tab/>
        </w:r>
        <w:r w:rsidR="00086AC9" w:rsidRPr="00321273">
          <w:rPr>
            <w:rStyle w:val="Hyperlink"/>
          </w:rPr>
          <w:t>Muut uskonnot</w:t>
        </w:r>
        <w:r w:rsidR="00086AC9">
          <w:rPr>
            <w:webHidden/>
          </w:rPr>
          <w:tab/>
        </w:r>
        <w:r w:rsidR="00086AC9">
          <w:rPr>
            <w:webHidden/>
          </w:rPr>
          <w:fldChar w:fldCharType="begin"/>
        </w:r>
        <w:r w:rsidR="00086AC9">
          <w:rPr>
            <w:webHidden/>
          </w:rPr>
          <w:instrText xml:space="preserve"> PAGEREF _Toc437507594 \h </w:instrText>
        </w:r>
        <w:r w:rsidR="00086AC9">
          <w:rPr>
            <w:webHidden/>
          </w:rPr>
        </w:r>
        <w:r w:rsidR="00086AC9">
          <w:rPr>
            <w:webHidden/>
          </w:rPr>
          <w:fldChar w:fldCharType="separate"/>
        </w:r>
        <w:r w:rsidR="00311F29">
          <w:rPr>
            <w:webHidden/>
          </w:rPr>
          <w:t>178</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95" w:history="1">
        <w:r w:rsidR="00086AC9" w:rsidRPr="00321273">
          <w:rPr>
            <w:rStyle w:val="Hyperlink"/>
          </w:rPr>
          <w:t xml:space="preserve">5.16   </w:t>
        </w:r>
        <w:r w:rsidR="00086AC9">
          <w:rPr>
            <w:rStyle w:val="Hyperlink"/>
          </w:rPr>
          <w:tab/>
        </w:r>
        <w:r w:rsidR="00086AC9" w:rsidRPr="00321273">
          <w:rPr>
            <w:rStyle w:val="Hyperlink"/>
          </w:rPr>
          <w:t>Elämänkatsomustieto</w:t>
        </w:r>
        <w:r w:rsidR="00086AC9">
          <w:rPr>
            <w:webHidden/>
          </w:rPr>
          <w:tab/>
        </w:r>
        <w:r w:rsidR="00086AC9">
          <w:rPr>
            <w:webHidden/>
          </w:rPr>
          <w:fldChar w:fldCharType="begin"/>
        </w:r>
        <w:r w:rsidR="00086AC9">
          <w:rPr>
            <w:webHidden/>
          </w:rPr>
          <w:instrText xml:space="preserve"> PAGEREF _Toc437507595 \h </w:instrText>
        </w:r>
        <w:r w:rsidR="00086AC9">
          <w:rPr>
            <w:webHidden/>
          </w:rPr>
        </w:r>
        <w:r w:rsidR="00086AC9">
          <w:rPr>
            <w:webHidden/>
          </w:rPr>
          <w:fldChar w:fldCharType="separate"/>
        </w:r>
        <w:r w:rsidR="00311F29">
          <w:rPr>
            <w:webHidden/>
          </w:rPr>
          <w:t>179</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96" w:history="1">
        <w:r w:rsidR="00086AC9" w:rsidRPr="00321273">
          <w:rPr>
            <w:rStyle w:val="Hyperlink"/>
          </w:rPr>
          <w:t xml:space="preserve">5.17   </w:t>
        </w:r>
        <w:r w:rsidR="00086AC9">
          <w:rPr>
            <w:rStyle w:val="Hyperlink"/>
          </w:rPr>
          <w:tab/>
        </w:r>
        <w:r w:rsidR="00086AC9" w:rsidRPr="00321273">
          <w:rPr>
            <w:rStyle w:val="Hyperlink"/>
          </w:rPr>
          <w:t>Terveystieto</w:t>
        </w:r>
        <w:r w:rsidR="00086AC9">
          <w:rPr>
            <w:webHidden/>
          </w:rPr>
          <w:tab/>
        </w:r>
        <w:r w:rsidR="00086AC9">
          <w:rPr>
            <w:webHidden/>
          </w:rPr>
          <w:fldChar w:fldCharType="begin"/>
        </w:r>
        <w:r w:rsidR="00086AC9">
          <w:rPr>
            <w:webHidden/>
          </w:rPr>
          <w:instrText xml:space="preserve"> PAGEREF _Toc437507596 \h </w:instrText>
        </w:r>
        <w:r w:rsidR="00086AC9">
          <w:rPr>
            <w:webHidden/>
          </w:rPr>
        </w:r>
        <w:r w:rsidR="00086AC9">
          <w:rPr>
            <w:webHidden/>
          </w:rPr>
          <w:fldChar w:fldCharType="separate"/>
        </w:r>
        <w:r w:rsidR="00311F29">
          <w:rPr>
            <w:webHidden/>
          </w:rPr>
          <w:t>185</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97" w:history="1">
        <w:r w:rsidR="00086AC9" w:rsidRPr="00321273">
          <w:rPr>
            <w:rStyle w:val="Hyperlink"/>
          </w:rPr>
          <w:t xml:space="preserve">5.18   </w:t>
        </w:r>
        <w:r w:rsidR="00086AC9">
          <w:rPr>
            <w:rStyle w:val="Hyperlink"/>
          </w:rPr>
          <w:tab/>
        </w:r>
        <w:r w:rsidR="00086AC9" w:rsidRPr="00321273">
          <w:rPr>
            <w:rStyle w:val="Hyperlink"/>
          </w:rPr>
          <w:t>Liikunta</w:t>
        </w:r>
        <w:r w:rsidR="00086AC9">
          <w:rPr>
            <w:webHidden/>
          </w:rPr>
          <w:tab/>
        </w:r>
        <w:r w:rsidR="00086AC9">
          <w:rPr>
            <w:webHidden/>
          </w:rPr>
          <w:fldChar w:fldCharType="begin"/>
        </w:r>
        <w:r w:rsidR="00086AC9">
          <w:rPr>
            <w:webHidden/>
          </w:rPr>
          <w:instrText xml:space="preserve"> PAGEREF _Toc437507597 \h </w:instrText>
        </w:r>
        <w:r w:rsidR="00086AC9">
          <w:rPr>
            <w:webHidden/>
          </w:rPr>
        </w:r>
        <w:r w:rsidR="00086AC9">
          <w:rPr>
            <w:webHidden/>
          </w:rPr>
          <w:fldChar w:fldCharType="separate"/>
        </w:r>
        <w:r w:rsidR="00311F29">
          <w:rPr>
            <w:webHidden/>
          </w:rPr>
          <w:t>189</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98" w:history="1">
        <w:r w:rsidR="00086AC9" w:rsidRPr="00321273">
          <w:rPr>
            <w:rStyle w:val="Hyperlink"/>
          </w:rPr>
          <w:t xml:space="preserve">5.19   </w:t>
        </w:r>
        <w:r w:rsidR="00086AC9">
          <w:rPr>
            <w:rStyle w:val="Hyperlink"/>
          </w:rPr>
          <w:tab/>
        </w:r>
        <w:r w:rsidR="00086AC9" w:rsidRPr="00321273">
          <w:rPr>
            <w:rStyle w:val="Hyperlink"/>
          </w:rPr>
          <w:t>Musiikki</w:t>
        </w:r>
        <w:r w:rsidR="00086AC9">
          <w:rPr>
            <w:webHidden/>
          </w:rPr>
          <w:tab/>
        </w:r>
        <w:r w:rsidR="00086AC9">
          <w:rPr>
            <w:webHidden/>
          </w:rPr>
          <w:fldChar w:fldCharType="begin"/>
        </w:r>
        <w:r w:rsidR="00086AC9">
          <w:rPr>
            <w:webHidden/>
          </w:rPr>
          <w:instrText xml:space="preserve"> PAGEREF _Toc437507598 \h </w:instrText>
        </w:r>
        <w:r w:rsidR="00086AC9">
          <w:rPr>
            <w:webHidden/>
          </w:rPr>
        </w:r>
        <w:r w:rsidR="00086AC9">
          <w:rPr>
            <w:webHidden/>
          </w:rPr>
          <w:fldChar w:fldCharType="separate"/>
        </w:r>
        <w:r w:rsidR="00311F29">
          <w:rPr>
            <w:webHidden/>
          </w:rPr>
          <w:t>191</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599" w:history="1">
        <w:r w:rsidR="00086AC9" w:rsidRPr="00321273">
          <w:rPr>
            <w:rStyle w:val="Hyperlink"/>
          </w:rPr>
          <w:t xml:space="preserve">5.20   </w:t>
        </w:r>
        <w:r w:rsidR="00086AC9">
          <w:rPr>
            <w:rStyle w:val="Hyperlink"/>
          </w:rPr>
          <w:tab/>
        </w:r>
        <w:r w:rsidR="00086AC9" w:rsidRPr="00321273">
          <w:rPr>
            <w:rStyle w:val="Hyperlink"/>
          </w:rPr>
          <w:t>Kuvataide</w:t>
        </w:r>
        <w:r w:rsidR="00086AC9">
          <w:rPr>
            <w:webHidden/>
          </w:rPr>
          <w:tab/>
        </w:r>
        <w:r w:rsidR="00086AC9">
          <w:rPr>
            <w:webHidden/>
          </w:rPr>
          <w:fldChar w:fldCharType="begin"/>
        </w:r>
        <w:r w:rsidR="00086AC9">
          <w:rPr>
            <w:webHidden/>
          </w:rPr>
          <w:instrText xml:space="preserve"> PAGEREF _Toc437507599 \h </w:instrText>
        </w:r>
        <w:r w:rsidR="00086AC9">
          <w:rPr>
            <w:webHidden/>
          </w:rPr>
        </w:r>
        <w:r w:rsidR="00086AC9">
          <w:rPr>
            <w:webHidden/>
          </w:rPr>
          <w:fldChar w:fldCharType="separate"/>
        </w:r>
        <w:r w:rsidR="00311F29">
          <w:rPr>
            <w:webHidden/>
          </w:rPr>
          <w:t>193</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600" w:history="1">
        <w:r w:rsidR="00086AC9" w:rsidRPr="00321273">
          <w:rPr>
            <w:rStyle w:val="Hyperlink"/>
          </w:rPr>
          <w:t xml:space="preserve">5.21   </w:t>
        </w:r>
        <w:r w:rsidR="00086AC9">
          <w:rPr>
            <w:rStyle w:val="Hyperlink"/>
          </w:rPr>
          <w:tab/>
        </w:r>
        <w:r w:rsidR="00086AC9" w:rsidRPr="00321273">
          <w:rPr>
            <w:rStyle w:val="Hyperlink"/>
          </w:rPr>
          <w:t>Teemaopinnot</w:t>
        </w:r>
        <w:r w:rsidR="00086AC9">
          <w:rPr>
            <w:webHidden/>
          </w:rPr>
          <w:tab/>
        </w:r>
        <w:r w:rsidR="00086AC9">
          <w:rPr>
            <w:webHidden/>
          </w:rPr>
          <w:fldChar w:fldCharType="begin"/>
        </w:r>
        <w:r w:rsidR="00086AC9">
          <w:rPr>
            <w:webHidden/>
          </w:rPr>
          <w:instrText xml:space="preserve"> PAGEREF _Toc437507600 \h </w:instrText>
        </w:r>
        <w:r w:rsidR="00086AC9">
          <w:rPr>
            <w:webHidden/>
          </w:rPr>
        </w:r>
        <w:r w:rsidR="00086AC9">
          <w:rPr>
            <w:webHidden/>
          </w:rPr>
          <w:fldChar w:fldCharType="separate"/>
        </w:r>
        <w:r w:rsidR="00311F29">
          <w:rPr>
            <w:webHidden/>
          </w:rPr>
          <w:t>196</w:t>
        </w:r>
        <w:r w:rsidR="00086AC9">
          <w:rPr>
            <w:webHidden/>
          </w:rPr>
          <w:fldChar w:fldCharType="end"/>
        </w:r>
      </w:hyperlink>
    </w:p>
    <w:p w:rsidR="00086AC9" w:rsidRDefault="00C12EB5">
      <w:pPr>
        <w:pStyle w:val="TOC1"/>
        <w:rPr>
          <w:rFonts w:asciiTheme="minorHAnsi" w:eastAsiaTheme="minorEastAsia" w:hAnsiTheme="minorHAnsi" w:cstheme="minorBidi"/>
          <w:noProof/>
          <w:sz w:val="22"/>
          <w:szCs w:val="22"/>
          <w:lang w:eastAsia="fi-FI"/>
        </w:rPr>
      </w:pPr>
      <w:hyperlink w:anchor="_Toc437507601" w:history="1">
        <w:r w:rsidR="00086AC9" w:rsidRPr="00321273">
          <w:rPr>
            <w:rStyle w:val="Hyperlink"/>
            <w:noProof/>
          </w:rPr>
          <w:t xml:space="preserve">6   </w:t>
        </w:r>
        <w:r w:rsidR="00086AC9">
          <w:rPr>
            <w:rStyle w:val="Hyperlink"/>
            <w:noProof/>
          </w:rPr>
          <w:tab/>
        </w:r>
        <w:r w:rsidR="00086AC9" w:rsidRPr="00321273">
          <w:rPr>
            <w:rStyle w:val="Hyperlink"/>
            <w:noProof/>
          </w:rPr>
          <w:t>OPISKELIJAN OPPIMISEN ARVIOINTI</w:t>
        </w:r>
        <w:r w:rsidR="00086AC9">
          <w:rPr>
            <w:noProof/>
            <w:webHidden/>
          </w:rPr>
          <w:tab/>
        </w:r>
        <w:r w:rsidR="00086AC9">
          <w:rPr>
            <w:noProof/>
            <w:webHidden/>
          </w:rPr>
          <w:fldChar w:fldCharType="begin"/>
        </w:r>
        <w:r w:rsidR="00086AC9">
          <w:rPr>
            <w:noProof/>
            <w:webHidden/>
          </w:rPr>
          <w:instrText xml:space="preserve"> PAGEREF _Toc437507601 \h </w:instrText>
        </w:r>
        <w:r w:rsidR="00086AC9">
          <w:rPr>
            <w:noProof/>
            <w:webHidden/>
          </w:rPr>
        </w:r>
        <w:r w:rsidR="00086AC9">
          <w:rPr>
            <w:noProof/>
            <w:webHidden/>
          </w:rPr>
          <w:fldChar w:fldCharType="separate"/>
        </w:r>
        <w:r w:rsidR="00311F29">
          <w:rPr>
            <w:noProof/>
            <w:webHidden/>
          </w:rPr>
          <w:t>197</w:t>
        </w:r>
        <w:r w:rsidR="00086AC9">
          <w:rPr>
            <w:noProof/>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602" w:history="1">
        <w:r w:rsidR="00086AC9" w:rsidRPr="00321273">
          <w:rPr>
            <w:rStyle w:val="Hyperlink"/>
          </w:rPr>
          <w:t xml:space="preserve">6.1 </w:t>
        </w:r>
        <w:r w:rsidR="00086AC9">
          <w:rPr>
            <w:rStyle w:val="Hyperlink"/>
          </w:rPr>
          <w:tab/>
        </w:r>
        <w:r w:rsidR="00086AC9" w:rsidRPr="00321273">
          <w:rPr>
            <w:rStyle w:val="Hyperlink"/>
          </w:rPr>
          <w:t>Arvioinnin tavoitteet</w:t>
        </w:r>
        <w:r w:rsidR="00086AC9">
          <w:rPr>
            <w:webHidden/>
          </w:rPr>
          <w:tab/>
        </w:r>
        <w:r w:rsidR="00086AC9">
          <w:rPr>
            <w:webHidden/>
          </w:rPr>
          <w:fldChar w:fldCharType="begin"/>
        </w:r>
        <w:r w:rsidR="00086AC9">
          <w:rPr>
            <w:webHidden/>
          </w:rPr>
          <w:instrText xml:space="preserve"> PAGEREF _Toc437507602 \h </w:instrText>
        </w:r>
        <w:r w:rsidR="00086AC9">
          <w:rPr>
            <w:webHidden/>
          </w:rPr>
        </w:r>
        <w:r w:rsidR="00086AC9">
          <w:rPr>
            <w:webHidden/>
          </w:rPr>
          <w:fldChar w:fldCharType="separate"/>
        </w:r>
        <w:r w:rsidR="00311F29">
          <w:rPr>
            <w:webHidden/>
          </w:rPr>
          <w:t>197</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603" w:history="1">
        <w:r w:rsidR="00086AC9" w:rsidRPr="00321273">
          <w:rPr>
            <w:rStyle w:val="Hyperlink"/>
          </w:rPr>
          <w:t xml:space="preserve">6.2   </w:t>
        </w:r>
        <w:r w:rsidR="00086AC9">
          <w:rPr>
            <w:rStyle w:val="Hyperlink"/>
          </w:rPr>
          <w:tab/>
        </w:r>
        <w:r w:rsidR="00086AC9" w:rsidRPr="00321273">
          <w:rPr>
            <w:rStyle w:val="Hyperlink"/>
          </w:rPr>
          <w:t>Kurssisuorituksen arviointi</w:t>
        </w:r>
        <w:r w:rsidR="00086AC9">
          <w:rPr>
            <w:webHidden/>
          </w:rPr>
          <w:tab/>
        </w:r>
        <w:r w:rsidR="00086AC9">
          <w:rPr>
            <w:webHidden/>
          </w:rPr>
          <w:fldChar w:fldCharType="begin"/>
        </w:r>
        <w:r w:rsidR="00086AC9">
          <w:rPr>
            <w:webHidden/>
          </w:rPr>
          <w:instrText xml:space="preserve"> PAGEREF _Toc437507603 \h </w:instrText>
        </w:r>
        <w:r w:rsidR="00086AC9">
          <w:rPr>
            <w:webHidden/>
          </w:rPr>
        </w:r>
        <w:r w:rsidR="00086AC9">
          <w:rPr>
            <w:webHidden/>
          </w:rPr>
          <w:fldChar w:fldCharType="separate"/>
        </w:r>
        <w:r w:rsidR="00311F29">
          <w:rPr>
            <w:webHidden/>
          </w:rPr>
          <w:t>197</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604" w:history="1">
        <w:r w:rsidR="00086AC9" w:rsidRPr="00321273">
          <w:rPr>
            <w:rStyle w:val="Hyperlink"/>
          </w:rPr>
          <w:t xml:space="preserve">6.2.1   </w:t>
        </w:r>
        <w:r w:rsidR="00086AC9">
          <w:rPr>
            <w:rStyle w:val="Hyperlink"/>
          </w:rPr>
          <w:tab/>
        </w:r>
        <w:r w:rsidR="00086AC9" w:rsidRPr="00321273">
          <w:rPr>
            <w:rStyle w:val="Hyperlink"/>
          </w:rPr>
          <w:t>Numeroarvosanat ja suoritusmerkinnät</w:t>
        </w:r>
        <w:r w:rsidR="00086AC9">
          <w:rPr>
            <w:webHidden/>
          </w:rPr>
          <w:tab/>
        </w:r>
        <w:r w:rsidR="00086AC9">
          <w:rPr>
            <w:webHidden/>
          </w:rPr>
          <w:fldChar w:fldCharType="begin"/>
        </w:r>
        <w:r w:rsidR="00086AC9">
          <w:rPr>
            <w:webHidden/>
          </w:rPr>
          <w:instrText xml:space="preserve"> PAGEREF _Toc437507604 \h </w:instrText>
        </w:r>
        <w:r w:rsidR="00086AC9">
          <w:rPr>
            <w:webHidden/>
          </w:rPr>
        </w:r>
        <w:r w:rsidR="00086AC9">
          <w:rPr>
            <w:webHidden/>
          </w:rPr>
          <w:fldChar w:fldCharType="separate"/>
        </w:r>
        <w:r w:rsidR="00311F29">
          <w:rPr>
            <w:webHidden/>
          </w:rPr>
          <w:t>198</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605" w:history="1">
        <w:r w:rsidR="00086AC9" w:rsidRPr="00321273">
          <w:rPr>
            <w:rStyle w:val="Hyperlink"/>
          </w:rPr>
          <w:t xml:space="preserve">6.2.2   </w:t>
        </w:r>
        <w:r w:rsidR="00086AC9">
          <w:rPr>
            <w:rStyle w:val="Hyperlink"/>
          </w:rPr>
          <w:tab/>
        </w:r>
        <w:r w:rsidR="00086AC9" w:rsidRPr="00321273">
          <w:rPr>
            <w:rStyle w:val="Hyperlink"/>
          </w:rPr>
          <w:t>Itsenäisesti suoritettu kurssi</w:t>
        </w:r>
        <w:r w:rsidR="00086AC9">
          <w:rPr>
            <w:webHidden/>
          </w:rPr>
          <w:tab/>
        </w:r>
        <w:r w:rsidR="00086AC9">
          <w:rPr>
            <w:webHidden/>
          </w:rPr>
          <w:fldChar w:fldCharType="begin"/>
        </w:r>
        <w:r w:rsidR="00086AC9">
          <w:rPr>
            <w:webHidden/>
          </w:rPr>
          <w:instrText xml:space="preserve"> PAGEREF _Toc437507605 \h </w:instrText>
        </w:r>
        <w:r w:rsidR="00086AC9">
          <w:rPr>
            <w:webHidden/>
          </w:rPr>
        </w:r>
        <w:r w:rsidR="00086AC9">
          <w:rPr>
            <w:webHidden/>
          </w:rPr>
          <w:fldChar w:fldCharType="separate"/>
        </w:r>
        <w:r w:rsidR="00311F29">
          <w:rPr>
            <w:webHidden/>
          </w:rPr>
          <w:t>198</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606" w:history="1">
        <w:r w:rsidR="00086AC9" w:rsidRPr="00321273">
          <w:rPr>
            <w:rStyle w:val="Hyperlink"/>
          </w:rPr>
          <w:t xml:space="preserve">6.2.3   </w:t>
        </w:r>
        <w:r w:rsidR="00086AC9">
          <w:rPr>
            <w:rStyle w:val="Hyperlink"/>
          </w:rPr>
          <w:tab/>
        </w:r>
        <w:r w:rsidR="00086AC9" w:rsidRPr="00321273">
          <w:rPr>
            <w:rStyle w:val="Hyperlink"/>
          </w:rPr>
          <w:t>Suullisen kielitaidon kurssien arviointi</w:t>
        </w:r>
        <w:r w:rsidR="00086AC9">
          <w:rPr>
            <w:webHidden/>
          </w:rPr>
          <w:tab/>
        </w:r>
        <w:r w:rsidR="00086AC9">
          <w:rPr>
            <w:webHidden/>
          </w:rPr>
          <w:fldChar w:fldCharType="begin"/>
        </w:r>
        <w:r w:rsidR="00086AC9">
          <w:rPr>
            <w:webHidden/>
          </w:rPr>
          <w:instrText xml:space="preserve"> PAGEREF _Toc437507606 \h </w:instrText>
        </w:r>
        <w:r w:rsidR="00086AC9">
          <w:rPr>
            <w:webHidden/>
          </w:rPr>
        </w:r>
        <w:r w:rsidR="00086AC9">
          <w:rPr>
            <w:webHidden/>
          </w:rPr>
          <w:fldChar w:fldCharType="separate"/>
        </w:r>
        <w:r w:rsidR="00311F29">
          <w:rPr>
            <w:webHidden/>
          </w:rPr>
          <w:t>199</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607" w:history="1">
        <w:r w:rsidR="00086AC9" w:rsidRPr="00321273">
          <w:rPr>
            <w:rStyle w:val="Hyperlink"/>
          </w:rPr>
          <w:t xml:space="preserve">6.2.4   </w:t>
        </w:r>
        <w:r w:rsidR="00086AC9">
          <w:rPr>
            <w:rStyle w:val="Hyperlink"/>
          </w:rPr>
          <w:tab/>
        </w:r>
        <w:r w:rsidR="00086AC9" w:rsidRPr="00321273">
          <w:rPr>
            <w:rStyle w:val="Hyperlink"/>
          </w:rPr>
          <w:t>Opinnoissa edistyminen</w:t>
        </w:r>
        <w:r w:rsidR="00086AC9">
          <w:rPr>
            <w:webHidden/>
          </w:rPr>
          <w:tab/>
        </w:r>
        <w:r w:rsidR="00086AC9">
          <w:rPr>
            <w:webHidden/>
          </w:rPr>
          <w:fldChar w:fldCharType="begin"/>
        </w:r>
        <w:r w:rsidR="00086AC9">
          <w:rPr>
            <w:webHidden/>
          </w:rPr>
          <w:instrText xml:space="preserve"> PAGEREF _Toc437507607 \h </w:instrText>
        </w:r>
        <w:r w:rsidR="00086AC9">
          <w:rPr>
            <w:webHidden/>
          </w:rPr>
        </w:r>
        <w:r w:rsidR="00086AC9">
          <w:rPr>
            <w:webHidden/>
          </w:rPr>
          <w:fldChar w:fldCharType="separate"/>
        </w:r>
        <w:r w:rsidR="00311F29">
          <w:rPr>
            <w:webHidden/>
          </w:rPr>
          <w:t>199</w:t>
        </w:r>
        <w:r w:rsidR="00086AC9">
          <w:rPr>
            <w:webHidden/>
          </w:rPr>
          <w:fldChar w:fldCharType="end"/>
        </w:r>
      </w:hyperlink>
    </w:p>
    <w:p w:rsidR="00086AC9" w:rsidRDefault="00C12EB5">
      <w:pPr>
        <w:pStyle w:val="TOC3"/>
        <w:rPr>
          <w:rFonts w:asciiTheme="minorHAnsi" w:eastAsiaTheme="minorEastAsia" w:hAnsiTheme="minorHAnsi" w:cstheme="minorBidi"/>
          <w:sz w:val="22"/>
          <w:szCs w:val="22"/>
          <w:lang w:val="fi-FI" w:eastAsia="fi-FI"/>
        </w:rPr>
      </w:pPr>
      <w:hyperlink w:anchor="_Toc437507608" w:history="1">
        <w:r w:rsidR="00086AC9" w:rsidRPr="00321273">
          <w:rPr>
            <w:rStyle w:val="Hyperlink"/>
          </w:rPr>
          <w:t xml:space="preserve">6.2.5   </w:t>
        </w:r>
        <w:r w:rsidR="00086AC9">
          <w:rPr>
            <w:rStyle w:val="Hyperlink"/>
          </w:rPr>
          <w:tab/>
        </w:r>
        <w:r w:rsidR="00086AC9" w:rsidRPr="00321273">
          <w:rPr>
            <w:rStyle w:val="Hyperlink"/>
          </w:rPr>
          <w:t>Osaamisen tunnustaminen ja opintojen hyväksilukeminen</w:t>
        </w:r>
        <w:r w:rsidR="00086AC9">
          <w:rPr>
            <w:webHidden/>
          </w:rPr>
          <w:tab/>
        </w:r>
        <w:r w:rsidR="00086AC9">
          <w:rPr>
            <w:webHidden/>
          </w:rPr>
          <w:fldChar w:fldCharType="begin"/>
        </w:r>
        <w:r w:rsidR="00086AC9">
          <w:rPr>
            <w:webHidden/>
          </w:rPr>
          <w:instrText xml:space="preserve"> PAGEREF _Toc437507608 \h </w:instrText>
        </w:r>
        <w:r w:rsidR="00086AC9">
          <w:rPr>
            <w:webHidden/>
          </w:rPr>
        </w:r>
        <w:r w:rsidR="00086AC9">
          <w:rPr>
            <w:webHidden/>
          </w:rPr>
          <w:fldChar w:fldCharType="separate"/>
        </w:r>
        <w:r w:rsidR="00311F29">
          <w:rPr>
            <w:webHidden/>
          </w:rPr>
          <w:t>200</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609" w:history="1">
        <w:r w:rsidR="00086AC9" w:rsidRPr="00321273">
          <w:rPr>
            <w:rStyle w:val="Hyperlink"/>
          </w:rPr>
          <w:t xml:space="preserve">6.3   </w:t>
        </w:r>
        <w:r w:rsidR="00086AC9">
          <w:rPr>
            <w:rStyle w:val="Hyperlink"/>
          </w:rPr>
          <w:tab/>
        </w:r>
        <w:r w:rsidR="00086AC9" w:rsidRPr="00321273">
          <w:rPr>
            <w:rStyle w:val="Hyperlink"/>
          </w:rPr>
          <w:t>Oppiaineen oppimäärän arviointi</w:t>
        </w:r>
        <w:r w:rsidR="00086AC9">
          <w:rPr>
            <w:webHidden/>
          </w:rPr>
          <w:tab/>
        </w:r>
        <w:r w:rsidR="00086AC9">
          <w:rPr>
            <w:webHidden/>
          </w:rPr>
          <w:fldChar w:fldCharType="begin"/>
        </w:r>
        <w:r w:rsidR="00086AC9">
          <w:rPr>
            <w:webHidden/>
          </w:rPr>
          <w:instrText xml:space="preserve"> PAGEREF _Toc437507609 \h </w:instrText>
        </w:r>
        <w:r w:rsidR="00086AC9">
          <w:rPr>
            <w:webHidden/>
          </w:rPr>
        </w:r>
        <w:r w:rsidR="00086AC9">
          <w:rPr>
            <w:webHidden/>
          </w:rPr>
          <w:fldChar w:fldCharType="separate"/>
        </w:r>
        <w:r w:rsidR="00311F29">
          <w:rPr>
            <w:webHidden/>
          </w:rPr>
          <w:t>202</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610" w:history="1">
        <w:r w:rsidR="00086AC9" w:rsidRPr="00321273">
          <w:rPr>
            <w:rStyle w:val="Hyperlink"/>
          </w:rPr>
          <w:t xml:space="preserve">6.4   </w:t>
        </w:r>
        <w:r w:rsidR="00086AC9">
          <w:rPr>
            <w:rStyle w:val="Hyperlink"/>
          </w:rPr>
          <w:tab/>
        </w:r>
        <w:r w:rsidR="00086AC9" w:rsidRPr="00321273">
          <w:rPr>
            <w:rStyle w:val="Hyperlink"/>
          </w:rPr>
          <w:t>Lukion oppimäärän suoritus aikuisten lukiokoulutuksessa</w:t>
        </w:r>
        <w:r w:rsidR="00086AC9">
          <w:rPr>
            <w:webHidden/>
          </w:rPr>
          <w:tab/>
        </w:r>
        <w:r w:rsidR="00086AC9">
          <w:rPr>
            <w:webHidden/>
          </w:rPr>
          <w:fldChar w:fldCharType="begin"/>
        </w:r>
        <w:r w:rsidR="00086AC9">
          <w:rPr>
            <w:webHidden/>
          </w:rPr>
          <w:instrText xml:space="preserve"> PAGEREF _Toc437507610 \h </w:instrText>
        </w:r>
        <w:r w:rsidR="00086AC9">
          <w:rPr>
            <w:webHidden/>
          </w:rPr>
        </w:r>
        <w:r w:rsidR="00086AC9">
          <w:rPr>
            <w:webHidden/>
          </w:rPr>
          <w:fldChar w:fldCharType="separate"/>
        </w:r>
        <w:r w:rsidR="00311F29">
          <w:rPr>
            <w:webHidden/>
          </w:rPr>
          <w:t>203</w:t>
        </w:r>
        <w:r w:rsidR="00086AC9">
          <w:rPr>
            <w:webHidden/>
          </w:rPr>
          <w:fldChar w:fldCharType="end"/>
        </w:r>
      </w:hyperlink>
    </w:p>
    <w:p w:rsidR="00086AC9" w:rsidRDefault="00C12EB5">
      <w:pPr>
        <w:pStyle w:val="TOC2"/>
        <w:rPr>
          <w:rFonts w:asciiTheme="minorHAnsi" w:eastAsiaTheme="minorEastAsia" w:hAnsiTheme="minorHAnsi" w:cstheme="minorBidi"/>
          <w:sz w:val="22"/>
          <w:szCs w:val="22"/>
          <w:lang w:eastAsia="fi-FI"/>
        </w:rPr>
      </w:pPr>
      <w:hyperlink w:anchor="_Toc437507611" w:history="1">
        <w:r w:rsidR="00086AC9" w:rsidRPr="00321273">
          <w:rPr>
            <w:rStyle w:val="Hyperlink"/>
          </w:rPr>
          <w:t xml:space="preserve">6.5   </w:t>
        </w:r>
        <w:r w:rsidR="00086AC9">
          <w:rPr>
            <w:rStyle w:val="Hyperlink"/>
          </w:rPr>
          <w:tab/>
        </w:r>
        <w:r w:rsidR="00086AC9" w:rsidRPr="00321273">
          <w:rPr>
            <w:rStyle w:val="Hyperlink"/>
          </w:rPr>
          <w:t>Todistukset ja niihin merkittävät tiedot</w:t>
        </w:r>
        <w:r w:rsidR="00086AC9">
          <w:rPr>
            <w:webHidden/>
          </w:rPr>
          <w:tab/>
        </w:r>
        <w:r w:rsidR="00086AC9">
          <w:rPr>
            <w:webHidden/>
          </w:rPr>
          <w:fldChar w:fldCharType="begin"/>
        </w:r>
        <w:r w:rsidR="00086AC9">
          <w:rPr>
            <w:webHidden/>
          </w:rPr>
          <w:instrText xml:space="preserve"> PAGEREF _Toc437507611 \h </w:instrText>
        </w:r>
        <w:r w:rsidR="00086AC9">
          <w:rPr>
            <w:webHidden/>
          </w:rPr>
        </w:r>
        <w:r w:rsidR="00086AC9">
          <w:rPr>
            <w:webHidden/>
          </w:rPr>
          <w:fldChar w:fldCharType="separate"/>
        </w:r>
        <w:r w:rsidR="00311F29">
          <w:rPr>
            <w:webHidden/>
          </w:rPr>
          <w:t>205</w:t>
        </w:r>
        <w:r w:rsidR="00086AC9">
          <w:rPr>
            <w:webHidden/>
          </w:rPr>
          <w:fldChar w:fldCharType="end"/>
        </w:r>
      </w:hyperlink>
    </w:p>
    <w:p w:rsidR="00086AC9" w:rsidRDefault="00086AC9">
      <w:pPr>
        <w:pStyle w:val="TOC3"/>
        <w:rPr>
          <w:rStyle w:val="Hyperlink"/>
        </w:rPr>
      </w:pPr>
    </w:p>
    <w:p w:rsidR="00086AC9" w:rsidRDefault="00086AC9">
      <w:pPr>
        <w:pStyle w:val="TOC3"/>
        <w:rPr>
          <w:rStyle w:val="Hyperlink"/>
        </w:rPr>
      </w:pPr>
    </w:p>
    <w:p w:rsidR="00086AC9" w:rsidRDefault="00086AC9">
      <w:pPr>
        <w:pStyle w:val="TOC3"/>
        <w:rPr>
          <w:rStyle w:val="Hyperlink"/>
        </w:rPr>
      </w:pPr>
    </w:p>
    <w:p w:rsidR="00086AC9" w:rsidRDefault="00086AC9">
      <w:pPr>
        <w:pStyle w:val="TOC3"/>
        <w:rPr>
          <w:rStyle w:val="Hyperlink"/>
        </w:rPr>
      </w:pPr>
    </w:p>
    <w:p w:rsidR="00086AC9" w:rsidRDefault="00C12EB5" w:rsidP="00086AC9">
      <w:pPr>
        <w:pStyle w:val="TOC3"/>
        <w:rPr>
          <w:rFonts w:asciiTheme="minorHAnsi" w:eastAsiaTheme="minorEastAsia" w:hAnsiTheme="minorHAnsi" w:cstheme="minorBidi"/>
          <w:sz w:val="22"/>
          <w:szCs w:val="22"/>
          <w:lang w:val="fi-FI" w:eastAsia="fi-FI"/>
        </w:rPr>
      </w:pPr>
      <w:hyperlink w:anchor="_Toc435711365" w:history="1">
        <w:r w:rsidR="00086AC9" w:rsidRPr="005B6D13">
          <w:rPr>
            <w:rStyle w:val="Hyperlink"/>
          </w:rPr>
          <w:t>LIITE 1</w:t>
        </w:r>
        <w:r w:rsidR="00086AC9">
          <w:rPr>
            <w:webHidden/>
          </w:rPr>
          <w:tab/>
        </w:r>
      </w:hyperlink>
      <w:hyperlink w:anchor="_Toc435711366" w:history="1">
        <w:r w:rsidR="00086AC9">
          <w:rPr>
            <w:rStyle w:val="Hyperlink"/>
          </w:rPr>
          <w:t>K</w:t>
        </w:r>
        <w:r w:rsidR="00086AC9" w:rsidRPr="005B6D13">
          <w:rPr>
            <w:rStyle w:val="Hyperlink"/>
          </w:rPr>
          <w:t>ehittyvän kielitaidon kuvausasteikko</w:t>
        </w:r>
        <w:r w:rsidR="00086AC9">
          <w:rPr>
            <w:webHidden/>
          </w:rPr>
          <w:tab/>
        </w:r>
        <w:r w:rsidR="00086AC9">
          <w:rPr>
            <w:webHidden/>
          </w:rPr>
          <w:fldChar w:fldCharType="begin"/>
        </w:r>
        <w:r w:rsidR="00086AC9">
          <w:rPr>
            <w:webHidden/>
          </w:rPr>
          <w:instrText xml:space="preserve"> PAGEREF _Toc435711366 \h </w:instrText>
        </w:r>
        <w:r w:rsidR="00086AC9">
          <w:rPr>
            <w:webHidden/>
          </w:rPr>
        </w:r>
        <w:r w:rsidR="00086AC9">
          <w:rPr>
            <w:webHidden/>
          </w:rPr>
          <w:fldChar w:fldCharType="separate"/>
        </w:r>
        <w:r w:rsidR="00311F29">
          <w:rPr>
            <w:webHidden/>
          </w:rPr>
          <w:t>208</w:t>
        </w:r>
        <w:r w:rsidR="00086AC9">
          <w:rPr>
            <w:webHidden/>
          </w:rPr>
          <w:fldChar w:fldCharType="end"/>
        </w:r>
      </w:hyperlink>
    </w:p>
    <w:p w:rsidR="00086AC9" w:rsidRDefault="00C12EB5" w:rsidP="00086AC9">
      <w:pPr>
        <w:pStyle w:val="TOC3"/>
        <w:rPr>
          <w:rFonts w:asciiTheme="minorHAnsi" w:eastAsiaTheme="minorEastAsia" w:hAnsiTheme="minorHAnsi" w:cstheme="minorBidi"/>
          <w:sz w:val="22"/>
          <w:szCs w:val="22"/>
          <w:lang w:val="fi-FI" w:eastAsia="fi-FI"/>
        </w:rPr>
      </w:pPr>
      <w:hyperlink w:anchor="_Toc435711367" w:history="1">
        <w:r w:rsidR="00086AC9" w:rsidRPr="005B6D13">
          <w:rPr>
            <w:rStyle w:val="Hyperlink"/>
          </w:rPr>
          <w:t>LIITE 2</w:t>
        </w:r>
        <w:r w:rsidR="00086AC9">
          <w:rPr>
            <w:webHidden/>
          </w:rPr>
          <w:tab/>
        </w:r>
      </w:hyperlink>
      <w:hyperlink w:anchor="_Toc435711368" w:history="1">
        <w:r w:rsidR="00086AC9">
          <w:rPr>
            <w:rStyle w:val="Hyperlink"/>
          </w:rPr>
          <w:t>V</w:t>
        </w:r>
        <w:r w:rsidR="00086AC9" w:rsidRPr="005B6D13">
          <w:rPr>
            <w:rStyle w:val="Hyperlink"/>
          </w:rPr>
          <w:t>altioneuvoston asetus lukiolaissa tarkoitetun koulutuksen yleisistä valtakunnallisista tavoitteista ja tuntijaosta (942/2014)</w:t>
        </w:r>
        <w:r w:rsidR="00086AC9">
          <w:rPr>
            <w:webHidden/>
          </w:rPr>
          <w:tab/>
        </w:r>
        <w:r w:rsidR="00086AC9">
          <w:rPr>
            <w:webHidden/>
          </w:rPr>
          <w:fldChar w:fldCharType="begin"/>
        </w:r>
        <w:r w:rsidR="00086AC9">
          <w:rPr>
            <w:webHidden/>
          </w:rPr>
          <w:instrText xml:space="preserve"> PAGEREF _Toc435711368 \h </w:instrText>
        </w:r>
        <w:r w:rsidR="00086AC9">
          <w:rPr>
            <w:webHidden/>
          </w:rPr>
        </w:r>
        <w:r w:rsidR="00086AC9">
          <w:rPr>
            <w:webHidden/>
          </w:rPr>
          <w:fldChar w:fldCharType="separate"/>
        </w:r>
        <w:r w:rsidR="00311F29">
          <w:rPr>
            <w:webHidden/>
          </w:rPr>
          <w:t>218</w:t>
        </w:r>
        <w:r w:rsidR="00086AC9">
          <w:rPr>
            <w:webHidden/>
          </w:rPr>
          <w:fldChar w:fldCharType="end"/>
        </w:r>
      </w:hyperlink>
    </w:p>
    <w:p w:rsidR="00086AC9" w:rsidRDefault="00C12EB5" w:rsidP="00086AC9">
      <w:pPr>
        <w:pStyle w:val="TOC3"/>
        <w:rPr>
          <w:rFonts w:asciiTheme="minorHAnsi" w:eastAsiaTheme="minorEastAsia" w:hAnsiTheme="minorHAnsi" w:cstheme="minorBidi"/>
          <w:sz w:val="22"/>
          <w:szCs w:val="22"/>
          <w:lang w:val="fi-FI" w:eastAsia="fi-FI"/>
        </w:rPr>
      </w:pPr>
      <w:hyperlink w:anchor="_Toc435711369" w:history="1">
        <w:r w:rsidR="00086AC9" w:rsidRPr="005B6D13">
          <w:rPr>
            <w:rStyle w:val="Hyperlink"/>
          </w:rPr>
          <w:t>LIITE 3</w:t>
        </w:r>
        <w:r w:rsidR="00086AC9">
          <w:rPr>
            <w:webHidden/>
          </w:rPr>
          <w:tab/>
        </w:r>
        <w:r w:rsidR="00086AC9" w:rsidRPr="002A19C9">
          <w:t>Lukiokoulutusta täydentävän saamen kielen opetuksen tavoitteet, keskeiset sisällöt ja opiskelijan oppimisen arviointi. Opetushallituksen ohje nro 8/012/2015</w:t>
        </w:r>
        <w:r w:rsidR="00086AC9">
          <w:tab/>
        </w:r>
        <w:r w:rsidR="00086AC9">
          <w:rPr>
            <w:webHidden/>
          </w:rPr>
          <w:fldChar w:fldCharType="begin"/>
        </w:r>
        <w:r w:rsidR="00086AC9">
          <w:rPr>
            <w:webHidden/>
          </w:rPr>
          <w:instrText xml:space="preserve"> PAGEREF _Toc435711369 \h </w:instrText>
        </w:r>
        <w:r w:rsidR="00086AC9">
          <w:rPr>
            <w:webHidden/>
          </w:rPr>
        </w:r>
        <w:r w:rsidR="00086AC9">
          <w:rPr>
            <w:webHidden/>
          </w:rPr>
          <w:fldChar w:fldCharType="separate"/>
        </w:r>
        <w:r w:rsidR="00311F29">
          <w:rPr>
            <w:webHidden/>
          </w:rPr>
          <w:t>225</w:t>
        </w:r>
        <w:r w:rsidR="00086AC9">
          <w:rPr>
            <w:webHidden/>
          </w:rPr>
          <w:fldChar w:fldCharType="end"/>
        </w:r>
      </w:hyperlink>
    </w:p>
    <w:p w:rsidR="00086AC9" w:rsidRDefault="00C12EB5" w:rsidP="00086AC9">
      <w:pPr>
        <w:pStyle w:val="TOC3"/>
        <w:rPr>
          <w:rFonts w:asciiTheme="minorHAnsi" w:eastAsiaTheme="minorEastAsia" w:hAnsiTheme="minorHAnsi" w:cstheme="minorBidi"/>
          <w:sz w:val="22"/>
          <w:szCs w:val="22"/>
          <w:lang w:val="fi-FI" w:eastAsia="fi-FI"/>
        </w:rPr>
      </w:pPr>
      <w:hyperlink w:anchor="_Toc435711370" w:history="1">
        <w:r w:rsidR="00086AC9" w:rsidRPr="005B6D13">
          <w:rPr>
            <w:rStyle w:val="Hyperlink"/>
          </w:rPr>
          <w:t>LIITE 4</w:t>
        </w:r>
        <w:r w:rsidR="00086AC9">
          <w:rPr>
            <w:webHidden/>
          </w:rPr>
          <w:tab/>
        </w:r>
        <w:r w:rsidR="00086AC9" w:rsidRPr="002A19C9">
          <w:t>Lukiokoulutusta täydentävän romanikielen opetuksen tavoitteet, keskeiset sisällöt ja opiskelijan oppimisen arviointi. Opetushallituksen ohje nro 9/012/2015</w:t>
        </w:r>
        <w:r w:rsidR="00086AC9">
          <w:tab/>
        </w:r>
        <w:r w:rsidR="00086AC9">
          <w:rPr>
            <w:webHidden/>
          </w:rPr>
          <w:fldChar w:fldCharType="begin"/>
        </w:r>
        <w:r w:rsidR="00086AC9">
          <w:rPr>
            <w:webHidden/>
          </w:rPr>
          <w:instrText xml:space="preserve"> PAGEREF _Toc435711370 \h </w:instrText>
        </w:r>
        <w:r w:rsidR="00086AC9">
          <w:rPr>
            <w:webHidden/>
          </w:rPr>
        </w:r>
        <w:r w:rsidR="00086AC9">
          <w:rPr>
            <w:webHidden/>
          </w:rPr>
          <w:fldChar w:fldCharType="separate"/>
        </w:r>
        <w:r w:rsidR="00311F29">
          <w:rPr>
            <w:webHidden/>
          </w:rPr>
          <w:t>233</w:t>
        </w:r>
        <w:r w:rsidR="00086AC9">
          <w:rPr>
            <w:webHidden/>
          </w:rPr>
          <w:fldChar w:fldCharType="end"/>
        </w:r>
      </w:hyperlink>
    </w:p>
    <w:p w:rsidR="00086AC9" w:rsidRDefault="00C12EB5" w:rsidP="00086AC9">
      <w:pPr>
        <w:pStyle w:val="TOC3"/>
        <w:rPr>
          <w:rFonts w:asciiTheme="minorHAnsi" w:eastAsiaTheme="minorEastAsia" w:hAnsiTheme="minorHAnsi" w:cstheme="minorBidi"/>
          <w:sz w:val="22"/>
          <w:szCs w:val="22"/>
          <w:lang w:val="fi-FI" w:eastAsia="fi-FI"/>
        </w:rPr>
      </w:pPr>
      <w:hyperlink w:anchor="_Toc435711371" w:history="1">
        <w:r w:rsidR="00086AC9" w:rsidRPr="005B6D13">
          <w:rPr>
            <w:rStyle w:val="Hyperlink"/>
          </w:rPr>
          <w:t>LIITE 5</w:t>
        </w:r>
        <w:r w:rsidR="00086AC9">
          <w:rPr>
            <w:webHidden/>
          </w:rPr>
          <w:tab/>
        </w:r>
        <w:r w:rsidR="00086AC9" w:rsidRPr="002A19C9">
          <w:t>Lukiokoulutusta täydentävän opiskelijan oman äidinkielen opetuksen tavoitteet, keskeiset sisällöt ja opiskelijan oppimisen arviointi. Opetushallituksen ohje nro 10/012/2015</w:t>
        </w:r>
        <w:r w:rsidR="00086AC9">
          <w:tab/>
        </w:r>
        <w:r w:rsidR="00086AC9">
          <w:rPr>
            <w:webHidden/>
          </w:rPr>
          <w:fldChar w:fldCharType="begin"/>
        </w:r>
        <w:r w:rsidR="00086AC9">
          <w:rPr>
            <w:webHidden/>
          </w:rPr>
          <w:instrText xml:space="preserve"> PAGEREF _Toc435711371 \h </w:instrText>
        </w:r>
        <w:r w:rsidR="00086AC9">
          <w:rPr>
            <w:webHidden/>
          </w:rPr>
        </w:r>
        <w:r w:rsidR="00086AC9">
          <w:rPr>
            <w:webHidden/>
          </w:rPr>
          <w:fldChar w:fldCharType="separate"/>
        </w:r>
        <w:r w:rsidR="00311F29">
          <w:rPr>
            <w:webHidden/>
          </w:rPr>
          <w:t>241</w:t>
        </w:r>
        <w:r w:rsidR="00086AC9">
          <w:rPr>
            <w:webHidden/>
          </w:rPr>
          <w:fldChar w:fldCharType="end"/>
        </w:r>
      </w:hyperlink>
    </w:p>
    <w:p w:rsidR="008C6EE5" w:rsidRPr="00FB7BF9" w:rsidRDefault="000805A9" w:rsidP="00F50D6A">
      <w:pPr>
        <w:pStyle w:val="Heading1"/>
        <w:rPr>
          <w:bCs/>
        </w:rPr>
      </w:pPr>
      <w:r w:rsidRPr="00FB7BF9">
        <w:rPr>
          <w:bCs/>
        </w:rPr>
        <w:fldChar w:fldCharType="end"/>
      </w:r>
    </w:p>
    <w:p w:rsidR="001276F6" w:rsidRPr="00FB7BF9" w:rsidRDefault="001276F6" w:rsidP="001276F6"/>
    <w:p w:rsidR="001276F6" w:rsidRPr="00FB7BF9" w:rsidRDefault="001276F6" w:rsidP="001276F6">
      <w:pPr>
        <w:sectPr w:rsidR="001276F6" w:rsidRPr="00FB7BF9" w:rsidSect="00E57AE8">
          <w:headerReference w:type="first" r:id="rId15"/>
          <w:footerReference w:type="first" r:id="rId16"/>
          <w:pgSz w:w="11906" w:h="16838"/>
          <w:pgMar w:top="1418" w:right="1151" w:bottom="1418" w:left="1151" w:header="709" w:footer="567" w:gutter="0"/>
          <w:cols w:space="708"/>
          <w:titlePg/>
          <w:docGrid w:linePitch="360"/>
        </w:sectPr>
      </w:pPr>
    </w:p>
    <w:p w:rsidR="00DA4452" w:rsidRPr="00FB7BF9" w:rsidRDefault="00DA4452" w:rsidP="00F50D6A">
      <w:pPr>
        <w:pStyle w:val="Heading1"/>
      </w:pPr>
      <w:bookmarkStart w:id="2" w:name="_Toc437507532"/>
      <w:r w:rsidRPr="00FB7BF9">
        <w:lastRenderedPageBreak/>
        <w:t>1   OPETUSSUUNNITELMA</w:t>
      </w:r>
      <w:bookmarkEnd w:id="0"/>
      <w:bookmarkEnd w:id="2"/>
      <w:r w:rsidRPr="00FB7BF9">
        <w:tab/>
      </w:r>
    </w:p>
    <w:p w:rsidR="0001016C" w:rsidRPr="00FB7BF9" w:rsidRDefault="0001016C" w:rsidP="00F653EF"/>
    <w:p w:rsidR="00DA4452" w:rsidRPr="00FB7BF9" w:rsidRDefault="00DA4452" w:rsidP="00F653EF">
      <w:pPr>
        <w:widowControl/>
        <w:adjustRightInd/>
        <w:spacing w:line="240" w:lineRule="auto"/>
        <w:textAlignment w:val="auto"/>
        <w:rPr>
          <w:rFonts w:eastAsia="Calibri"/>
          <w:sz w:val="28"/>
          <w:lang w:eastAsia="en-US"/>
        </w:rPr>
      </w:pPr>
    </w:p>
    <w:p w:rsidR="00DA4452" w:rsidRPr="00FB7BF9" w:rsidRDefault="00DA4452" w:rsidP="00F653EF">
      <w:pPr>
        <w:pStyle w:val="Heading2"/>
        <w:rPr>
          <w:lang w:eastAsia="en-US"/>
        </w:rPr>
      </w:pPr>
      <w:bookmarkStart w:id="3" w:name="_Toc415582241"/>
      <w:bookmarkStart w:id="4" w:name="_Toc437507533"/>
      <w:r w:rsidRPr="00FB7BF9">
        <w:rPr>
          <w:lang w:eastAsia="en-US"/>
        </w:rPr>
        <w:t>1.1   Opetussuunnitelman laatiminen</w:t>
      </w:r>
      <w:bookmarkEnd w:id="3"/>
      <w:bookmarkEnd w:id="4"/>
      <w:r w:rsidRPr="00FB7BF9">
        <w:rPr>
          <w:lang w:eastAsia="en-US"/>
        </w:rPr>
        <w:t xml:space="preserve"> </w:t>
      </w:r>
    </w:p>
    <w:p w:rsidR="00DA4452" w:rsidRPr="00FB7BF9" w:rsidRDefault="00DA4452" w:rsidP="00F653EF">
      <w:pPr>
        <w:widowControl/>
        <w:adjustRightInd/>
        <w:spacing w:line="240" w:lineRule="auto"/>
        <w:textAlignment w:val="auto"/>
        <w:rPr>
          <w:rFonts w:eastAsia="Calibri"/>
          <w:lang w:eastAsia="en-US"/>
        </w:rPr>
      </w:pPr>
    </w:p>
    <w:p w:rsidR="002B1125" w:rsidRPr="00FB7BF9" w:rsidRDefault="002B1125" w:rsidP="002B1125">
      <w:pPr>
        <w:spacing w:line="240" w:lineRule="auto"/>
        <w:ind w:left="1304"/>
        <w:rPr>
          <w:rFonts w:eastAsia="Calibri"/>
        </w:rPr>
      </w:pPr>
      <w:r w:rsidRPr="00FB7BF9">
        <w:rPr>
          <w:rFonts w:eastAsia="Calibri"/>
        </w:rPr>
        <w:t>Aikuisten lukiokoulutuksen opetussuunnitelmajärjestelmän osia ovat</w:t>
      </w:r>
    </w:p>
    <w:p w:rsidR="002B1125" w:rsidRPr="00FB7BF9" w:rsidRDefault="002B1125" w:rsidP="002B1125">
      <w:pPr>
        <w:numPr>
          <w:ilvl w:val="0"/>
          <w:numId w:val="6"/>
        </w:numPr>
        <w:spacing w:line="240" w:lineRule="auto"/>
        <w:rPr>
          <w:rFonts w:eastAsia="Calibri"/>
        </w:rPr>
      </w:pPr>
      <w:r w:rsidRPr="00FB7BF9">
        <w:rPr>
          <w:rFonts w:eastAsia="Calibri"/>
        </w:rPr>
        <w:t>lukiolaki (629/1998) ja -asetus (810/1998)</w:t>
      </w:r>
    </w:p>
    <w:p w:rsidR="002B1125" w:rsidRPr="00FB7BF9" w:rsidRDefault="002B1125" w:rsidP="002B1125">
      <w:pPr>
        <w:numPr>
          <w:ilvl w:val="0"/>
          <w:numId w:val="6"/>
        </w:numPr>
        <w:spacing w:line="240" w:lineRule="auto"/>
        <w:rPr>
          <w:rFonts w:eastAsia="Calibri"/>
        </w:rPr>
      </w:pPr>
      <w:r w:rsidRPr="00FB7BF9">
        <w:rPr>
          <w:rFonts w:eastAsia="Calibri"/>
        </w:rPr>
        <w:t>valtioneuvoston asetus lukiolaissa tarkoitetun koulutuksen yleisistä valtakunnallisista tavoitteista ja tuntijaosta (942/2014)</w:t>
      </w:r>
    </w:p>
    <w:p w:rsidR="002B1125" w:rsidRPr="00FB7BF9" w:rsidRDefault="002B1125" w:rsidP="002B1125">
      <w:pPr>
        <w:numPr>
          <w:ilvl w:val="0"/>
          <w:numId w:val="6"/>
        </w:numPr>
        <w:spacing w:line="240" w:lineRule="auto"/>
        <w:rPr>
          <w:rFonts w:eastAsia="Calibri"/>
        </w:rPr>
      </w:pPr>
      <w:r w:rsidRPr="00FB7BF9">
        <w:rPr>
          <w:rFonts w:eastAsia="Calibri"/>
        </w:rPr>
        <w:t>Opetushallituksen määräys aikuisten lukiokoulutuksen opetussuunnitelman perusteista</w:t>
      </w:r>
    </w:p>
    <w:p w:rsidR="002B1125" w:rsidRPr="00FB7BF9" w:rsidRDefault="002B1125" w:rsidP="002B1125">
      <w:pPr>
        <w:numPr>
          <w:ilvl w:val="0"/>
          <w:numId w:val="6"/>
        </w:numPr>
        <w:spacing w:line="240" w:lineRule="auto"/>
        <w:rPr>
          <w:rFonts w:eastAsia="Calibri"/>
        </w:rPr>
      </w:pPr>
      <w:r w:rsidRPr="00FB7BF9">
        <w:rPr>
          <w:rFonts w:eastAsia="Calibri"/>
        </w:rPr>
        <w:t>koulutuksen järjestäjän hyväksymä opetussuunnitelma</w:t>
      </w:r>
    </w:p>
    <w:p w:rsidR="002B1125" w:rsidRPr="00FB7BF9" w:rsidRDefault="002B1125" w:rsidP="002B1125">
      <w:pPr>
        <w:numPr>
          <w:ilvl w:val="0"/>
          <w:numId w:val="6"/>
        </w:numPr>
        <w:spacing w:line="240" w:lineRule="auto"/>
        <w:rPr>
          <w:rFonts w:eastAsia="Calibri"/>
        </w:rPr>
      </w:pPr>
      <w:r w:rsidRPr="00FB7BF9">
        <w:rPr>
          <w:rFonts w:eastAsia="Calibri"/>
        </w:rPr>
        <w:t>lukioasetuksen (810/1998) 3 §:n mukainen vuosittainen suunnitelma.</w:t>
      </w:r>
    </w:p>
    <w:p w:rsidR="002B1125" w:rsidRPr="00FB7BF9" w:rsidRDefault="002B1125" w:rsidP="002B1125">
      <w:pPr>
        <w:spacing w:line="240" w:lineRule="auto"/>
        <w:ind w:left="1304"/>
        <w:rPr>
          <w:rFonts w:eastAsia="Calibri"/>
        </w:rPr>
      </w:pPr>
    </w:p>
    <w:p w:rsidR="002B1125" w:rsidRPr="00FB7BF9" w:rsidRDefault="002B1125" w:rsidP="002B1125">
      <w:pPr>
        <w:spacing w:line="240" w:lineRule="auto"/>
        <w:ind w:left="1304"/>
        <w:rPr>
          <w:rFonts w:eastAsia="Calibri"/>
        </w:rPr>
      </w:pPr>
      <w:r w:rsidRPr="00FB7BF9">
        <w:t xml:space="preserve">Kaikki aikuisten lukiokoulutuksen järjestäjät laativat aikuisten lukiokoulutuksen opetussuunnitelman näiden opetussuunnitelman perusteiden mukaan, jollei opetus- ja kulttuuriministeriön myöntämästä järjestämisluvasta muuta johdu. Jos aikuisten lukiokoulutuksen järjestämislupaan liittyy erityinen koulutustehtävä, siihen liittyvät määräykset otetaan huomioon opetussuunnitelmaa laadittaessa. </w:t>
      </w:r>
      <w:r w:rsidRPr="00FB7BF9">
        <w:rPr>
          <w:rFonts w:eastAsia="Calibri"/>
        </w:rPr>
        <w:t>Opetussuunnitelmassa päätetään oppilaitoksen</w:t>
      </w:r>
      <w:r w:rsidR="00CB4C6E" w:rsidRPr="00FB7BF9">
        <w:rPr>
          <w:rFonts w:eastAsia="Calibri"/>
        </w:rPr>
        <w:t xml:space="preserve"> opetus- ja sivistys</w:t>
      </w:r>
      <w:r w:rsidRPr="00FB7BF9">
        <w:rPr>
          <w:rFonts w:eastAsia="Calibri"/>
        </w:rPr>
        <w:t xml:space="preserve">työstä aikuisten lukiokoulutuksen osalta. Koulutuksen järjestäjä laatii opetussuunnitelman pohjalta lukuvuosittaisen suunnitelman opetuksen käytännön järjestämisestä. Opiskelija laatii henkilökohtaisen opiskelusuunnitelmansa oppilaitoksen aikuisten lukiokoulutuksen opetussuunnitelman sekä lukuvuosittaisen suunnitelman pohjalta. </w:t>
      </w:r>
    </w:p>
    <w:p w:rsidR="002B1125" w:rsidRPr="00FB7BF9" w:rsidRDefault="002B1125" w:rsidP="00487B66">
      <w:pPr>
        <w:spacing w:line="240" w:lineRule="auto"/>
        <w:rPr>
          <w:rFonts w:eastAsia="Calibri"/>
        </w:rPr>
      </w:pPr>
    </w:p>
    <w:p w:rsidR="002B1125" w:rsidRPr="00FB7BF9" w:rsidRDefault="002B1125" w:rsidP="002B1125">
      <w:pPr>
        <w:spacing w:line="240" w:lineRule="auto"/>
        <w:ind w:left="1304"/>
        <w:rPr>
          <w:rFonts w:eastAsia="Calibri"/>
        </w:rPr>
      </w:pPr>
      <w:r w:rsidRPr="00FB7BF9">
        <w:rPr>
          <w:rFonts w:eastAsia="Calibri"/>
        </w:rPr>
        <w:t>Opetussuunnitelmaa laadittaessa tulee ottaa</w:t>
      </w:r>
      <w:r w:rsidR="00605814" w:rsidRPr="00FB7BF9">
        <w:rPr>
          <w:rFonts w:eastAsia="Calibri"/>
        </w:rPr>
        <w:t xml:space="preserve"> huomioon</w:t>
      </w:r>
      <w:r w:rsidRPr="00FB7BF9">
        <w:rPr>
          <w:rFonts w:eastAsia="Calibri"/>
        </w:rPr>
        <w:t xml:space="preserve"> </w:t>
      </w:r>
      <w:r w:rsidR="00CB4C6E" w:rsidRPr="00FB7BF9">
        <w:t xml:space="preserve">oppilaitoksen toimintaympäristö, </w:t>
      </w:r>
      <w:r w:rsidR="00A94D7A" w:rsidRPr="00FB7BF9">
        <w:t>ja</w:t>
      </w:r>
      <w:r w:rsidR="00605814" w:rsidRPr="00FB7BF9">
        <w:t xml:space="preserve"> </w:t>
      </w:r>
      <w:r w:rsidR="00CB4C6E" w:rsidRPr="00FB7BF9">
        <w:t xml:space="preserve">erityisresurssit, oppilaitoksen sijaintialueen luonto ja ympäristö, historia, </w:t>
      </w:r>
      <w:r w:rsidR="00A94D7A" w:rsidRPr="00FB7BF9">
        <w:t>kieliolosuhteet</w:t>
      </w:r>
      <w:r w:rsidR="00430C8A" w:rsidRPr="00FB7BF9">
        <w:t>,</w:t>
      </w:r>
      <w:r w:rsidR="00A94D7A" w:rsidRPr="00FB7BF9">
        <w:t xml:space="preserve"> </w:t>
      </w:r>
      <w:r w:rsidR="00CB4C6E" w:rsidRPr="00FB7BF9">
        <w:t>elinkeino- ja kulttuurielämä</w:t>
      </w:r>
      <w:r w:rsidR="00430C8A" w:rsidRPr="00FB7BF9">
        <w:t xml:space="preserve"> sekä</w:t>
      </w:r>
      <w:r w:rsidR="00430C8A" w:rsidRPr="00FB7BF9">
        <w:rPr>
          <w:rFonts w:eastAsia="Calibri"/>
        </w:rPr>
        <w:t xml:space="preserve"> muiden oppilaitosten opetustarjonta.</w:t>
      </w:r>
      <w:r w:rsidR="00A94D7A" w:rsidRPr="00FB7BF9">
        <w:t xml:space="preserve">  </w:t>
      </w:r>
      <w:r w:rsidRPr="00FB7BF9">
        <w:rPr>
          <w:rFonts w:eastAsia="Calibri"/>
        </w:rPr>
        <w:t xml:space="preserve">Käytännön yhteistyö eri alojen asiantuntijoiden kanssa lisää opiskelun elämänläheisyyttä ja syvällisyyttä. Opetussuunnitelmaa laadittaessa myös ajankohtaistetaan opetussuunnitelman perusteissa määrättyjä asioita. </w:t>
      </w:r>
    </w:p>
    <w:p w:rsidR="00430C8A" w:rsidRPr="00FB7BF9" w:rsidRDefault="00430C8A" w:rsidP="002B1125">
      <w:pPr>
        <w:spacing w:line="240" w:lineRule="auto"/>
        <w:ind w:left="1304"/>
        <w:rPr>
          <w:rFonts w:eastAsia="Calibri"/>
        </w:rPr>
      </w:pPr>
    </w:p>
    <w:p w:rsidR="002B1125" w:rsidRPr="00FB7BF9" w:rsidRDefault="002B1125" w:rsidP="002B1125">
      <w:pPr>
        <w:spacing w:line="240" w:lineRule="auto"/>
        <w:ind w:left="1304"/>
        <w:rPr>
          <w:rFonts w:eastAsia="Calibri"/>
        </w:rPr>
      </w:pPr>
      <w:r w:rsidRPr="00FB7BF9">
        <w:rPr>
          <w:rFonts w:eastAsia="Calibri"/>
        </w:rPr>
        <w:t xml:space="preserve">Koulutuksen järjestäjä hyväksyy aikuisten lukiokoulutuksen opetussuunnitelman ennen sen käyttöönottoa erikseen suomenkielistä ja ruotsinkielistä sekä tarvittaessa muulla kielellä annettavaa opetusta varten. </w:t>
      </w:r>
    </w:p>
    <w:p w:rsidR="002B1125" w:rsidRPr="00FB7BF9" w:rsidRDefault="002B1125" w:rsidP="002B1125">
      <w:pPr>
        <w:spacing w:line="240" w:lineRule="auto"/>
        <w:ind w:left="1304"/>
        <w:rPr>
          <w:rFonts w:eastAsia="Calibri"/>
        </w:rPr>
      </w:pPr>
    </w:p>
    <w:p w:rsidR="002B1125" w:rsidRPr="00FB7BF9" w:rsidRDefault="002B1125" w:rsidP="002B1125">
      <w:pPr>
        <w:spacing w:line="240" w:lineRule="auto"/>
        <w:ind w:left="1304"/>
        <w:rPr>
          <w:rFonts w:eastAsia="Calibri"/>
          <w:i/>
        </w:rPr>
      </w:pPr>
      <w:r w:rsidRPr="00FB7BF9">
        <w:rPr>
          <w:rFonts w:eastAsia="Calibri"/>
        </w:rPr>
        <w:t>Opiskelijan mahdollisuus suorittaa aikuisten lukiokoulutuksen oppimäärään sisältyvät opinno</w:t>
      </w:r>
      <w:r w:rsidR="00D97AAB" w:rsidRPr="00FB7BF9">
        <w:rPr>
          <w:rFonts w:eastAsia="Calibri"/>
        </w:rPr>
        <w:t>t</w:t>
      </w:r>
      <w:r w:rsidR="00F16CD8" w:rsidRPr="00FB7BF9">
        <w:rPr>
          <w:rFonts w:eastAsia="Calibri"/>
        </w:rPr>
        <w:t xml:space="preserve"> </w:t>
      </w:r>
      <w:r w:rsidRPr="00FB7BF9">
        <w:rPr>
          <w:rFonts w:eastAsia="Calibri"/>
        </w:rPr>
        <w:t xml:space="preserve">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rsidR="002B1125" w:rsidRPr="00FB7BF9" w:rsidRDefault="002B1125" w:rsidP="002B1125">
      <w:pPr>
        <w:spacing w:line="240" w:lineRule="auto"/>
        <w:ind w:left="1304"/>
        <w:rPr>
          <w:rFonts w:eastAsia="Calibri"/>
        </w:rPr>
      </w:pPr>
    </w:p>
    <w:p w:rsidR="002B1125" w:rsidRPr="00FB7BF9" w:rsidRDefault="002B1125" w:rsidP="002B1125">
      <w:pPr>
        <w:spacing w:line="240" w:lineRule="auto"/>
        <w:ind w:left="1304"/>
        <w:rPr>
          <w:szCs w:val="20"/>
        </w:rPr>
      </w:pPr>
      <w:r w:rsidRPr="00FB7BF9">
        <w:rPr>
          <w:szCs w:val="20"/>
        </w:rPr>
        <w:t>Koulutuksen järjestäjä päättää, miten opetussuunnitelma laaditaan opetussuunnitelman perusteiden pohjalta. Aikuisten lukiokoulutuksen opetussuunnitelma laaditaan yhteistyössä oppilaitoksen henkilöstön ja opiskelijoiden</w:t>
      </w:r>
      <w:r w:rsidR="00FF28B9" w:rsidRPr="00FB7BF9">
        <w:rPr>
          <w:szCs w:val="20"/>
        </w:rPr>
        <w:t xml:space="preserve"> kanssa</w:t>
      </w:r>
      <w:r w:rsidRPr="00FB7BF9">
        <w:rPr>
          <w:szCs w:val="20"/>
        </w:rPr>
        <w:t xml:space="preserve">. Yhteistyötä opetussuunnitelman laatimisessa voidaan tehdä myös muiden koulutuksen järjestäjien ja eri sidosryhmien kanssa. Ennen opetussuunnitelman hyväksymistä koulutuksen järjestäjän tulee kuulla opiskelijakuntaa ja </w:t>
      </w:r>
      <w:r w:rsidR="003D613A" w:rsidRPr="00FB7BF9">
        <w:rPr>
          <w:szCs w:val="20"/>
        </w:rPr>
        <w:t xml:space="preserve">oppilaitoksen </w:t>
      </w:r>
      <w:r w:rsidRPr="00FB7BF9">
        <w:rPr>
          <w:szCs w:val="20"/>
        </w:rPr>
        <w:t xml:space="preserve">henkilöstöä sekä varata kaikille </w:t>
      </w:r>
      <w:r w:rsidR="00605814" w:rsidRPr="00FB7BF9">
        <w:rPr>
          <w:szCs w:val="20"/>
        </w:rPr>
        <w:t xml:space="preserve">aikuisten lukiokoulutukseen osallistuville </w:t>
      </w:r>
      <w:r w:rsidRPr="00FB7BF9">
        <w:rPr>
          <w:szCs w:val="20"/>
        </w:rPr>
        <w:lastRenderedPageBreak/>
        <w:t xml:space="preserve">opiskelijoille mahdollisuus ilmaista mielipiteensä siitä. Alle 18-vuotiaiden opiskelijoiden vanhemmilla ja huoltajilla tulee olla mahdollisuus tutustua opetussuunnitelmaan. Yhteistyöllä eri tahojen kanssa pyritään varmistamaan aikuisten lukiokoulutuksen korkeatasoisuus, yhteiskunnallinen merkittävyys sekä koko yhteisön sitoutuminen yhdessä määriteltyihin tavoitteisiin ja toimintatapoihin. </w:t>
      </w:r>
    </w:p>
    <w:p w:rsidR="002B1125" w:rsidRPr="00FB7BF9" w:rsidRDefault="002B1125" w:rsidP="002B1125">
      <w:pPr>
        <w:spacing w:line="240" w:lineRule="auto"/>
        <w:ind w:left="1304"/>
        <w:rPr>
          <w:szCs w:val="20"/>
        </w:rPr>
      </w:pPr>
    </w:p>
    <w:p w:rsidR="002B1125" w:rsidRPr="00FB7BF9" w:rsidRDefault="002B1125" w:rsidP="002B1125">
      <w:pPr>
        <w:spacing w:line="240" w:lineRule="auto"/>
        <w:ind w:left="1304"/>
        <w:rPr>
          <w:szCs w:val="20"/>
        </w:rPr>
      </w:pPr>
      <w:r w:rsidRPr="00FB7BF9">
        <w:rPr>
          <w:szCs w:val="20"/>
        </w:rPr>
        <w:t xml:space="preserve">Opetussuunnitelmaa laadittaessa pyritään ratkaisuihin, jotka </w:t>
      </w:r>
      <w:r w:rsidR="002969F1" w:rsidRPr="00FB7BF9">
        <w:rPr>
          <w:szCs w:val="20"/>
        </w:rPr>
        <w:t>kehittävät oppilaitoksen toimintakulttuuria</w:t>
      </w:r>
      <w:r w:rsidRPr="00FB7BF9">
        <w:rPr>
          <w:szCs w:val="20"/>
        </w:rPr>
        <w:t xml:space="preserve">, </w:t>
      </w:r>
      <w:r w:rsidR="00F16CD8" w:rsidRPr="00FB7BF9">
        <w:rPr>
          <w:szCs w:val="20"/>
        </w:rPr>
        <w:t xml:space="preserve">edistävät </w:t>
      </w:r>
      <w:r w:rsidRPr="00FB7BF9">
        <w:rPr>
          <w:szCs w:val="20"/>
        </w:rPr>
        <w:t xml:space="preserve">opiskelijoiden hyvinvointia, jaksamista ja osallisuutta, rohkaisevat resurssien joustavaan ja tehokkaaseen käyttöön sekä monipuolistavat vuorovaikusta oppilaitoksen sisällä ja suhteessa ympäröivään yhteiskuntaan. </w:t>
      </w:r>
    </w:p>
    <w:p w:rsidR="00DA4452" w:rsidRPr="00FB7BF9" w:rsidRDefault="00DA4452" w:rsidP="00F653EF">
      <w:pPr>
        <w:widowControl/>
        <w:spacing w:line="240" w:lineRule="auto"/>
        <w:ind w:left="1304"/>
        <w:rPr>
          <w:szCs w:val="20"/>
        </w:rPr>
      </w:pPr>
    </w:p>
    <w:p w:rsidR="00DA4452" w:rsidRPr="00FB7BF9" w:rsidRDefault="00DA4452" w:rsidP="00F653EF">
      <w:pPr>
        <w:widowControl/>
        <w:adjustRightInd/>
        <w:spacing w:line="240" w:lineRule="auto"/>
        <w:textAlignment w:val="auto"/>
        <w:rPr>
          <w:rFonts w:eastAsia="Calibri"/>
          <w:sz w:val="28"/>
          <w:lang w:eastAsia="en-US"/>
        </w:rPr>
      </w:pPr>
    </w:p>
    <w:p w:rsidR="00DA4452" w:rsidRPr="00FB7BF9" w:rsidRDefault="00DA4452" w:rsidP="00F653EF">
      <w:pPr>
        <w:pStyle w:val="Heading2"/>
        <w:rPr>
          <w:lang w:eastAsia="en-US"/>
        </w:rPr>
      </w:pPr>
      <w:bookmarkStart w:id="5" w:name="_Toc415582242"/>
      <w:bookmarkStart w:id="6" w:name="_Toc437507534"/>
      <w:bookmarkStart w:id="7" w:name="_GoBack"/>
      <w:r w:rsidRPr="00FB7BF9">
        <w:rPr>
          <w:lang w:eastAsia="en-US"/>
        </w:rPr>
        <w:t>1.2   Opetussuunnitelman sisältö</w:t>
      </w:r>
      <w:bookmarkEnd w:id="5"/>
      <w:bookmarkEnd w:id="6"/>
      <w:r w:rsidRPr="00FB7BF9">
        <w:rPr>
          <w:lang w:eastAsia="en-US"/>
        </w:rPr>
        <w:t xml:space="preserve"> </w:t>
      </w:r>
    </w:p>
    <w:bookmarkEnd w:id="7"/>
    <w:p w:rsidR="00DA4452" w:rsidRPr="00FB7BF9" w:rsidRDefault="00DA4452" w:rsidP="00F653EF">
      <w:pPr>
        <w:widowControl/>
        <w:adjustRightInd/>
        <w:spacing w:line="240" w:lineRule="auto"/>
        <w:textAlignment w:val="auto"/>
        <w:rPr>
          <w:rFonts w:eastAsia="Calibri"/>
          <w:lang w:eastAsia="en-US"/>
        </w:rPr>
      </w:pPr>
    </w:p>
    <w:p w:rsidR="002B1125" w:rsidRPr="00FB7BF9" w:rsidRDefault="002B1125" w:rsidP="002B1125">
      <w:pPr>
        <w:spacing w:line="240" w:lineRule="auto"/>
        <w:ind w:firstLine="1304"/>
        <w:rPr>
          <w:rFonts w:eastAsia="Calibri"/>
        </w:rPr>
      </w:pPr>
      <w:r w:rsidRPr="00FB7BF9">
        <w:rPr>
          <w:rFonts w:eastAsia="Calibri"/>
        </w:rPr>
        <w:t xml:space="preserve">Aikuisten lukiokoulutuksen opetussuunnitelma sisältää seuraavat osat:  </w:t>
      </w:r>
    </w:p>
    <w:p w:rsidR="002B1125" w:rsidRPr="00FB7BF9" w:rsidRDefault="002B1125" w:rsidP="002B1125">
      <w:pPr>
        <w:numPr>
          <w:ilvl w:val="0"/>
          <w:numId w:val="7"/>
        </w:numPr>
        <w:spacing w:line="240" w:lineRule="auto"/>
        <w:rPr>
          <w:rFonts w:eastAsia="Calibri"/>
        </w:rPr>
      </w:pPr>
      <w:r w:rsidRPr="00FB7BF9">
        <w:rPr>
          <w:rFonts w:eastAsia="Calibri"/>
        </w:rPr>
        <w:t>toiminta-ajatus ja arvopainotukset</w:t>
      </w:r>
    </w:p>
    <w:p w:rsidR="002B1125" w:rsidRPr="00FB7BF9" w:rsidRDefault="002B1125" w:rsidP="002B1125">
      <w:pPr>
        <w:numPr>
          <w:ilvl w:val="0"/>
          <w:numId w:val="7"/>
        </w:numPr>
        <w:spacing w:line="240" w:lineRule="auto"/>
        <w:rPr>
          <w:rFonts w:eastAsia="Calibri"/>
        </w:rPr>
      </w:pPr>
      <w:r w:rsidRPr="00FB7BF9">
        <w:rPr>
          <w:rFonts w:eastAsia="Calibri"/>
        </w:rPr>
        <w:t>valtioneuvoston asetuksen 942/2014</w:t>
      </w:r>
      <w:r w:rsidR="00437926" w:rsidRPr="00FB7BF9">
        <w:rPr>
          <w:rFonts w:eastAsia="Calibri"/>
        </w:rPr>
        <w:t xml:space="preserve"> </w:t>
      </w:r>
      <w:r w:rsidRPr="00FB7BF9">
        <w:rPr>
          <w:rFonts w:eastAsia="Calibri"/>
        </w:rPr>
        <w:t xml:space="preserve">tuntijaon mukainen koulutuksen järjestäjän hyväksymä aikuisten lukiokoulutuksen </w:t>
      </w:r>
      <w:r w:rsidR="002969F1" w:rsidRPr="00FB7BF9">
        <w:rPr>
          <w:rFonts w:eastAsia="Calibri"/>
        </w:rPr>
        <w:t>tuntijako</w:t>
      </w:r>
      <w:r w:rsidRPr="00FB7BF9">
        <w:rPr>
          <w:rFonts w:eastAsia="Calibri"/>
        </w:rPr>
        <w:t xml:space="preserve"> </w:t>
      </w:r>
      <w:r w:rsidR="00437926" w:rsidRPr="00FB7BF9">
        <w:rPr>
          <w:rFonts w:eastAsia="Calibri"/>
        </w:rPr>
        <w:t xml:space="preserve"> </w:t>
      </w:r>
    </w:p>
    <w:p w:rsidR="002B1125" w:rsidRPr="00FB7BF9" w:rsidRDefault="002B1125" w:rsidP="002B1125">
      <w:pPr>
        <w:numPr>
          <w:ilvl w:val="0"/>
          <w:numId w:val="7"/>
        </w:numPr>
        <w:spacing w:line="240" w:lineRule="auto"/>
        <w:rPr>
          <w:rFonts w:eastAsia="Calibri"/>
        </w:rPr>
      </w:pPr>
      <w:r w:rsidRPr="00FB7BF9">
        <w:rPr>
          <w:rFonts w:eastAsia="Calibri"/>
        </w:rPr>
        <w:t>kieliohjelma</w:t>
      </w:r>
    </w:p>
    <w:p w:rsidR="00D97AAB" w:rsidRPr="00FB7BF9" w:rsidRDefault="00D97AAB" w:rsidP="002B1125">
      <w:pPr>
        <w:numPr>
          <w:ilvl w:val="0"/>
          <w:numId w:val="7"/>
        </w:numPr>
        <w:spacing w:line="240" w:lineRule="auto"/>
        <w:rPr>
          <w:rFonts w:eastAsia="Calibri"/>
        </w:rPr>
      </w:pPr>
      <w:r w:rsidRPr="00FB7BF9">
        <w:rPr>
          <w:rFonts w:eastAsia="Calibri"/>
        </w:rPr>
        <w:t>toimintakulttuurin pääpiirteet</w:t>
      </w:r>
      <w:r w:rsidR="002B1125" w:rsidRPr="00FB7BF9">
        <w:rPr>
          <w:rFonts w:eastAsia="Calibri"/>
        </w:rPr>
        <w:t xml:space="preserve"> </w:t>
      </w:r>
    </w:p>
    <w:p w:rsidR="002B1125" w:rsidRPr="00FB7BF9" w:rsidRDefault="002B1125" w:rsidP="002B1125">
      <w:pPr>
        <w:numPr>
          <w:ilvl w:val="0"/>
          <w:numId w:val="7"/>
        </w:numPr>
        <w:spacing w:line="240" w:lineRule="auto"/>
        <w:rPr>
          <w:rFonts w:eastAsia="Calibri"/>
        </w:rPr>
      </w:pPr>
      <w:r w:rsidRPr="00FB7BF9">
        <w:rPr>
          <w:rFonts w:eastAsia="Calibri"/>
        </w:rPr>
        <w:t xml:space="preserve">opiskeluympäristöt ja </w:t>
      </w:r>
      <w:r w:rsidRPr="00FB7BF9">
        <w:rPr>
          <w:rFonts w:eastAsia="Calibri"/>
        </w:rPr>
        <w:noBreakHyphen/>
        <w:t>menetelmät</w:t>
      </w:r>
    </w:p>
    <w:p w:rsidR="002B1125" w:rsidRPr="00FB7BF9" w:rsidRDefault="002B1125" w:rsidP="002B1125">
      <w:pPr>
        <w:numPr>
          <w:ilvl w:val="0"/>
          <w:numId w:val="7"/>
        </w:numPr>
        <w:spacing w:line="240" w:lineRule="auto"/>
        <w:rPr>
          <w:rFonts w:eastAsia="Calibri"/>
        </w:rPr>
      </w:pPr>
      <w:r w:rsidRPr="00FB7BF9">
        <w:rPr>
          <w:rFonts w:eastAsia="Calibri"/>
        </w:rPr>
        <w:t xml:space="preserve">itsenäisen opiskelun periaatteet </w:t>
      </w:r>
    </w:p>
    <w:p w:rsidR="002B1125" w:rsidRPr="00FB7BF9" w:rsidRDefault="002B1125" w:rsidP="002B1125">
      <w:pPr>
        <w:numPr>
          <w:ilvl w:val="0"/>
          <w:numId w:val="7"/>
        </w:numPr>
        <w:spacing w:line="240" w:lineRule="auto"/>
        <w:rPr>
          <w:rFonts w:eastAsia="Calibri"/>
        </w:rPr>
      </w:pPr>
      <w:r w:rsidRPr="00FB7BF9">
        <w:rPr>
          <w:rFonts w:eastAsia="Calibri"/>
        </w:rPr>
        <w:t xml:space="preserve">aihekokonaisuudet </w:t>
      </w:r>
    </w:p>
    <w:p w:rsidR="002969F1" w:rsidRPr="00FB7BF9" w:rsidRDefault="002B1125" w:rsidP="002B1125">
      <w:pPr>
        <w:numPr>
          <w:ilvl w:val="0"/>
          <w:numId w:val="7"/>
        </w:numPr>
        <w:spacing w:line="240" w:lineRule="auto"/>
        <w:rPr>
          <w:rFonts w:eastAsia="Calibri"/>
        </w:rPr>
      </w:pPr>
      <w:r w:rsidRPr="00FB7BF9">
        <w:rPr>
          <w:rFonts w:eastAsia="Calibri"/>
        </w:rPr>
        <w:t xml:space="preserve">oppiaineen tehtävä, </w:t>
      </w:r>
      <w:r w:rsidR="00D97AAB" w:rsidRPr="00FB7BF9">
        <w:rPr>
          <w:rFonts w:eastAsia="Calibri"/>
        </w:rPr>
        <w:t xml:space="preserve">oppiaineen </w:t>
      </w:r>
      <w:r w:rsidRPr="00FB7BF9">
        <w:rPr>
          <w:rFonts w:eastAsia="Calibri"/>
        </w:rPr>
        <w:t xml:space="preserve">opetuksen yleiset tavoitteet ja arviointi </w:t>
      </w:r>
    </w:p>
    <w:p w:rsidR="002B1125" w:rsidRPr="00FB7BF9" w:rsidRDefault="002B1125" w:rsidP="002B1125">
      <w:pPr>
        <w:numPr>
          <w:ilvl w:val="0"/>
          <w:numId w:val="7"/>
        </w:numPr>
        <w:spacing w:line="240" w:lineRule="auto"/>
        <w:rPr>
          <w:rFonts w:eastAsia="Calibri"/>
        </w:rPr>
      </w:pPr>
      <w:r w:rsidRPr="00FB7BF9">
        <w:rPr>
          <w:rFonts w:eastAsia="Calibri"/>
        </w:rPr>
        <w:t xml:space="preserve">tavoitteet ja keskeiset sisällöt </w:t>
      </w:r>
      <w:r w:rsidR="002969F1" w:rsidRPr="00FB7BF9">
        <w:rPr>
          <w:rFonts w:eastAsia="Calibri"/>
        </w:rPr>
        <w:t>kursseittain</w:t>
      </w:r>
    </w:p>
    <w:p w:rsidR="002B1125" w:rsidRPr="00FB7BF9" w:rsidRDefault="002B1125" w:rsidP="002B1125">
      <w:pPr>
        <w:numPr>
          <w:ilvl w:val="0"/>
          <w:numId w:val="7"/>
        </w:numPr>
        <w:spacing w:line="240" w:lineRule="auto"/>
        <w:rPr>
          <w:rFonts w:eastAsia="Calibri"/>
        </w:rPr>
      </w:pPr>
      <w:r w:rsidRPr="00FB7BF9">
        <w:rPr>
          <w:rFonts w:eastAsia="Calibri"/>
        </w:rPr>
        <w:t xml:space="preserve">yhteistyö ammatillisten oppilaitosten ja muiden lukioiden kanssa </w:t>
      </w:r>
    </w:p>
    <w:p w:rsidR="002B1125" w:rsidRPr="00FB7BF9" w:rsidRDefault="002B1125" w:rsidP="002B1125">
      <w:pPr>
        <w:numPr>
          <w:ilvl w:val="0"/>
          <w:numId w:val="7"/>
        </w:numPr>
        <w:spacing w:line="240" w:lineRule="auto"/>
        <w:rPr>
          <w:rFonts w:eastAsia="Calibri"/>
        </w:rPr>
      </w:pPr>
      <w:r w:rsidRPr="00FB7BF9">
        <w:rPr>
          <w:rFonts w:eastAsia="Calibri"/>
        </w:rPr>
        <w:t>yhteistyö</w:t>
      </w:r>
      <w:r w:rsidR="00AF175F" w:rsidRPr="00FB7BF9">
        <w:rPr>
          <w:rFonts w:eastAsia="Calibri"/>
        </w:rPr>
        <w:t xml:space="preserve"> yliopistojen, ammattikorkeakoulujen,</w:t>
      </w:r>
      <w:r w:rsidRPr="00FB7BF9">
        <w:rPr>
          <w:rFonts w:eastAsia="Calibri"/>
        </w:rPr>
        <w:t xml:space="preserve"> muiden oppilaitosten ja tahojen kanssa</w:t>
      </w:r>
    </w:p>
    <w:p w:rsidR="002B1125" w:rsidRPr="00FB7BF9" w:rsidRDefault="002B1125" w:rsidP="002B1125">
      <w:pPr>
        <w:numPr>
          <w:ilvl w:val="0"/>
          <w:numId w:val="7"/>
        </w:numPr>
        <w:spacing w:line="240" w:lineRule="auto"/>
        <w:rPr>
          <w:rFonts w:eastAsia="Calibri"/>
        </w:rPr>
      </w:pPr>
      <w:r w:rsidRPr="00FB7BF9">
        <w:rPr>
          <w:rFonts w:eastAsia="Calibri"/>
        </w:rPr>
        <w:t xml:space="preserve">tieto- ja viestintäteknologian opetuskäytön suunnitelma </w:t>
      </w:r>
    </w:p>
    <w:p w:rsidR="002B1125" w:rsidRPr="00FB7BF9" w:rsidRDefault="002B1125" w:rsidP="002B1125">
      <w:pPr>
        <w:numPr>
          <w:ilvl w:val="0"/>
          <w:numId w:val="7"/>
        </w:numPr>
        <w:spacing w:line="240" w:lineRule="auto"/>
        <w:rPr>
          <w:rFonts w:eastAsia="Calibri"/>
        </w:rPr>
      </w:pPr>
      <w:r w:rsidRPr="00FB7BF9">
        <w:rPr>
          <w:rFonts w:eastAsia="Calibri"/>
        </w:rPr>
        <w:t>ohjaussuunnitelma</w:t>
      </w:r>
    </w:p>
    <w:p w:rsidR="002B1125" w:rsidRPr="00FB7BF9" w:rsidRDefault="002B1125" w:rsidP="002B1125">
      <w:pPr>
        <w:numPr>
          <w:ilvl w:val="0"/>
          <w:numId w:val="7"/>
        </w:numPr>
        <w:spacing w:line="240" w:lineRule="auto"/>
        <w:rPr>
          <w:rFonts w:eastAsia="Calibri"/>
        </w:rPr>
      </w:pPr>
      <w:r w:rsidRPr="00FB7BF9">
        <w:rPr>
          <w:rFonts w:eastAsia="Calibri"/>
        </w:rPr>
        <w:t xml:space="preserve">oppimisen ja opiskelun tukea tarvitsevien opiskelijoiden opetus </w:t>
      </w:r>
    </w:p>
    <w:p w:rsidR="002B1125" w:rsidRPr="00FB7BF9" w:rsidRDefault="002B1125" w:rsidP="002B1125">
      <w:pPr>
        <w:numPr>
          <w:ilvl w:val="0"/>
          <w:numId w:val="7"/>
        </w:numPr>
        <w:spacing w:line="240" w:lineRule="auto"/>
        <w:rPr>
          <w:rFonts w:eastAsia="Calibri"/>
          <w:b/>
        </w:rPr>
      </w:pPr>
      <w:r w:rsidRPr="00FB7BF9">
        <w:rPr>
          <w:rFonts w:eastAsia="Calibri"/>
        </w:rPr>
        <w:t xml:space="preserve">kieli- ja kulttuuriryhmien opetus </w:t>
      </w:r>
      <w:r w:rsidRPr="00FB7BF9">
        <w:rPr>
          <w:rFonts w:eastAsia="Calibri"/>
          <w:b/>
        </w:rPr>
        <w:t xml:space="preserve"> </w:t>
      </w:r>
    </w:p>
    <w:p w:rsidR="002B1125" w:rsidRPr="00FB7BF9" w:rsidRDefault="002B1125" w:rsidP="002B1125">
      <w:pPr>
        <w:numPr>
          <w:ilvl w:val="0"/>
          <w:numId w:val="7"/>
        </w:numPr>
        <w:spacing w:line="240" w:lineRule="auto"/>
        <w:rPr>
          <w:rFonts w:eastAsia="Calibri"/>
        </w:rPr>
      </w:pPr>
      <w:r w:rsidRPr="00FB7BF9">
        <w:rPr>
          <w:rFonts w:eastAsia="Calibri"/>
        </w:rPr>
        <w:t>opiskelijan oppimisen arviointi</w:t>
      </w:r>
    </w:p>
    <w:p w:rsidR="002B1125" w:rsidRPr="00FB7BF9" w:rsidRDefault="002B1125" w:rsidP="002B1125">
      <w:pPr>
        <w:numPr>
          <w:ilvl w:val="0"/>
          <w:numId w:val="7"/>
        </w:numPr>
        <w:spacing w:line="240" w:lineRule="auto"/>
        <w:rPr>
          <w:rFonts w:eastAsia="Calibri"/>
        </w:rPr>
      </w:pPr>
      <w:r w:rsidRPr="00FB7BF9">
        <w:rPr>
          <w:rFonts w:eastAsia="Calibri"/>
        </w:rPr>
        <w:t xml:space="preserve">toiminnan jatkuva kehittäminen ja arviointi. </w:t>
      </w:r>
    </w:p>
    <w:p w:rsidR="002B1125" w:rsidRPr="00FB7BF9" w:rsidRDefault="002B1125" w:rsidP="002B1125">
      <w:pPr>
        <w:spacing w:line="240" w:lineRule="auto"/>
        <w:rPr>
          <w:rFonts w:eastAsia="Calibri"/>
        </w:rPr>
      </w:pPr>
    </w:p>
    <w:p w:rsidR="00282CFB" w:rsidRPr="00FB7BF9" w:rsidRDefault="00282CFB" w:rsidP="00282CFB">
      <w:pPr>
        <w:widowControl/>
        <w:spacing w:line="240" w:lineRule="auto"/>
        <w:ind w:left="1304"/>
        <w:rPr>
          <w:szCs w:val="20"/>
        </w:rPr>
      </w:pPr>
      <w:r w:rsidRPr="00FB7BF9">
        <w:rPr>
          <w:szCs w:val="20"/>
        </w:rPr>
        <w:t xml:space="preserve">Opetussuunnitelmassa tulee kuvata kaikkien siihen sisältyvien kurssien tavoitteet ja keskeiset sisällöt. </w:t>
      </w:r>
    </w:p>
    <w:p w:rsidR="00282CFB" w:rsidRPr="00FB7BF9" w:rsidRDefault="00282CFB" w:rsidP="002B1125">
      <w:pPr>
        <w:spacing w:line="240" w:lineRule="auto"/>
        <w:ind w:left="1304"/>
        <w:rPr>
          <w:szCs w:val="20"/>
        </w:rPr>
      </w:pPr>
    </w:p>
    <w:p w:rsidR="002B1125" w:rsidRPr="00FB7BF9" w:rsidRDefault="002B1125" w:rsidP="002B1125">
      <w:pPr>
        <w:spacing w:line="240" w:lineRule="auto"/>
        <w:ind w:left="1304"/>
        <w:rPr>
          <w:szCs w:val="20"/>
        </w:rPr>
      </w:pPr>
      <w:r w:rsidRPr="00FB7BF9">
        <w:rPr>
          <w:szCs w:val="20"/>
        </w:rPr>
        <w:t xml:space="preserve">Mikäli oppilaitos järjestää vieraskielistä opetusta, etäopetusta tai opetusta rangaistuslaitoksessa, se tulee määritellä opetussuunnitelmassa. </w:t>
      </w:r>
    </w:p>
    <w:p w:rsidR="002B1125" w:rsidRPr="00FB7BF9" w:rsidRDefault="002B1125" w:rsidP="002B1125">
      <w:pPr>
        <w:spacing w:line="240" w:lineRule="auto"/>
        <w:ind w:left="1304"/>
        <w:rPr>
          <w:szCs w:val="20"/>
        </w:rPr>
      </w:pPr>
    </w:p>
    <w:p w:rsidR="00DA4452" w:rsidRPr="00FB7BF9" w:rsidRDefault="002B1125" w:rsidP="002B1125">
      <w:pPr>
        <w:widowControl/>
        <w:adjustRightInd/>
        <w:spacing w:line="240" w:lineRule="auto"/>
        <w:ind w:left="1304"/>
        <w:textAlignment w:val="auto"/>
        <w:rPr>
          <w:rFonts w:eastAsia="Calibri"/>
          <w:lang w:eastAsia="en-US"/>
        </w:rPr>
      </w:pPr>
      <w:r w:rsidRPr="00FB7BF9">
        <w:rPr>
          <w:szCs w:val="20"/>
        </w:rPr>
        <w:t>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opetussuunnitelmaa tai muuta oppilaitoksen suunnitelmaa.</w:t>
      </w:r>
    </w:p>
    <w:p w:rsidR="00065A5F" w:rsidRPr="00FB7BF9" w:rsidRDefault="00065A5F" w:rsidP="00F653EF">
      <w:pPr>
        <w:widowControl/>
        <w:adjustRightInd/>
        <w:spacing w:line="240" w:lineRule="auto"/>
        <w:ind w:left="1304"/>
        <w:textAlignment w:val="auto"/>
        <w:rPr>
          <w:rFonts w:eastAsia="Calibri"/>
          <w:lang w:eastAsia="en-US"/>
        </w:rPr>
      </w:pPr>
    </w:p>
    <w:p w:rsidR="00065A5F" w:rsidRPr="00FB7BF9" w:rsidRDefault="00CA5A8D" w:rsidP="00F653EF">
      <w:pPr>
        <w:widowControl/>
        <w:adjustRightInd/>
        <w:spacing w:line="240" w:lineRule="auto"/>
        <w:ind w:left="1304"/>
        <w:textAlignment w:val="auto"/>
        <w:rPr>
          <w:rFonts w:eastAsia="Calibri"/>
          <w:lang w:eastAsia="en-US"/>
        </w:rPr>
      </w:pPr>
      <w:r w:rsidRPr="00FB7BF9">
        <w:rPr>
          <w:rFonts w:eastAsia="Calibri"/>
        </w:rPr>
        <w:lastRenderedPageBreak/>
        <w:t>Yhdenvertaisuuslain (1325/2014) 6 §:n 2 momentin mukaan koulutuksen järjestäjän on huolehdittava siitä, että oppilaitoksella on suunnitelma tarvittavista toimenpiteistä yhdenvertaisuuden edistämiseksi. Yhdenvertaisuussuunnitelma voi sisältyä opetussuunnitelmaan.</w:t>
      </w:r>
    </w:p>
    <w:p w:rsidR="00065A5F" w:rsidRPr="00FB7BF9" w:rsidRDefault="00065A5F" w:rsidP="00F653EF">
      <w:pPr>
        <w:widowControl/>
        <w:adjustRightInd/>
        <w:spacing w:line="240" w:lineRule="auto"/>
        <w:ind w:left="1304"/>
        <w:textAlignment w:val="auto"/>
        <w:rPr>
          <w:rFonts w:eastAsia="Calibri"/>
          <w:lang w:eastAsia="en-US"/>
        </w:rPr>
      </w:pPr>
    </w:p>
    <w:p w:rsidR="00065A5F" w:rsidRPr="00FB7BF9" w:rsidRDefault="00065A5F" w:rsidP="00F653EF">
      <w:pPr>
        <w:widowControl/>
        <w:adjustRightInd/>
        <w:spacing w:line="240" w:lineRule="auto"/>
        <w:ind w:left="1304"/>
        <w:textAlignment w:val="auto"/>
        <w:rPr>
          <w:rFonts w:eastAsia="Calibri"/>
          <w:lang w:eastAsia="en-US"/>
        </w:rPr>
      </w:pPr>
    </w:p>
    <w:p w:rsidR="00251CF2" w:rsidRPr="00FB7BF9" w:rsidRDefault="00251CF2">
      <w:pPr>
        <w:widowControl/>
        <w:adjustRightInd/>
        <w:spacing w:line="240" w:lineRule="auto"/>
        <w:textAlignment w:val="auto"/>
        <w:rPr>
          <w:b/>
          <w:caps/>
          <w:sz w:val="28"/>
          <w:szCs w:val="20"/>
        </w:rPr>
      </w:pPr>
      <w:bookmarkStart w:id="8" w:name="_Toc420052096"/>
      <w:r w:rsidRPr="00FB7BF9">
        <w:br w:type="page"/>
      </w:r>
    </w:p>
    <w:p w:rsidR="0001016C" w:rsidRPr="00FB7BF9" w:rsidRDefault="00B33180" w:rsidP="003C2839">
      <w:pPr>
        <w:pStyle w:val="Heading1"/>
      </w:pPr>
      <w:bookmarkStart w:id="9" w:name="_Toc437507535"/>
      <w:r w:rsidRPr="00FB7BF9">
        <w:lastRenderedPageBreak/>
        <w:t xml:space="preserve">2   </w:t>
      </w:r>
      <w:r w:rsidR="0000627B" w:rsidRPr="00FB7BF9">
        <w:t xml:space="preserve">AIKUISTEN </w:t>
      </w:r>
      <w:r w:rsidRPr="00FB7BF9">
        <w:t>LUKIOKOULUTUKSEN TEHTÄVÄ JA ARVOPERUST</w:t>
      </w:r>
      <w:bookmarkEnd w:id="8"/>
      <w:r w:rsidRPr="00FB7BF9">
        <w:t>A</w:t>
      </w:r>
      <w:bookmarkEnd w:id="9"/>
    </w:p>
    <w:p w:rsidR="00B2123B" w:rsidRPr="00FB7BF9" w:rsidRDefault="00B2123B" w:rsidP="00F653EF"/>
    <w:p w:rsidR="00187B02" w:rsidRPr="00FB7BF9" w:rsidRDefault="00187B02" w:rsidP="00F653EF"/>
    <w:p w:rsidR="00B33180" w:rsidRPr="00FB7BF9" w:rsidRDefault="00B33180" w:rsidP="00F653EF">
      <w:pPr>
        <w:pStyle w:val="Heading2"/>
      </w:pPr>
      <w:bookmarkStart w:id="10" w:name="_Toc420052097"/>
      <w:bookmarkStart w:id="11" w:name="_Toc437507536"/>
      <w:r w:rsidRPr="00FB7BF9">
        <w:t xml:space="preserve">2.1   </w:t>
      </w:r>
      <w:r w:rsidR="00E47960" w:rsidRPr="00FB7BF9">
        <w:t>T</w:t>
      </w:r>
      <w:r w:rsidRPr="00FB7BF9">
        <w:t>ehtävä</w:t>
      </w:r>
      <w:bookmarkEnd w:id="10"/>
      <w:bookmarkEnd w:id="11"/>
    </w:p>
    <w:p w:rsidR="00B33180" w:rsidRPr="00FB7BF9" w:rsidRDefault="00B33180" w:rsidP="00F653EF">
      <w:pPr>
        <w:widowControl/>
        <w:adjustRightInd/>
        <w:spacing w:line="240" w:lineRule="auto"/>
        <w:ind w:left="1276"/>
        <w:textAlignment w:val="auto"/>
        <w:rPr>
          <w:rFonts w:eastAsia="Calibri"/>
          <w:lang w:eastAsia="en-US"/>
        </w:rPr>
      </w:pPr>
    </w:p>
    <w:p w:rsidR="0000627B" w:rsidRPr="00FB7BF9" w:rsidRDefault="0000627B" w:rsidP="005B4F9E">
      <w:pPr>
        <w:spacing w:line="240" w:lineRule="auto"/>
        <w:ind w:left="1304"/>
        <w:rPr>
          <w:rFonts w:eastAsia="Calibri"/>
          <w:lang w:eastAsia="en-US"/>
        </w:rPr>
      </w:pPr>
      <w:r w:rsidRPr="00FB7BF9">
        <w:rPr>
          <w:rFonts w:eastAsia="Calibri"/>
          <w:lang w:eastAsia="en-US"/>
        </w:rPr>
        <w:t xml:space="preserve">Aikuisten lukiokoulutuksen tehtävänä on laaja-alaisen yleissivistyksen vahvistaminen. Yleissivistys koostuu arvoista, tiedoista, taidoista, asenteista ja tahdosta, joiden avulla kriittiseen ja itsenäiseen ajatteluun pystyvät yksilöt osaavat toimia vastuullisesti, myötätuntoisesti, yhteisöllisesti ja menestyksekkäästi. Lukioaikanaan opiskelija kartuttaa ja syventää olennaista ihmistä, kulttuureja, luontoa ja yhteiskuntaa koskevaa tietoa ja osaamista. Opetus harjaannuttaa opiskelijaa ymmärtämään elämässä ja maailmassa vallitsevia monitahoisia keskinäisriippuvuuksia sekä jäsentämään laaja-alaisia ilmiöitä. </w:t>
      </w:r>
    </w:p>
    <w:p w:rsidR="0000627B" w:rsidRPr="00FB7BF9" w:rsidRDefault="0000627B" w:rsidP="0000627B">
      <w:pPr>
        <w:spacing w:line="240" w:lineRule="auto"/>
        <w:ind w:left="1276"/>
        <w:rPr>
          <w:rFonts w:eastAsia="Calibri"/>
          <w:lang w:eastAsia="en-US"/>
        </w:rPr>
      </w:pPr>
    </w:p>
    <w:p w:rsidR="00C64E5F" w:rsidRPr="00FB7BF9" w:rsidRDefault="0000627B" w:rsidP="005B4F9E">
      <w:pPr>
        <w:spacing w:line="240" w:lineRule="auto"/>
        <w:ind w:left="1304"/>
        <w:rPr>
          <w:rFonts w:eastAsia="Calibri"/>
          <w:lang w:eastAsia="en-US"/>
        </w:rPr>
      </w:pPr>
      <w:r w:rsidRPr="00FB7BF9">
        <w:rPr>
          <w:rFonts w:eastAsia="Calibri"/>
          <w:lang w:eastAsia="en-US"/>
        </w:rPr>
        <w:t xml:space="preserve">Aikuisten lukiokoulutuksella on opetus- ja sivistystehtävä. Lukiokoulutuksen aikana opiskelija rakentaa identiteettiään, ihmiskäsitystään, maailmankuvaansa ja -katsomustaan sekä paikkaansa maailmassa. Samalla opiskelija kehittää suhdettaan menneisyyteen ja suuntautuu tulevaisuuteen. Aikuisten lukiokoulutus lisää opiskelijan työelämässä menestymisen yleisiä edellytyksiä sekä kiinnostusta tieteiden ja taiteiden maailmaan. </w:t>
      </w:r>
    </w:p>
    <w:p w:rsidR="00C64E5F" w:rsidRPr="00FB7BF9" w:rsidRDefault="00C64E5F" w:rsidP="005B4F9E">
      <w:pPr>
        <w:spacing w:line="240" w:lineRule="auto"/>
        <w:ind w:left="1304"/>
        <w:rPr>
          <w:rFonts w:eastAsia="Calibri"/>
          <w:lang w:eastAsia="en-US"/>
        </w:rPr>
      </w:pPr>
    </w:p>
    <w:p w:rsidR="0000627B" w:rsidRPr="00FB7BF9" w:rsidRDefault="000F09C4" w:rsidP="00C64E5F">
      <w:pPr>
        <w:spacing w:line="240" w:lineRule="auto"/>
        <w:ind w:left="1304"/>
        <w:rPr>
          <w:rFonts w:eastAsia="Calibri"/>
          <w:lang w:eastAsia="en-US"/>
        </w:rPr>
      </w:pPr>
      <w:r w:rsidRPr="00FB7BF9">
        <w:rPr>
          <w:rFonts w:eastAsia="Calibri"/>
          <w:lang w:eastAsia="en-US"/>
        </w:rPr>
        <w:t>Aikuisten l</w:t>
      </w:r>
      <w:r w:rsidR="0000627B" w:rsidRPr="00FB7BF9">
        <w:rPr>
          <w:rFonts w:eastAsia="Calibri"/>
          <w:lang w:eastAsia="en-US"/>
        </w:rPr>
        <w:t>ukiokoulutus rakentuu perusopetuksen oppimäärälle. Se antaa</w:t>
      </w:r>
      <w:r w:rsidR="00AF175F" w:rsidRPr="00FB7BF9">
        <w:rPr>
          <w:rFonts w:eastAsia="Calibri"/>
          <w:lang w:eastAsia="en-US"/>
        </w:rPr>
        <w:t xml:space="preserve"> yleiset</w:t>
      </w:r>
      <w:r w:rsidR="0000627B" w:rsidRPr="00FB7BF9">
        <w:rPr>
          <w:rFonts w:eastAsia="Calibri"/>
          <w:lang w:eastAsia="en-US"/>
        </w:rPr>
        <w:t xml:space="preserve"> jatko-opintovalmiudet yliopistoihin, ammattikorkeakouluihin ja lukion oppimäärään perustuvaan ammatilliseen koulutukseen. </w:t>
      </w:r>
      <w:r w:rsidR="003843E5" w:rsidRPr="00FB7BF9">
        <w:rPr>
          <w:rFonts w:eastAsia="Calibri"/>
          <w:lang w:eastAsia="en-US"/>
        </w:rPr>
        <w:t>Aikuisten lukiokulutuksessa</w:t>
      </w:r>
      <w:r w:rsidR="0000627B" w:rsidRPr="00FB7BF9">
        <w:rPr>
          <w:rFonts w:eastAsia="Calibri"/>
          <w:lang w:eastAsia="en-US"/>
        </w:rPr>
        <w:t xml:space="preserve"> hankittuja tietoja ja taitoja osoitetaan lukion päättötodistuksella, ylioppilastutkintotodistuks</w:t>
      </w:r>
      <w:r w:rsidR="003843E5" w:rsidRPr="00FB7BF9">
        <w:rPr>
          <w:rFonts w:eastAsia="Calibri"/>
          <w:lang w:eastAsia="en-US"/>
        </w:rPr>
        <w:t xml:space="preserve">ella ja muilla näytöillä. </w:t>
      </w:r>
      <w:r w:rsidRPr="00FB7BF9">
        <w:rPr>
          <w:rFonts w:eastAsia="Calibri"/>
          <w:lang w:eastAsia="en-US"/>
        </w:rPr>
        <w:t>Aikuisten lukiokoulutus ehkäisee syrjäytymistä tarjoamalla mahdollisuuden jatkaa</w:t>
      </w:r>
      <w:r w:rsidR="00B946F8" w:rsidRPr="00FB7BF9">
        <w:rPr>
          <w:rFonts w:eastAsia="Calibri"/>
          <w:lang w:eastAsia="en-US"/>
        </w:rPr>
        <w:t xml:space="preserve"> tai aloittaa</w:t>
      </w:r>
      <w:r w:rsidRPr="00FB7BF9">
        <w:rPr>
          <w:rFonts w:eastAsia="Calibri"/>
          <w:lang w:eastAsia="en-US"/>
        </w:rPr>
        <w:t xml:space="preserve"> lukio-opintoja </w:t>
      </w:r>
      <w:r w:rsidR="00B946F8" w:rsidRPr="00FB7BF9">
        <w:rPr>
          <w:rFonts w:eastAsia="Calibri"/>
          <w:lang w:eastAsia="en-US"/>
        </w:rPr>
        <w:t>aikuisena</w:t>
      </w:r>
      <w:r w:rsidRPr="00FB7BF9">
        <w:rPr>
          <w:rFonts w:eastAsia="Calibri"/>
          <w:lang w:eastAsia="en-US"/>
        </w:rPr>
        <w:t xml:space="preserve">. </w:t>
      </w:r>
      <w:r w:rsidR="003843E5" w:rsidRPr="00FB7BF9">
        <w:rPr>
          <w:rFonts w:eastAsia="Calibri"/>
          <w:lang w:eastAsia="en-US"/>
        </w:rPr>
        <w:t>K</w:t>
      </w:r>
      <w:r w:rsidR="0000627B" w:rsidRPr="00FB7BF9">
        <w:rPr>
          <w:rFonts w:eastAsia="Calibri"/>
          <w:lang w:eastAsia="en-US"/>
        </w:rPr>
        <w:t xml:space="preserve">oulutus ohjaa opiskelijaa tulevaisuuden suunnitelmien laadintaan </w:t>
      </w:r>
      <w:r w:rsidR="00982074" w:rsidRPr="00FB7BF9">
        <w:rPr>
          <w:rFonts w:eastAsia="Calibri"/>
          <w:lang w:eastAsia="en-US"/>
        </w:rPr>
        <w:t>sekä</w:t>
      </w:r>
      <w:r w:rsidR="0000627B" w:rsidRPr="00FB7BF9">
        <w:rPr>
          <w:rFonts w:eastAsia="Calibri"/>
          <w:lang w:eastAsia="en-US"/>
        </w:rPr>
        <w:t xml:space="preserve"> </w:t>
      </w:r>
      <w:r w:rsidR="00982074" w:rsidRPr="00FB7BF9">
        <w:rPr>
          <w:rFonts w:eastAsia="Calibri"/>
          <w:lang w:eastAsia="en-US"/>
        </w:rPr>
        <w:t>oppimaan oppimiseen ja itsensä jatkuvaan kehittämiseen.</w:t>
      </w:r>
    </w:p>
    <w:p w:rsidR="00C64E5F" w:rsidRPr="00FB7BF9" w:rsidRDefault="00C64E5F" w:rsidP="005B4F9E">
      <w:pPr>
        <w:spacing w:line="240" w:lineRule="auto"/>
        <w:ind w:left="1304"/>
        <w:rPr>
          <w:rFonts w:eastAsia="Calibri"/>
          <w:lang w:eastAsia="en-US"/>
        </w:rPr>
      </w:pPr>
    </w:p>
    <w:p w:rsidR="0000627B" w:rsidRPr="00FB7BF9" w:rsidRDefault="0000627B" w:rsidP="00C64E5F">
      <w:pPr>
        <w:spacing w:line="240" w:lineRule="auto"/>
        <w:ind w:left="1304"/>
        <w:rPr>
          <w:rFonts w:eastAsia="Calibri"/>
          <w:lang w:eastAsia="en-US"/>
        </w:rPr>
      </w:pPr>
      <w:r w:rsidRPr="00FB7BF9">
        <w:rPr>
          <w:rFonts w:eastAsia="Calibri"/>
          <w:lang w:eastAsia="en-US"/>
        </w:rPr>
        <w:t xml:space="preserve">Aikuisten lukiokoulutusta järjestävä oppilaitos </w:t>
      </w:r>
      <w:r w:rsidR="003F21BF" w:rsidRPr="00FB7BF9">
        <w:rPr>
          <w:rFonts w:eastAsia="Calibri"/>
          <w:lang w:eastAsia="en-US"/>
        </w:rPr>
        <w:t xml:space="preserve">voi </w:t>
      </w:r>
      <w:r w:rsidRPr="00FB7BF9">
        <w:rPr>
          <w:rFonts w:eastAsia="Calibri"/>
          <w:lang w:eastAsia="en-US"/>
        </w:rPr>
        <w:t>järjestää opiskelijoilleen mahdollisuuden</w:t>
      </w:r>
    </w:p>
    <w:p w:rsidR="0000627B" w:rsidRPr="00FB7BF9" w:rsidRDefault="0000627B" w:rsidP="00CF1E46">
      <w:pPr>
        <w:pStyle w:val="ListParagraph"/>
        <w:widowControl/>
        <w:numPr>
          <w:ilvl w:val="0"/>
          <w:numId w:val="408"/>
        </w:numPr>
        <w:adjustRightInd/>
        <w:spacing w:line="240" w:lineRule="auto"/>
        <w:ind w:left="1664"/>
        <w:textAlignment w:val="auto"/>
        <w:rPr>
          <w:rFonts w:eastAsia="Calibri"/>
          <w:lang w:eastAsia="en-US"/>
        </w:rPr>
      </w:pPr>
      <w:r w:rsidRPr="00FB7BF9">
        <w:rPr>
          <w:rFonts w:eastAsia="Calibri"/>
          <w:lang w:eastAsia="en-US"/>
        </w:rPr>
        <w:t>suorittaa lukion oppimäärä</w:t>
      </w:r>
      <w:r w:rsidR="003F21BF" w:rsidRPr="00FB7BF9">
        <w:rPr>
          <w:rFonts w:eastAsia="Calibri"/>
          <w:lang w:eastAsia="en-US"/>
        </w:rPr>
        <w:t>n</w:t>
      </w:r>
      <w:r w:rsidRPr="00FB7BF9">
        <w:rPr>
          <w:rFonts w:eastAsia="Calibri"/>
          <w:lang w:eastAsia="en-US"/>
        </w:rPr>
        <w:t xml:space="preserve"> </w:t>
      </w:r>
    </w:p>
    <w:p w:rsidR="00211E0D" w:rsidRPr="00FB7BF9" w:rsidRDefault="00211E0D" w:rsidP="00211E0D">
      <w:pPr>
        <w:pStyle w:val="ListParagraph"/>
        <w:widowControl/>
        <w:numPr>
          <w:ilvl w:val="0"/>
          <w:numId w:val="408"/>
        </w:numPr>
        <w:adjustRightInd/>
        <w:spacing w:line="240" w:lineRule="auto"/>
        <w:ind w:left="1664"/>
        <w:textAlignment w:val="auto"/>
        <w:rPr>
          <w:rFonts w:eastAsia="Calibri"/>
          <w:lang w:eastAsia="en-US"/>
        </w:rPr>
      </w:pPr>
      <w:r w:rsidRPr="00FB7BF9">
        <w:rPr>
          <w:rFonts w:eastAsia="Calibri"/>
          <w:lang w:eastAsia="en-US"/>
        </w:rPr>
        <w:t>suorittaa yhden tai useamman lukion oppiaineen oppimäärän</w:t>
      </w:r>
    </w:p>
    <w:p w:rsidR="0000627B" w:rsidRPr="00FB7BF9" w:rsidRDefault="0000627B" w:rsidP="00CF1E46">
      <w:pPr>
        <w:pStyle w:val="ListParagraph"/>
        <w:widowControl/>
        <w:numPr>
          <w:ilvl w:val="0"/>
          <w:numId w:val="408"/>
        </w:numPr>
        <w:adjustRightInd/>
        <w:spacing w:line="240" w:lineRule="auto"/>
        <w:ind w:left="1664"/>
        <w:textAlignment w:val="auto"/>
        <w:rPr>
          <w:rFonts w:eastAsia="Calibri"/>
          <w:lang w:eastAsia="en-US"/>
        </w:rPr>
      </w:pPr>
      <w:r w:rsidRPr="00FB7BF9">
        <w:rPr>
          <w:rFonts w:eastAsia="Calibri"/>
          <w:lang w:eastAsia="en-US"/>
        </w:rPr>
        <w:t>suorittaa</w:t>
      </w:r>
      <w:r w:rsidR="00211E0D" w:rsidRPr="00FB7BF9">
        <w:rPr>
          <w:rFonts w:eastAsia="Calibri"/>
          <w:lang w:eastAsia="en-US"/>
        </w:rPr>
        <w:t xml:space="preserve"> yksittäisiä</w:t>
      </w:r>
      <w:r w:rsidRPr="00FB7BF9">
        <w:rPr>
          <w:rFonts w:eastAsia="Calibri"/>
          <w:lang w:eastAsia="en-US"/>
        </w:rPr>
        <w:t xml:space="preserve"> lukiokursseja</w:t>
      </w:r>
    </w:p>
    <w:p w:rsidR="0000627B" w:rsidRPr="00FB7BF9" w:rsidRDefault="0000627B" w:rsidP="00CF1E46">
      <w:pPr>
        <w:pStyle w:val="ListParagraph"/>
        <w:widowControl/>
        <w:numPr>
          <w:ilvl w:val="0"/>
          <w:numId w:val="408"/>
        </w:numPr>
        <w:adjustRightInd/>
        <w:spacing w:line="240" w:lineRule="auto"/>
        <w:ind w:left="1664"/>
        <w:textAlignment w:val="auto"/>
        <w:rPr>
          <w:rFonts w:eastAsia="Calibri"/>
          <w:lang w:eastAsia="en-US"/>
        </w:rPr>
      </w:pPr>
      <w:r w:rsidRPr="00FB7BF9">
        <w:rPr>
          <w:rFonts w:eastAsia="Calibri"/>
          <w:lang w:eastAsia="en-US"/>
        </w:rPr>
        <w:t>suorittaa muita lukion tehtävään kuuluvia yleissivistäviä aineita tai aihekokonaisuuksia</w:t>
      </w:r>
    </w:p>
    <w:p w:rsidR="00211E0D" w:rsidRPr="00FB7BF9" w:rsidRDefault="00211E0D" w:rsidP="00211E0D">
      <w:pPr>
        <w:pStyle w:val="ListParagraph"/>
        <w:widowControl/>
        <w:numPr>
          <w:ilvl w:val="0"/>
          <w:numId w:val="408"/>
        </w:numPr>
        <w:adjustRightInd/>
        <w:spacing w:line="240" w:lineRule="auto"/>
        <w:ind w:left="1664"/>
        <w:textAlignment w:val="auto"/>
        <w:rPr>
          <w:rFonts w:eastAsia="Calibri"/>
          <w:lang w:eastAsia="en-US"/>
        </w:rPr>
      </w:pPr>
      <w:r w:rsidRPr="00FB7BF9">
        <w:rPr>
          <w:rFonts w:eastAsia="Calibri"/>
          <w:lang w:eastAsia="en-US"/>
        </w:rPr>
        <w:t>suorittaa ylioppilastutkinnon tai sen osan.</w:t>
      </w:r>
    </w:p>
    <w:p w:rsidR="00B33180" w:rsidRPr="00FB7BF9" w:rsidRDefault="00B33180" w:rsidP="00F653EF">
      <w:pPr>
        <w:widowControl/>
        <w:adjustRightInd/>
        <w:spacing w:line="240" w:lineRule="auto"/>
        <w:ind w:left="1276"/>
        <w:textAlignment w:val="auto"/>
        <w:rPr>
          <w:rFonts w:eastAsia="Calibri"/>
          <w:lang w:eastAsia="en-US"/>
        </w:rPr>
      </w:pPr>
    </w:p>
    <w:p w:rsidR="00B33180" w:rsidRPr="00FB7BF9" w:rsidRDefault="00B33180" w:rsidP="00F653EF">
      <w:pPr>
        <w:widowControl/>
        <w:adjustRightInd/>
        <w:spacing w:line="240" w:lineRule="auto"/>
        <w:ind w:left="1276"/>
        <w:textAlignment w:val="auto"/>
        <w:rPr>
          <w:rFonts w:eastAsia="Calibri"/>
          <w:lang w:eastAsia="en-US"/>
        </w:rPr>
      </w:pPr>
    </w:p>
    <w:p w:rsidR="00B33180" w:rsidRPr="00FB7BF9" w:rsidRDefault="00B33180" w:rsidP="00F653EF">
      <w:pPr>
        <w:pStyle w:val="Heading2"/>
        <w:rPr>
          <w:lang w:eastAsia="en-US"/>
        </w:rPr>
      </w:pPr>
      <w:bookmarkStart w:id="12" w:name="_Toc437507537"/>
      <w:bookmarkStart w:id="13" w:name="_Toc420052098"/>
      <w:r w:rsidRPr="00FB7BF9">
        <w:rPr>
          <w:lang w:eastAsia="en-US"/>
        </w:rPr>
        <w:t>2.2   Arvoperusta</w:t>
      </w:r>
      <w:bookmarkEnd w:id="12"/>
      <w:r w:rsidRPr="00FB7BF9">
        <w:rPr>
          <w:lang w:eastAsia="en-US"/>
        </w:rPr>
        <w:t xml:space="preserve"> </w:t>
      </w:r>
      <w:bookmarkEnd w:id="13"/>
    </w:p>
    <w:p w:rsidR="00B33180" w:rsidRPr="00FB7BF9" w:rsidRDefault="00B33180" w:rsidP="00F653EF">
      <w:pPr>
        <w:widowControl/>
        <w:adjustRightInd/>
        <w:spacing w:line="240" w:lineRule="auto"/>
        <w:textAlignment w:val="auto"/>
        <w:rPr>
          <w:rFonts w:eastAsia="Calibri"/>
          <w:b/>
          <w:sz w:val="28"/>
          <w:szCs w:val="28"/>
          <w:lang w:eastAsia="en-US"/>
        </w:rPr>
      </w:pPr>
    </w:p>
    <w:p w:rsidR="0000627B" w:rsidRPr="00FB7BF9" w:rsidRDefault="0000627B" w:rsidP="0000627B">
      <w:pPr>
        <w:spacing w:line="240" w:lineRule="auto"/>
        <w:ind w:left="1304"/>
        <w:rPr>
          <w:rFonts w:eastAsia="Calibri"/>
          <w:lang w:eastAsia="en-US"/>
        </w:rPr>
      </w:pPr>
      <w:r w:rsidRPr="00FB7BF9">
        <w:rPr>
          <w:rFonts w:eastAsia="Calibri"/>
          <w:lang w:eastAsia="en-US"/>
        </w:rPr>
        <w:t xml:space="preserve">Aikuisten lukiokoulutuksen opetussuunnitelman perusteiden arvoperusta rakentuu suomalaiselle sivistysperinteelle, </w:t>
      </w:r>
      <w:r w:rsidRPr="00FB7BF9">
        <w:t>jonka mukaan opiskelu ja oppiminen uudistavat yhteiskuntaa ja kulttuuria.</w:t>
      </w:r>
      <w:r w:rsidRPr="00FB7BF9">
        <w:rPr>
          <w:rFonts w:eastAsia="Calibri"/>
          <w:lang w:eastAsia="en-US"/>
        </w:rPr>
        <w:t xml:space="preserve">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w:t>
      </w:r>
      <w:r w:rsidR="00514271" w:rsidRPr="00FB7BF9">
        <w:rPr>
          <w:rFonts w:eastAsia="Calibri"/>
          <w:lang w:eastAsia="en-US"/>
        </w:rPr>
        <w:t>etsien</w:t>
      </w:r>
      <w:r w:rsidRPr="00FB7BF9">
        <w:rPr>
          <w:rFonts w:eastAsia="Calibri"/>
          <w:lang w:eastAsia="en-US"/>
        </w:rPr>
        <w:t xml:space="preserve">. Sivistys ilmenee huolenpitona, avarakatseisuutena, laaja-alaisena todellisuuden </w:t>
      </w:r>
      <w:r w:rsidRPr="00FB7BF9">
        <w:rPr>
          <w:rFonts w:eastAsia="Calibri"/>
          <w:lang w:eastAsia="en-US"/>
        </w:rPr>
        <w:lastRenderedPageBreak/>
        <w:t>hahmottamisena ja sitoutumisena toimintaan myönteisten muutosten puolesta. Sivistysihanteena on pyrkimys totuuteen, inhimillisyyteen ja oikeudenmukaisuuteen. Lukio-opetus kehittää arvo-osaamista käsittelemällä julkilausuttujen arvojen ja todellisuuden välisiä jännitteitä.</w:t>
      </w:r>
    </w:p>
    <w:p w:rsidR="0000627B" w:rsidRPr="00FB7BF9" w:rsidRDefault="0000627B" w:rsidP="0000627B">
      <w:pPr>
        <w:spacing w:line="240" w:lineRule="auto"/>
        <w:ind w:left="1304"/>
        <w:rPr>
          <w:rFonts w:eastAsia="Calibri"/>
          <w:lang w:eastAsia="en-US"/>
        </w:rPr>
      </w:pPr>
    </w:p>
    <w:p w:rsidR="0000627B" w:rsidRPr="00FB7BF9" w:rsidRDefault="0000627B" w:rsidP="0000627B">
      <w:pPr>
        <w:spacing w:line="240" w:lineRule="auto"/>
        <w:ind w:left="1304"/>
      </w:pPr>
      <w:r w:rsidRPr="00FB7BF9">
        <w:rPr>
          <w:rFonts w:eastAsia="Calibri"/>
          <w:lang w:eastAsia="en-US"/>
        </w:rPr>
        <w:t>Aikuisten lukiokoulutuksen perustana on elämän ja ihmisoikeuksien kunnioitus sekä ihmisarvon loukkaamattomuus.</w:t>
      </w:r>
      <w:r w:rsidRPr="00FB7BF9">
        <w:t xml:space="preserve"> Opetus pohjautuu</w:t>
      </w:r>
      <w:r w:rsidR="00F71454" w:rsidRPr="00FB7BF9">
        <w:t xml:space="preserve"> </w:t>
      </w:r>
      <w:r w:rsidR="00514271" w:rsidRPr="00FB7BF9">
        <w:t>YK:n ihmisoikeu</w:t>
      </w:r>
      <w:r w:rsidR="00F71454" w:rsidRPr="00FB7BF9">
        <w:t>ksien julistukseen ja</w:t>
      </w:r>
      <w:r w:rsidRPr="00FB7BF9">
        <w:t xml:space="preserve"> keskeisiin ihmisoikeussopimuksiin.</w:t>
      </w:r>
      <w:r w:rsidR="00F71454" w:rsidRPr="00FB7BF9">
        <w:t xml:space="preserve"> Opiskelija muodostaa lukioaikanaan jäsentyneen käsityksen perus- ja ihmisoikeuksien taustalla olevista arvoista, keskeisistä perus- ja ihmisoikeusnormeista sekä näitä oikeuksia edistävistä toimintatavoista.</w:t>
      </w:r>
    </w:p>
    <w:p w:rsidR="0000627B" w:rsidRPr="00FB7BF9" w:rsidRDefault="0000627B" w:rsidP="0000627B">
      <w:pPr>
        <w:spacing w:line="240" w:lineRule="auto"/>
        <w:ind w:left="1304"/>
      </w:pPr>
    </w:p>
    <w:p w:rsidR="0000627B" w:rsidRPr="00FB7BF9" w:rsidRDefault="0000627B" w:rsidP="0000627B">
      <w:pPr>
        <w:spacing w:line="240" w:lineRule="auto"/>
        <w:ind w:left="1304"/>
        <w:rPr>
          <w:rFonts w:eastAsia="Calibri"/>
          <w:lang w:eastAsia="en-US"/>
        </w:rPr>
      </w:pPr>
      <w:r w:rsidRPr="00FB7BF9">
        <w:rPr>
          <w:rFonts w:eastAsia="Calibri"/>
          <w:lang w:eastAsia="en-US"/>
        </w:rPr>
        <w:t xml:space="preserve">Aikuisten lukiokoulutus edistää tasa-arvoa ja yhdenvertaisuutta sekä hyvinvointia ja demokratiaa. </w:t>
      </w:r>
      <w:r w:rsidRPr="00FB7BF9">
        <w:t>Opetus on opiskelijoita uskonnollisesti, katsomuksellisesti ja puoluepoliittisesti sitouttamatonta</w:t>
      </w:r>
      <w:r w:rsidR="00395365" w:rsidRPr="00FB7BF9">
        <w:t>,</w:t>
      </w:r>
      <w:r w:rsidRPr="00FB7BF9">
        <w:t xml:space="preserve"> eikä sitä saa käyttää kaupallisen vaikuttamisen välineenä.</w:t>
      </w:r>
      <w:r w:rsidRPr="00FB7BF9">
        <w:rPr>
          <w:rFonts w:eastAsia="Calibri"/>
          <w:lang w:eastAsia="en-US"/>
        </w:rPr>
        <w:t xml:space="preserve"> </w:t>
      </w:r>
      <w:r w:rsidRPr="00FB7BF9">
        <w:t xml:space="preserve">Opetus kannustaa pohtimaan suomalaisen yhteiskunnan ja kansainvälisen kehityksen mahdollisuuksia, vaihtoehtoja ja epäkohtia. </w:t>
      </w:r>
      <w:r w:rsidRPr="00FB7BF9">
        <w:rPr>
          <w:rFonts w:eastAsia="Calibri"/>
          <w:lang w:eastAsia="en-US"/>
        </w:rPr>
        <w:t xml:space="preserve">Osallisuus, </w:t>
      </w:r>
      <w:proofErr w:type="spellStart"/>
      <w:r w:rsidRPr="00FB7BF9">
        <w:rPr>
          <w:rFonts w:eastAsia="Calibri"/>
          <w:lang w:eastAsia="en-US"/>
        </w:rPr>
        <w:t>toimijuus</w:t>
      </w:r>
      <w:proofErr w:type="spellEnd"/>
      <w:r w:rsidRPr="00FB7BF9">
        <w:rPr>
          <w:rFonts w:eastAsia="Calibri"/>
          <w:lang w:eastAsia="en-US"/>
        </w:rPr>
        <w:t xml:space="preserve"> ja yhteisöllisyys korostuvat kaikessa oppilaitoksen toiminnassa. </w:t>
      </w:r>
    </w:p>
    <w:p w:rsidR="0000627B" w:rsidRPr="00FB7BF9" w:rsidRDefault="0000627B" w:rsidP="0000627B">
      <w:pPr>
        <w:spacing w:line="240" w:lineRule="auto"/>
        <w:rPr>
          <w:rFonts w:eastAsia="Calibri"/>
          <w:lang w:eastAsia="en-US"/>
        </w:rPr>
      </w:pPr>
    </w:p>
    <w:p w:rsidR="0000627B" w:rsidRPr="00FB7BF9" w:rsidRDefault="0000627B" w:rsidP="0000627B">
      <w:pPr>
        <w:spacing w:line="240" w:lineRule="auto"/>
        <w:ind w:left="1304"/>
        <w:rPr>
          <w:rFonts w:eastAsia="Calibri"/>
          <w:lang w:eastAsia="en-US"/>
        </w:rPr>
      </w:pPr>
      <w:r w:rsidRPr="00FB7BF9">
        <w:rPr>
          <w:rFonts w:eastAsia="Calibri"/>
          <w:lang w:eastAsia="en-US"/>
        </w:rPr>
        <w:t xml:space="preserve">Aikuisten lukiokoulutuksessa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Opetus kannustaa kansainväliseen yhteistyöhön ja maailmankansalaisuuteen YK:n </w:t>
      </w:r>
      <w:r w:rsidR="00546E7C" w:rsidRPr="00FB7BF9">
        <w:rPr>
          <w:rFonts w:eastAsia="Calibri"/>
          <w:lang w:eastAsia="en-US"/>
        </w:rPr>
        <w:t>kestävän kehityksen t</w:t>
      </w:r>
      <w:r w:rsidRPr="00FB7BF9">
        <w:rPr>
          <w:rFonts w:eastAsia="Calibri"/>
          <w:lang w:eastAsia="en-US"/>
        </w:rPr>
        <w:t>avoitteiden</w:t>
      </w:r>
      <w:r w:rsidR="00637819" w:rsidRPr="00FB7BF9">
        <w:rPr>
          <w:rFonts w:eastAsia="Calibri"/>
          <w:lang w:eastAsia="en-US"/>
        </w:rPr>
        <w:t xml:space="preserve"> </w:t>
      </w:r>
      <w:r w:rsidRPr="00FB7BF9">
        <w:rPr>
          <w:rFonts w:eastAsia="Calibri"/>
          <w:lang w:eastAsia="en-US"/>
        </w:rPr>
        <w:t>suunnassa.</w:t>
      </w:r>
    </w:p>
    <w:p w:rsidR="0000627B" w:rsidRPr="00FB7BF9" w:rsidRDefault="0000627B" w:rsidP="0000627B">
      <w:pPr>
        <w:spacing w:line="240" w:lineRule="auto"/>
        <w:ind w:left="1304"/>
        <w:rPr>
          <w:rFonts w:eastAsia="Calibri"/>
          <w:lang w:eastAsia="en-US"/>
        </w:rPr>
      </w:pPr>
    </w:p>
    <w:p w:rsidR="0000627B" w:rsidRPr="00FB7BF9" w:rsidRDefault="0000627B" w:rsidP="0000627B">
      <w:pPr>
        <w:spacing w:line="240" w:lineRule="auto"/>
        <w:ind w:left="1304"/>
        <w:rPr>
          <w:rFonts w:eastAsia="Calibri"/>
          <w:lang w:eastAsia="en-US"/>
        </w:rPr>
      </w:pPr>
      <w:r w:rsidRPr="00FB7BF9">
        <w:rPr>
          <w:rFonts w:eastAsia="Calibri"/>
          <w:lang w:eastAsia="en-US"/>
        </w:rPr>
        <w:t>Jokainen aikuisten lukiokoulutusta järjestävä oppilaitos on yhteisö, jossa monista kieli-, katsomus- ja uskontotaustoista tulevilla ihmisillä on mahdollisuus tunnistaa yhteisiä hyvän elämän arvoja ja periaatteita sekä harjaantua yhteistyöhön. Op</w:t>
      </w:r>
      <w:r w:rsidR="00395365" w:rsidRPr="00FB7BF9">
        <w:rPr>
          <w:rFonts w:eastAsia="Calibri"/>
          <w:lang w:eastAsia="en-US"/>
        </w:rPr>
        <w:t>pilaitoksessa</w:t>
      </w:r>
      <w:r w:rsidRPr="00FB7BF9">
        <w:rPr>
          <w:rFonts w:eastAsia="Calibri"/>
          <w:lang w:eastAsia="en-US"/>
        </w:rPr>
        <w:t xml:space="preserve"> kannustetaan keskinäiseen välittämiseen ja huolenpitoon. Luovuutta, aloitteellisuutta, rehellisyyttä ja sisua arvostetaan. Inhimillinen ja kulttuurinen moninaisuus nähdään ri</w:t>
      </w:r>
      <w:r w:rsidR="008A58CA" w:rsidRPr="00FB7BF9">
        <w:rPr>
          <w:rFonts w:eastAsia="Calibri"/>
          <w:lang w:eastAsia="en-US"/>
        </w:rPr>
        <w:t>kkautena ja luovuuden lähteenä.</w:t>
      </w:r>
      <w:r w:rsidR="007F4CC7" w:rsidRPr="00FB7BF9">
        <w:rPr>
          <w:rFonts w:eastAsia="Calibri"/>
          <w:lang w:eastAsia="en-US"/>
        </w:rPr>
        <w:t xml:space="preserve"> </w:t>
      </w:r>
      <w:r w:rsidRPr="00FB7BF9">
        <w:rPr>
          <w:rFonts w:eastAsia="Calibri"/>
          <w:lang w:eastAsia="en-US"/>
        </w:rPr>
        <w:t xml:space="preserve">Kulttuuriperintöjä vahvistetaan välittämällä, arvioimalla ja uudistamalla niihin liittyvää tietoa ja osaamista. </w:t>
      </w:r>
    </w:p>
    <w:p w:rsidR="0000627B" w:rsidRPr="00FB7BF9" w:rsidRDefault="0000627B" w:rsidP="0000627B">
      <w:pPr>
        <w:spacing w:line="240" w:lineRule="auto"/>
        <w:rPr>
          <w:rFonts w:eastAsia="Calibri"/>
          <w:lang w:eastAsia="en-US"/>
        </w:rPr>
      </w:pPr>
    </w:p>
    <w:p w:rsidR="00B33180" w:rsidRPr="00FB7BF9" w:rsidRDefault="0000627B" w:rsidP="0000627B">
      <w:pPr>
        <w:widowControl/>
        <w:adjustRightInd/>
        <w:spacing w:line="240" w:lineRule="auto"/>
        <w:ind w:left="1304"/>
        <w:textAlignment w:val="auto"/>
        <w:rPr>
          <w:rFonts w:eastAsia="Calibri"/>
          <w:lang w:eastAsia="en-US"/>
        </w:rPr>
      </w:pPr>
      <w:r w:rsidRPr="00FB7BF9">
        <w:rPr>
          <w:rFonts w:eastAsia="Calibri"/>
          <w:lang w:eastAsia="en-US"/>
        </w:rPr>
        <w:t xml:space="preserve">Opetussuunnitelmassa arvoperustaa konkretisoidaan oman oppilaitoksen kannalta olennaisissa asioissa. Arvoperusta toteutuu toimintakulttuurissa, kaikkien oppiaineiden opetuksessa ja työskentelyn organisoinnissa. </w:t>
      </w:r>
      <w:r w:rsidR="007F4CC7" w:rsidRPr="00FB7BF9">
        <w:rPr>
          <w:rFonts w:eastAsia="Calibri"/>
          <w:lang w:eastAsia="en-US"/>
        </w:rPr>
        <w:t>A</w:t>
      </w:r>
      <w:r w:rsidRPr="00FB7BF9">
        <w:rPr>
          <w:rFonts w:eastAsia="Calibri"/>
          <w:lang w:eastAsia="en-US"/>
        </w:rPr>
        <w:t xml:space="preserve">rvoperustaa syventävät näissä </w:t>
      </w:r>
      <w:r w:rsidR="00546E7C" w:rsidRPr="00FB7BF9">
        <w:rPr>
          <w:rFonts w:eastAsia="Calibri"/>
          <w:lang w:eastAsia="en-US"/>
        </w:rPr>
        <w:t xml:space="preserve">aikuisten lukiokoulutuksen </w:t>
      </w:r>
      <w:r w:rsidRPr="00FB7BF9">
        <w:rPr>
          <w:rFonts w:eastAsia="Calibri"/>
          <w:lang w:eastAsia="en-US"/>
        </w:rPr>
        <w:t xml:space="preserve">opetussuunnitelman perusteissa kuvatut aihekokonaisuudet, jotka ovat arvokannanottoja ajankohtaisiin </w:t>
      </w:r>
      <w:r w:rsidR="003D613A" w:rsidRPr="00FB7BF9">
        <w:rPr>
          <w:rFonts w:eastAsia="Calibri"/>
          <w:lang w:eastAsia="en-US"/>
        </w:rPr>
        <w:t>koulutus- ja sivistyshaasteisiin</w:t>
      </w:r>
      <w:r w:rsidRPr="00FB7BF9">
        <w:rPr>
          <w:rFonts w:eastAsia="Calibri"/>
          <w:lang w:eastAsia="en-US"/>
        </w:rPr>
        <w:t>.</w:t>
      </w:r>
    </w:p>
    <w:p w:rsidR="0051101F" w:rsidRPr="00FB7BF9" w:rsidRDefault="0051101F" w:rsidP="00F653EF">
      <w:pPr>
        <w:widowControl/>
        <w:adjustRightInd/>
        <w:spacing w:line="240" w:lineRule="auto"/>
        <w:textAlignment w:val="auto"/>
        <w:rPr>
          <w:rFonts w:eastAsia="Calibri"/>
          <w:lang w:eastAsia="en-US"/>
        </w:rPr>
      </w:pPr>
    </w:p>
    <w:p w:rsidR="00065A5F" w:rsidRPr="00FB7BF9" w:rsidRDefault="00065A5F" w:rsidP="00F653EF">
      <w:pPr>
        <w:widowControl/>
        <w:adjustRightInd/>
        <w:spacing w:line="240" w:lineRule="auto"/>
        <w:ind w:left="1304"/>
        <w:textAlignment w:val="auto"/>
        <w:rPr>
          <w:rFonts w:eastAsia="Calibri"/>
          <w:lang w:eastAsia="en-US"/>
        </w:rPr>
      </w:pPr>
    </w:p>
    <w:p w:rsidR="00065A5F" w:rsidRPr="00FB7BF9" w:rsidRDefault="00065A5F" w:rsidP="00F653EF">
      <w:pPr>
        <w:widowControl/>
        <w:adjustRightInd/>
        <w:spacing w:line="240" w:lineRule="auto"/>
        <w:ind w:left="1304"/>
        <w:textAlignment w:val="auto"/>
        <w:rPr>
          <w:rFonts w:eastAsia="Calibri"/>
          <w:lang w:eastAsia="en-US"/>
        </w:rPr>
      </w:pPr>
    </w:p>
    <w:p w:rsidR="00DA4452" w:rsidRPr="00FB7BF9" w:rsidRDefault="00DA4452" w:rsidP="00F653EF">
      <w:pPr>
        <w:widowControl/>
        <w:adjustRightInd/>
        <w:spacing w:line="240" w:lineRule="auto"/>
        <w:textAlignment w:val="auto"/>
      </w:pPr>
    </w:p>
    <w:p w:rsidR="00185800" w:rsidRPr="00FB7BF9" w:rsidRDefault="00B33180" w:rsidP="00F653EF">
      <w:pPr>
        <w:pStyle w:val="Heading1"/>
      </w:pPr>
      <w:r w:rsidRPr="00FB7BF9">
        <w:br w:type="page"/>
      </w:r>
      <w:bookmarkStart w:id="14" w:name="_Toc437507538"/>
      <w:r w:rsidR="00065A5F" w:rsidRPr="00FB7BF9">
        <w:lastRenderedPageBreak/>
        <w:t>3   OPETUKSEN TOTEUTTAMINEN</w:t>
      </w:r>
      <w:bookmarkEnd w:id="14"/>
    </w:p>
    <w:p w:rsidR="00BC1DC1" w:rsidRPr="00FB7BF9" w:rsidRDefault="00065A5F" w:rsidP="00F653EF">
      <w:pPr>
        <w:widowControl/>
        <w:adjustRightInd/>
        <w:spacing w:line="240" w:lineRule="auto"/>
        <w:textAlignment w:val="auto"/>
        <w:rPr>
          <w:rFonts w:eastAsia="Calibri"/>
          <w:lang w:eastAsia="en-US"/>
        </w:rPr>
      </w:pPr>
      <w:r w:rsidRPr="00FB7BF9">
        <w:rPr>
          <w:rFonts w:eastAsia="Calibri"/>
          <w:lang w:eastAsia="en-US"/>
        </w:rPr>
        <w:tab/>
      </w:r>
      <w:r w:rsidRPr="00FB7BF9">
        <w:rPr>
          <w:rFonts w:eastAsia="Calibri"/>
          <w:lang w:eastAsia="en-US"/>
        </w:rPr>
        <w:tab/>
      </w:r>
    </w:p>
    <w:p w:rsidR="00065A5F" w:rsidRPr="00FB7BF9" w:rsidRDefault="00065A5F" w:rsidP="00F653EF">
      <w:pPr>
        <w:widowControl/>
        <w:adjustRightInd/>
        <w:spacing w:line="240" w:lineRule="auto"/>
        <w:textAlignment w:val="auto"/>
        <w:rPr>
          <w:rFonts w:eastAsia="Calibri"/>
          <w:lang w:eastAsia="en-US"/>
        </w:rPr>
      </w:pPr>
      <w:r w:rsidRPr="00FB7BF9">
        <w:rPr>
          <w:rFonts w:eastAsia="Calibri"/>
          <w:lang w:eastAsia="en-US"/>
        </w:rPr>
        <w:tab/>
      </w:r>
      <w:r w:rsidRPr="00FB7BF9">
        <w:rPr>
          <w:rFonts w:eastAsia="Calibri"/>
          <w:lang w:eastAsia="en-US"/>
        </w:rPr>
        <w:tab/>
      </w:r>
    </w:p>
    <w:p w:rsidR="00065A5F" w:rsidRPr="00FB7BF9" w:rsidRDefault="00065A5F" w:rsidP="00F653EF">
      <w:pPr>
        <w:pStyle w:val="Heading2"/>
        <w:rPr>
          <w:lang w:eastAsia="en-US"/>
        </w:rPr>
      </w:pPr>
      <w:bookmarkStart w:id="15" w:name="_Toc415582247"/>
      <w:bookmarkStart w:id="16" w:name="_Toc437507539"/>
      <w:r w:rsidRPr="00FB7BF9">
        <w:rPr>
          <w:lang w:eastAsia="en-US"/>
        </w:rPr>
        <w:t>3.1   Oppimiskäsitys</w:t>
      </w:r>
      <w:bookmarkEnd w:id="15"/>
      <w:bookmarkEnd w:id="16"/>
      <w:r w:rsidRPr="00FB7BF9">
        <w:rPr>
          <w:lang w:eastAsia="en-US"/>
        </w:rPr>
        <w:t xml:space="preserve"> </w:t>
      </w:r>
      <w:r w:rsidRPr="00FB7BF9">
        <w:rPr>
          <w:lang w:eastAsia="en-US"/>
        </w:rPr>
        <w:tab/>
      </w:r>
    </w:p>
    <w:p w:rsidR="00065A5F" w:rsidRPr="00FB7BF9" w:rsidRDefault="00065A5F" w:rsidP="00F653EF">
      <w:pPr>
        <w:widowControl/>
        <w:adjustRightInd/>
        <w:spacing w:line="240" w:lineRule="auto"/>
        <w:textAlignment w:val="auto"/>
        <w:rPr>
          <w:rFonts w:eastAsia="Calibri"/>
          <w:lang w:eastAsia="en-US"/>
        </w:rPr>
      </w:pPr>
      <w:r w:rsidRPr="00FB7BF9">
        <w:rPr>
          <w:rFonts w:eastAsia="Calibri"/>
          <w:b/>
          <w:sz w:val="28"/>
          <w:lang w:eastAsia="en-US"/>
        </w:rPr>
        <w:tab/>
      </w:r>
      <w:r w:rsidRPr="00FB7BF9">
        <w:rPr>
          <w:rFonts w:eastAsia="Calibri"/>
          <w:b/>
          <w:sz w:val="28"/>
          <w:lang w:eastAsia="en-US"/>
        </w:rPr>
        <w:tab/>
      </w:r>
    </w:p>
    <w:p w:rsidR="00065A5F" w:rsidRDefault="00572E5B" w:rsidP="00F653EF">
      <w:pPr>
        <w:widowControl/>
        <w:adjustRightInd/>
        <w:spacing w:line="240" w:lineRule="auto"/>
        <w:ind w:left="1304"/>
        <w:textAlignment w:val="auto"/>
        <w:rPr>
          <w:rFonts w:eastAsia="Calibri"/>
          <w:lang w:eastAsia="en-US"/>
        </w:rPr>
      </w:pPr>
      <w:r w:rsidRPr="00FB7BF9">
        <w:rPr>
          <w:rFonts w:eastAsia="Calibri"/>
          <w:lang w:eastAsia="en-US"/>
        </w:rPr>
        <w:t>Aikuisten lukiokoulutuksen o</w:t>
      </w:r>
      <w:r w:rsidR="00065A5F" w:rsidRPr="00FB7BF9">
        <w:rPr>
          <w:rFonts w:eastAsia="Calibri"/>
          <w:lang w:eastAsia="en-US"/>
        </w:rPr>
        <w:t>petussuunnitelman perusteet pohjautuvat oppimiskäsitykseen, jonka mukaan oppiminen on seurausta opiskelijan aktiivisesta, tavoitteellisesta ja itseohjautuvasta toiminnasta. Oppimisprosessin aikana opiskelija tulkitsee, analysoi ja arvioi eri muodoissa esitettyä informaatiota,</w:t>
      </w:r>
      <w:r w:rsidR="00711B01" w:rsidRPr="00FB7BF9">
        <w:rPr>
          <w:rFonts w:eastAsia="Calibri"/>
          <w:lang w:eastAsia="en-US"/>
        </w:rPr>
        <w:t xml:space="preserve"> </w:t>
      </w:r>
      <w:r w:rsidR="00065A5F" w:rsidRPr="00FB7BF9">
        <w:rPr>
          <w:rFonts w:eastAsia="Calibri"/>
          <w:lang w:eastAsia="en-US"/>
        </w:rPr>
        <w:t xml:space="preserve">rakentaa uutta tietoa ja syventää siten osaamistaan aikaisempien kokemustensa ja tietojensa pohjalta. Ohjaus ja rakentava palaute vahvistavat itseluottamusta ja auttavat opiskelijaa kehittämään ajatteluaan ja työskentelemään tarkoituksenmukaisella tavalla. </w:t>
      </w:r>
    </w:p>
    <w:p w:rsidR="00E9646B" w:rsidRPr="00FB7BF9" w:rsidRDefault="00E9646B" w:rsidP="00F653EF">
      <w:pPr>
        <w:widowControl/>
        <w:adjustRightInd/>
        <w:spacing w:line="240" w:lineRule="auto"/>
        <w:ind w:left="1304"/>
        <w:textAlignment w:val="auto"/>
        <w:rPr>
          <w:rFonts w:eastAsia="Calibri"/>
          <w:lang w:eastAsia="en-US"/>
        </w:rPr>
      </w:pPr>
    </w:p>
    <w:p w:rsidR="00065A5F" w:rsidRPr="00FB7BF9" w:rsidRDefault="00065A5F" w:rsidP="00F653EF">
      <w:pPr>
        <w:widowControl/>
        <w:adjustRightInd/>
        <w:spacing w:line="240" w:lineRule="auto"/>
        <w:ind w:left="1304"/>
        <w:textAlignment w:val="auto"/>
        <w:rPr>
          <w:rFonts w:eastAsia="Calibri"/>
          <w:lang w:eastAsia="en-US"/>
        </w:rPr>
      </w:pPr>
      <w:r w:rsidRPr="00FB7BF9">
        <w:rPr>
          <w:rFonts w:eastAsia="Calibri"/>
          <w:lang w:eastAsia="en-US"/>
        </w:rPr>
        <w:t>Oppiminen tapahtuu vuorovaikutuksessa muiden opiskelijoiden, opettajien, asiantuntijoiden ja yhteisöjen kanssa erilaisissa ympäristöissä. Se on monimuotoista ja sidoksissa siihen toimintaan, tilanteeseen ja kulttuuriin, jossa se tapahtuu. Lukio-opinnoissa opiskelijoita ohjataan havaitsemaan käsitteiden, tiedonalojen ja osaamisen välisiä yhteyksiä sekä soveltamaan aiemmin oppimaansa muuttuvissa tilanteissa. Oppimisprosesseistaan tietoiset opiskelijat osaavat</w:t>
      </w:r>
      <w:r w:rsidR="00155B96" w:rsidRPr="00FB7BF9">
        <w:rPr>
          <w:rFonts w:eastAsia="Calibri"/>
          <w:lang w:eastAsia="en-US"/>
        </w:rPr>
        <w:t xml:space="preserve"> </w:t>
      </w:r>
      <w:r w:rsidRPr="00FB7BF9">
        <w:rPr>
          <w:rFonts w:eastAsia="Calibri"/>
          <w:lang w:eastAsia="en-US"/>
        </w:rPr>
        <w:t>arv</w:t>
      </w:r>
      <w:r w:rsidR="00DA0AFB" w:rsidRPr="00FB7BF9">
        <w:rPr>
          <w:rFonts w:eastAsia="Calibri"/>
          <w:lang w:eastAsia="en-US"/>
        </w:rPr>
        <w:t>ioida</w:t>
      </w:r>
      <w:r w:rsidRPr="00FB7BF9">
        <w:rPr>
          <w:rFonts w:eastAsia="Calibri"/>
          <w:lang w:eastAsia="en-US"/>
        </w:rPr>
        <w:t xml:space="preserve"> kehittää opiskelu- ja ajattelutaitojaan. </w:t>
      </w:r>
      <w:r w:rsidR="00711B01" w:rsidRPr="00FB7BF9">
        <w:rPr>
          <w:rFonts w:eastAsia="Calibri"/>
          <w:lang w:eastAsia="en-US"/>
        </w:rPr>
        <w:t xml:space="preserve"> </w:t>
      </w:r>
      <w:r w:rsidRPr="00FB7BF9">
        <w:rPr>
          <w:rFonts w:eastAsia="Calibri"/>
          <w:lang w:eastAsia="en-US"/>
        </w:rPr>
        <w:t xml:space="preserve">Näin kehittyvät myös elinikäisen oppimisen edellyttämät taidot. Opintoihin liittyvät onnistumiset ja muut myönteiset kokemukset edistävät oppimista ja innostavat osaamisen kehittämiseen. </w:t>
      </w:r>
      <w:bookmarkStart w:id="17" w:name="_Toc415582248"/>
    </w:p>
    <w:p w:rsidR="00DA0AFB" w:rsidRPr="00FB7BF9" w:rsidRDefault="00DA0AFB" w:rsidP="00F653EF">
      <w:pPr>
        <w:widowControl/>
        <w:adjustRightInd/>
        <w:spacing w:line="240" w:lineRule="auto"/>
        <w:ind w:left="1304"/>
        <w:textAlignment w:val="auto"/>
        <w:rPr>
          <w:rFonts w:eastAsia="Calibri"/>
          <w:lang w:eastAsia="en-US"/>
        </w:rPr>
      </w:pPr>
    </w:p>
    <w:p w:rsidR="00DA0AFB" w:rsidRPr="00FB7BF9" w:rsidRDefault="00DA0AFB" w:rsidP="00F653EF">
      <w:pPr>
        <w:widowControl/>
        <w:adjustRightInd/>
        <w:spacing w:line="240" w:lineRule="auto"/>
        <w:ind w:left="1304"/>
        <w:textAlignment w:val="auto"/>
        <w:rPr>
          <w:rFonts w:eastAsia="Calibri"/>
          <w:lang w:eastAsia="en-US"/>
        </w:rPr>
      </w:pPr>
      <w:r w:rsidRPr="00FB7BF9">
        <w:rPr>
          <w:rFonts w:eastAsia="Calibri"/>
          <w:lang w:eastAsia="en-US"/>
        </w:rPr>
        <w:t>Oppimisprosesseistaan tietoiset opiskelijat osaavat arvioida ja kehittää opiskelu- ja ajattelutaitojaan.</w:t>
      </w:r>
    </w:p>
    <w:p w:rsidR="00B33180" w:rsidRPr="00FB7BF9" w:rsidRDefault="00B33180" w:rsidP="00F653EF">
      <w:pPr>
        <w:widowControl/>
        <w:adjustRightInd/>
        <w:spacing w:line="240" w:lineRule="auto"/>
        <w:ind w:left="1304"/>
        <w:textAlignment w:val="auto"/>
        <w:rPr>
          <w:rFonts w:eastAsia="Calibri"/>
          <w:lang w:eastAsia="en-US"/>
        </w:rPr>
      </w:pPr>
    </w:p>
    <w:p w:rsidR="00B33180" w:rsidRPr="00FB7BF9" w:rsidRDefault="00B33180" w:rsidP="00F653EF">
      <w:pPr>
        <w:widowControl/>
        <w:adjustRightInd/>
        <w:spacing w:line="240" w:lineRule="auto"/>
        <w:ind w:left="1304"/>
        <w:textAlignment w:val="auto"/>
        <w:rPr>
          <w:rFonts w:eastAsia="Calibri"/>
          <w:lang w:eastAsia="en-US"/>
        </w:rPr>
      </w:pPr>
    </w:p>
    <w:p w:rsidR="00065A5F" w:rsidRPr="00FB7BF9" w:rsidRDefault="00065A5F" w:rsidP="00F653EF">
      <w:pPr>
        <w:pStyle w:val="Heading2"/>
        <w:rPr>
          <w:rFonts w:eastAsia="MS Mincho"/>
        </w:rPr>
      </w:pPr>
      <w:bookmarkStart w:id="18" w:name="_Toc437507540"/>
      <w:r w:rsidRPr="00FB7BF9">
        <w:rPr>
          <w:rFonts w:eastAsia="MS Mincho"/>
        </w:rPr>
        <w:t>3.2   Opiskeluympäristöt ja -menetelmät</w:t>
      </w:r>
      <w:bookmarkEnd w:id="17"/>
      <w:bookmarkEnd w:id="18"/>
      <w:r w:rsidRPr="00FB7BF9">
        <w:rPr>
          <w:rFonts w:eastAsia="MS Mincho"/>
        </w:rPr>
        <w:t xml:space="preserve">   </w:t>
      </w:r>
      <w:r w:rsidR="00155B96" w:rsidRPr="00FB7BF9">
        <w:rPr>
          <w:rFonts w:eastAsia="MS Mincho"/>
        </w:rPr>
        <w:t xml:space="preserve"> </w:t>
      </w:r>
    </w:p>
    <w:p w:rsidR="00065A5F" w:rsidRPr="00FB7BF9" w:rsidRDefault="00065A5F" w:rsidP="00F653EF">
      <w:pPr>
        <w:autoSpaceDE w:val="0"/>
        <w:autoSpaceDN w:val="0"/>
        <w:spacing w:line="240" w:lineRule="auto"/>
        <w:textAlignment w:val="auto"/>
        <w:rPr>
          <w:rFonts w:eastAsia="MS Mincho"/>
        </w:rPr>
      </w:pPr>
    </w:p>
    <w:p w:rsidR="00A45F1C" w:rsidRPr="00FB7BF9" w:rsidRDefault="00A45F1C" w:rsidP="00A45F1C">
      <w:pPr>
        <w:autoSpaceDE w:val="0"/>
        <w:autoSpaceDN w:val="0"/>
        <w:spacing w:line="240" w:lineRule="auto"/>
        <w:ind w:left="1304"/>
      </w:pPr>
      <w:r w:rsidRPr="00FB7BF9">
        <w:t>Aikuisten lukiokoulutusta tarjoavassa oppilaitoksessa opiskeluympäristöjä ja -menetelmiä koskevien ratkaisujen lähtökohtana ovat oppimiskäsitys sekä opetukselle asetetut tavoitteet. Opiskeluympäristöjen ja </w:t>
      </w:r>
      <w:r w:rsidRPr="00FB7BF9">
        <w:noBreakHyphen/>
        <w:t xml:space="preserve">menetelmien valinnan ja kehittämisen perustana ovat myös opiskelijoiden edellytykset, kiinnostuksen kohteet, näkemykset ja yksilölliset tarpeet. Aikuisten lukiokoulutuksen järjestämisessä otetaan huomioon aikuisopiskelun erityispiirteet, joista keskeisin on aikuisopiskelijoiden opiskelulähtökohtien moninaisuus. Opiskeluympäristöjen ja -menetelmien avulla luodaan mahdollisuuksia joustaviin yksilöllisiin ja yhteisöllisiin opiskelumahdollisuuksiin. </w:t>
      </w:r>
    </w:p>
    <w:p w:rsidR="00A45F1C" w:rsidRPr="00FB7BF9" w:rsidRDefault="00A45F1C" w:rsidP="00A45F1C">
      <w:pPr>
        <w:autoSpaceDE w:val="0"/>
        <w:autoSpaceDN w:val="0"/>
        <w:spacing w:line="240" w:lineRule="auto"/>
        <w:ind w:left="737"/>
      </w:pPr>
      <w:r w:rsidRPr="00FB7BF9">
        <w:tab/>
      </w:r>
    </w:p>
    <w:p w:rsidR="00A45F1C" w:rsidRPr="00FB7BF9" w:rsidRDefault="00A45F1C" w:rsidP="00A45F1C">
      <w:pPr>
        <w:autoSpaceDE w:val="0"/>
        <w:autoSpaceDN w:val="0"/>
        <w:spacing w:line="240" w:lineRule="auto"/>
        <w:ind w:left="1304"/>
      </w:pPr>
      <w:r w:rsidRPr="00FB7BF9">
        <w:t xml:space="preserve">Koska oppiminen on monimuotoista ja sidoksissa aiemmin hankittuun osaamiseen, käytetään aikuisten lukiokoulutusta tarjoavissa oppilaitoksissa monipuolisia opetus-, ohjaus- ja opiskelumenetelmiä. Menetelmien valinnassa otetaan huomioon eri oppiaineissa edellytetty käsitteellinen ja menetelmällinen osaaminen. Tutkimiseen, kokeilemiseen ja ongelmanratkaisuun perustuvat opiskelumenetelmät edistävät oppimaan oppimista ja kehittävät kriittistä ja luovaa ajattelua. Menetelmällisillä ratkaisuilla voidaan rakentaa kokonaisuuksien hallintaa ja oppiainerajat ylittävää osaamista. </w:t>
      </w:r>
    </w:p>
    <w:p w:rsidR="00A45F1C" w:rsidRPr="00FB7BF9" w:rsidRDefault="00A45F1C" w:rsidP="00A45F1C">
      <w:pPr>
        <w:autoSpaceDE w:val="0"/>
        <w:autoSpaceDN w:val="0"/>
        <w:spacing w:line="240" w:lineRule="auto"/>
        <w:ind w:left="1304"/>
      </w:pPr>
    </w:p>
    <w:p w:rsidR="00A45F1C" w:rsidRPr="00FB7BF9" w:rsidRDefault="00BF2F8A" w:rsidP="00A45F1C">
      <w:pPr>
        <w:autoSpaceDE w:val="0"/>
        <w:autoSpaceDN w:val="0"/>
        <w:spacing w:line="240" w:lineRule="auto"/>
        <w:ind w:left="1304"/>
      </w:pPr>
      <w:r w:rsidRPr="00FB7BF9">
        <w:t>Aikuisten lukiokoulutusta tarjoavissa oppilaitoksissa</w:t>
      </w:r>
      <w:r w:rsidR="00A45F1C" w:rsidRPr="00FB7BF9">
        <w:t xml:space="preserve"> opetus- ja opiskelumenetelmien tarkoituksena on edistää opiskelijoiden aktiivista työskentelyä ja yhteistyötaitojen </w:t>
      </w:r>
      <w:r w:rsidR="00A45F1C" w:rsidRPr="00FB7BF9">
        <w:lastRenderedPageBreak/>
        <w:t>kehittymistä. Opiskelijoita ohjataan suunnittelemaan opiskeluaan, arvioimaan toiminta- ja työskentelytaitojaan sekä ottamaan vastuuta omasta oppimisestaan. Heitä ohjataan myös käyttämään monipuolisesti tieto- ja viestintäteknologiaa</w:t>
      </w:r>
      <w:r w:rsidR="009B22D1" w:rsidRPr="00FB7BF9">
        <w:t xml:space="preserve">. </w:t>
      </w:r>
      <w:r w:rsidR="00A45F1C" w:rsidRPr="00FB7BF9">
        <w:t xml:space="preserve">Lisäksi opiskelumenetelmien valinnassa ja työskentelyn ohjauksessa kiinnitetään huomiota sukupuolittuneiden asenteiden ja käytänteiden tunnistamiseen ja muuttamiseen. </w:t>
      </w:r>
    </w:p>
    <w:p w:rsidR="00A45F1C" w:rsidRPr="00FB7BF9" w:rsidRDefault="00A45F1C" w:rsidP="00A45F1C">
      <w:pPr>
        <w:autoSpaceDE w:val="0"/>
        <w:autoSpaceDN w:val="0"/>
        <w:spacing w:line="240" w:lineRule="auto"/>
        <w:ind w:left="1304"/>
      </w:pPr>
    </w:p>
    <w:p w:rsidR="00A45F1C" w:rsidRPr="00FB7BF9" w:rsidRDefault="00A45F1C" w:rsidP="00A45F1C">
      <w:pPr>
        <w:autoSpaceDE w:val="0"/>
        <w:autoSpaceDN w:val="0"/>
        <w:spacing w:line="240" w:lineRule="auto"/>
        <w:ind w:left="1304"/>
      </w:pPr>
      <w:r w:rsidRPr="00FB7BF9">
        <w:t xml:space="preserve">Merkitykselliset oppimiskokemukset sitouttavat ja innostavat opiskeluun. Opiskelijoille tarjotaan mahdollisuuksia työskentelyyn, joka kytkee opiskeltavat tiedot ja taidot sekä heidän kokemuksiinsa että ympäristössä ja yhteiskunnassa esiintyviin ilmiöihin. Opiskelijoita rohkaistaan ratkomaan avoimia ja riittävän haastavia tehtäviä, havaitsemaan ongelmia sekä esittämään kysymyksiä ja etsimään vastauksia. Aikuisen kokemukset sekä </w:t>
      </w:r>
      <w:r w:rsidR="007F3BEF" w:rsidRPr="00FB7BF9">
        <w:t>taito</w:t>
      </w:r>
      <w:r w:rsidRPr="00FB7BF9">
        <w:t xml:space="preserve"> arvioida omaa ajatteluaan ja oppimistaan ovat aikuisten </w:t>
      </w:r>
      <w:r w:rsidR="003D613A" w:rsidRPr="00FB7BF9">
        <w:t>lukiokoulutuksessa</w:t>
      </w:r>
      <w:r w:rsidRPr="00FB7BF9">
        <w:t xml:space="preserve"> erityinen voimavara.</w:t>
      </w:r>
    </w:p>
    <w:p w:rsidR="00A45F1C" w:rsidRPr="00FB7BF9" w:rsidRDefault="00A45F1C" w:rsidP="00A45F1C">
      <w:pPr>
        <w:spacing w:line="240" w:lineRule="auto"/>
        <w:ind w:left="737"/>
      </w:pPr>
    </w:p>
    <w:p w:rsidR="00A45F1C" w:rsidRPr="00FB7BF9" w:rsidRDefault="00A45F1C" w:rsidP="00A45F1C">
      <w:pPr>
        <w:autoSpaceDE w:val="0"/>
        <w:autoSpaceDN w:val="0"/>
        <w:spacing w:line="240" w:lineRule="auto"/>
        <w:ind w:left="1304"/>
      </w:pPr>
      <w:r w:rsidRPr="00FB7BF9">
        <w:t>Aikuisten lukiokoulutusta tarjoavassa oppilaitoksessa opiskelijat toimivat turvallisissa</w:t>
      </w:r>
      <w:r w:rsidR="00B74DF4" w:rsidRPr="00FB7BF9">
        <w:t xml:space="preserve"> ja </w:t>
      </w:r>
      <w:r w:rsidRPr="00FB7BF9">
        <w:t xml:space="preserve">terveellisissä opiskeluympäristöissä. Tavoitteena on, että opiskeluympäristöt ovat monipuolisia ja että ne rikastuttavat opiskeluun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muiden oppilaitosten, kirjastojen, liikunta- ja luontokeskusten, taide- ja kulttuurilaitosten, työelämän ja yritysten sekä muiden tahojen tarjoamia opiskeluympäristöjä hyödynnetään monin tavoin. </w:t>
      </w:r>
    </w:p>
    <w:p w:rsidR="00A45F1C" w:rsidRPr="00FB7BF9" w:rsidRDefault="00A45F1C" w:rsidP="00A45F1C">
      <w:pPr>
        <w:autoSpaceDE w:val="0"/>
        <w:autoSpaceDN w:val="0"/>
        <w:spacing w:line="240" w:lineRule="auto"/>
        <w:ind w:left="1304"/>
      </w:pPr>
    </w:p>
    <w:p w:rsidR="00AF175F" w:rsidRPr="00FB7BF9" w:rsidRDefault="00AF175F" w:rsidP="00AF175F">
      <w:pPr>
        <w:autoSpaceDE w:val="0"/>
        <w:autoSpaceDN w:val="0"/>
        <w:spacing w:line="240" w:lineRule="auto"/>
        <w:ind w:left="1304"/>
      </w:pPr>
      <w:r w:rsidRPr="00FB7BF9">
        <w:t xml:space="preserve">Opiskelijoita ohjataan hyödyntämään digitaalisia opiskeluympäristöjä, oppimateriaaleja ja työvälineitä eri muodossa esitetyn informaation hankintaan ja arviointiin sekä uuden tiedon tuottamiseen ja jakamiseen. </w:t>
      </w:r>
      <w:r w:rsidR="00FE55AB" w:rsidRPr="00FB7BF9">
        <w:t xml:space="preserve">Opiskelijat vastaavat itse henkilökohtaiseen opiskelukäyttöön </w:t>
      </w:r>
      <w:r w:rsidR="004A636E" w:rsidRPr="00FB7BF9">
        <w:t>tarkoitettujen</w:t>
      </w:r>
      <w:r w:rsidRPr="00FB7BF9">
        <w:t xml:space="preserve"> työvälineiden, laitteiden ja materiaalien hankinnasta</w:t>
      </w:r>
      <w:r w:rsidR="00FE55AB" w:rsidRPr="00FB7BF9">
        <w:t>, ellei koulutuksen järjestäjä niitä tarjoa</w:t>
      </w:r>
      <w:r w:rsidRPr="00FB7BF9">
        <w:t xml:space="preserve">. </w:t>
      </w:r>
    </w:p>
    <w:p w:rsidR="00A45F1C" w:rsidRPr="00FB7BF9" w:rsidRDefault="00A45F1C" w:rsidP="00A45F1C">
      <w:pPr>
        <w:autoSpaceDE w:val="0"/>
        <w:autoSpaceDN w:val="0"/>
        <w:spacing w:line="240" w:lineRule="auto"/>
        <w:ind w:left="1304"/>
      </w:pPr>
    </w:p>
    <w:p w:rsidR="00AF175F" w:rsidRPr="00FB7BF9" w:rsidRDefault="00AF175F" w:rsidP="00AF175F">
      <w:pPr>
        <w:spacing w:line="240" w:lineRule="auto"/>
        <w:ind w:left="1304"/>
      </w:pPr>
      <w:r w:rsidRPr="00FB7BF9">
        <w:t>Opiskelijoiden yksilöllistä etenemistä, henkilökohtaisia oppimispolkuja ja verkko-opiskelutaitojen kehittymistä tuetaan tarjoamalla opiskelijoille mahdollisuuksia suorittaa opintoja myös etäopiskeluna. Etäopiskeluna suoritettu kurssi koostuu opettajan ohjaamasta itsenäisestä opiskelusta, ja siinä käytetään</w:t>
      </w:r>
      <w:r w:rsidR="003A376A" w:rsidRPr="00FB7BF9">
        <w:t xml:space="preserve"> monipuolisesti tietoverkkoja sekä</w:t>
      </w:r>
      <w:r w:rsidRPr="00FB7BF9">
        <w:t xml:space="preserve"> muuta tieto- ja viestintäteknologiaa. Etäopiskelussa pyritään käyttämään myös yhteisöllisiä työtapoja. Lukiokurssi voidaan järjestää myös monimuoto-opetuksena, jolloin verkossa tapahtuvan etäopetuksen ja -opiskelun lisäksi kurssi sisältää myös lähiopetusta ja </w:t>
      </w:r>
      <w:r w:rsidRPr="00FB7BF9">
        <w:noBreakHyphen/>
        <w:t xml:space="preserve">ohjausta. </w:t>
      </w:r>
    </w:p>
    <w:p w:rsidR="00A45F1C" w:rsidRPr="00FB7BF9" w:rsidRDefault="00A45F1C" w:rsidP="00A45F1C">
      <w:pPr>
        <w:spacing w:line="240" w:lineRule="auto"/>
        <w:ind w:left="1304"/>
      </w:pPr>
    </w:p>
    <w:p w:rsidR="00A45F1C" w:rsidRPr="00FB7BF9" w:rsidRDefault="00A45F1C" w:rsidP="00A45F1C">
      <w:pPr>
        <w:spacing w:line="240" w:lineRule="auto"/>
        <w:ind w:left="1304"/>
      </w:pPr>
      <w:r w:rsidRPr="00FB7BF9">
        <w:t>Itsenäistä opiskelua järjestettäessä otetaan huomion opiskelijan edellytykset suorittaa opintoja opetukseen osallistumatta sekä hänen ohjauksen ja tuen tarpeensa.</w:t>
      </w:r>
    </w:p>
    <w:p w:rsidR="00A45F1C" w:rsidRPr="00FB7BF9" w:rsidRDefault="00A45F1C" w:rsidP="00A45F1C">
      <w:pPr>
        <w:spacing w:line="240" w:lineRule="auto"/>
        <w:ind w:left="1304"/>
      </w:pPr>
    </w:p>
    <w:p w:rsidR="00B33180" w:rsidRPr="00FB7BF9" w:rsidRDefault="00A45F1C" w:rsidP="00BF7E5F">
      <w:pPr>
        <w:spacing w:line="240" w:lineRule="auto"/>
        <w:ind w:left="1304"/>
      </w:pPr>
      <w:r w:rsidRPr="00FB7BF9">
        <w:t>Aikuisten lukiokoulutusta vankilassa tai muussa rikosseuraamuslaitoksessa suoritettaessa lukiokoulutusta säätelevien normien lisäksi o</w:t>
      </w:r>
      <w:r w:rsidR="001E0712" w:rsidRPr="00FB7BF9">
        <w:t>tetaan huomioon vankeuslain ja -</w:t>
      </w:r>
      <w:r w:rsidRPr="00FB7BF9">
        <w:t>asetuksen säännökset sekä kansainväliset vankilaopetusta koskevat suo</w:t>
      </w:r>
      <w:r w:rsidR="00211E0D" w:rsidRPr="00FB7BF9">
        <w:t>situkset. Opetuksessa otetaan huomioon</w:t>
      </w:r>
      <w:r w:rsidRPr="00FB7BF9">
        <w:t xml:space="preserve"> yhdenvertaisuus sekä </w:t>
      </w:r>
      <w:r w:rsidRPr="00FB7BF9">
        <w:lastRenderedPageBreak/>
        <w:t xml:space="preserve">rikosseuraamuslaitoksessa noudatettava normaalisuusperiaate ja mahdollisuuksien tasa-arvo. Vankilaopetus </w:t>
      </w:r>
      <w:r w:rsidR="00E47960" w:rsidRPr="00FB7BF9">
        <w:t xml:space="preserve">tukee </w:t>
      </w:r>
      <w:r w:rsidR="00D92C5C" w:rsidRPr="00FB7BF9">
        <w:t xml:space="preserve">opiskelijoiden yhteiskuntaan integroitumista. Vankilaopetus edistää </w:t>
      </w:r>
      <w:r w:rsidRPr="00FB7BF9">
        <w:t xml:space="preserve">vankeuslain (767/205 8. luku 1 §) mukaisia tavoitteita parantaa vankien elämänhallintataitoja </w:t>
      </w:r>
      <w:r w:rsidR="00D92C5C" w:rsidRPr="00FB7BF9">
        <w:t>sekä ohja</w:t>
      </w:r>
      <w:r w:rsidR="00E47960" w:rsidRPr="00FB7BF9">
        <w:t xml:space="preserve">a </w:t>
      </w:r>
      <w:r w:rsidRPr="00FB7BF9">
        <w:t>rikoksettomaan elämään.</w:t>
      </w:r>
    </w:p>
    <w:p w:rsidR="0087594F" w:rsidRPr="00FB7BF9" w:rsidRDefault="0087594F" w:rsidP="00BF7E5F">
      <w:pPr>
        <w:spacing w:line="240" w:lineRule="auto"/>
        <w:ind w:left="1304"/>
      </w:pPr>
    </w:p>
    <w:p w:rsidR="002F3A0F" w:rsidRPr="00FB7BF9" w:rsidRDefault="002F3A0F" w:rsidP="00BF7E5F">
      <w:pPr>
        <w:spacing w:line="240" w:lineRule="auto"/>
        <w:ind w:left="1304"/>
      </w:pPr>
    </w:p>
    <w:p w:rsidR="00065A5F" w:rsidRPr="00FB7BF9" w:rsidRDefault="00065A5F" w:rsidP="00F653EF">
      <w:pPr>
        <w:pStyle w:val="Heading2"/>
        <w:rPr>
          <w:lang w:eastAsia="en-US"/>
        </w:rPr>
      </w:pPr>
      <w:bookmarkStart w:id="19" w:name="_Toc415582249"/>
      <w:bookmarkStart w:id="20" w:name="_Toc437507541"/>
      <w:r w:rsidRPr="00FB7BF9">
        <w:rPr>
          <w:lang w:eastAsia="en-US"/>
        </w:rPr>
        <w:t>3.3   Toimintakulttuuri</w:t>
      </w:r>
      <w:bookmarkEnd w:id="19"/>
      <w:bookmarkEnd w:id="20"/>
    </w:p>
    <w:p w:rsidR="00065A5F" w:rsidRPr="00FB7BF9" w:rsidRDefault="00065A5F" w:rsidP="00F653EF">
      <w:pPr>
        <w:widowControl/>
        <w:adjustRightInd/>
        <w:spacing w:line="240" w:lineRule="auto"/>
        <w:textAlignment w:val="auto"/>
        <w:rPr>
          <w:rFonts w:eastAsia="Calibri"/>
          <w:b/>
          <w:lang w:eastAsia="en-US"/>
        </w:rPr>
      </w:pPr>
    </w:p>
    <w:p w:rsidR="00D628FB" w:rsidRPr="00FB7BF9" w:rsidRDefault="00D628FB" w:rsidP="00D628FB">
      <w:pPr>
        <w:spacing w:line="240" w:lineRule="auto"/>
        <w:ind w:left="1304"/>
        <w:rPr>
          <w:rFonts w:eastAsia="Calibri"/>
        </w:rPr>
      </w:pPr>
      <w:r w:rsidRPr="00FB7BF9">
        <w:rPr>
          <w:rFonts w:eastAsia="Calibri"/>
        </w:rPr>
        <w:t xml:space="preserve">Toimintakulttuuri on käytännön tulkinta oppilaitoksen tehtävästä. Toimintakulttuuri tulee näkyväksi yhteisön kaikessa toiminnassa ja sen jäsenten tavassa kohdata toinen toisensa. </w:t>
      </w:r>
      <w:r w:rsidR="00B50481" w:rsidRPr="00FB7BF9">
        <w:rPr>
          <w:rFonts w:eastAsia="Calibri"/>
        </w:rPr>
        <w:t>L</w:t>
      </w:r>
      <w:r w:rsidRPr="00FB7BF9">
        <w:rPr>
          <w:rFonts w:eastAsia="Calibri"/>
        </w:rPr>
        <w:t xml:space="preserve">ukiokoulutus on oma koulutusmuotonsa, ja jokaisella aikuisten lukiokoulutusta järjestävällä oppilaitoksella on omanlaisensa toimintakulttuuri. Opetussuunnitelman eri osat konkretisoituvat toimintakulttuurissa. Toimintakulttuuri sisältää sekä tiedostettuja että tiedostamattomia tekijöitä, jotka heijastuvat oppilaitoksen toimintaan.  </w:t>
      </w:r>
    </w:p>
    <w:p w:rsidR="00D628FB" w:rsidRPr="00FB7BF9" w:rsidRDefault="00D628FB" w:rsidP="00D628FB">
      <w:pPr>
        <w:spacing w:line="240" w:lineRule="auto"/>
        <w:ind w:left="1304"/>
        <w:rPr>
          <w:rFonts w:eastAsia="Calibri"/>
        </w:rPr>
      </w:pPr>
    </w:p>
    <w:p w:rsidR="00D628FB" w:rsidRPr="00FB7BF9" w:rsidRDefault="00D628FB" w:rsidP="00D628FB">
      <w:pPr>
        <w:spacing w:line="240" w:lineRule="auto"/>
        <w:ind w:left="1304"/>
        <w:rPr>
          <w:rFonts w:eastAsia="Calibri"/>
        </w:rPr>
      </w:pPr>
      <w:r w:rsidRPr="00FB7BF9">
        <w:rPr>
          <w:rFonts w:eastAsia="Calibri"/>
        </w:rPr>
        <w:t xml:space="preserve">Opetussuunnitelman perusteet korostavat toimintakulttuuria, joka edistää kestävää hyvinvointia ja osallisuutta sekä on avoin monimuotoiselle vuorovaikutukselle ja maailmassa tapahtuville muutoksille. Toimintakulttuuria kehitetään yhdessä oppilaitoksen koko henkilöstön, opiskelijoiden ja yhteistyökumppaneiden kanssa. </w:t>
      </w:r>
      <w:r w:rsidR="00CB4C6E" w:rsidRPr="00FB7BF9">
        <w:rPr>
          <w:rFonts w:eastAsia="Calibri"/>
        </w:rPr>
        <w:t>Toimintakulttuurin kehittämisen perusedellytys on avoin</w:t>
      </w:r>
      <w:r w:rsidR="008C649D" w:rsidRPr="00FB7BF9">
        <w:rPr>
          <w:rFonts w:eastAsia="Calibri"/>
        </w:rPr>
        <w:t xml:space="preserve"> ja</w:t>
      </w:r>
      <w:r w:rsidR="00E9646B">
        <w:rPr>
          <w:rFonts w:eastAsia="Calibri"/>
        </w:rPr>
        <w:t xml:space="preserve"> </w:t>
      </w:r>
      <w:r w:rsidR="00CB4C6E" w:rsidRPr="00FB7BF9">
        <w:rPr>
          <w:rFonts w:eastAsia="Calibri"/>
        </w:rPr>
        <w:t>vuorovaikutteinen</w:t>
      </w:r>
      <w:r w:rsidR="008C649D" w:rsidRPr="00FB7BF9">
        <w:rPr>
          <w:rFonts w:eastAsia="Calibri"/>
        </w:rPr>
        <w:t xml:space="preserve"> sekä</w:t>
      </w:r>
      <w:r w:rsidR="00E9646B">
        <w:rPr>
          <w:rFonts w:eastAsia="Calibri"/>
        </w:rPr>
        <w:t xml:space="preserve"> </w:t>
      </w:r>
      <w:r w:rsidR="008C649D" w:rsidRPr="00FB7BF9">
        <w:rPr>
          <w:rFonts w:eastAsia="Calibri"/>
        </w:rPr>
        <w:t xml:space="preserve">keskinäistä arvostusta ja </w:t>
      </w:r>
      <w:r w:rsidR="00CB4C6E" w:rsidRPr="00FB7BF9">
        <w:rPr>
          <w:rFonts w:eastAsia="Calibri"/>
        </w:rPr>
        <w:t xml:space="preserve">luottamusta rakentava keskustelukulttuuri. </w:t>
      </w:r>
      <w:r w:rsidRPr="00FB7BF9">
        <w:rPr>
          <w:rFonts w:eastAsia="Calibri"/>
        </w:rPr>
        <w:t xml:space="preserve">Toimintakulttuurin kehittämisen ja arvioinnin </w:t>
      </w:r>
      <w:r w:rsidR="00B50481" w:rsidRPr="00FB7BF9">
        <w:rPr>
          <w:rFonts w:eastAsia="Calibri"/>
        </w:rPr>
        <w:t>periaatteet</w:t>
      </w:r>
      <w:r w:rsidRPr="00FB7BF9">
        <w:rPr>
          <w:rFonts w:eastAsia="Calibri"/>
        </w:rPr>
        <w:t xml:space="preserve"> sekä mahdolliset paikalliset painotukset kuvataan opetussuunnitelmassa.  </w:t>
      </w:r>
    </w:p>
    <w:p w:rsidR="00D628FB" w:rsidRPr="00FB7BF9" w:rsidRDefault="00D628FB" w:rsidP="00D628FB">
      <w:pPr>
        <w:spacing w:line="240" w:lineRule="auto"/>
        <w:ind w:left="1304"/>
        <w:rPr>
          <w:rFonts w:eastAsia="Calibri"/>
        </w:rPr>
      </w:pPr>
    </w:p>
    <w:p w:rsidR="00D628FB" w:rsidRPr="00FB7BF9" w:rsidRDefault="00D628FB" w:rsidP="00D628FB">
      <w:pPr>
        <w:spacing w:line="240" w:lineRule="auto"/>
        <w:ind w:left="1304"/>
        <w:rPr>
          <w:rFonts w:eastAsia="Calibri"/>
        </w:rPr>
      </w:pPr>
      <w:r w:rsidRPr="00FB7BF9">
        <w:rPr>
          <w:rFonts w:eastAsia="Calibri"/>
        </w:rPr>
        <w:t>Opetussuunnitelman perusteiden lähtökohtana ovat seuraavat toimintakulttuurin kehittämistä ohjaavat</w:t>
      </w:r>
      <w:r w:rsidR="00B50481" w:rsidRPr="00FB7BF9">
        <w:rPr>
          <w:rFonts w:eastAsia="Calibri"/>
        </w:rPr>
        <w:t xml:space="preserve"> teemat</w:t>
      </w:r>
      <w:r w:rsidRPr="00FB7BF9">
        <w:rPr>
          <w:rFonts w:eastAsia="Calibri"/>
        </w:rPr>
        <w:t xml:space="preserve">. </w:t>
      </w:r>
    </w:p>
    <w:p w:rsidR="00D628FB" w:rsidRPr="00FB7BF9" w:rsidRDefault="00D628FB" w:rsidP="00D628FB">
      <w:pPr>
        <w:spacing w:line="240" w:lineRule="auto"/>
        <w:ind w:left="1304" w:firstLine="1304"/>
        <w:rPr>
          <w:rFonts w:eastAsia="Calibri"/>
        </w:rPr>
      </w:pPr>
    </w:p>
    <w:p w:rsidR="00D628FB" w:rsidRPr="00FB7BF9" w:rsidRDefault="00D628FB" w:rsidP="00D628FB">
      <w:pPr>
        <w:spacing w:line="240" w:lineRule="auto"/>
        <w:ind w:left="1304"/>
        <w:rPr>
          <w:rFonts w:eastAsia="Calibri"/>
          <w:i/>
        </w:rPr>
      </w:pPr>
      <w:r w:rsidRPr="00FB7BF9">
        <w:rPr>
          <w:rFonts w:eastAsia="Calibri"/>
          <w:i/>
        </w:rPr>
        <w:t>Oppiva yhteisö</w:t>
      </w:r>
    </w:p>
    <w:p w:rsidR="00D628FB" w:rsidRPr="00FB7BF9" w:rsidRDefault="00D628FB" w:rsidP="00D628FB">
      <w:pPr>
        <w:spacing w:line="240" w:lineRule="auto"/>
        <w:ind w:left="1304"/>
        <w:rPr>
          <w:rFonts w:eastAsia="Calibri"/>
        </w:rPr>
      </w:pPr>
      <w:r w:rsidRPr="00FB7BF9">
        <w:rPr>
          <w:rFonts w:eastAsia="Calibri"/>
        </w:rPr>
        <w:t xml:space="preserve">Aikuisten lukiokoulutusta järjestävä oppilaitos toimii oppivana yhteisönä, joka edistää kaikkien jäsentensä oppimista, kannustaa keskinäiseen vuorovaikutukseen ja haastaa tavoitteelliseen työskentelyyn.  Oppivan yhteisön rakentuminen edellyttää dialogisuutta ja pedagogista johtajuutta. Yhteisöllistä ja yksilöllistä oppimista vahvistavia käytäntöjä kehitetään suunnitelmallisesti. Jaksojen temaattinen toteutus voi luoda edellytyksiä opetuksen eheyttämiselle. Oppilaitoksen toiminta on opiskelijalähtöistä, ja se vahvistaa opiskelijoiden </w:t>
      </w:r>
      <w:r w:rsidR="00BE32AB" w:rsidRPr="00FB7BF9">
        <w:rPr>
          <w:rFonts w:eastAsia="Calibri"/>
        </w:rPr>
        <w:t xml:space="preserve">omaa </w:t>
      </w:r>
      <w:proofErr w:type="spellStart"/>
      <w:r w:rsidR="00BE32AB" w:rsidRPr="00FB7BF9">
        <w:rPr>
          <w:rFonts w:eastAsia="Calibri"/>
        </w:rPr>
        <w:t>toimijuutta</w:t>
      </w:r>
      <w:proofErr w:type="spellEnd"/>
      <w:r w:rsidRPr="00FB7BF9">
        <w:rPr>
          <w:rFonts w:eastAsia="Calibri"/>
        </w:rPr>
        <w:t xml:space="preserve"> ja vastuun ottamista omasta oppimisesta. Myönteinen asenne oppimiseen luo perustaa oppimaan oppimiselle ja muille tulevaisuuden taidoille. Oppiva yhteisö luo toimintatapoja vuorovaikutukselle niin oppilaitoksen sisällä kuin ympäröivän yhteiskunnan kanssa. Tämä edellyttää yhteistyötä muiden oppilaitosten ja koulutusasteiden sekä työ- ja yrityselämän kanssa. </w:t>
      </w:r>
      <w:proofErr w:type="spellStart"/>
      <w:r w:rsidRPr="00FB7BF9">
        <w:rPr>
          <w:rFonts w:eastAsia="Calibri"/>
        </w:rPr>
        <w:t>Digitalisaatio</w:t>
      </w:r>
      <w:proofErr w:type="spellEnd"/>
      <w:r w:rsidRPr="00FB7BF9">
        <w:rPr>
          <w:rFonts w:eastAsia="Calibri"/>
        </w:rPr>
        <w:t xml:space="preserve"> tuo lisämahdollisuuksia yhteisölliseen oppimiseen ja tiedon luomiseen sekä erilaisten opiskelu- ja tietoympäristöjen hyödyntämiseen. Opiskelijoita ohjataan toimimaan myös verkostoituneessa ja globalisoituneessa maailmassa.  </w:t>
      </w:r>
    </w:p>
    <w:p w:rsidR="00D628FB" w:rsidRPr="00FB7BF9" w:rsidRDefault="00D628FB" w:rsidP="00D628FB">
      <w:pPr>
        <w:spacing w:line="240" w:lineRule="auto"/>
        <w:ind w:left="1304"/>
        <w:rPr>
          <w:rFonts w:eastAsia="Calibri"/>
        </w:rPr>
      </w:pPr>
    </w:p>
    <w:p w:rsidR="00D628FB" w:rsidRPr="00FB7BF9" w:rsidRDefault="00D628FB" w:rsidP="00D628FB">
      <w:pPr>
        <w:spacing w:line="240" w:lineRule="auto"/>
        <w:ind w:left="1304"/>
        <w:rPr>
          <w:rFonts w:eastAsia="Calibri"/>
          <w:i/>
        </w:rPr>
      </w:pPr>
      <w:r w:rsidRPr="00FB7BF9">
        <w:rPr>
          <w:rFonts w:eastAsia="Calibri"/>
          <w:i/>
        </w:rPr>
        <w:t xml:space="preserve">Osallisuus ja yhteisöllisyys </w:t>
      </w:r>
    </w:p>
    <w:p w:rsidR="00D628FB" w:rsidRPr="00FB7BF9" w:rsidRDefault="00D628FB" w:rsidP="00D628FB">
      <w:pPr>
        <w:spacing w:line="240" w:lineRule="auto"/>
        <w:ind w:left="1304"/>
        <w:rPr>
          <w:rFonts w:eastAsia="Calibri"/>
        </w:rPr>
      </w:pPr>
      <w:r w:rsidRPr="00FB7BF9">
        <w:rPr>
          <w:rFonts w:eastAsia="Calibri"/>
        </w:rPr>
        <w:t xml:space="preserve">Osallisuus ja demokraattinen toiminta luovat perustaa opiskelijoiden kasvulle aktiiviseen kansalaisuuteen. Koulutuksen järjestäjä edistää kaikkien opiskelijoiden osallisuutta luomalla heille monipuolisia mahdollisuuksia osallistua oppilaitoksen päätöksentekoon ja toimintatapojen kehittämiseen. Opiskelijoita rohkaistaan </w:t>
      </w:r>
      <w:r w:rsidRPr="00FB7BF9">
        <w:rPr>
          <w:rFonts w:eastAsia="Calibri"/>
        </w:rPr>
        <w:lastRenderedPageBreak/>
        <w:t xml:space="preserve">ilmaisemaan mielipiteensä, osallistumaan yhteisistä asioista päättämiseen sekä toimimaan vastuullisesti yhteisöissä ja yhteiskunnassa. Opiskelijoita kannustetaan aktiivisuuteen ja osallistumiseen muun muassa opiskelijakunnan ja tutortoiminnan kautta. Osallisuutta ja yhteisöllisyyttä rakentavia menettelytapoja kehitetään suunnitelmallisesti yhteisön ja yhteistyökumppaneiden välisessä vuorovaikutuksessa. Opetuksessa sekä hyödynnetään yhteistoiminnallisuutta että tuetaan ryhmän sosiaalisten suhteiden muotoutumista. Yhteisöllisten toimintatapojen merkitys korostuu aikuisten lukiokoulutuksen aloitusvaiheessa. </w:t>
      </w:r>
    </w:p>
    <w:p w:rsidR="00D628FB" w:rsidRPr="00FB7BF9" w:rsidRDefault="00D628FB" w:rsidP="00D628FB">
      <w:pPr>
        <w:spacing w:line="240" w:lineRule="auto"/>
        <w:ind w:left="1304"/>
        <w:rPr>
          <w:rFonts w:eastAsia="Calibri"/>
        </w:rPr>
      </w:pPr>
    </w:p>
    <w:p w:rsidR="00D628FB" w:rsidRPr="00FB7BF9" w:rsidRDefault="00D628FB" w:rsidP="00D628FB">
      <w:pPr>
        <w:spacing w:line="240" w:lineRule="auto"/>
        <w:ind w:left="1304"/>
        <w:rPr>
          <w:rFonts w:eastAsia="Calibri"/>
          <w:i/>
        </w:rPr>
      </w:pPr>
      <w:r w:rsidRPr="00FB7BF9">
        <w:rPr>
          <w:rFonts w:eastAsia="Calibri"/>
          <w:i/>
        </w:rPr>
        <w:t>Hyvinvointi ja kestävä tulevaisuus</w:t>
      </w:r>
    </w:p>
    <w:p w:rsidR="00D628FB" w:rsidRPr="00FB7BF9" w:rsidRDefault="00D628FB" w:rsidP="00D628FB">
      <w:pPr>
        <w:spacing w:line="240" w:lineRule="auto"/>
        <w:ind w:left="1304"/>
        <w:rPr>
          <w:rFonts w:eastAsia="Calibri"/>
        </w:rPr>
      </w:pPr>
      <w:r w:rsidRPr="00FB7BF9">
        <w:rPr>
          <w:rFonts w:eastAsia="Calibri"/>
        </w:rPr>
        <w:t>Oppivassa yhteisössä edistetään kestävää elämäntapaa ja hyvän tulevaisuuden edellytyksiä. Opiskelijoita rohkaistaan toimimaan oikeudenmukaisen ja kestävän tulevaisuuden puolesta. Vastuullinen suhtautuminen ympäristöön heijastuu arjen valintoihin ja toimintatapoihin. Toimintatavat ja käytännöt tukevat opiskelijan ja yhteisön hyvinvointia sekä ilmapiirin kiireettömyyttä ja turvallisuutta. Yhteisön vuorovaikutuksessa korostuvat avoimuus</w:t>
      </w:r>
      <w:r w:rsidR="00CB4C6E" w:rsidRPr="00FB7BF9">
        <w:rPr>
          <w:rFonts w:eastAsia="Calibri"/>
        </w:rPr>
        <w:t>, välittäminen ja</w:t>
      </w:r>
      <w:r w:rsidRPr="00FB7BF9">
        <w:rPr>
          <w:rFonts w:eastAsia="Calibri"/>
        </w:rPr>
        <w:t xml:space="preserve"> keskinäinen arvostus</w:t>
      </w:r>
      <w:r w:rsidR="00CB4C6E" w:rsidRPr="00FB7BF9">
        <w:rPr>
          <w:rFonts w:eastAsia="Calibri"/>
        </w:rPr>
        <w:t xml:space="preserve">. </w:t>
      </w:r>
      <w:r w:rsidRPr="00FB7BF9">
        <w:rPr>
          <w:rFonts w:eastAsia="Calibri"/>
        </w:rPr>
        <w:t xml:space="preserve">Nämä näkökulmat ulottuvat kaikkeen oppilaitoksen toimintaan ja ohjaavat jokaisen työskentelyä. Ohjaus on oppilaitoksessa yhteinen tehtävä. Opiskelijoilla on mahdollisuus saada säännösten mukaista ohjausta ja tukea ottaen huomioon heidän moninaisuutensa ja erityistarpeensa. Toiminnassa edistetään yhdenvertaisuutta ja tasa-arvoa. Kiusaamista, häirintää, väkivaltaa, rasismia eikä syrjintää hyväksytä vaan niitä ennaltaehkäistään ja niihin puututaan. Opiskelijoita kannustetaan terveyttä, hyvinvointia ja oppimista edistävään sekä liikunnalliseen elämäntapaan. </w:t>
      </w:r>
    </w:p>
    <w:p w:rsidR="00D628FB" w:rsidRPr="00FB7BF9" w:rsidRDefault="00D628FB" w:rsidP="00D628FB">
      <w:pPr>
        <w:spacing w:line="240" w:lineRule="auto"/>
        <w:ind w:left="1304"/>
        <w:rPr>
          <w:rFonts w:eastAsia="Calibri"/>
        </w:rPr>
      </w:pPr>
    </w:p>
    <w:p w:rsidR="00D628FB" w:rsidRPr="00FB7BF9" w:rsidRDefault="00D628FB" w:rsidP="00D628FB">
      <w:pPr>
        <w:spacing w:line="240" w:lineRule="auto"/>
        <w:ind w:left="1304"/>
        <w:rPr>
          <w:rFonts w:eastAsia="Calibri"/>
        </w:rPr>
      </w:pPr>
      <w:r w:rsidRPr="00FB7BF9">
        <w:rPr>
          <w:rFonts w:eastAsia="Calibri"/>
          <w:i/>
        </w:rPr>
        <w:t xml:space="preserve">Kulttuurinen moninaisuus ja kielitietoisuus </w:t>
      </w:r>
    </w:p>
    <w:p w:rsidR="00065A5F" w:rsidRPr="00FB7BF9" w:rsidRDefault="00D628FB" w:rsidP="00D628FB">
      <w:pPr>
        <w:widowControl/>
        <w:adjustRightInd/>
        <w:spacing w:line="240" w:lineRule="auto"/>
        <w:ind w:left="1304"/>
        <w:textAlignment w:val="auto"/>
        <w:rPr>
          <w:rFonts w:eastAsia="Calibri"/>
          <w:lang w:eastAsia="en-US"/>
        </w:rPr>
      </w:pPr>
      <w:r w:rsidRPr="00FB7BF9">
        <w:rPr>
          <w:rFonts w:eastAsia="Calibri"/>
        </w:rPr>
        <w:t>Aikuisten lukiokoulutusta järjestävässä oppilaitoksessa arvostetaan kulttuurista ja kielellistä moninaisuutta. Eri kielet, uskonnot ja katsomukset elävät rinnakkain ja vuorovaikutuksessa keskenään. Oppiva yhteisö hyödyntää maan kulttuuriperintöä, kansallis- ja vähemmistökieliä sekä omaa ja ympäristön kulttuurista, kielellistä, uskonnollista ja katsomuksellista moninaisuutta. Oppivassa yhteisössä ymmärretään kielten keskeinen merkitys oppimisessa ja vuorovaikutuksessa sekä identiteettien rakentumisessa ja yhteiskuntaan integroitumisessa. Jokaisella oppiaineella on tapansa käyttää kieltä, oma käsitteistönsä ja omat tekstikäytäntönsä, jotka avaavat samaan ilmiöön eri näkökulmia. Kielitietoisessa oppilaitoksessa kehitetään opiskelijan monikielistä osaamista, joka koostuu tieteenalojen kielistä, äidinkielten, niiden murteiden ja rekistereiden sekä muiden kielten eritasoisesta hallinnasta. Jokainen opettaja on myös oppiaineensa kielen opettaja. Vieraskielisten opiskelijoiden kotoutumista tuetaan vahvistamalla opetuskielen hallintaa osana kaikkien oppiaineiden opetusta ja oppilaitoksen muuta toimintaa.</w:t>
      </w:r>
      <w:r w:rsidR="00065A5F" w:rsidRPr="00FB7BF9">
        <w:rPr>
          <w:rFonts w:eastAsia="Calibri"/>
          <w:lang w:eastAsia="en-US"/>
        </w:rPr>
        <w:t xml:space="preserve"> </w:t>
      </w:r>
    </w:p>
    <w:p w:rsidR="002F3A0F" w:rsidRDefault="002F3A0F" w:rsidP="00F653EF">
      <w:pPr>
        <w:widowControl/>
        <w:adjustRightInd/>
        <w:spacing w:line="240" w:lineRule="auto"/>
        <w:ind w:left="1304"/>
        <w:textAlignment w:val="auto"/>
        <w:rPr>
          <w:rFonts w:eastAsia="Calibri"/>
          <w:lang w:eastAsia="en-US"/>
        </w:rPr>
      </w:pPr>
    </w:p>
    <w:p w:rsidR="00AB557D" w:rsidRPr="00FB7BF9" w:rsidRDefault="00AB557D" w:rsidP="00F653EF">
      <w:pPr>
        <w:widowControl/>
        <w:adjustRightInd/>
        <w:spacing w:line="240" w:lineRule="auto"/>
        <w:ind w:left="1304"/>
        <w:textAlignment w:val="auto"/>
        <w:rPr>
          <w:rFonts w:eastAsia="Calibri"/>
          <w:lang w:eastAsia="en-US"/>
        </w:rPr>
      </w:pPr>
    </w:p>
    <w:p w:rsidR="00065A5F" w:rsidRPr="00FB7BF9" w:rsidRDefault="00065A5F" w:rsidP="00F653EF">
      <w:pPr>
        <w:spacing w:line="240" w:lineRule="auto"/>
      </w:pPr>
    </w:p>
    <w:p w:rsidR="00D628FB" w:rsidRPr="00FB7BF9" w:rsidRDefault="00065A5F" w:rsidP="00AE63FA">
      <w:pPr>
        <w:pStyle w:val="Heading2"/>
        <w:rPr>
          <w:lang w:eastAsia="en-US"/>
        </w:rPr>
      </w:pPr>
      <w:bookmarkStart w:id="21" w:name="_Toc415582250"/>
      <w:bookmarkStart w:id="22" w:name="_Toc437507542"/>
      <w:r w:rsidRPr="00FB7BF9">
        <w:rPr>
          <w:lang w:eastAsia="en-US"/>
        </w:rPr>
        <w:t>3.4   Opintojen rakenne</w:t>
      </w:r>
      <w:bookmarkEnd w:id="21"/>
      <w:bookmarkEnd w:id="22"/>
      <w:r w:rsidRPr="00FB7BF9">
        <w:rPr>
          <w:lang w:eastAsia="en-US"/>
        </w:rPr>
        <w:t xml:space="preserve">  </w:t>
      </w:r>
      <w:bookmarkStart w:id="23" w:name="_Toc421085564"/>
    </w:p>
    <w:p w:rsidR="00AE63FA" w:rsidRPr="00FB7BF9" w:rsidRDefault="00AE63FA" w:rsidP="002F3A0F">
      <w:pPr>
        <w:spacing w:line="240" w:lineRule="auto"/>
        <w:rPr>
          <w:lang w:eastAsia="en-US"/>
        </w:rPr>
      </w:pPr>
    </w:p>
    <w:p w:rsidR="00487B66" w:rsidRPr="00FB7BF9" w:rsidRDefault="00487B66" w:rsidP="00487B66">
      <w:pPr>
        <w:spacing w:line="240" w:lineRule="auto"/>
        <w:ind w:left="1304"/>
        <w:rPr>
          <w:rFonts w:eastAsia="Calibri"/>
        </w:rPr>
      </w:pPr>
      <w:r w:rsidRPr="00FB7BF9">
        <w:rPr>
          <w:rFonts w:eastAsia="Calibri"/>
        </w:rPr>
        <w:t>Aikuisten lukiokoulutusta kehitetään osana</w:t>
      </w:r>
      <w:r w:rsidR="003A442E" w:rsidRPr="00FB7BF9">
        <w:rPr>
          <w:rFonts w:eastAsia="Calibri"/>
        </w:rPr>
        <w:t xml:space="preserve"> lukiokoulutusta ja aikuisille suunnattua koulutusta. </w:t>
      </w:r>
      <w:r w:rsidRPr="00FB7BF9">
        <w:rPr>
          <w:rFonts w:eastAsia="Calibri"/>
        </w:rPr>
        <w:t>Opiskelumahdollisuuksien tarjonnan lähtökohtana on, että aikuinen rakentaa osaamistaan elämänkokemukselleen, aikaisemmin oppimilleen tiedoille ja taidoille sekä mahdollisesti rinnakkaisille opinnoille. Opetustarj</w:t>
      </w:r>
      <w:r w:rsidR="001C3020" w:rsidRPr="00FB7BF9">
        <w:rPr>
          <w:rFonts w:eastAsia="Calibri"/>
        </w:rPr>
        <w:t>onnan valinnaisuus j</w:t>
      </w:r>
      <w:r w:rsidRPr="00FB7BF9">
        <w:rPr>
          <w:rFonts w:eastAsia="Calibri"/>
        </w:rPr>
        <w:t>a vaihtoeh</w:t>
      </w:r>
      <w:r w:rsidR="001C3020" w:rsidRPr="00FB7BF9">
        <w:rPr>
          <w:rFonts w:eastAsia="Calibri"/>
        </w:rPr>
        <w:t>dot</w:t>
      </w:r>
      <w:r w:rsidRPr="00FB7BF9">
        <w:rPr>
          <w:rFonts w:eastAsia="Calibri"/>
        </w:rPr>
        <w:t xml:space="preserve"> mahdollistavat opiskelun erilaisissa elämäntilanteissa.</w:t>
      </w:r>
      <w:r w:rsidR="00C75A20" w:rsidRPr="00FB7BF9">
        <w:rPr>
          <w:rFonts w:eastAsia="Calibri"/>
        </w:rPr>
        <w:t xml:space="preserve"> </w:t>
      </w:r>
    </w:p>
    <w:p w:rsidR="00AB557D" w:rsidRPr="00FB7BF9" w:rsidRDefault="00AB557D" w:rsidP="00D628FB">
      <w:pPr>
        <w:spacing w:line="240" w:lineRule="auto"/>
        <w:ind w:left="1304"/>
        <w:rPr>
          <w:rFonts w:eastAsia="Calibri"/>
        </w:rPr>
      </w:pPr>
    </w:p>
    <w:p w:rsidR="00ED349B" w:rsidRPr="00FB7BF9" w:rsidRDefault="00D628FB" w:rsidP="00ED349B">
      <w:pPr>
        <w:spacing w:line="240" w:lineRule="auto"/>
        <w:ind w:left="1304"/>
        <w:rPr>
          <w:rFonts w:eastAsia="Calibri"/>
        </w:rPr>
      </w:pPr>
      <w:r w:rsidRPr="00FB7BF9">
        <w:rPr>
          <w:rFonts w:eastAsia="Calibri"/>
        </w:rPr>
        <w:lastRenderedPageBreak/>
        <w:t>Aikuisten lukiokoulutuksessa lukion oppimäärä sisältää vähintään 44 kurssia. Aikuisten lukio-opinnot muodostuvat lukiolaissa tarkoitetun koulutuksen yleisistä valtakunnallisista tavoitteista ja tuntijaosta annetu</w:t>
      </w:r>
      <w:r w:rsidR="007B057A" w:rsidRPr="00FB7BF9">
        <w:rPr>
          <w:rFonts w:eastAsia="Calibri"/>
        </w:rPr>
        <w:t>n</w:t>
      </w:r>
      <w:r w:rsidRPr="00FB7BF9">
        <w:rPr>
          <w:rFonts w:eastAsia="Calibri"/>
        </w:rPr>
        <w:t xml:space="preserve"> valtioneuvoston asetukse</w:t>
      </w:r>
      <w:r w:rsidR="007B057A" w:rsidRPr="00FB7BF9">
        <w:rPr>
          <w:rFonts w:eastAsia="Calibri"/>
        </w:rPr>
        <w:t>n</w:t>
      </w:r>
      <w:r w:rsidRPr="00FB7BF9">
        <w:rPr>
          <w:rFonts w:eastAsia="Calibri"/>
        </w:rPr>
        <w:t xml:space="preserve"> (942/2014) </w:t>
      </w:r>
      <w:r w:rsidR="007B057A" w:rsidRPr="00FB7BF9">
        <w:rPr>
          <w:rFonts w:eastAsia="Calibri"/>
        </w:rPr>
        <w:t xml:space="preserve">mukaisesti </w:t>
      </w:r>
      <w:r w:rsidRPr="00FB7BF9">
        <w:rPr>
          <w:rFonts w:eastAsia="Calibri"/>
        </w:rPr>
        <w:t xml:space="preserve">pakollisista ja syventävistä kursseista sekä muista lukion tehtävään kuuluvista aineista ja aihekokonaisuuksista. </w:t>
      </w:r>
      <w:r w:rsidR="009B22D1" w:rsidRPr="00FB7BF9">
        <w:rPr>
          <w:rFonts w:eastAsia="Calibri"/>
        </w:rPr>
        <w:t>Syventävät kurssit ovat valtakunnallisia syventäviä kursseja, ja niiden lisäksi voi olla koulutuksen järjestäjän päättämiä opetussuunnitelmassa määriteltyjä paikallisia syventäviä kursseja.</w:t>
      </w:r>
    </w:p>
    <w:p w:rsidR="00ED349B" w:rsidRPr="00FB7BF9" w:rsidRDefault="00ED349B" w:rsidP="00ED349B">
      <w:pPr>
        <w:ind w:left="1304"/>
        <w:rPr>
          <w:rFonts w:eastAsia="Calibri"/>
        </w:rPr>
      </w:pPr>
    </w:p>
    <w:p w:rsidR="00ED349B" w:rsidRPr="00FB7BF9" w:rsidRDefault="00B50481" w:rsidP="00ED349B">
      <w:pPr>
        <w:spacing w:line="240" w:lineRule="auto"/>
        <w:ind w:left="1304"/>
        <w:rPr>
          <w:iCs/>
        </w:rPr>
      </w:pPr>
      <w:r w:rsidRPr="00FB7BF9">
        <w:t>Opetushallitus on laatinut opetussuunni</w:t>
      </w:r>
      <w:r w:rsidR="000F524D" w:rsidRPr="00FB7BF9">
        <w:t>t</w:t>
      </w:r>
      <w:r w:rsidRPr="00FB7BF9">
        <w:t>elman perusteet valtakunnallisiin kursseihin, joi</w:t>
      </w:r>
      <w:r w:rsidR="00D90929" w:rsidRPr="00FB7BF9">
        <w:t>s</w:t>
      </w:r>
      <w:r w:rsidRPr="00FB7BF9">
        <w:t>ta aikuisten lukiokoulutusta järjestävä oppilaitos tarjoaa valtioneuvoston asetuksen (942/2014) mukaisen määrän.</w:t>
      </w:r>
      <w:r w:rsidR="00ED349B" w:rsidRPr="00FB7BF9">
        <w:t xml:space="preserve"> </w:t>
      </w:r>
      <w:r w:rsidR="00ED349B" w:rsidRPr="00FB7BF9">
        <w:rPr>
          <w:iCs/>
        </w:rPr>
        <w:t xml:space="preserve">Luonnontieteellisissä opinnoissa oppilaitos tarjoaa pakollisten kurssien lisäksi viisi valtakunnallista syventävää kurssia. </w:t>
      </w:r>
      <w:r w:rsidR="009B22D1" w:rsidRPr="00FB7BF9">
        <w:rPr>
          <w:iCs/>
        </w:rPr>
        <w:t xml:space="preserve">Luonnontieteellisten opintojen pakollisina kursseina opiskelija suorittaa kolmessa oppiaineessa yhden pakollisen kurssin ja yhdessä kaksi pakollista kurssia. </w:t>
      </w:r>
    </w:p>
    <w:p w:rsidR="009B22D1" w:rsidRPr="00FB7BF9" w:rsidRDefault="009B22D1" w:rsidP="00ED349B">
      <w:pPr>
        <w:spacing w:line="240" w:lineRule="auto"/>
        <w:ind w:left="1304"/>
      </w:pPr>
    </w:p>
    <w:p w:rsidR="00D628FB" w:rsidRPr="00FB7BF9" w:rsidRDefault="00D628FB" w:rsidP="00ED349B">
      <w:pPr>
        <w:spacing w:line="240" w:lineRule="auto"/>
        <w:ind w:left="1304"/>
        <w:rPr>
          <w:rFonts w:eastAsia="Calibri"/>
        </w:rPr>
      </w:pPr>
      <w:r w:rsidRPr="00FB7BF9">
        <w:rPr>
          <w:rFonts w:eastAsia="Calibri"/>
        </w:rPr>
        <w:t>Kurssien suoritusjärjestyksestä päätetään</w:t>
      </w:r>
      <w:r w:rsidR="000C4B81" w:rsidRPr="00FB7BF9">
        <w:rPr>
          <w:rFonts w:eastAsia="Calibri"/>
        </w:rPr>
        <w:t xml:space="preserve"> </w:t>
      </w:r>
      <w:r w:rsidRPr="00FB7BF9">
        <w:rPr>
          <w:rFonts w:eastAsia="Calibri"/>
        </w:rPr>
        <w:t xml:space="preserve">opetussuunnitelmassa. </w:t>
      </w:r>
    </w:p>
    <w:p w:rsidR="00D628FB" w:rsidRPr="00FB7BF9" w:rsidRDefault="00D628FB" w:rsidP="00ED349B">
      <w:pPr>
        <w:spacing w:line="240" w:lineRule="auto"/>
        <w:ind w:left="1304"/>
        <w:rPr>
          <w:rFonts w:eastAsia="Calibri"/>
        </w:rPr>
      </w:pPr>
    </w:p>
    <w:p w:rsidR="00D628FB" w:rsidRPr="00FB7BF9" w:rsidRDefault="00D628FB" w:rsidP="00D628FB">
      <w:pPr>
        <w:spacing w:line="240" w:lineRule="auto"/>
        <w:ind w:left="1304"/>
        <w:rPr>
          <w:rFonts w:eastAsia="Calibri"/>
        </w:rPr>
      </w:pPr>
      <w:r w:rsidRPr="00FB7BF9">
        <w:tab/>
      </w:r>
    </w:p>
    <w:p w:rsidR="00401965" w:rsidRPr="00FB7BF9" w:rsidRDefault="00B33180" w:rsidP="000E5131">
      <w:pPr>
        <w:pStyle w:val="Heading1"/>
      </w:pPr>
      <w:r w:rsidRPr="00FB7BF9">
        <w:br w:type="page"/>
      </w:r>
      <w:bookmarkStart w:id="24" w:name="_Toc437507543"/>
      <w:r w:rsidR="00401965" w:rsidRPr="00FB7BF9">
        <w:lastRenderedPageBreak/>
        <w:t>4   OPISKELIJAN OHJAUS JA TUKEMINEN</w:t>
      </w:r>
      <w:bookmarkEnd w:id="23"/>
      <w:bookmarkEnd w:id="24"/>
    </w:p>
    <w:p w:rsidR="00401965" w:rsidRDefault="00401965" w:rsidP="00F653EF"/>
    <w:p w:rsidR="002F3A0F" w:rsidRPr="00FB7BF9" w:rsidRDefault="002F3A0F" w:rsidP="00F653EF"/>
    <w:p w:rsidR="00401965" w:rsidRPr="00FB7BF9" w:rsidRDefault="0056616E" w:rsidP="00F653EF">
      <w:pPr>
        <w:pStyle w:val="Heading2"/>
        <w:rPr>
          <w:lang w:eastAsia="en-US"/>
        </w:rPr>
      </w:pPr>
      <w:bookmarkStart w:id="25" w:name="_Toc421085566"/>
      <w:bookmarkStart w:id="26" w:name="_Toc437507544"/>
      <w:r w:rsidRPr="00FB7BF9">
        <w:rPr>
          <w:lang w:eastAsia="en-US"/>
        </w:rPr>
        <w:t>4.1</w:t>
      </w:r>
      <w:r w:rsidR="00401965" w:rsidRPr="00FB7BF9">
        <w:rPr>
          <w:lang w:eastAsia="en-US"/>
        </w:rPr>
        <w:t xml:space="preserve">   Ohjaus</w:t>
      </w:r>
      <w:bookmarkEnd w:id="25"/>
      <w:bookmarkEnd w:id="26"/>
    </w:p>
    <w:p w:rsidR="0056616E" w:rsidRPr="00FB7BF9" w:rsidRDefault="0056616E" w:rsidP="0056616E">
      <w:pPr>
        <w:spacing w:before="100" w:beforeAutospacing="1" w:after="100" w:afterAutospacing="1" w:line="240" w:lineRule="auto"/>
        <w:ind w:left="1304"/>
      </w:pPr>
      <w:r w:rsidRPr="00FB7BF9">
        <w:t>Ohjaustoiminta muodostaa koko lukiokoulutuksen ajan kestävän jatkumon, joka tarjoaa opiskelijalle mahdollisuuden hankkia perustiedot ja -taidot, joiden varassa hänen on mahdollista suunnitella lukio-opintojaan ja jatko-opintojaan sekä pohtia urasuuntautumistaan. Opinto</w:t>
      </w:r>
      <w:r w:rsidR="00071D1F" w:rsidRPr="00FB7BF9">
        <w:t xml:space="preserve">ihin liittyvän </w:t>
      </w:r>
      <w:r w:rsidRPr="00FB7BF9">
        <w:t>ohjauksen tehtävänä on tukea opiskelijaa opinnoissa lukioaikana ja huolehtia siitä, että opiskelijalle karttuu riittävästi sellaisia tietoja ja taitoja, joita hän tarvitsee elämään liittyvissä siirtymä- ja muutostilanteissa. Ohjauksen avulla edistetään koulutuksellista</w:t>
      </w:r>
      <w:r w:rsidR="00B30D3D" w:rsidRPr="00FB7BF9">
        <w:t xml:space="preserve"> yhdenvertaisuutta ja</w:t>
      </w:r>
      <w:r w:rsidRPr="00FB7BF9">
        <w:t xml:space="preserve"> tasa-arvoa sekä ehkäistään syrjäytymistä.</w:t>
      </w:r>
    </w:p>
    <w:p w:rsidR="0056616E" w:rsidRPr="00FB7BF9" w:rsidRDefault="0056616E" w:rsidP="0056616E">
      <w:pPr>
        <w:spacing w:before="100" w:beforeAutospacing="1" w:after="100" w:afterAutospacing="1" w:line="240" w:lineRule="auto"/>
        <w:ind w:left="1304"/>
      </w:pPr>
      <w:r w:rsidRPr="00FB7BF9">
        <w:t>Ohjaus on lukiokoulutuksen henkilöstön yhteistä työtä.</w:t>
      </w:r>
      <w:r w:rsidR="00071D1F" w:rsidRPr="00FB7BF9">
        <w:t xml:space="preserve"> Ohjauksesta vastaavalla on päävastuu ohjauksen kokonaisuuden suunnittelusta ja toteutuksesta. Aineenopettaja ohjaa opiskelijaa opettamansa aineen opiskelutaidoissa, auttaa häntä kehittämään oppimaan oppimisen taitojaan ja tukee opiskelijoiden jatko-opintovalmiutta ja työelämätuntemusta oman oppiaineensa osalta. </w:t>
      </w:r>
      <w:r w:rsidRPr="00FB7BF9">
        <w:t>Jokaista opiskelijaa kunnioitetaan yksilönä, jolla on oikeus ohjaukseen. Opiskelija on ohjauksessa aktiivinen ja osallistuva toimija. Opiskelijan tulee saada lukio-opintojensa aikana ohjausta opiskelunsa ja valintojensa tueksi.</w:t>
      </w:r>
      <w:r w:rsidRPr="00FB7BF9">
        <w:rPr>
          <w:sz w:val="16"/>
          <w:szCs w:val="16"/>
        </w:rPr>
        <w:t xml:space="preserve"> </w:t>
      </w:r>
      <w:r w:rsidRPr="00FB7BF9">
        <w:t>Henkilökohtainen ohjaus sekä pienryhmä- ja vertaisohjaus tukevat opiskelijaa kiinnostusten kartoittamisessa, vahvuuksien tunnistamisessa, urasuunnittelussa sekä valinta- ja ongelmatilanteiden ratkaisemisessa. Henkilökohtaisessa ohjauksessa opiskelija voi</w:t>
      </w:r>
      <w:r w:rsidRPr="00FB7BF9">
        <w:rPr>
          <w:sz w:val="16"/>
          <w:szCs w:val="16"/>
        </w:rPr>
        <w:t xml:space="preserve"> </w:t>
      </w:r>
      <w:r w:rsidRPr="00FB7BF9">
        <w:t>keskustella lukio-opintoihinsa, urasuunnitteluunsa, jatkokoulutusvalintoihinsa sekä elämäntilanteeseensa ja tulevaisuuteensa liittyvistä kysymyksistä.</w:t>
      </w:r>
      <w:r w:rsidR="00117F33" w:rsidRPr="00FB7BF9">
        <w:t xml:space="preserve"> Pienryhmissä voidaan keskustella asioista, joissa opiskelija kokee tarvitsevansa vertaistukea. </w:t>
      </w:r>
      <w:r w:rsidRPr="00FB7BF9">
        <w:t xml:space="preserve"> </w:t>
      </w:r>
    </w:p>
    <w:p w:rsidR="0056616E" w:rsidRPr="00FB7BF9" w:rsidRDefault="0056616E" w:rsidP="0056616E">
      <w:pPr>
        <w:spacing w:before="100" w:beforeAutospacing="1" w:after="100" w:afterAutospacing="1" w:line="240" w:lineRule="auto"/>
        <w:ind w:left="1304"/>
      </w:pPr>
      <w:r w:rsidRPr="00FB7BF9">
        <w:t xml:space="preserve">Ohjaus toteutetaan tavalla, joka vahvistaa opiskelijoiden aktiivista </w:t>
      </w:r>
      <w:proofErr w:type="spellStart"/>
      <w:r w:rsidRPr="00FB7BF9">
        <w:t>toimijuutta</w:t>
      </w:r>
      <w:proofErr w:type="spellEnd"/>
      <w:r w:rsidRPr="00FB7BF9">
        <w:t xml:space="preserve">, osallisuutta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opiskeluvalmiuksien kehittymistä ja opintojen sujumista sekä tuetaan opiskelijaa elämänsuunnittelun ja -hallinnan taidoissa sekä koulutukseen, uravalintoihin ja tulevaisuuteen liittyvissä päätöksissä. Opiskelijan tiedonhakutaitoja vahvistetaan ohjaamalla häntä monipuolisesti erilaisia opiskeluympäristöjä hyödyntäväksi, aktiiviseksi ja kriittiseksi tiedonetsijäksi, joka osaa myös soveltaa etsimäänsä tietoa. </w:t>
      </w:r>
    </w:p>
    <w:p w:rsidR="0056616E" w:rsidRPr="00FB7BF9" w:rsidRDefault="0056616E" w:rsidP="0056616E">
      <w:pPr>
        <w:spacing w:before="100" w:beforeAutospacing="1" w:after="100" w:afterAutospacing="1" w:line="240" w:lineRule="auto"/>
        <w:ind w:left="1304"/>
      </w:pPr>
      <w:r w:rsidRPr="00FB7BF9">
        <w:t>Ohjauksessa käsitellään monipuolisesti ja ennakkoluulottomasti erilaisia jatko-opintoihin ja urasuunnitteluun liittyviä vaihtoehtoja opiskelijan omien suunnitelmien ja valintojen tueksi. Opinto-ohjauksen avulla opiskelija saa tietoa opiskelusta muissa oppilaitoksissa, lukion jälkeisistä jatko-opiskeluvaihtoehdoista, työ- ja elinkeinoelämästä sekä yrittäjyydestä. Tavoitteena on, että opiskelija tuntee keskeiset jatkokoulutuksiin, ammattialoihin ja urasuunnitteluun liittyvät tietolähteet, ohjauspalvelut ja sähköiset hakujärjestelmät sekä osaa käyttää niissä olevaa informaatiota urasuunnittelun ja jatko-opintoihin hakeutumisen tukena.</w:t>
      </w:r>
    </w:p>
    <w:p w:rsidR="00E9646B" w:rsidRDefault="0056616E" w:rsidP="000E5131">
      <w:pPr>
        <w:spacing w:before="100" w:beforeAutospacing="1" w:after="100" w:afterAutospacing="1" w:line="240" w:lineRule="auto"/>
        <w:ind w:left="1304"/>
      </w:pPr>
      <w:r w:rsidRPr="00FB7BF9">
        <w:lastRenderedPageBreak/>
        <w:t xml:space="preserve">Lukio-opintojen etenemisen sekä jatko-opintoihin ja työelämään siirtymisen tueksi opiskelija laatii itselleen henkilökohtaisen suunnitelman, joka pitää sisällään opiskelusuunnitelman, ylioppilastutkintosuunnitelman sekä jatko-opinto- ja urasuunnitelman. </w:t>
      </w:r>
      <w:r w:rsidR="0055735A" w:rsidRPr="00FB7BF9">
        <w:t xml:space="preserve">Opiskelijaa ohjataan henkilökohtaisen suunnitelman laatimisessa ja sen toteutumisen seurannassa. </w:t>
      </w:r>
      <w:proofErr w:type="spellStart"/>
      <w:r w:rsidR="00937D46" w:rsidRPr="00FB7BF9">
        <w:t>Hyväksiluettavat</w:t>
      </w:r>
      <w:proofErr w:type="spellEnd"/>
      <w:r w:rsidR="00937D46" w:rsidRPr="00FB7BF9">
        <w:t xml:space="preserve"> o</w:t>
      </w:r>
      <w:r w:rsidR="0055735A" w:rsidRPr="00FB7BF9">
        <w:t>piskelijan aika</w:t>
      </w:r>
      <w:r w:rsidR="00937D46" w:rsidRPr="00FB7BF9">
        <w:t>i</w:t>
      </w:r>
      <w:r w:rsidR="0055735A" w:rsidRPr="00FB7BF9">
        <w:t xml:space="preserve">semmat opinnot, mahdollisesti opintoja korvaava työkokemus tai muutoin hankittu osaaminen </w:t>
      </w:r>
      <w:r w:rsidRPr="00FB7BF9">
        <w:t>otetaan huomioon</w:t>
      </w:r>
      <w:r w:rsidR="00C726BD" w:rsidRPr="00FB7BF9">
        <w:t xml:space="preserve"> </w:t>
      </w:r>
      <w:r w:rsidRPr="00FB7BF9">
        <w:t>joustavasti ja yksilöllisesti</w:t>
      </w:r>
      <w:r w:rsidR="0055735A" w:rsidRPr="00FB7BF9">
        <w:t>.</w:t>
      </w:r>
    </w:p>
    <w:p w:rsidR="00401965" w:rsidRPr="00FB7BF9" w:rsidRDefault="0056616E" w:rsidP="000E5131">
      <w:pPr>
        <w:spacing w:before="100" w:beforeAutospacing="1" w:after="100" w:afterAutospacing="1" w:line="240" w:lineRule="auto"/>
        <w:ind w:left="1304"/>
      </w:pPr>
      <w:r w:rsidRPr="00FB7BF9">
        <w:t>Opiskelijan tulee saada tietoa siitä, mitkä ovat eri toimijoiden tehtävät ohjauksen kokonaisuudessa sekä missä asioissa ja miten opiskelija voi saada heiltä tukea. Osaksi opetussuunnitelmaa laaditaan ohjaussuunnitelma, joka osaltaan toimii koko oppilaitoksen ohjaustyön kehittämisen välineenä. Ohjaussuunnitelmasta tulee käydä ilmi ohjaustoiminta ja sen tavoitteet, ohjaukseen liittyvien tehtävien ja työn jakautuminen oppilaitoksen koko henkilöstön kesken, opiskelijoiden opintojen etenemisen seurannan järjestäminen, ohjaus koulutuksen nivelvaiheissa sekä kuvaus ohjausta koskevan yhteistyön järjestämisestä keskeisten yhteistyökumppaneiden</w:t>
      </w:r>
      <w:r w:rsidR="005F28BF" w:rsidRPr="00FB7BF9">
        <w:t>,</w:t>
      </w:r>
      <w:r w:rsidRPr="00FB7BF9">
        <w:t xml:space="preserve"> kuten jatko-opintopaikkojen, työelämän ja muiden oppilaitoksen ulkopuolisten tahojen</w:t>
      </w:r>
      <w:r w:rsidR="005F28BF" w:rsidRPr="00FB7BF9">
        <w:t>,</w:t>
      </w:r>
      <w:r w:rsidRPr="00FB7BF9">
        <w:t xml:space="preserve"> kanssa.</w:t>
      </w:r>
    </w:p>
    <w:p w:rsidR="00401965" w:rsidRPr="00FB7BF9" w:rsidRDefault="00401965" w:rsidP="00F653EF"/>
    <w:p w:rsidR="00401965" w:rsidRPr="00FB7BF9" w:rsidRDefault="00401965" w:rsidP="00F653EF">
      <w:pPr>
        <w:pStyle w:val="Heading2"/>
        <w:rPr>
          <w:lang w:eastAsia="en-US"/>
        </w:rPr>
      </w:pPr>
      <w:bookmarkStart w:id="27" w:name="_Toc421085567"/>
      <w:bookmarkStart w:id="28" w:name="_Toc437507545"/>
      <w:r w:rsidRPr="00FB7BF9">
        <w:rPr>
          <w:lang w:eastAsia="en-US"/>
        </w:rPr>
        <w:t>4.</w:t>
      </w:r>
      <w:r w:rsidR="000E5131" w:rsidRPr="00FB7BF9">
        <w:rPr>
          <w:lang w:eastAsia="en-US"/>
        </w:rPr>
        <w:t>2</w:t>
      </w:r>
      <w:r w:rsidRPr="00FB7BF9">
        <w:rPr>
          <w:lang w:eastAsia="en-US"/>
        </w:rPr>
        <w:t xml:space="preserve">   Oppimisen ja opiskelun tuki</w:t>
      </w:r>
      <w:bookmarkEnd w:id="27"/>
      <w:bookmarkEnd w:id="28"/>
    </w:p>
    <w:p w:rsidR="00401965" w:rsidRPr="00FB7BF9" w:rsidRDefault="00401965" w:rsidP="00F653EF">
      <w:pPr>
        <w:widowControl/>
        <w:tabs>
          <w:tab w:val="left" w:pos="426"/>
        </w:tabs>
        <w:adjustRightInd/>
        <w:spacing w:line="240" w:lineRule="auto"/>
        <w:ind w:left="1304"/>
        <w:textAlignment w:val="auto"/>
        <w:rPr>
          <w:lang w:eastAsia="en-US"/>
        </w:rPr>
      </w:pPr>
    </w:p>
    <w:p w:rsidR="00F431EB" w:rsidRPr="00FB7BF9" w:rsidRDefault="00F431EB" w:rsidP="00F431EB">
      <w:pPr>
        <w:spacing w:line="240" w:lineRule="auto"/>
        <w:ind w:left="1304"/>
        <w:rPr>
          <w:rFonts w:eastAsia="Calibri"/>
        </w:rPr>
      </w:pPr>
      <w:r w:rsidRPr="00FB7BF9">
        <w:rPr>
          <w:rFonts w:eastAsia="Calibri"/>
        </w:rPr>
        <w:t xml:space="preserve">Oppimisen ja opiskelun tuen tarkoituksena on tukea opiskelijaa lukio-opintojen suorittamisessa. Tuki järjestetään ottaen huomioon opiskelijoiden erilaiset lähtökohdat, vahvuudet ja kehitystarpeet. Oppimisen ja opiskelun tukeminen merkitsee yhteisöllisiä ja opiskeluympäristöön liittyviä ratkaisuja sekä opiskelijoiden yksilöllisiin tarpeisiin vastaamista. </w:t>
      </w:r>
      <w:r w:rsidRPr="00FB7BF9">
        <w:t>Keskeisiä asioita ovat oppimisen esteettömyys, oppimisvaikeuksien ennaltaehkäisy ja varhainen tunnistaminen</w:t>
      </w:r>
      <w:r w:rsidR="005512DA" w:rsidRPr="00FB7BF9">
        <w:t>.</w:t>
      </w:r>
      <w:r w:rsidRPr="00FB7BF9">
        <w:t xml:space="preserve"> </w:t>
      </w:r>
      <w:r w:rsidRPr="00FB7BF9">
        <w:rPr>
          <w:rFonts w:eastAsia="Calibri"/>
        </w:rPr>
        <w:t>Jokaisella opiskelijalla tulee olla mahdollisuus omista lähtökohdistaan käsin onnistua oppimisessa, kehittyä oppijana sekä kasvaa ja sivistyä ihmisenä</w:t>
      </w:r>
      <w:r w:rsidRPr="00FB7BF9">
        <w:rPr>
          <w:rFonts w:eastAsia="Calibri"/>
          <w:sz w:val="28"/>
        </w:rPr>
        <w:t>.</w:t>
      </w:r>
      <w:r w:rsidRPr="00FB7BF9">
        <w:rPr>
          <w:iCs/>
        </w:rPr>
        <w:t xml:space="preserve"> Huomiota kiinnitetään opiskelijan oppimisen valmiuksiin, oppimaan oppimisen taitojen kehittämiseen ja vastuun ottamiseen opiskelunsa suunnittelusta, toteuttamisesta ja arvioinnista.</w:t>
      </w:r>
      <w:r w:rsidRPr="00FB7BF9">
        <w:rPr>
          <w:rFonts w:eastAsia="Calibri"/>
          <w:sz w:val="28"/>
        </w:rPr>
        <w:t xml:space="preserve"> </w:t>
      </w:r>
      <w:r w:rsidRPr="00FB7BF9">
        <w:rPr>
          <w:rFonts w:eastAsia="Calibri"/>
        </w:rPr>
        <w:t>Opiskelijoille ja alle 18-vuoti</w:t>
      </w:r>
      <w:r w:rsidR="00C75A15" w:rsidRPr="00FB7BF9">
        <w:rPr>
          <w:rFonts w:eastAsia="Calibri"/>
        </w:rPr>
        <w:t>ai</w:t>
      </w:r>
      <w:r w:rsidRPr="00FB7BF9">
        <w:rPr>
          <w:rFonts w:eastAsia="Calibri"/>
        </w:rPr>
        <w:t xml:space="preserve">den opiskelijoiden huoltajille annetaan tietoa tuen saannin mahdollisuuksista. </w:t>
      </w:r>
    </w:p>
    <w:p w:rsidR="00F431EB" w:rsidRPr="00FB7BF9" w:rsidRDefault="00F431EB" w:rsidP="00F431EB">
      <w:pPr>
        <w:spacing w:line="240" w:lineRule="auto"/>
        <w:ind w:left="1304"/>
        <w:rPr>
          <w:rFonts w:eastAsia="Calibri"/>
        </w:rPr>
      </w:pPr>
    </w:p>
    <w:p w:rsidR="00F431EB" w:rsidRPr="00FB7BF9" w:rsidRDefault="00F431EB" w:rsidP="00F431EB">
      <w:pPr>
        <w:spacing w:line="240" w:lineRule="auto"/>
        <w:ind w:left="1304"/>
        <w:rPr>
          <w:rFonts w:eastAsia="Calibri"/>
        </w:rPr>
      </w:pPr>
      <w:r w:rsidRPr="00FB7BF9">
        <w:rPr>
          <w:rFonts w:eastAsia="Calibri"/>
        </w:rPr>
        <w:t xml:space="preserve">Aikuisten lukiokoulutuksessa opiskelee eri-ikäisiä ja eri elämäntilanteissa olevia opiskelijoita. Opiskelijoiden oppimisen lähtökohdat tai kieli- ja kulttuuritausta </w:t>
      </w:r>
      <w:r w:rsidR="005512DA" w:rsidRPr="00FB7BF9">
        <w:rPr>
          <w:rFonts w:eastAsia="Calibri"/>
        </w:rPr>
        <w:t>ovat moninaisia</w:t>
      </w:r>
      <w:r w:rsidRPr="00FB7BF9">
        <w:rPr>
          <w:rFonts w:eastAsia="Calibri"/>
        </w:rPr>
        <w:t xml:space="preserve">. Lisäksi opetuskielen osaamisen taso voi vaihdella. Opiskelija voi olla tilapäisesti jäänyt jälkeen opinnoissaan, tai tuen tarve voi johtua esimerkiksi oppimisen </w:t>
      </w:r>
      <w:r w:rsidR="0087594F" w:rsidRPr="00FB7BF9">
        <w:rPr>
          <w:rFonts w:eastAsia="Calibri"/>
        </w:rPr>
        <w:t xml:space="preserve">vaikeuksista </w:t>
      </w:r>
      <w:r w:rsidRPr="00FB7BF9">
        <w:rPr>
          <w:rFonts w:eastAsia="Calibri"/>
        </w:rPr>
        <w:t>tai tarkkaavaisuuden häiriöstä. Se voi liittyä myös sosiaalisiin</w:t>
      </w:r>
      <w:r w:rsidR="005F28BF" w:rsidRPr="00FB7BF9">
        <w:rPr>
          <w:rFonts w:eastAsia="Calibri"/>
        </w:rPr>
        <w:t>,</w:t>
      </w:r>
      <w:r w:rsidRPr="00FB7BF9">
        <w:rPr>
          <w:rFonts w:eastAsia="Calibri"/>
        </w:rPr>
        <w:t xml:space="preserve"> mielenterveyden tai elämäntilanteen ongelmiin. Lähtökohtana tuen tarpeen arvioinnissa on yhteistyö ja vuorovaikutus opiskelijan kanssa. Tuen tarpeen tunnistaminen voi pohjautua opiskelijan omiin, opettajien tai muun henkilöstön havaintoihin tai erilaisiin arviointeihin. Se voi pohjautua myös perusopetuksesta perusopetuslain 40 §:n perusteella (628/1998, muutettu lailla 1288/2013) saatuun tietoon. Tuen suunnittelu perustuu saatavilla olevaan tietoon opiskelijan tuen tarpeesta ja mahdollisesti aiemmin annetusta tuesta. Tukitoimien suunnittelu ja toteuttaminen aloitetaan mahdollisimman varhaisessa vaiheessa. </w:t>
      </w:r>
    </w:p>
    <w:p w:rsidR="00F431EB" w:rsidRDefault="00F431EB" w:rsidP="00F431EB">
      <w:pPr>
        <w:spacing w:line="240" w:lineRule="auto"/>
        <w:ind w:left="1304"/>
        <w:rPr>
          <w:rFonts w:eastAsia="Calibri"/>
        </w:rPr>
      </w:pPr>
    </w:p>
    <w:p w:rsidR="000431DC" w:rsidRPr="00FB7BF9" w:rsidRDefault="000431DC" w:rsidP="00F431EB">
      <w:pPr>
        <w:spacing w:line="240" w:lineRule="auto"/>
        <w:ind w:left="1304"/>
        <w:rPr>
          <w:rFonts w:eastAsia="Calibri"/>
        </w:rPr>
      </w:pPr>
    </w:p>
    <w:p w:rsidR="00F431EB" w:rsidRPr="00FB7BF9" w:rsidRDefault="00F431EB" w:rsidP="00F431EB">
      <w:pPr>
        <w:spacing w:line="240" w:lineRule="auto"/>
        <w:ind w:left="1304"/>
        <w:rPr>
          <w:rFonts w:ascii="Verdana" w:eastAsia="Calibri" w:hAnsi="Verdana" w:cs="Verdana"/>
          <w:sz w:val="18"/>
          <w:szCs w:val="18"/>
        </w:rPr>
      </w:pPr>
      <w:r w:rsidRPr="00FB7BF9">
        <w:rPr>
          <w:rFonts w:eastAsia="Calibri"/>
        </w:rPr>
        <w:lastRenderedPageBreak/>
        <w:t xml:space="preserve">Käytössä olevia toimintatapoja, opetusjärjestelyjä ja opiskeluympäristöjä sekä niiden soveltuvuutta opiskelijalle tarkastellaan ja niihin pyritään löytämään opiskelijan opiskelua tukevia ratkaisuja. Opettaja suunnittelee tukitoimet yhdessä opiskelijan kanssa sekä </w:t>
      </w:r>
      <w:r w:rsidR="00731671" w:rsidRPr="00FB7BF9">
        <w:rPr>
          <w:rFonts w:eastAsia="Calibri"/>
        </w:rPr>
        <w:t>ohjaa tarvittaessa opiskelijan oppilaitoksen ulkopuolisiin tukipalveluihin</w:t>
      </w:r>
      <w:r w:rsidRPr="00FB7BF9">
        <w:rPr>
          <w:rFonts w:eastAsia="Calibri"/>
        </w:rPr>
        <w:t xml:space="preserve">. Jokaisen opettajan tehtävänä on antaa kannustavaa palautetta ja ohjata tukea tarvitsevaa opiskelijaa siten, että hänen itseluottamuksensa, </w:t>
      </w:r>
      <w:proofErr w:type="spellStart"/>
      <w:r w:rsidRPr="00FB7BF9">
        <w:rPr>
          <w:rFonts w:eastAsia="Calibri"/>
        </w:rPr>
        <w:t>itsearviointitaitonsa</w:t>
      </w:r>
      <w:proofErr w:type="spellEnd"/>
      <w:r w:rsidRPr="00FB7BF9">
        <w:rPr>
          <w:rFonts w:eastAsia="Calibri"/>
        </w:rPr>
        <w:t xml:space="preserve"> ja oppimaan oppimisen taitonsa sekä taito suunnitella tulevaisuuttaan vahvistuvat.</w:t>
      </w:r>
      <w:r w:rsidR="00DA0A6A" w:rsidRPr="00FB7BF9">
        <w:rPr>
          <w:rFonts w:eastAsia="Calibri"/>
        </w:rPr>
        <w:t xml:space="preserve"> </w:t>
      </w:r>
      <w:r w:rsidRPr="00FB7BF9">
        <w:rPr>
          <w:rFonts w:eastAsia="Calibri"/>
        </w:rPr>
        <w:t>Opiskelijan tarvetta erityisjärjestelyihin ylioppilastutkinnon kokeissa arvioidaan hänen lukioaikana tarvitsemansa ja saamansa tuen pohjalta. Häntä ohjataan tarvittavien lausuntojen hankkimisessa sekä sovitaan yhteistyöstä</w:t>
      </w:r>
      <w:r w:rsidR="00C75A15" w:rsidRPr="00FB7BF9">
        <w:rPr>
          <w:sz w:val="23"/>
          <w:szCs w:val="23"/>
        </w:rPr>
        <w:t xml:space="preserve"> opiskelijan tarvitsemien erityisjärjestelyjen kokeilemiseksi ja harjoittelemiseksi.</w:t>
      </w:r>
    </w:p>
    <w:p w:rsidR="00F431EB" w:rsidRPr="00FB7BF9" w:rsidRDefault="00F431EB" w:rsidP="00F431EB">
      <w:pPr>
        <w:spacing w:line="240" w:lineRule="auto"/>
        <w:ind w:left="1304"/>
        <w:rPr>
          <w:rFonts w:eastAsia="Calibri"/>
        </w:rPr>
      </w:pPr>
      <w:r w:rsidRPr="00FB7BF9">
        <w:rPr>
          <w:rFonts w:eastAsia="Calibri"/>
        </w:rPr>
        <w:t> </w:t>
      </w:r>
    </w:p>
    <w:p w:rsidR="00F431EB" w:rsidRPr="00FB7BF9" w:rsidRDefault="00F431EB" w:rsidP="00F431EB">
      <w:pPr>
        <w:spacing w:line="240" w:lineRule="auto"/>
        <w:ind w:left="1304"/>
        <w:rPr>
          <w:rFonts w:eastAsia="Calibri"/>
        </w:rPr>
      </w:pPr>
      <w:r w:rsidRPr="00FB7BF9">
        <w:rPr>
          <w:rFonts w:eastAsia="Calibri"/>
        </w:rPr>
        <w:t xml:space="preserve">Tukimuotoina voivat olla opetuksen eriyttäminen ja muut pedagogiset ratkaisut, kurssien valintamahdollisuuksien hyödyntäminen ja monipuolinen opinto-ohjaus. Oppimistilanteet ja kokeet </w:t>
      </w:r>
      <w:r w:rsidR="00C75A15" w:rsidRPr="00FB7BF9">
        <w:rPr>
          <w:rFonts w:eastAsia="Calibri"/>
          <w:lang w:eastAsia="en-US"/>
        </w:rPr>
        <w:t xml:space="preserve">pyritään järjestämään </w:t>
      </w:r>
      <w:r w:rsidRPr="00FB7BF9">
        <w:rPr>
          <w:rFonts w:eastAsia="Calibri"/>
        </w:rPr>
        <w:t xml:space="preserve">siten, että opiskelijan yksilölliset tarpeet otetaan huomioon. Lukiolain 13 §:n (629/1998, muutettu lailla 478/2003) mukaan opiskelijan opiskelu voidaan järjestää osittain toisin kuin lukiolaissa ja </w:t>
      </w:r>
      <w:r w:rsidR="00DA0A6A" w:rsidRPr="00FB7BF9">
        <w:rPr>
          <w:rFonts w:eastAsia="Calibri"/>
        </w:rPr>
        <w:noBreakHyphen/>
        <w:t>asetuksessa säädetään ja</w:t>
      </w:r>
      <w:r w:rsidRPr="00FB7BF9">
        <w:rPr>
          <w:rFonts w:eastAsia="Calibri"/>
        </w:rPr>
        <w:t xml:space="preserve"> </w:t>
      </w:r>
      <w:r w:rsidR="00DA0A6A" w:rsidRPr="00FB7BF9">
        <w:rPr>
          <w:sz w:val="23"/>
          <w:szCs w:val="23"/>
        </w:rPr>
        <w:t xml:space="preserve">lukion opetussuunnitelmassa </w:t>
      </w:r>
      <w:r w:rsidRPr="00FB7BF9">
        <w:rPr>
          <w:rFonts w:eastAsia="Calibri"/>
        </w:rPr>
        <w:t xml:space="preserve">määrätään. Tarvittavat tukitoimet ja tuki eri oppiaineissa voidaan sopia kirjattavaksi opiskelijan henkilökohtaiseen opiskelusuunnitelmaan. Opiskelijaa ohjataan tarvittaessa hakemaan </w:t>
      </w:r>
      <w:r w:rsidRPr="00FB7BF9">
        <w:t>lukiolain 29 §:n 2 momentin mukaisia palveluja. </w:t>
      </w:r>
      <w:r w:rsidRPr="00FB7BF9">
        <w:rPr>
          <w:rFonts w:eastAsia="Calibri"/>
        </w:rPr>
        <w:t xml:space="preserve"> </w:t>
      </w:r>
    </w:p>
    <w:p w:rsidR="00F431EB" w:rsidRPr="00FB7BF9" w:rsidRDefault="00F431EB" w:rsidP="00F431EB">
      <w:pPr>
        <w:spacing w:line="240" w:lineRule="auto"/>
        <w:ind w:left="1304"/>
        <w:rPr>
          <w:rFonts w:eastAsia="Calibri"/>
        </w:rPr>
      </w:pPr>
    </w:p>
    <w:p w:rsidR="00A67F09" w:rsidRPr="00FB7BF9" w:rsidRDefault="00F431EB" w:rsidP="000E5131">
      <w:pPr>
        <w:widowControl/>
        <w:adjustRightInd/>
        <w:spacing w:line="240" w:lineRule="auto"/>
        <w:ind w:left="1304"/>
        <w:textAlignment w:val="auto"/>
        <w:rPr>
          <w:rFonts w:eastAsia="Calibri"/>
          <w:lang w:eastAsia="en-US"/>
        </w:rPr>
      </w:pPr>
      <w:r w:rsidRPr="00FB7BF9">
        <w:rPr>
          <w:rFonts w:eastAsia="Calibri"/>
        </w:rPr>
        <w:t>Opetussuunnitelmassa määritellään, miten opiskelijoiden tukitoimien tarve arvioidaan sekä miten tuki suunnitellaan ja järjestetään.</w:t>
      </w:r>
    </w:p>
    <w:p w:rsidR="000E5131" w:rsidRPr="00FB7BF9" w:rsidRDefault="000E5131" w:rsidP="000E5131">
      <w:pPr>
        <w:widowControl/>
        <w:adjustRightInd/>
        <w:spacing w:line="240" w:lineRule="auto"/>
        <w:ind w:left="1304"/>
        <w:textAlignment w:val="auto"/>
        <w:rPr>
          <w:rFonts w:eastAsia="Calibri"/>
          <w:lang w:eastAsia="en-US"/>
        </w:rPr>
      </w:pPr>
    </w:p>
    <w:p w:rsidR="00A660D5" w:rsidRPr="00FB7BF9" w:rsidRDefault="00A660D5" w:rsidP="00F653EF">
      <w:pPr>
        <w:widowControl/>
        <w:adjustRightInd/>
        <w:spacing w:line="240" w:lineRule="auto"/>
        <w:ind w:left="1304"/>
        <w:textAlignment w:val="auto"/>
        <w:rPr>
          <w:lang w:eastAsia="en-US"/>
        </w:rPr>
      </w:pPr>
    </w:p>
    <w:p w:rsidR="00B33180" w:rsidRPr="00FB7BF9" w:rsidRDefault="00C726BD" w:rsidP="00F653EF">
      <w:pPr>
        <w:pStyle w:val="Heading2"/>
        <w:rPr>
          <w:lang w:eastAsia="en-US"/>
        </w:rPr>
      </w:pPr>
      <w:bookmarkStart w:id="29" w:name="_Toc437507546"/>
      <w:r w:rsidRPr="00FB7BF9">
        <w:rPr>
          <w:lang w:eastAsia="en-US"/>
        </w:rPr>
        <w:t>4.3</w:t>
      </w:r>
      <w:r w:rsidR="00E767FD" w:rsidRPr="00FB7BF9">
        <w:rPr>
          <w:lang w:eastAsia="en-US"/>
        </w:rPr>
        <w:t xml:space="preserve">  </w:t>
      </w:r>
      <w:r w:rsidR="00B33180" w:rsidRPr="00FB7BF9">
        <w:rPr>
          <w:lang w:eastAsia="en-US"/>
        </w:rPr>
        <w:t>Kieleen ja kulttuuriin liittyviä kysymyksiä</w:t>
      </w:r>
      <w:bookmarkEnd w:id="29"/>
    </w:p>
    <w:p w:rsidR="00B33180" w:rsidRPr="00FB7BF9" w:rsidRDefault="00B33180" w:rsidP="00F653EF">
      <w:pPr>
        <w:widowControl/>
        <w:adjustRightInd/>
        <w:spacing w:line="240" w:lineRule="auto"/>
        <w:ind w:left="1304"/>
        <w:textAlignment w:val="auto"/>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Kaikkien opiskelijoiden opetuksessa noudatetaan yhteisiä, </w:t>
      </w:r>
      <w:r w:rsidR="00936050" w:rsidRPr="00FB7BF9">
        <w:rPr>
          <w:rFonts w:eastAsia="Calibri"/>
          <w:lang w:eastAsia="en-US"/>
        </w:rPr>
        <w:t xml:space="preserve">aikuisten lukiokoulutuksen </w:t>
      </w:r>
      <w:r w:rsidRPr="00FB7BF9">
        <w:rPr>
          <w:rFonts w:eastAsia="Calibri"/>
          <w:lang w:eastAsia="en-US"/>
        </w:rPr>
        <w:t>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tilanteissa.</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Tavoitteena on ohjata opiskelijoita arvostamaan eri kieliä ja kulttuureja sekä edistää kaksi- ja monikielisyyttä ja siten vahvistaa opiskelijoiden kielellistä tietoisuutta ja metakielellisiä taitoja. Lukio-opiskeluun voi sisältyä monikielisiä opetustilanteita. </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Lukiokoulutuksessa oppilaitoksen opetuskieli on joko suomi tai ruotsi. Opetuskielenä voi olla myös saame, romani tai viittomakieli. Lisäksi osa opetuksesta voidaan lukiolain 6 §:n 1 momentin mukaisesti antaa muulla kuin edellä mainitulla opiskelijan omalla kielellä. Opetussuunnitelmaan tulee tällöin kirjata, missä oppiaineissa, missä määrin ja millä tavoin edellä mainittuja kieliä käytetään opetuksessa tai opiskelussa. </w:t>
      </w:r>
    </w:p>
    <w:p w:rsidR="000431DC" w:rsidRDefault="000431DC" w:rsidP="000C48BA">
      <w:pPr>
        <w:spacing w:line="240" w:lineRule="auto"/>
        <w:ind w:left="1304"/>
        <w:rPr>
          <w:rFonts w:eastAsia="Calibri"/>
          <w:lang w:eastAsia="en-US"/>
        </w:rPr>
      </w:pPr>
    </w:p>
    <w:p w:rsidR="002F3A0F" w:rsidRDefault="002F3A0F" w:rsidP="000C48BA">
      <w:pPr>
        <w:spacing w:line="240" w:lineRule="auto"/>
        <w:ind w:left="1304"/>
        <w:rPr>
          <w:rFonts w:eastAsia="Calibri"/>
          <w:lang w:eastAsia="en-US"/>
        </w:rPr>
      </w:pPr>
    </w:p>
    <w:p w:rsidR="002F3A0F" w:rsidRDefault="002F3A0F" w:rsidP="000C48BA">
      <w:pPr>
        <w:spacing w:line="240" w:lineRule="auto"/>
        <w:ind w:left="1304"/>
        <w:rPr>
          <w:rFonts w:eastAsia="Calibri"/>
          <w:lang w:eastAsia="en-US"/>
        </w:rPr>
      </w:pPr>
    </w:p>
    <w:p w:rsidR="002F3A0F" w:rsidRPr="00FB7BF9" w:rsidRDefault="002F3A0F"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b/>
          <w:i/>
          <w:lang w:eastAsia="en-US"/>
        </w:rPr>
      </w:pPr>
      <w:r w:rsidRPr="00FB7BF9">
        <w:rPr>
          <w:rFonts w:eastAsia="Calibri"/>
          <w:b/>
          <w:i/>
          <w:lang w:eastAsia="en-US"/>
        </w:rPr>
        <w:lastRenderedPageBreak/>
        <w:t>Saamelaiset ja saamenkieliset</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Saamelaisopiskelijoiden opetuksessa otetaan huomioon, että saamelaiset ovat alkuperäiskansa, jolla on oma kieli ja kulttuuri. Saamelaisopiskelijoiden lukio-opetuksen erityisenä tavoitteena on, että opiskelija jatkaa oman suhteensa kehittämistä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tietoisuutta saamelaisista yhtenä maailman alkuperäiskansoista ja antaa mahdollisuuksia perinteisen tiedon oppimiseen. Lukio-opetus edistää opiskelijoiden mahdollisuuksia saamen kielen ja saamenkielisiin korkea-asteen opintoihin Suomessa ja naapurimaissa. </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Suomessa puhuttuja saamen kieliä – </w:t>
      </w:r>
      <w:proofErr w:type="spellStart"/>
      <w:r w:rsidRPr="00FB7BF9">
        <w:rPr>
          <w:rFonts w:eastAsia="Calibri"/>
          <w:lang w:eastAsia="en-US"/>
        </w:rPr>
        <w:t>inarinsaamea</w:t>
      </w:r>
      <w:proofErr w:type="spellEnd"/>
      <w:r w:rsidRPr="00FB7BF9">
        <w:rPr>
          <w:rFonts w:eastAsia="Calibri"/>
          <w:lang w:eastAsia="en-US"/>
        </w:rPr>
        <w:t>, koltansaamea ja pohjoissaamea – voidaan opettaa lukiossa lukiolain 8 §:n mukaan äidinkielen ja kirjallisuuden oppimääränä. Saamen kieltä voidaan opettaa</w:t>
      </w:r>
      <w:r w:rsidR="00CA751E" w:rsidRPr="00FB7BF9">
        <w:rPr>
          <w:rFonts w:eastAsia="Calibri"/>
          <w:lang w:eastAsia="en-US"/>
        </w:rPr>
        <w:t xml:space="preserve"> myös</w:t>
      </w:r>
      <w:r w:rsidRPr="00FB7BF9">
        <w:rPr>
          <w:rFonts w:eastAsia="Calibri"/>
          <w:lang w:eastAsia="en-US"/>
        </w:rPr>
        <w:t xml:space="preserve"> vieraan kielen eripituisina oppimäärinä tai lukiokoulutusta täydentävänä opetuksena. Saamen kieltä voidaan opettaa äidinkielen ja kirjallisuuden oppimääränä, vaikka lukio ei antaisikaan opetusta saamen kielellä.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rsidR="000C48BA" w:rsidRPr="00FB7BF9" w:rsidRDefault="000C48BA" w:rsidP="000C48BA">
      <w:pPr>
        <w:spacing w:line="240" w:lineRule="auto"/>
        <w:ind w:left="1304"/>
        <w:rPr>
          <w:rFonts w:eastAsia="Calibri"/>
          <w:lang w:eastAsia="en-US"/>
        </w:rPr>
      </w:pPr>
    </w:p>
    <w:p w:rsidR="00A67F09" w:rsidRPr="00FB7BF9" w:rsidRDefault="000C48BA" w:rsidP="00C726BD">
      <w:pPr>
        <w:spacing w:line="240" w:lineRule="auto"/>
        <w:ind w:left="1304"/>
        <w:rPr>
          <w:rFonts w:eastAsia="Calibri"/>
          <w:lang w:eastAsia="en-US"/>
        </w:rPr>
      </w:pPr>
      <w:r w:rsidRPr="00FB7BF9">
        <w:rPr>
          <w:rFonts w:eastAsia="Calibri"/>
          <w:lang w:eastAsia="en-US"/>
        </w:rPr>
        <w:t xml:space="preserve">Saamen kieli voi olla lukio-opetuksen opetuskieli, ja perusopetuksessa saamenkielistä opetusta saaneille opiskelijoille pyritään turvaamaan saamenkielisen opetuksen jatkuminen myös lukiossa. Saamenkielisen opetuksen erityisenä tavoitteena on opiskelijoiden tukeminen oman suhteensa kehittämisessä </w:t>
      </w:r>
      <w:r w:rsidR="00592C27" w:rsidRPr="00FB7BF9">
        <w:rPr>
          <w:rFonts w:eastAsia="Calibri"/>
          <w:lang w:eastAsia="en-US"/>
        </w:rPr>
        <w:t xml:space="preserve">kaksikielisyyteen. </w:t>
      </w:r>
      <w:r w:rsidR="00592C27" w:rsidRPr="00FB7BF9">
        <w:t xml:space="preserve">Opetus tukee myös saamelaisten yhdenvertaisia opiskelu- ja toimintamahdollisuuksia sekä saamen- että suomenkielisessä yhteisössä. </w:t>
      </w:r>
      <w:r w:rsidRPr="00FB7BF9">
        <w:rPr>
          <w:rFonts w:eastAsia="Calibri"/>
          <w:lang w:eastAsia="en-US"/>
        </w:rPr>
        <w:t xml:space="preserve">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 </w:t>
      </w:r>
    </w:p>
    <w:p w:rsidR="00A67F09" w:rsidRPr="00FB7BF9" w:rsidRDefault="00A67F09"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b/>
          <w:lang w:eastAsia="en-US"/>
        </w:rPr>
      </w:pPr>
      <w:r w:rsidRPr="00FB7BF9">
        <w:rPr>
          <w:rFonts w:eastAsia="Calibri"/>
          <w:b/>
          <w:i/>
          <w:lang w:eastAsia="en-US"/>
        </w:rPr>
        <w:t>Romanit</w:t>
      </w:r>
    </w:p>
    <w:p w:rsidR="000C48BA" w:rsidRPr="00FB7BF9" w:rsidRDefault="000C48BA" w:rsidP="000C48BA">
      <w:pPr>
        <w:spacing w:line="240" w:lineRule="auto"/>
        <w:ind w:left="1304"/>
        <w:rPr>
          <w:rFonts w:eastAsia="Calibri"/>
          <w:b/>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Romaniopiskelijoiden opetuksessa tulee ottaa huomioon Suomen romanien asema etnisenä ja kulttuurisena vähemmistönä. Lukio-opiskelun erityisenä tavoitteena on, että opiskelija jatkaa oman suhteensa kehittämistä kieleensä, kulttuuriinsa ja yhteisöönsä sekä rakentaa yhteiskunnallista osallisuuttaan ja omaa identiteettiään. Tavoitteena on lisäksi edistää romaniopiskelijoiden siirtymistä jatko-opintoihin. </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Romanikieltä voidaan opettaa lukiossa lukiolain 8 §:n mukaisesti äidinkielen ja kirjallisuuden oppimääränä. Romanikieltä voidaan opettaa</w:t>
      </w:r>
      <w:r w:rsidR="004B4334" w:rsidRPr="00FB7BF9">
        <w:rPr>
          <w:rFonts w:eastAsia="Calibri"/>
          <w:lang w:eastAsia="en-US"/>
        </w:rPr>
        <w:t xml:space="preserve"> myös</w:t>
      </w:r>
      <w:r w:rsidRPr="00FB7BF9">
        <w:rPr>
          <w:rFonts w:eastAsia="Calibri"/>
          <w:lang w:eastAsia="en-US"/>
        </w:rPr>
        <w:t xml:space="preserve"> lukiokoulutusta täydentävänä opetuksena. Romanikielen lukio-opetus edistää opiskelijoiden </w:t>
      </w:r>
      <w:r w:rsidRPr="00FB7BF9">
        <w:rPr>
          <w:rFonts w:eastAsia="Calibri"/>
          <w:lang w:eastAsia="en-US"/>
        </w:rPr>
        <w:lastRenderedPageBreak/>
        <w:t xml:space="preserve">mahdollisuuksia sekä kielen elvyttämiseen että romanikielen korkea-asteen opintoihin. Romanikielen opetus lukiossa vahvistaa romaniopiskelijoiden identiteettiä ja antaa heille mahdollisuuksia käyttää kieltään ja ilmaista itseään siten, että huomioidaan heidän muista yhteyksistään, esimerkiksi yhteisöstään ja perusopetuksesta saamansa taidot ja 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Opiskelussa voidaan hyödyntää lähiympäristöä, romaniyhteisöä ja romanikielistä mediaa. </w:t>
      </w:r>
    </w:p>
    <w:p w:rsidR="000C48BA" w:rsidRPr="00FB7BF9" w:rsidRDefault="000C48BA" w:rsidP="00A67F09">
      <w:pPr>
        <w:spacing w:line="240" w:lineRule="auto"/>
        <w:rPr>
          <w:rFonts w:eastAsia="Calibri"/>
          <w:lang w:eastAsia="en-US"/>
        </w:rPr>
      </w:pP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b/>
          <w:lang w:eastAsia="en-US"/>
        </w:rPr>
      </w:pPr>
      <w:r w:rsidRPr="00FB7BF9">
        <w:rPr>
          <w:rFonts w:eastAsia="Calibri"/>
          <w:b/>
          <w:i/>
          <w:lang w:eastAsia="en-US"/>
        </w:rPr>
        <w:t>Viittomakieliset</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Viittomakielisten lukiokoulutuksen erityisenä tavoitteena on vahvistaa opiskelijoiden viittomakielistä identiteettiä sekä opettaa heitä arvostamaan omaa kieltään ja kulttuuriaan tasa-arvoisena enemmistökielen ja </w:t>
      </w:r>
      <w:r w:rsidRPr="00FB7BF9">
        <w:rPr>
          <w:rFonts w:eastAsia="Calibri"/>
          <w:lang w:eastAsia="en-US"/>
        </w:rPr>
        <w:noBreakHyphen/>
        <w:t xml:space="preserve">kulttuurin rinnalla. </w:t>
      </w:r>
      <w:r w:rsidR="004B4334" w:rsidRPr="00FB7BF9">
        <w:rPr>
          <w:rFonts w:eastAsia="Calibri"/>
          <w:lang w:eastAsia="en-US"/>
        </w:rPr>
        <w:t>Viittomakieltä käyttävät opiskelijat voivat olla kuuroja, huonokuuloisia tai kuulevia.</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Viittomakielisten opetuksessa ja opiskelussa noudatetaan </w:t>
      </w:r>
      <w:r w:rsidR="00936050" w:rsidRPr="00FB7BF9">
        <w:rPr>
          <w:rFonts w:eastAsia="Calibri"/>
          <w:lang w:eastAsia="en-US"/>
        </w:rPr>
        <w:t xml:space="preserve">aikuisten lukiokoulutuksen </w:t>
      </w:r>
      <w:r w:rsidRPr="00FB7BF9">
        <w:rPr>
          <w:rFonts w:eastAsia="Calibri"/>
          <w:lang w:eastAsia="en-US"/>
        </w:rPr>
        <w:t xml:space="preserve">yleisiä 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tarkoitetun oppimäärän mukaan tai suomen kieli ja kirjallisuus- tai ruotsin kieli ja kirjallisuus -oppimäärän mukaan. </w:t>
      </w:r>
    </w:p>
    <w:p w:rsidR="000C48BA" w:rsidRPr="00FB7BF9" w:rsidRDefault="000C48BA" w:rsidP="000C48BA">
      <w:pPr>
        <w:spacing w:line="240" w:lineRule="auto"/>
        <w:ind w:left="2602" w:firstLine="10"/>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Koska suomalainen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Viittomakielisiä opiskelijoita on informoitava heidän oikeuksistaan ylioppilastutkinnossa.</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b/>
          <w:lang w:eastAsia="en-US"/>
        </w:rPr>
      </w:pPr>
      <w:r w:rsidRPr="00FB7BF9">
        <w:rPr>
          <w:rFonts w:eastAsia="Calibri"/>
          <w:b/>
          <w:i/>
          <w:lang w:eastAsia="en-US"/>
        </w:rPr>
        <w:t xml:space="preserve">Vieraskieliset opiskelijat </w:t>
      </w:r>
    </w:p>
    <w:p w:rsidR="000C48BA" w:rsidRPr="00FB7BF9" w:rsidRDefault="000C48BA" w:rsidP="000C48BA">
      <w:pPr>
        <w:spacing w:line="240" w:lineRule="auto"/>
        <w:ind w:left="1304"/>
        <w:rPr>
          <w:rFonts w:eastAsia="Calibri"/>
          <w:lang w:eastAsia="en-US"/>
        </w:rPr>
      </w:pPr>
    </w:p>
    <w:p w:rsidR="00A67F09" w:rsidRPr="00FB7BF9" w:rsidRDefault="000C48BA" w:rsidP="00C726BD">
      <w:pPr>
        <w:widowControl/>
        <w:adjustRightInd/>
        <w:spacing w:line="240" w:lineRule="auto"/>
        <w:ind w:left="1304"/>
        <w:textAlignment w:val="auto"/>
        <w:rPr>
          <w:rFonts w:eastAsia="Calibri"/>
          <w:lang w:eastAsia="en-US"/>
        </w:rPr>
      </w:pPr>
      <w:r w:rsidRPr="00FB7BF9">
        <w:rPr>
          <w:rFonts w:eastAsia="Calibri"/>
          <w:lang w:eastAsia="en-US"/>
        </w:rPr>
        <w:t xml:space="preserve">Vieraskielisten opiskelijoiden opetuksessa ja opiskelussa noudatetaan yhteisiä, </w:t>
      </w:r>
      <w:r w:rsidR="000C4B81" w:rsidRPr="00FB7BF9">
        <w:rPr>
          <w:rFonts w:eastAsia="Calibri"/>
          <w:lang w:eastAsia="en-US"/>
        </w:rPr>
        <w:t xml:space="preserve">aikuisten lukiokoulutuksen </w:t>
      </w:r>
      <w:r w:rsidRPr="00FB7BF9">
        <w:rPr>
          <w:rFonts w:eastAsia="Calibri"/>
          <w:lang w:eastAsia="en-US"/>
        </w:rPr>
        <w:t xml:space="preserve">opetussuunnitelman perusteiden ja </w:t>
      </w:r>
      <w:r w:rsidR="000C4B81" w:rsidRPr="00FB7BF9">
        <w:rPr>
          <w:rFonts w:eastAsia="Calibri"/>
          <w:lang w:eastAsia="en-US"/>
        </w:rPr>
        <w:t xml:space="preserve">aikuisten lukiokoulutusta tarjoavan oppilaitoksen </w:t>
      </w:r>
      <w:r w:rsidRPr="00FB7BF9">
        <w:rPr>
          <w:rFonts w:eastAsia="Calibri"/>
          <w:lang w:eastAsia="en-US"/>
        </w:rPr>
        <w:t xml:space="preserve">opetussuunnitelman mukaisia tavoitteita ja </w:t>
      </w:r>
      <w:r w:rsidRPr="00FB7BF9">
        <w:rPr>
          <w:rFonts w:eastAsia="Calibri"/>
          <w:lang w:eastAsia="en-US"/>
        </w:rPr>
        <w:lastRenderedPageBreak/>
        <w:t xml:space="preserve">periaatteita huomioiden opiskelijoiden taustat ja lähtökohdat, kuten suomen/ruotsin kielen taito, äidinkieli, suomalaisen lukiokoulutuksen ja opiskelukulttuurin tuntemus sekä aikaisempi </w:t>
      </w:r>
      <w:r w:rsidR="00B30D3D" w:rsidRPr="00FB7BF9">
        <w:rPr>
          <w:rFonts w:eastAsia="Calibri"/>
          <w:lang w:eastAsia="en-US"/>
        </w:rPr>
        <w:t>muu opiskelu</w:t>
      </w:r>
      <w:r w:rsidRPr="00FB7BF9">
        <w:rPr>
          <w:rFonts w:eastAsia="Calibri"/>
          <w:lang w:eastAsia="en-US"/>
        </w:rPr>
        <w:t>. Opetus ja opiskelu lukiossa tukevat opiskelijan opetuskielen hallintaa, monikielistä identiteettiä, oman kieli- ja kulttuuritaustan arvostusta sekä kasvua kulttuurisesti moni</w:t>
      </w:r>
      <w:r w:rsidR="00B30D3D" w:rsidRPr="00FB7BF9">
        <w:rPr>
          <w:rFonts w:eastAsia="Calibri"/>
          <w:lang w:eastAsia="en-US"/>
        </w:rPr>
        <w:t>naisen</w:t>
      </w:r>
      <w:r w:rsidRPr="00FB7BF9">
        <w:rPr>
          <w:rFonts w:eastAsia="Calibri"/>
          <w:lang w:eastAsia="en-US"/>
        </w:rPr>
        <w:t xml:space="preserve"> yhteiskunnan aktiiviseksi ja </w:t>
      </w:r>
      <w:r w:rsidR="00A67F09" w:rsidRPr="00FB7BF9">
        <w:rPr>
          <w:rFonts w:eastAsia="Calibri"/>
          <w:lang w:eastAsia="en-US"/>
        </w:rPr>
        <w:t xml:space="preserve">tasapainoiseksi jäseneksi. </w:t>
      </w:r>
    </w:p>
    <w:p w:rsidR="00A67F09" w:rsidRPr="00FB7BF9" w:rsidRDefault="00A67F09" w:rsidP="00C726BD">
      <w:pPr>
        <w:widowControl/>
        <w:adjustRightInd/>
        <w:spacing w:line="240" w:lineRule="auto"/>
        <w:jc w:val="both"/>
        <w:textAlignment w:val="auto"/>
        <w:rPr>
          <w:rFonts w:eastAsia="Calibri"/>
          <w:lang w:eastAsia="en-US"/>
        </w:rPr>
      </w:pPr>
    </w:p>
    <w:p w:rsidR="00A67F09" w:rsidRPr="00FB7BF9" w:rsidRDefault="00A67F09" w:rsidP="00A67F09">
      <w:pPr>
        <w:widowControl/>
        <w:adjustRightInd/>
        <w:spacing w:line="240" w:lineRule="auto"/>
        <w:ind w:left="1304"/>
        <w:textAlignment w:val="auto"/>
        <w:rPr>
          <w:rFonts w:eastAsia="Calibri"/>
          <w:lang w:eastAsia="en-US"/>
        </w:rPr>
      </w:pPr>
      <w:r w:rsidRPr="00FB7BF9">
        <w:t xml:space="preserve">Vieraskieliselle opiskelijalle voidaan opettaa äidinkieltä ja kirjallisuutta suomi/ruotsi toisena kielenä ja kirjallisuus -oppimäärän mukaan. Suomi/ruotsi toisena kielenä ja kirjallisuus </w:t>
      </w:r>
      <w:r w:rsidRPr="00FB7BF9">
        <w:noBreakHyphen/>
        <w:t xml:space="preserve">oppimäärä on opiskelijalle tarkoituksenmukainen, mikäli hänen suomen tai ruotsin kielen peruskielitaidossaan on puutteita jollakin kielitaidon osa-alueella. Opiskelijan omaa äidinkieltä voidaan opettaa lukiokoulutusta täydentävänä opetuksena. Opiskelijan omaa äidinkieltä voidaan myös opettaa äidinkieli ja kirjallisuus -oppimääränä lukiolain 8 §:n mukaan. Koulutuksen järjestäjä päättää, miten suomi tai ruotsi toisena kielenä ja kirjallisuus </w:t>
      </w:r>
      <w:r w:rsidRPr="00FB7BF9">
        <w:noBreakHyphen/>
        <w:t xml:space="preserve">opetus, omakielinen opetus ja opiskelijan oman äidinkielen opetus järjestetään ja milloin sitä on tarkoituksenmukaista toteuttaa useiden oppilaitosten yhteistyönä. </w:t>
      </w:r>
    </w:p>
    <w:p w:rsidR="000C48BA" w:rsidRPr="00FB7BF9" w:rsidRDefault="000C48BA" w:rsidP="00A67F09">
      <w:pPr>
        <w:spacing w:line="240" w:lineRule="auto"/>
        <w:ind w:left="1304"/>
      </w:pPr>
    </w:p>
    <w:p w:rsidR="00B33180" w:rsidRPr="00FB7BF9" w:rsidRDefault="000C48BA" w:rsidP="00827B79">
      <w:pPr>
        <w:widowControl/>
        <w:adjustRightInd/>
        <w:spacing w:line="240" w:lineRule="auto"/>
        <w:ind w:left="1304"/>
        <w:textAlignment w:val="auto"/>
        <w:rPr>
          <w:rFonts w:eastAsia="Calibri"/>
          <w:lang w:eastAsia="en-US"/>
        </w:rPr>
      </w:pPr>
      <w:r w:rsidRPr="00FB7BF9">
        <w:rPr>
          <w:rFonts w:eastAsia="Calibri"/>
          <w:lang w:eastAsia="en-US"/>
        </w:rPr>
        <w:t>Vieraskielisiä opiskelijoita on informoitava heidän opiskelumahdollisuuksistaan ja tukijärjestelyistä lukiossa sekä heidän oikeuksistaan ylioppilastutkinnossa.</w:t>
      </w:r>
    </w:p>
    <w:p w:rsidR="004B4334" w:rsidRPr="00FB7BF9" w:rsidRDefault="004B4334" w:rsidP="00827B79">
      <w:pPr>
        <w:widowControl/>
        <w:adjustRightInd/>
        <w:spacing w:line="240" w:lineRule="auto"/>
        <w:ind w:left="1304"/>
        <w:textAlignment w:val="auto"/>
        <w:rPr>
          <w:rFonts w:eastAsia="Calibri"/>
          <w:lang w:eastAsia="en-US"/>
        </w:rPr>
      </w:pPr>
    </w:p>
    <w:p w:rsidR="004B4334" w:rsidRPr="00FB7BF9" w:rsidRDefault="004B4334" w:rsidP="004B4334">
      <w:pPr>
        <w:widowControl/>
        <w:adjustRightInd/>
        <w:spacing w:line="240" w:lineRule="auto"/>
        <w:ind w:left="1304"/>
        <w:textAlignment w:val="auto"/>
        <w:rPr>
          <w:rFonts w:eastAsia="Calibri"/>
          <w:lang w:eastAsia="en-US"/>
        </w:rPr>
      </w:pPr>
      <w:r w:rsidRPr="00FB7BF9">
        <w:rPr>
          <w:rFonts w:eastAsia="Calibri"/>
          <w:lang w:eastAsia="en-US"/>
        </w:rPr>
        <w:t>Jos opiskelija on suorittanut lukiokoulutuksen kursseja maahanmuuttajille ja vieraskielisille järjestettävässä lukiokoulutukseen valmistavassa koulutuksessa, ne voidaan lukea hyväksi lukio-opintoihin.</w:t>
      </w:r>
    </w:p>
    <w:p w:rsidR="004B4334" w:rsidRPr="00FB7BF9" w:rsidRDefault="004B4334" w:rsidP="00827B79">
      <w:pPr>
        <w:widowControl/>
        <w:adjustRightInd/>
        <w:spacing w:line="240" w:lineRule="auto"/>
        <w:ind w:left="1304"/>
        <w:textAlignment w:val="auto"/>
        <w:rPr>
          <w:lang w:eastAsia="en-US"/>
        </w:rPr>
      </w:pPr>
    </w:p>
    <w:p w:rsidR="00401965" w:rsidRPr="00FB7BF9" w:rsidRDefault="00401965" w:rsidP="00F653EF">
      <w:pPr>
        <w:widowControl/>
        <w:adjustRightInd/>
        <w:spacing w:line="240" w:lineRule="auto"/>
        <w:ind w:left="1304"/>
        <w:textAlignment w:val="auto"/>
        <w:rPr>
          <w:lang w:eastAsia="en-US"/>
        </w:rPr>
      </w:pPr>
    </w:p>
    <w:p w:rsidR="00401965" w:rsidRPr="00FB7BF9" w:rsidRDefault="00401965" w:rsidP="00F653EF">
      <w:pPr>
        <w:widowControl/>
        <w:adjustRightInd/>
        <w:spacing w:line="240" w:lineRule="auto"/>
        <w:ind w:left="1304"/>
        <w:textAlignment w:val="auto"/>
        <w:rPr>
          <w:lang w:eastAsia="en-US"/>
        </w:rPr>
      </w:pPr>
    </w:p>
    <w:p w:rsidR="00401965" w:rsidRPr="00FB7BF9" w:rsidRDefault="00B33180" w:rsidP="00450C4E">
      <w:pPr>
        <w:pStyle w:val="Heading1"/>
        <w:rPr>
          <w:rFonts w:eastAsia="Calibri"/>
          <w:szCs w:val="28"/>
          <w:lang w:eastAsia="en-US"/>
        </w:rPr>
      </w:pPr>
      <w:bookmarkStart w:id="30" w:name="_Toc421085573"/>
      <w:r w:rsidRPr="00FB7BF9">
        <w:br w:type="page"/>
      </w:r>
      <w:bookmarkStart w:id="31" w:name="_Toc437507547"/>
      <w:r w:rsidR="00401965" w:rsidRPr="00FB7BF9">
        <w:lastRenderedPageBreak/>
        <w:t>5  OPPIMISTAVOITTEET JA OPETUKSEN KESKEISET SISÄLLÖT</w:t>
      </w:r>
      <w:bookmarkEnd w:id="30"/>
      <w:bookmarkEnd w:id="31"/>
      <w:r w:rsidR="00401965" w:rsidRPr="00FB7BF9">
        <w:t xml:space="preserve"> </w:t>
      </w:r>
    </w:p>
    <w:p w:rsidR="00401965" w:rsidRPr="00FB7BF9" w:rsidRDefault="00401965" w:rsidP="00F653EF">
      <w:pPr>
        <w:widowControl/>
        <w:adjustRightInd/>
        <w:spacing w:line="240" w:lineRule="auto"/>
        <w:textAlignment w:val="auto"/>
        <w:rPr>
          <w:rFonts w:eastAsia="Calibri"/>
          <w:lang w:eastAsia="en-US"/>
        </w:rPr>
      </w:pPr>
    </w:p>
    <w:p w:rsidR="00401965" w:rsidRPr="00FB7BF9" w:rsidRDefault="00401965" w:rsidP="00F653EF">
      <w:pPr>
        <w:widowControl/>
        <w:adjustRightInd/>
        <w:spacing w:line="240" w:lineRule="auto"/>
        <w:textAlignment w:val="auto"/>
        <w:rPr>
          <w:rFonts w:eastAsia="Calibri"/>
          <w:lang w:eastAsia="en-US"/>
        </w:rPr>
      </w:pPr>
    </w:p>
    <w:p w:rsidR="00401965" w:rsidRPr="00FB7BF9" w:rsidRDefault="00401965" w:rsidP="00F653EF">
      <w:pPr>
        <w:pStyle w:val="Heading2"/>
        <w:rPr>
          <w:lang w:eastAsia="en-US"/>
        </w:rPr>
      </w:pPr>
      <w:bookmarkStart w:id="32" w:name="_Toc437507548"/>
      <w:bookmarkStart w:id="33" w:name="_Toc421085574"/>
      <w:r w:rsidRPr="00FB7BF9">
        <w:rPr>
          <w:lang w:eastAsia="en-US"/>
        </w:rPr>
        <w:t>5.1   Opetuksen yleiset tavoitteet</w:t>
      </w:r>
      <w:bookmarkEnd w:id="32"/>
      <w:r w:rsidRPr="00FB7BF9">
        <w:rPr>
          <w:lang w:eastAsia="en-US"/>
        </w:rPr>
        <w:t xml:space="preserve"> </w:t>
      </w:r>
      <w:bookmarkEnd w:id="33"/>
    </w:p>
    <w:p w:rsidR="00401965" w:rsidRPr="00FB7BF9" w:rsidRDefault="00401965" w:rsidP="00F653EF">
      <w:pPr>
        <w:widowControl/>
        <w:adjustRightInd/>
        <w:spacing w:line="240" w:lineRule="auto"/>
        <w:textAlignment w:val="auto"/>
        <w:rPr>
          <w:rFonts w:eastAsia="Calibri"/>
          <w:lang w:eastAsia="en-US"/>
        </w:rPr>
      </w:pPr>
    </w:p>
    <w:p w:rsidR="00AD6C21" w:rsidRPr="00FB7BF9" w:rsidRDefault="00AD6C21" w:rsidP="00AD6C21">
      <w:pPr>
        <w:spacing w:line="240" w:lineRule="auto"/>
        <w:ind w:left="1304"/>
        <w:rPr>
          <w:rFonts w:eastAsia="Calibri"/>
        </w:rPr>
      </w:pPr>
      <w:r w:rsidRPr="00FB7BF9">
        <w:rPr>
          <w:rFonts w:eastAsia="Calibri"/>
        </w:rPr>
        <w:t>Aikuisten lukiokoulutusta järjestävissä oppilaitoksissa</w:t>
      </w:r>
      <w:r w:rsidRPr="00FB7BF9">
        <w:t xml:space="preserve"> </w:t>
      </w:r>
      <w:r w:rsidRPr="00FB7BF9">
        <w:rPr>
          <w:rFonts w:eastAsia="Calibri"/>
        </w:rPr>
        <w:t xml:space="preserve">opetus ja muu toiminta järjestetään valtioneuvoston asetuksessa (942/2014) määriteltyjen lukiokoulutuksen yleisten valtakunnallisten tavoitteiden </w:t>
      </w:r>
      <w:r w:rsidR="00652FAB" w:rsidRPr="00FB7BF9">
        <w:rPr>
          <w:rFonts w:eastAsia="Calibri"/>
        </w:rPr>
        <w:t>sekä</w:t>
      </w:r>
      <w:r w:rsidRPr="00FB7BF9">
        <w:rPr>
          <w:rFonts w:eastAsia="Calibri"/>
        </w:rPr>
        <w:t xml:space="preserve"> aikuisopiskelijoille annetta</w:t>
      </w:r>
      <w:r w:rsidR="00652FAB" w:rsidRPr="00FB7BF9">
        <w:rPr>
          <w:rFonts w:eastAsia="Calibri"/>
        </w:rPr>
        <w:t>van lukiokoulutuksen erityisten tavoitteitten mukaan</w:t>
      </w:r>
      <w:r w:rsidRPr="00FB7BF9">
        <w:rPr>
          <w:rFonts w:eastAsia="Calibri"/>
        </w:rPr>
        <w:t xml:space="preserve">.  Opiskelijalla </w:t>
      </w:r>
      <w:r w:rsidR="006F518B" w:rsidRPr="00FB7BF9">
        <w:rPr>
          <w:rFonts w:eastAsia="Calibri"/>
        </w:rPr>
        <w:t xml:space="preserve">on </w:t>
      </w:r>
      <w:r w:rsidRPr="00FB7BF9">
        <w:rPr>
          <w:rFonts w:eastAsia="Calibri"/>
        </w:rPr>
        <w:t xml:space="preserve">mahdollisuus kasvaa sivistyneeksi yhteiskunnan jäseneksi, hankkia muuttuvan toimintaympäristön edellyttämiä tietoja ja taitoja sekä kartuttaa elinikäisen oppimisen taitoja. Tavoitteet korostavat laaja-alaisen yleissivistyksen ja kokonaisuuksien ymmärtämisen merkitystä sekä kannustavat eettisesti vastuulliseen ja aktiiviseen </w:t>
      </w:r>
      <w:proofErr w:type="spellStart"/>
      <w:r w:rsidRPr="00FB7BF9">
        <w:rPr>
          <w:rFonts w:eastAsia="Calibri"/>
        </w:rPr>
        <w:t>toimijuuteen</w:t>
      </w:r>
      <w:proofErr w:type="spellEnd"/>
      <w:r w:rsidRPr="00FB7BF9">
        <w:rPr>
          <w:rFonts w:eastAsia="Calibri"/>
        </w:rPr>
        <w:t xml:space="preserve"> paikallisesti, kansallisesti ja kansainvälisesti. </w:t>
      </w:r>
    </w:p>
    <w:p w:rsidR="00AD6C21" w:rsidRPr="00FB7BF9" w:rsidRDefault="00AD6C21" w:rsidP="00AD6C21">
      <w:pPr>
        <w:spacing w:line="240" w:lineRule="auto"/>
        <w:ind w:left="1304"/>
        <w:rPr>
          <w:rFonts w:eastAsia="Calibri"/>
        </w:rPr>
      </w:pPr>
    </w:p>
    <w:p w:rsidR="00AD6C21" w:rsidRPr="00FB7BF9" w:rsidRDefault="00AD6C21" w:rsidP="00AD6C21">
      <w:pPr>
        <w:spacing w:line="240" w:lineRule="auto"/>
        <w:ind w:left="1304"/>
        <w:rPr>
          <w:rFonts w:eastAsia="Calibri"/>
        </w:rPr>
      </w:pPr>
      <w:r w:rsidRPr="00FB7BF9">
        <w:rPr>
          <w:rFonts w:eastAsia="Calibri"/>
        </w:rPr>
        <w:t>Lukio-opetus vahvistaa opiskelijan tietoisuutta ihmisen toiminnan vaikutuksista ympäristön tilaan. Opetus ohjaa opiskelijaa ymmärtämään kestävän elämäntavan välttämättömyyden ja moniulotteisuuden. 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w:t>
      </w:r>
    </w:p>
    <w:p w:rsidR="00AD6C21" w:rsidRPr="00FB7BF9" w:rsidRDefault="00AD6C21" w:rsidP="00AD6C21">
      <w:pPr>
        <w:spacing w:line="240" w:lineRule="auto"/>
        <w:ind w:left="1304"/>
        <w:rPr>
          <w:rFonts w:eastAsia="Calibri"/>
        </w:rPr>
      </w:pPr>
    </w:p>
    <w:p w:rsidR="00AD6C21" w:rsidRPr="00FB7BF9" w:rsidRDefault="00AD6C21" w:rsidP="00AD6C21">
      <w:pPr>
        <w:spacing w:line="240" w:lineRule="auto"/>
        <w:ind w:left="1304"/>
        <w:rPr>
          <w:rFonts w:eastAsia="Calibri"/>
        </w:rPr>
      </w:pPr>
      <w:r w:rsidRPr="00FB7BF9">
        <w:rPr>
          <w:rFonts w:eastAsia="Calibri"/>
        </w:rPr>
        <w:t xml:space="preserve">Lukioaikana opiskelija saa monipuolisia kokemuksia uuden tiedon ja osaamisen rakentamisesta myös oppiainerajat ylittäen. Opiskelija kehittää tiedonhankinta- ja soveltamistaitojaan sekä ongelmanratkaisutaitojaan. Opiskelija saa kokemuksia tutkivasta oppimisesta sekä osallisuudesta tutkimuksen tekoon. Opetus vahvistaa opiskelijan monilukutaitoa niin, että hän ymmärtää tieteen- ja taiteenaloille ominaista kieltä sekä osaa tuottaa ja tulkita erilaisia tekstejä. Opiskelija </w:t>
      </w:r>
      <w:r w:rsidR="00FE2493" w:rsidRPr="00FB7BF9">
        <w:rPr>
          <w:rFonts w:eastAsia="Calibri"/>
        </w:rPr>
        <w:t>oppii</w:t>
      </w:r>
      <w:r w:rsidRPr="00FB7BF9">
        <w:rPr>
          <w:rFonts w:eastAsia="Calibri"/>
        </w:rPr>
        <w:t xml:space="preserve"> arvioimaan tiedon luotettavuutta. Lukio-opetuksessa arvostetaan ja tuodaan näkyväksi kieliä monipuolisesti. Opiskelija harjaantuu toimimaan sekä molemmilla kotimaisilla kielillä että vierailla kielillä. Opetus ohjaa opiskelijaa syventämään ymmärrystään tieto- ja viestintäteknologiasta sekä käyttämään sitä tarkoituksenmukaisesti, vastuullisesti ja turvallisesti niin itsenäisessä kuin yhteisöllisessäkin työskentelyssä.</w:t>
      </w:r>
    </w:p>
    <w:p w:rsidR="00AD6C21" w:rsidRPr="00FB7BF9" w:rsidRDefault="00AD6C21" w:rsidP="00AD6C21">
      <w:pPr>
        <w:spacing w:line="240" w:lineRule="auto"/>
        <w:ind w:left="1304"/>
        <w:rPr>
          <w:rFonts w:eastAsia="Calibri"/>
        </w:rPr>
      </w:pPr>
    </w:p>
    <w:p w:rsidR="00AD6C21" w:rsidRPr="00FB7BF9" w:rsidRDefault="00AD6C21" w:rsidP="00AD6C21">
      <w:pPr>
        <w:spacing w:line="240" w:lineRule="auto"/>
        <w:ind w:left="1304"/>
        <w:rPr>
          <w:rFonts w:eastAsia="Calibri"/>
        </w:rPr>
      </w:pPr>
      <w:r w:rsidRPr="00FB7BF9">
        <w:rPr>
          <w:rFonts w:eastAsia="Calibri"/>
        </w:rPr>
        <w:t>Aikuisten lukiokoulutus vahvistaa opiskelijan hyvinvointia ja elämänhallintataitoja. Lukio-opiskelu rakentaa yhteisöllisyyttä ja osallisuutta vahvistamalla vuorovaikutus-, yhteistyö- ja ilmaisutaitoja. Opiskelussa saadaan kokemuksia tavoitteellisesta toiminnasta ja vertaisoppimisesta tiimeissä ja projekteissa</w:t>
      </w:r>
      <w:r w:rsidR="00132053" w:rsidRPr="00FB7BF9">
        <w:rPr>
          <w:rFonts w:eastAsia="Calibri"/>
        </w:rPr>
        <w:t>. Lukiokoulutuksessa</w:t>
      </w:r>
      <w:r w:rsidRPr="00FB7BF9">
        <w:rPr>
          <w:rFonts w:eastAsia="Calibri"/>
        </w:rPr>
        <w:t xml:space="preserve"> kannustetaan opiskelijoita eri taiteenaloille ominaiseen ilmaisuun ja taide- ja kulttuurielämään osallistumiseen. </w:t>
      </w:r>
      <w:r w:rsidR="00132053" w:rsidRPr="00FB7BF9">
        <w:rPr>
          <w:rFonts w:eastAsia="Calibri"/>
        </w:rPr>
        <w:t>Fyysinen a</w:t>
      </w:r>
      <w:r w:rsidRPr="00FB7BF9">
        <w:rPr>
          <w:rFonts w:eastAsia="Calibri"/>
        </w:rPr>
        <w:t>ktiivisuus sekä terveelliset elämäntavat ymmärretään terveyden ja hyvinvoinnin perusedellytyksiksi.</w:t>
      </w:r>
    </w:p>
    <w:p w:rsidR="003023E2" w:rsidRPr="00FB7BF9" w:rsidRDefault="003023E2" w:rsidP="00AD6C21">
      <w:pPr>
        <w:spacing w:line="240" w:lineRule="auto"/>
        <w:ind w:left="1304"/>
        <w:rPr>
          <w:rFonts w:eastAsia="Calibri"/>
        </w:rPr>
      </w:pPr>
    </w:p>
    <w:p w:rsidR="003023E2" w:rsidRPr="00FB7BF9" w:rsidRDefault="003023E2" w:rsidP="00AD6C21">
      <w:pPr>
        <w:spacing w:line="240" w:lineRule="auto"/>
        <w:ind w:left="1304"/>
        <w:rPr>
          <w:rFonts w:eastAsia="Calibri"/>
        </w:rPr>
      </w:pPr>
    </w:p>
    <w:p w:rsidR="00B33180" w:rsidRPr="00FB7BF9" w:rsidRDefault="00AD6C21" w:rsidP="00AD6C21">
      <w:pPr>
        <w:spacing w:line="240" w:lineRule="auto"/>
        <w:ind w:left="1304"/>
        <w:rPr>
          <w:rFonts w:eastAsia="Calibri"/>
        </w:rPr>
      </w:pPr>
      <w:r w:rsidRPr="00FB7BF9">
        <w:rPr>
          <w:rFonts w:eastAsia="Calibri"/>
        </w:rPr>
        <w:t xml:space="preserve">Lukioaikana opiskelijan oppimaan oppimisen taidot kehittyvät ja monipuolistuvat. Opiskelija oppii </w:t>
      </w:r>
      <w:r w:rsidR="00990D93" w:rsidRPr="00FB7BF9">
        <w:rPr>
          <w:rFonts w:eastAsia="Calibri"/>
        </w:rPr>
        <w:t xml:space="preserve">arvioimaan itseään oppijana, </w:t>
      </w:r>
      <w:r w:rsidRPr="00FB7BF9">
        <w:rPr>
          <w:rFonts w:eastAsia="Calibri"/>
        </w:rPr>
        <w:t>tuntemaan vahvuuksiaan ja kehittymistarpeitaan oppijana</w:t>
      </w:r>
      <w:r w:rsidR="00990D93" w:rsidRPr="00FB7BF9">
        <w:rPr>
          <w:rFonts w:eastAsia="Calibri"/>
        </w:rPr>
        <w:t xml:space="preserve">, muuttamaan tarvittaessa opiskelutapojaan </w:t>
      </w:r>
      <w:r w:rsidRPr="00FB7BF9">
        <w:rPr>
          <w:rFonts w:eastAsia="Calibri"/>
        </w:rPr>
        <w:t xml:space="preserve">sekä luottamaan mahdollisuuksiinsa oppia. </w:t>
      </w:r>
      <w:r w:rsidR="00990D93" w:rsidRPr="00FB7BF9">
        <w:rPr>
          <w:rFonts w:eastAsia="Calibri"/>
        </w:rPr>
        <w:t xml:space="preserve">Opiskelija ymmärtää sitoutumisen merkityksen oppimiselleen, mikä vahvistaa hänen itseohjautuvuuttaan. </w:t>
      </w:r>
      <w:r w:rsidRPr="00FB7BF9">
        <w:rPr>
          <w:rFonts w:eastAsia="Calibri"/>
        </w:rPr>
        <w:t>Opetus</w:t>
      </w:r>
      <w:r w:rsidR="00BF2F8A" w:rsidRPr="00FB7BF9">
        <w:rPr>
          <w:rFonts w:eastAsia="Calibri"/>
        </w:rPr>
        <w:t xml:space="preserve"> rohkaisee</w:t>
      </w:r>
      <w:r w:rsidRPr="00FB7BF9">
        <w:rPr>
          <w:rFonts w:eastAsia="Calibri"/>
        </w:rPr>
        <w:t xml:space="preserve"> opiskelijaa</w:t>
      </w:r>
      <w:r w:rsidR="00BF2F8A" w:rsidRPr="00FB7BF9">
        <w:rPr>
          <w:rFonts w:eastAsia="Calibri"/>
        </w:rPr>
        <w:t xml:space="preserve"> kokeilemaan erilaisia opiskelustrategioita,</w:t>
      </w:r>
      <w:r w:rsidRPr="00FB7BF9">
        <w:rPr>
          <w:rFonts w:eastAsia="Calibri"/>
        </w:rPr>
        <w:t xml:space="preserve"> tunnistamaan </w:t>
      </w:r>
      <w:r w:rsidR="00BF2F8A" w:rsidRPr="00FB7BF9">
        <w:rPr>
          <w:rFonts w:eastAsia="Calibri"/>
        </w:rPr>
        <w:t xml:space="preserve">niistä </w:t>
      </w:r>
      <w:r w:rsidRPr="00FB7BF9">
        <w:rPr>
          <w:rFonts w:eastAsia="Calibri"/>
        </w:rPr>
        <w:t xml:space="preserve">hänelle </w:t>
      </w:r>
      <w:r w:rsidRPr="00FB7BF9">
        <w:rPr>
          <w:rFonts w:eastAsia="Calibri"/>
        </w:rPr>
        <w:lastRenderedPageBreak/>
        <w:t xml:space="preserve">sopivia </w:t>
      </w:r>
      <w:r w:rsidR="006515E8" w:rsidRPr="00FB7BF9">
        <w:rPr>
          <w:rFonts w:eastAsia="Calibri"/>
        </w:rPr>
        <w:t>sekä</w:t>
      </w:r>
      <w:r w:rsidRPr="00FB7BF9">
        <w:rPr>
          <w:rFonts w:eastAsia="Calibri"/>
        </w:rPr>
        <w:t xml:space="preserve"> kehittymään </w:t>
      </w:r>
      <w:r w:rsidR="006515E8" w:rsidRPr="00FB7BF9">
        <w:rPr>
          <w:rFonts w:eastAsia="Calibri"/>
        </w:rPr>
        <w:t>näiden</w:t>
      </w:r>
      <w:r w:rsidR="00BF2F8A" w:rsidRPr="00FB7BF9">
        <w:rPr>
          <w:rFonts w:eastAsia="Calibri"/>
        </w:rPr>
        <w:t xml:space="preserve"> </w:t>
      </w:r>
      <w:r w:rsidRPr="00FB7BF9">
        <w:rPr>
          <w:rFonts w:eastAsia="Calibri"/>
        </w:rPr>
        <w:t>taitavaksi</w:t>
      </w:r>
      <w:r w:rsidR="006515E8" w:rsidRPr="00FB7BF9">
        <w:rPr>
          <w:rFonts w:eastAsia="Calibri"/>
        </w:rPr>
        <w:t xml:space="preserve"> käyttäjäksi</w:t>
      </w:r>
      <w:r w:rsidRPr="00FB7BF9">
        <w:rPr>
          <w:rFonts w:eastAsia="Calibri"/>
        </w:rPr>
        <w:t>.</w:t>
      </w:r>
      <w:r w:rsidR="002D0B90" w:rsidRPr="00FB7BF9">
        <w:rPr>
          <w:rFonts w:eastAsia="Calibri"/>
        </w:rPr>
        <w:t xml:space="preserve"> </w:t>
      </w:r>
      <w:r w:rsidR="003023E2" w:rsidRPr="00FB7BF9">
        <w:rPr>
          <w:rFonts w:eastAsia="Calibri"/>
        </w:rPr>
        <w:t xml:space="preserve">Samalla opiskelija </w:t>
      </w:r>
      <w:r w:rsidR="00C709FC" w:rsidRPr="00FB7BF9">
        <w:rPr>
          <w:rFonts w:eastAsia="Calibri"/>
        </w:rPr>
        <w:t>oppii tunnistamaan mahdollisia tarpeita poisoppimiseen</w:t>
      </w:r>
      <w:r w:rsidR="003023E2" w:rsidRPr="00FB7BF9">
        <w:rPr>
          <w:rFonts w:eastAsia="Calibri"/>
        </w:rPr>
        <w:t xml:space="preserve">. </w:t>
      </w:r>
      <w:r w:rsidR="002D0B90" w:rsidRPr="00FB7BF9">
        <w:rPr>
          <w:rFonts w:eastAsia="Calibri"/>
        </w:rPr>
        <w:t>Lukioaikana opiskelijalle muodostuu vankka elinikäisen opiskelun taito ja tahto.</w:t>
      </w:r>
    </w:p>
    <w:p w:rsidR="00AD6C21" w:rsidRPr="00FB7BF9" w:rsidRDefault="00AD6C21" w:rsidP="00AD6C21">
      <w:pPr>
        <w:spacing w:line="240" w:lineRule="auto"/>
        <w:ind w:left="1304"/>
        <w:rPr>
          <w:rFonts w:eastAsia="Calibri"/>
        </w:rPr>
      </w:pPr>
    </w:p>
    <w:p w:rsidR="00AD6C21" w:rsidRPr="00FB7BF9" w:rsidRDefault="00AD6C21" w:rsidP="00706888">
      <w:pPr>
        <w:spacing w:line="240" w:lineRule="auto"/>
        <w:ind w:left="1304"/>
        <w:rPr>
          <w:rFonts w:eastAsia="Calibri"/>
        </w:rPr>
      </w:pPr>
      <w:r w:rsidRPr="00FB7BF9">
        <w:rPr>
          <w:rFonts w:eastAsia="Calibri"/>
        </w:rPr>
        <w:t>Lukio-opetus lujittaa opiskelijan identiteettiä, ohjaa oman ainutlaatuisuuden ymmärtämiseen ja arvostamiseen sekä tukee opiskelijan persoonallista kasvua.</w:t>
      </w:r>
      <w:r w:rsidR="00C75A15" w:rsidRPr="00FB7BF9">
        <w:rPr>
          <w:rFonts w:eastAsia="Calibri"/>
        </w:rPr>
        <w:t xml:space="preserve"> </w:t>
      </w:r>
      <w:r w:rsidR="00C75A15" w:rsidRPr="00FB7BF9">
        <w:t>Sukupuolen ja seksuaalisen suuntautumi</w:t>
      </w:r>
      <w:r w:rsidR="00706888" w:rsidRPr="00FB7BF9">
        <w:t xml:space="preserve">sen moninaisuuden ymmärtäminen luo edellytyksiä sukupuoli- ja </w:t>
      </w:r>
      <w:r w:rsidR="00C75A15" w:rsidRPr="00FB7BF9">
        <w:t>tasa-arvotietoiselle opetukselle.</w:t>
      </w:r>
      <w:r w:rsidRPr="00FB7BF9">
        <w:rPr>
          <w:rFonts w:eastAsia="Calibri"/>
        </w:rPr>
        <w:t xml:space="preserve"> Opetus vahvistaa opiskelijoiden yhdenvertaisia ja tasa-arvoisia mahdollisuuksia kehittää osaamistaan</w:t>
      </w:r>
      <w:r w:rsidR="00AF1588" w:rsidRPr="00FB7BF9">
        <w:rPr>
          <w:rFonts w:eastAsia="Calibri"/>
        </w:rPr>
        <w:t>.</w:t>
      </w:r>
      <w:r w:rsidRPr="00FB7BF9">
        <w:rPr>
          <w:rFonts w:eastAsia="Calibri"/>
        </w:rPr>
        <w:t xml:space="preserve"> Opetus</w:t>
      </w:r>
      <w:r w:rsidR="006515E8" w:rsidRPr="00FB7BF9">
        <w:rPr>
          <w:rFonts w:eastAsia="Calibri"/>
        </w:rPr>
        <w:t xml:space="preserve"> tarjoaa opiskelijalle mahdollisuuksia pohtia </w:t>
      </w:r>
      <w:r w:rsidR="00AF1588" w:rsidRPr="00FB7BF9">
        <w:rPr>
          <w:rFonts w:eastAsia="Calibri"/>
        </w:rPr>
        <w:t xml:space="preserve">ja tehdä </w:t>
      </w:r>
      <w:r w:rsidR="006515E8" w:rsidRPr="00FB7BF9">
        <w:rPr>
          <w:rFonts w:eastAsia="Calibri"/>
        </w:rPr>
        <w:t xml:space="preserve">koulutus- ja uravalintojaan </w:t>
      </w:r>
      <w:r w:rsidR="00915C9D" w:rsidRPr="00FB7BF9">
        <w:rPr>
          <w:rFonts w:eastAsia="Calibri"/>
        </w:rPr>
        <w:t xml:space="preserve">hyödyntäen omia kokemuksiaan </w:t>
      </w:r>
      <w:r w:rsidR="006515E8" w:rsidRPr="00FB7BF9">
        <w:rPr>
          <w:rFonts w:eastAsia="Calibri"/>
        </w:rPr>
        <w:t xml:space="preserve">sekä </w:t>
      </w:r>
      <w:r w:rsidRPr="00FB7BF9">
        <w:rPr>
          <w:rFonts w:eastAsia="Calibri"/>
        </w:rPr>
        <w:t xml:space="preserve">antaa </w:t>
      </w:r>
      <w:r w:rsidR="003E4526" w:rsidRPr="00FB7BF9">
        <w:rPr>
          <w:rFonts w:eastAsia="Calibri"/>
        </w:rPr>
        <w:t xml:space="preserve">opiskelijalle </w:t>
      </w:r>
      <w:r w:rsidR="006515E8" w:rsidRPr="00FB7BF9">
        <w:rPr>
          <w:rFonts w:eastAsia="Calibri"/>
        </w:rPr>
        <w:t>ajankohtaista tietoa</w:t>
      </w:r>
      <w:r w:rsidRPr="00FB7BF9">
        <w:rPr>
          <w:rFonts w:eastAsia="Calibri"/>
        </w:rPr>
        <w:t xml:space="preserve"> koulutusmahdollisuuksista, yhteiskunnasta ja työelämästä. </w:t>
      </w:r>
    </w:p>
    <w:p w:rsidR="00AD6C21" w:rsidRPr="00FB7BF9" w:rsidRDefault="00AD6C21" w:rsidP="00AD6C21">
      <w:pPr>
        <w:spacing w:line="240" w:lineRule="auto"/>
        <w:ind w:left="1304"/>
        <w:rPr>
          <w:rFonts w:eastAsia="Calibri"/>
        </w:rPr>
      </w:pPr>
    </w:p>
    <w:p w:rsidR="00AD6C21" w:rsidRPr="00FB7BF9" w:rsidRDefault="00AD6C21" w:rsidP="00F653EF">
      <w:pPr>
        <w:widowControl/>
        <w:adjustRightInd/>
        <w:spacing w:line="240" w:lineRule="auto"/>
        <w:textAlignment w:val="auto"/>
        <w:rPr>
          <w:rFonts w:eastAsia="Calibri"/>
          <w:lang w:eastAsia="en-US"/>
        </w:rPr>
      </w:pPr>
    </w:p>
    <w:p w:rsidR="00B33180" w:rsidRPr="00FB7BF9" w:rsidRDefault="00B33180" w:rsidP="00F653EF">
      <w:pPr>
        <w:pStyle w:val="Heading2"/>
        <w:rPr>
          <w:lang w:eastAsia="en-US"/>
        </w:rPr>
      </w:pPr>
      <w:bookmarkStart w:id="34" w:name="_Toc437507549"/>
      <w:r w:rsidRPr="00FB7BF9">
        <w:rPr>
          <w:lang w:eastAsia="en-US"/>
        </w:rPr>
        <w:t>5.2   Aihekokonaisuudet</w:t>
      </w:r>
      <w:bookmarkEnd w:id="34"/>
      <w:r w:rsidRPr="00FB7BF9">
        <w:rPr>
          <w:lang w:eastAsia="en-US"/>
        </w:rPr>
        <w:tab/>
      </w:r>
    </w:p>
    <w:p w:rsidR="00B33180" w:rsidRPr="00FB7BF9" w:rsidRDefault="00B33180" w:rsidP="00F653EF">
      <w:pPr>
        <w:widowControl/>
        <w:adjustRightInd/>
        <w:spacing w:line="240" w:lineRule="auto"/>
        <w:ind w:left="1304"/>
        <w:textAlignment w:val="auto"/>
        <w:rPr>
          <w:rFonts w:eastAsia="Calibri"/>
          <w:lang w:eastAsia="en-US"/>
        </w:rPr>
      </w:pPr>
    </w:p>
    <w:p w:rsidR="00B33180" w:rsidRPr="00FB7BF9" w:rsidRDefault="00B33180" w:rsidP="00F653EF">
      <w:pPr>
        <w:spacing w:line="240" w:lineRule="auto"/>
        <w:ind w:left="1304"/>
      </w:pPr>
      <w:r w:rsidRPr="00FB7BF9">
        <w:t xml:space="preserve">Aihekokonaisuudet ovat yhteiskunnallisesti merkittäviä </w:t>
      </w:r>
      <w:r w:rsidR="00676CFF" w:rsidRPr="00FB7BF9">
        <w:t>koulutus</w:t>
      </w:r>
      <w:r w:rsidRPr="00FB7BF9">
        <w:t xml:space="preserve">- ja </w:t>
      </w:r>
      <w:r w:rsidR="00767545" w:rsidRPr="00FB7BF9">
        <w:t>sivi</w:t>
      </w:r>
      <w:r w:rsidR="00132053" w:rsidRPr="00FB7BF9">
        <w:t>s</w:t>
      </w:r>
      <w:r w:rsidR="00767545" w:rsidRPr="00FB7BF9">
        <w:t>tyshaasteita</w:t>
      </w:r>
      <w:r w:rsidRPr="00FB7BF9">
        <w:t xml:space="preserve">. Samalla ne ovat ajankohtaisia arvokannanottoja. Käytännössä aihekokonaisuudet ovat oppiainerajat ylittäviä teemoja ja laaja-alaisia osaamisalueita. Aihekokonaisuudet on otettu huomioon perusteiden oppiainekohtaisissa osuuksissa sekä toimintakulttuurin kehittämistä ohjaavissa </w:t>
      </w:r>
      <w:r w:rsidR="00132053" w:rsidRPr="00FB7BF9">
        <w:t>teemoissa</w:t>
      </w:r>
      <w:r w:rsidRPr="00FB7BF9">
        <w:t>.</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 xml:space="preserve">Kaikkien aihekokonaisuuksien yhteisinä tavoitteina on, että opiskelija </w:t>
      </w:r>
    </w:p>
    <w:p w:rsidR="00FD28DB" w:rsidRPr="00FB7BF9" w:rsidRDefault="00FD28DB" w:rsidP="00CF1E46">
      <w:pPr>
        <w:numPr>
          <w:ilvl w:val="0"/>
          <w:numId w:val="112"/>
        </w:numPr>
        <w:spacing w:line="240" w:lineRule="auto"/>
      </w:pPr>
      <w:r w:rsidRPr="00FB7BF9">
        <w:t>havainnoi ja analysoi nykyajan ilmiöitä ja toimintaympäristöjä</w:t>
      </w:r>
    </w:p>
    <w:p w:rsidR="00FD28DB" w:rsidRPr="00FB7BF9" w:rsidRDefault="00FD28DB" w:rsidP="00CF1E46">
      <w:pPr>
        <w:numPr>
          <w:ilvl w:val="0"/>
          <w:numId w:val="112"/>
        </w:numPr>
        <w:spacing w:line="240" w:lineRule="auto"/>
      </w:pPr>
      <w:r w:rsidRPr="00FB7BF9">
        <w:t>ymmärtää asioiden välisiä yhteyksiä, vuorovaikutussuhteita ja keskinäisriippuvuuksia sekä osaa jäsentää laaja-alaisia kokonaisuuksia tiedon- ja taidonalat ylittävästi ja yhdistävästi</w:t>
      </w:r>
    </w:p>
    <w:p w:rsidR="00FD28DB" w:rsidRPr="00FB7BF9" w:rsidRDefault="00FD28DB" w:rsidP="00CF1E46">
      <w:pPr>
        <w:numPr>
          <w:ilvl w:val="0"/>
          <w:numId w:val="112"/>
        </w:numPr>
        <w:spacing w:line="240" w:lineRule="auto"/>
      </w:pPr>
      <w:r w:rsidRPr="00FB7BF9">
        <w:t>saa mahdollisuuksia osaamisen jakamiseen, vertaisoppimiseen, ratkaisujen yhdessä ideointiin ja tuottamiseen sekä luovaan ongelmanratkaisuun ja ajatteluun</w:t>
      </w:r>
    </w:p>
    <w:p w:rsidR="00FD28DB" w:rsidRPr="00FB7BF9" w:rsidRDefault="00FD28DB" w:rsidP="00CF1E46">
      <w:pPr>
        <w:numPr>
          <w:ilvl w:val="0"/>
          <w:numId w:val="112"/>
        </w:numPr>
        <w:spacing w:line="240" w:lineRule="auto"/>
      </w:pPr>
      <w:r w:rsidRPr="00FB7BF9">
        <w:t>osaa esittää perusteltuja käsityksiä toivottavista muutoksista sekä rohkaistuu toimimaan hyvän tulevaisuuden puolesta.</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Kaikille lukioille yhteisiä aihekokonaisuuksia ovat</w:t>
      </w:r>
    </w:p>
    <w:p w:rsidR="00FD28DB" w:rsidRPr="00FB7BF9" w:rsidRDefault="00FD28DB" w:rsidP="00CF1E46">
      <w:pPr>
        <w:numPr>
          <w:ilvl w:val="0"/>
          <w:numId w:val="113"/>
        </w:numPr>
        <w:spacing w:line="240" w:lineRule="auto"/>
        <w:ind w:left="1664"/>
      </w:pPr>
      <w:r w:rsidRPr="00FB7BF9">
        <w:t>aktiivinen kansalaisuus, yrittäjyys ja työelämä</w:t>
      </w:r>
    </w:p>
    <w:p w:rsidR="00FD28DB" w:rsidRPr="00FB7BF9" w:rsidRDefault="00FD28DB" w:rsidP="00CF1E46">
      <w:pPr>
        <w:numPr>
          <w:ilvl w:val="0"/>
          <w:numId w:val="113"/>
        </w:numPr>
        <w:spacing w:line="240" w:lineRule="auto"/>
        <w:ind w:left="1664"/>
      </w:pPr>
      <w:r w:rsidRPr="00FB7BF9">
        <w:t>hyvinvointi ja turvallisuus</w:t>
      </w:r>
    </w:p>
    <w:p w:rsidR="00FD28DB" w:rsidRPr="00FB7BF9" w:rsidRDefault="00FD28DB" w:rsidP="00CF1E46">
      <w:pPr>
        <w:numPr>
          <w:ilvl w:val="0"/>
          <w:numId w:val="113"/>
        </w:numPr>
        <w:spacing w:line="240" w:lineRule="auto"/>
        <w:ind w:left="1664"/>
      </w:pPr>
      <w:r w:rsidRPr="00FB7BF9">
        <w:t>kestävä elämäntapa ja globaali vastuu</w:t>
      </w:r>
    </w:p>
    <w:p w:rsidR="00FD28DB" w:rsidRPr="00FB7BF9" w:rsidRDefault="00FD28DB" w:rsidP="00CF1E46">
      <w:pPr>
        <w:numPr>
          <w:ilvl w:val="0"/>
          <w:numId w:val="113"/>
        </w:numPr>
        <w:spacing w:line="240" w:lineRule="auto"/>
        <w:ind w:left="1664"/>
      </w:pPr>
      <w:r w:rsidRPr="00FB7BF9">
        <w:t>kulttuurien tuntemus ja kansainvälisyys</w:t>
      </w:r>
    </w:p>
    <w:p w:rsidR="00FD28DB" w:rsidRPr="00FB7BF9" w:rsidRDefault="00FD28DB" w:rsidP="00CF1E46">
      <w:pPr>
        <w:numPr>
          <w:ilvl w:val="0"/>
          <w:numId w:val="113"/>
        </w:numPr>
        <w:spacing w:line="240" w:lineRule="auto"/>
        <w:ind w:left="1664"/>
      </w:pPr>
      <w:r w:rsidRPr="00FB7BF9">
        <w:t>monilukutaito</w:t>
      </w:r>
      <w:r w:rsidR="00CA751E" w:rsidRPr="00FB7BF9">
        <w:t xml:space="preserve"> ja mediat</w:t>
      </w:r>
    </w:p>
    <w:p w:rsidR="00FD28DB" w:rsidRPr="00FB7BF9" w:rsidRDefault="00FD28DB" w:rsidP="00CF1E46">
      <w:pPr>
        <w:numPr>
          <w:ilvl w:val="0"/>
          <w:numId w:val="113"/>
        </w:numPr>
        <w:spacing w:line="240" w:lineRule="auto"/>
        <w:ind w:left="1664"/>
      </w:pPr>
      <w:r w:rsidRPr="00FB7BF9">
        <w:t xml:space="preserve">teknologia ja yhteiskunta. </w:t>
      </w:r>
    </w:p>
    <w:p w:rsidR="00B33180" w:rsidRPr="00FB7BF9" w:rsidRDefault="00B33180" w:rsidP="00F653EF">
      <w:pPr>
        <w:spacing w:line="240" w:lineRule="auto"/>
        <w:ind w:left="1304"/>
      </w:pPr>
      <w:r w:rsidRPr="00FB7BF9">
        <w:t>Näiden aihekokonaisuuksien lisäksi koulutuksen järjestäjä voi hyväksyä opetussuunnitelmaan muita aihekokonaisuuksia.</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Aihekokonaisuuksia täydennetään ja konkretisoidaan opetussuunnitelmassa. Aihekokonaisuudet otetaan huomioon kaikkien oppiaineiden opetuksessa ja lukion toimintakulttuurissa. Teemaopintojen sisältöjä voidaan valita aihekokonaisuuksista. Vapaaehtoistyö, työharjoittelu tai jokin muu lukion ulkopuolinen toiminta voivat olla osa aihekokonaisuuden toteutusta.</w:t>
      </w:r>
    </w:p>
    <w:p w:rsidR="00990327" w:rsidRPr="00FB7BF9" w:rsidRDefault="00990327" w:rsidP="00F653EF">
      <w:pPr>
        <w:spacing w:line="240" w:lineRule="auto"/>
        <w:ind w:left="1304"/>
      </w:pPr>
    </w:p>
    <w:p w:rsidR="00990327" w:rsidRPr="00FB7BF9" w:rsidRDefault="00990327" w:rsidP="00F653EF">
      <w:pPr>
        <w:spacing w:line="240" w:lineRule="auto"/>
        <w:ind w:left="1304"/>
      </w:pPr>
    </w:p>
    <w:p w:rsidR="00B33180" w:rsidRPr="00FB7BF9" w:rsidRDefault="00B33180" w:rsidP="003C311E">
      <w:pPr>
        <w:spacing w:line="240" w:lineRule="auto"/>
        <w:ind w:firstLine="1304"/>
        <w:rPr>
          <w:b/>
        </w:rPr>
      </w:pPr>
      <w:bookmarkStart w:id="35" w:name="OLE_LINK1"/>
      <w:r w:rsidRPr="00FB7BF9">
        <w:rPr>
          <w:b/>
        </w:rPr>
        <w:lastRenderedPageBreak/>
        <w:t xml:space="preserve">Aktiivinen kansalaisuus, yrittäjyys ja työelämä </w:t>
      </w:r>
    </w:p>
    <w:p w:rsidR="00B33180" w:rsidRPr="00FB7BF9" w:rsidRDefault="00B33180" w:rsidP="00F653EF">
      <w:pPr>
        <w:spacing w:line="240" w:lineRule="auto"/>
        <w:rPr>
          <w:b/>
        </w:rPr>
      </w:pPr>
    </w:p>
    <w:p w:rsidR="00B33180" w:rsidRPr="00FB7BF9" w:rsidRDefault="00B33180" w:rsidP="00F653EF">
      <w:pPr>
        <w:spacing w:line="240" w:lineRule="auto"/>
        <w:ind w:left="1304"/>
      </w:pPr>
      <w:r w:rsidRPr="00FB7BF9">
        <w:t xml:space="preserve">Aihekokonaisuuden tavoitteena on vahvistaa opiskelijoiden tahtoa ja taitoa toimia aktiivisina kansalaisina sekä lisätä heidän työn, työelämän ja yrittäjyyden tuntemustaan. Aihekokonaisuus antaa opiskelijoille oppimiskokemuksia, jotka kannustavat aloitteellisuuteen, yrittäjämäiseen toimintaan, yhteistyöhön, vastuullisuuteen sekä rakentavaan ja tietoperustaiseen kriittisyyteen. Osallistumis-, vaikuttamis- ja työkokemukset sekä niiden reflektointi ovat aihekokonaisuuden keskeistä sisältöä. </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Tavoitteena on, että opiskelija</w:t>
      </w:r>
    </w:p>
    <w:p w:rsidR="00B33180" w:rsidRPr="00FB7BF9" w:rsidRDefault="00B33180" w:rsidP="00CF1E46">
      <w:pPr>
        <w:widowControl/>
        <w:numPr>
          <w:ilvl w:val="0"/>
          <w:numId w:val="109"/>
        </w:numPr>
        <w:adjustRightInd/>
        <w:spacing w:line="240" w:lineRule="auto"/>
        <w:ind w:left="1664"/>
        <w:contextualSpacing/>
        <w:textAlignment w:val="auto"/>
      </w:pPr>
      <w:r w:rsidRPr="00FB7BF9">
        <w:t xml:space="preserve">ymmärtää kansalaisyhteiskunnan, yritysten ja julkisen vallan toimintaperiaatteita, analysoi yhteiskunnallisia kysymyksiä ja laajentaa työelämän tuntemustaan </w:t>
      </w:r>
    </w:p>
    <w:p w:rsidR="00B33180" w:rsidRPr="00FB7BF9" w:rsidRDefault="00B33180" w:rsidP="00CF1E46">
      <w:pPr>
        <w:widowControl/>
        <w:numPr>
          <w:ilvl w:val="0"/>
          <w:numId w:val="109"/>
        </w:numPr>
        <w:adjustRightInd/>
        <w:spacing w:line="240" w:lineRule="auto"/>
        <w:ind w:left="1664"/>
        <w:contextualSpacing/>
        <w:textAlignment w:val="auto"/>
      </w:pPr>
      <w:r w:rsidRPr="00FB7BF9">
        <w:t xml:space="preserve">ymmärtää työelämän ja yrittäjyyden lähtökohtia sekä perehtyy yrittäjyyden ja työn tekemisen eri muotoihin, talouden toimintaperiaatteisiin ja tulevaisuuden näkymiin </w:t>
      </w:r>
    </w:p>
    <w:p w:rsidR="00B33180" w:rsidRPr="00FB7BF9" w:rsidRDefault="00B33180" w:rsidP="00CF1E46">
      <w:pPr>
        <w:widowControl/>
        <w:numPr>
          <w:ilvl w:val="0"/>
          <w:numId w:val="109"/>
        </w:numPr>
        <w:adjustRightInd/>
        <w:spacing w:line="240" w:lineRule="auto"/>
        <w:ind w:left="1664"/>
        <w:contextualSpacing/>
        <w:textAlignment w:val="auto"/>
      </w:pPr>
      <w:r w:rsidRPr="00FB7BF9">
        <w:t xml:space="preserve">saa kokemuksia </w:t>
      </w:r>
      <w:proofErr w:type="spellStart"/>
      <w:r w:rsidRPr="00FB7BF9">
        <w:t>toimijuudesta</w:t>
      </w:r>
      <w:proofErr w:type="spellEnd"/>
      <w:r w:rsidRPr="00FB7BF9">
        <w:t xml:space="preserve"> kansalaisyhteiskunnassa sekä työ- ja yrityselämässä sekä löytää omia kiinnostuksen kohteita, toimintatapoja ja -kanavia </w:t>
      </w:r>
    </w:p>
    <w:p w:rsidR="00B33180" w:rsidRPr="00FB7BF9" w:rsidRDefault="00B33180" w:rsidP="00CF1E46">
      <w:pPr>
        <w:widowControl/>
        <w:numPr>
          <w:ilvl w:val="0"/>
          <w:numId w:val="109"/>
        </w:numPr>
        <w:adjustRightInd/>
        <w:spacing w:line="240" w:lineRule="auto"/>
        <w:ind w:left="1664"/>
        <w:contextualSpacing/>
        <w:textAlignment w:val="auto"/>
      </w:pPr>
      <w:r w:rsidRPr="00FB7BF9">
        <w:t>kehittää ja käyttää kansalaisyhteiskunnan sekä työelämän edellyttämiä taitojaan, kuten kieli-, viestintä- ja vuorovaikutustaitoja</w:t>
      </w:r>
    </w:p>
    <w:p w:rsidR="00B33180" w:rsidRPr="00FB7BF9" w:rsidRDefault="00B33180" w:rsidP="00CF1E46">
      <w:pPr>
        <w:widowControl/>
        <w:numPr>
          <w:ilvl w:val="0"/>
          <w:numId w:val="109"/>
        </w:numPr>
        <w:adjustRightInd/>
        <w:spacing w:line="240" w:lineRule="auto"/>
        <w:ind w:left="1664"/>
        <w:contextualSpacing/>
        <w:textAlignment w:val="auto"/>
      </w:pPr>
      <w:r w:rsidRPr="00FB7BF9">
        <w:t>osaa käyttää sananvapauttaan sekä analysoida ajankohtaisten esimerkkien valossa vastuullisen sananvapauden rajoja</w:t>
      </w:r>
    </w:p>
    <w:p w:rsidR="00B33180" w:rsidRPr="00FB7BF9" w:rsidRDefault="00B33180" w:rsidP="00CF1E46">
      <w:pPr>
        <w:widowControl/>
        <w:numPr>
          <w:ilvl w:val="0"/>
          <w:numId w:val="110"/>
        </w:numPr>
        <w:adjustRightInd/>
        <w:spacing w:line="240" w:lineRule="auto"/>
        <w:contextualSpacing/>
        <w:textAlignment w:val="auto"/>
      </w:pPr>
      <w:r w:rsidRPr="00FB7BF9">
        <w:t xml:space="preserve">harjaantuu suunnittelemaan omaa toimintaansa, oppii ennakoivaa ajattelua ja tilannearviointia sekä ottamaan kohtuullisia riskejä ja kestämään myös epäonnistumista ja pettymyksiä </w:t>
      </w:r>
    </w:p>
    <w:p w:rsidR="00B33180" w:rsidRPr="00FB7BF9" w:rsidRDefault="00B33180" w:rsidP="00CF1E46">
      <w:pPr>
        <w:widowControl/>
        <w:numPr>
          <w:ilvl w:val="0"/>
          <w:numId w:val="109"/>
        </w:numPr>
        <w:adjustRightInd/>
        <w:spacing w:line="240" w:lineRule="auto"/>
        <w:ind w:left="1664"/>
        <w:contextualSpacing/>
        <w:textAlignment w:val="auto"/>
      </w:pPr>
      <w:r w:rsidRPr="00FB7BF9">
        <w:t>rohkaistuu</w:t>
      </w:r>
      <w:r w:rsidR="00683634" w:rsidRPr="00FB7BF9">
        <w:t xml:space="preserve"> </w:t>
      </w:r>
      <w:r w:rsidRPr="00FB7BF9">
        <w:t>ideoimaan, tekemään aloitteita, käynnistämään keskusteluita ja vaikuttamaan eri yhteisöissä</w:t>
      </w:r>
      <w:r w:rsidR="00683634" w:rsidRPr="00FB7BF9">
        <w:t xml:space="preserve"> </w:t>
      </w:r>
    </w:p>
    <w:p w:rsidR="00B33180" w:rsidRPr="00FB7BF9" w:rsidRDefault="00B33180" w:rsidP="00CF1E46">
      <w:pPr>
        <w:widowControl/>
        <w:numPr>
          <w:ilvl w:val="0"/>
          <w:numId w:val="109"/>
        </w:numPr>
        <w:adjustRightInd/>
        <w:spacing w:line="240" w:lineRule="auto"/>
        <w:ind w:left="1664"/>
        <w:contextualSpacing/>
        <w:textAlignment w:val="auto"/>
      </w:pPr>
      <w:r w:rsidRPr="00FB7BF9">
        <w:t>tunnistaa omia taipumuksiaan, vahvuuksiaan ja kiinnostuksen kohteitaan sekä osaa tehdä opintoihin ja työhön liittyvät valintansa harkiten.</w:t>
      </w:r>
    </w:p>
    <w:p w:rsidR="00B33180" w:rsidRPr="00FB7BF9" w:rsidRDefault="00B33180" w:rsidP="00F653EF">
      <w:pPr>
        <w:spacing w:line="240" w:lineRule="auto"/>
        <w:ind w:left="1664"/>
        <w:contextualSpacing/>
      </w:pPr>
    </w:p>
    <w:p w:rsidR="00B33180" w:rsidRPr="00FB7BF9" w:rsidRDefault="00B33180" w:rsidP="00F653EF">
      <w:pPr>
        <w:spacing w:line="240" w:lineRule="auto"/>
        <w:ind w:left="1304"/>
      </w:pPr>
      <w:r w:rsidRPr="00FB7BF9">
        <w:t>Aihekokonaisuuden toteuttamista tukevia opiskeluympäristöjä kehitetään yhteistyössä opiskelijoiden sekä muiden toimijoiden, kuten erilaisten järjestöjen ja yrityste</w:t>
      </w:r>
      <w:r w:rsidR="00C726BD" w:rsidRPr="00FB7BF9">
        <w:t>n kanssa. Lähidemokratia, media sekä</w:t>
      </w:r>
      <w:r w:rsidR="00D51F6C" w:rsidRPr="00FB7BF9">
        <w:t xml:space="preserve"> </w:t>
      </w:r>
      <w:r w:rsidR="00132053" w:rsidRPr="00FB7BF9">
        <w:t>eri</w:t>
      </w:r>
      <w:r w:rsidR="00D51F6C" w:rsidRPr="00FB7BF9">
        <w:t>laiset</w:t>
      </w:r>
      <w:r w:rsidRPr="00FB7BF9">
        <w:t xml:space="preserve"> toimintaryhmät tarjoavat väyliä aktiiviseen kansalaisuuteen. Elinkeino- ja työelämän sekä yrittäjyyden tuntemusta opiskelijat </w:t>
      </w:r>
      <w:r w:rsidR="005E7720" w:rsidRPr="00FB7BF9">
        <w:t>syventävät hyödyntämällä omia</w:t>
      </w:r>
      <w:r w:rsidR="003E4526" w:rsidRPr="00FB7BF9">
        <w:t xml:space="preserve"> </w:t>
      </w:r>
      <w:r w:rsidR="005E7720" w:rsidRPr="00FB7BF9">
        <w:t>työ</w:t>
      </w:r>
      <w:r w:rsidR="003E4526" w:rsidRPr="00FB7BF9">
        <w:t>kokemuksia</w:t>
      </w:r>
      <w:r w:rsidR="005E7720" w:rsidRPr="00FB7BF9">
        <w:t>an, vertaisoppimista ja erilaisia tietolähteitä.</w:t>
      </w:r>
      <w:r w:rsidR="003E4526" w:rsidRPr="00FB7BF9">
        <w:t xml:space="preserve"> </w:t>
      </w:r>
      <w:r w:rsidRPr="00FB7BF9">
        <w:t xml:space="preserve">Harjoitusyritystoiminta sekä yritysten, korkeakoulujen ja muiden oppilaitosten kanssa tehtävät yhteiset projektit voivat olla osa aihekokonaisuuden toteutusta. </w:t>
      </w:r>
    </w:p>
    <w:p w:rsidR="00B33180" w:rsidRPr="00FB7BF9" w:rsidRDefault="00B33180" w:rsidP="00F653EF">
      <w:pPr>
        <w:spacing w:line="240" w:lineRule="auto"/>
        <w:ind w:left="1304"/>
      </w:pPr>
    </w:p>
    <w:p w:rsidR="00B33180" w:rsidRPr="00FB7BF9" w:rsidRDefault="00B33180" w:rsidP="00F653EF">
      <w:pPr>
        <w:spacing w:line="240" w:lineRule="auto"/>
        <w:ind w:left="1304"/>
      </w:pPr>
    </w:p>
    <w:bookmarkEnd w:id="35"/>
    <w:p w:rsidR="00B33180" w:rsidRPr="00FB7BF9" w:rsidRDefault="00B33180" w:rsidP="00F653EF">
      <w:pPr>
        <w:spacing w:line="240" w:lineRule="auto"/>
        <w:ind w:left="1304"/>
        <w:rPr>
          <w:b/>
        </w:rPr>
      </w:pPr>
      <w:r w:rsidRPr="00FB7BF9">
        <w:rPr>
          <w:b/>
        </w:rPr>
        <w:t>Hyvinvointi ja turvallisuus</w:t>
      </w:r>
    </w:p>
    <w:p w:rsidR="00B33180" w:rsidRPr="00FB7BF9" w:rsidRDefault="00B33180" w:rsidP="00F653EF">
      <w:pPr>
        <w:spacing w:line="240" w:lineRule="auto"/>
        <w:ind w:left="1304"/>
        <w:rPr>
          <w:b/>
        </w:rPr>
      </w:pPr>
    </w:p>
    <w:p w:rsidR="00B33180" w:rsidRPr="00FB7BF9" w:rsidRDefault="00B33180" w:rsidP="00F653EF">
      <w:pPr>
        <w:spacing w:line="240" w:lineRule="auto"/>
        <w:ind w:left="1304"/>
      </w:pPr>
      <w:r w:rsidRPr="00FB7BF9">
        <w:t>Aihekokonaisuuden tavoitteena on luoda yleiskuva hyvinvointiin, terveyteen ja turvallisuuteen vaikuttavista psyykkisistä, sosiaalisista, fyysisistä, yhteiskunnallisista ja kulttuurisista tekijöistä. Elämänhallinnan taidot ja itsetuntemus sekä terveyttä, hyvinvointia ja turvallisuutta edistävät tiedot, taidot, asenteet, arvot ja tahto ovat aihekokonaisuuden keskeisiä sisältöjä. Aihekokonaisuudella edistetään liikunnallisen elämäntavan omaksumista, vahvistetaan mielenterveyden suojatekijöitä ja opitaan tunnistamaan mahdollisia riskitekijöitä.</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lastRenderedPageBreak/>
        <w:t>Tavoitteena on, että opiskelija</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osaa kuvata psyykkistä, sosiaalista, fyysistä ja kulttuurista hyvinvointia ymmärtäen inhimillistä moninaisuutta sekä ihmisten erilaisia tarpeita ja elämäntilanteita</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ymmärtää omaan, lukioyhteisön ja yhteiskunnan hyvinvointiin ja turvallisuuteen vaikuttavia tekijöitä ja osaa pohtia, miten niiden ylläpitämiseen voi osallistua</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 xml:space="preserve">tunnistaa hyvinvointia heikentäviä tekijöitä, kuten kiusaamisen, häirinnän, rasismin ja yhteisön ulkopuolelle jättämisen, sekä osaa puolustaa itseään ja muita näiltä </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osaa käsitellä ristiriitoja ja konflikteja rakentavasti ja myös sovittelun keinoin</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osaa toimia ongelma- ja poikkeustilanteissa sekä tarvittaessa hakeutua ja ohjata toisia hakeutumaan palvelujärjestelmän tarjoaman avun piiriin</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osaa toimia oman ja toisten hyvinvoinnin ja turvallisuuden hyväksi</w:t>
      </w:r>
      <w:r w:rsidR="00001331" w:rsidRPr="00FB7BF9">
        <w:t xml:space="preserve"> opiskeluyhteisö</w:t>
      </w:r>
      <w:r w:rsidR="00C10727" w:rsidRPr="00FB7BF9">
        <w:t>i</w:t>
      </w:r>
      <w:r w:rsidR="00001331" w:rsidRPr="00FB7BF9">
        <w:t>ssä</w:t>
      </w:r>
      <w:r w:rsidR="00C10727" w:rsidRPr="00FB7BF9">
        <w:t>,</w:t>
      </w:r>
      <w:r w:rsidR="00001331" w:rsidRPr="00FB7BF9">
        <w:t xml:space="preserve"> </w:t>
      </w:r>
      <w:r w:rsidR="00C10727" w:rsidRPr="00FB7BF9">
        <w:t>omissa verkostoissaan</w:t>
      </w:r>
      <w:r w:rsidR="00775161" w:rsidRPr="00FB7BF9">
        <w:t xml:space="preserve"> </w:t>
      </w:r>
      <w:r w:rsidRPr="00FB7BF9">
        <w:t>ja</w:t>
      </w:r>
      <w:r w:rsidR="00C10727" w:rsidRPr="00FB7BF9">
        <w:t xml:space="preserve"> </w:t>
      </w:r>
      <w:r w:rsidRPr="00FB7BF9">
        <w:t>yhteiskunnallisesti</w:t>
      </w:r>
      <w:r w:rsidR="001A1A0A" w:rsidRPr="00FB7BF9">
        <w:t xml:space="preserve"> </w:t>
      </w:r>
      <w:r w:rsidR="00775161" w:rsidRPr="00FB7BF9">
        <w:t xml:space="preserve"> </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tuntee hyvinvoinnin ja turvallisuuden yhteiskunnallisia edistämiskeinoja sekä osaa kohdata muuttuvan maailman epävarmuutta.</w:t>
      </w:r>
    </w:p>
    <w:p w:rsidR="00B33180" w:rsidRPr="00FB7BF9" w:rsidRDefault="00B33180" w:rsidP="00F653EF">
      <w:pPr>
        <w:spacing w:line="240" w:lineRule="auto"/>
        <w:ind w:left="1661"/>
        <w:contextualSpacing/>
      </w:pPr>
    </w:p>
    <w:p w:rsidR="00B33180" w:rsidRPr="00FB7BF9" w:rsidRDefault="00B33180" w:rsidP="00F653EF">
      <w:pPr>
        <w:spacing w:line="240" w:lineRule="auto"/>
        <w:ind w:left="1304"/>
      </w:pPr>
      <w:r w:rsidRPr="00FB7BF9">
        <w:t>Aihekokonaisuus on osa lukion hyvinvointia ja turvallisuutta ylläpitävää toimintakulttuuria, jossa yhteisöllisyys ja keskinäinen huolenpito korostuvat. Hyvinvointi- ja turvallisuusnäkökulmat liittyvät m</w:t>
      </w:r>
      <w:r w:rsidR="00514C72" w:rsidRPr="00FB7BF9">
        <w:t>yös opiskelijakunnan toimintaan sekä</w:t>
      </w:r>
      <w:r w:rsidR="00E9507E" w:rsidRPr="00FB7BF9">
        <w:t xml:space="preserve"> </w:t>
      </w:r>
      <w:r w:rsidRPr="00FB7BF9">
        <w:t>kod</w:t>
      </w:r>
      <w:r w:rsidR="00C726BD" w:rsidRPr="00FB7BF9">
        <w:t>in ja oppilaitoksen yhteistyöhön</w:t>
      </w:r>
      <w:r w:rsidR="006540DC" w:rsidRPr="00FB7BF9">
        <w:t xml:space="preserve"> alle 18-vuotiaiden opiskelijoiden osalta</w:t>
      </w:r>
      <w:r w:rsidRPr="00FB7BF9">
        <w:t xml:space="preserve">. Aihekokonaisuuden toteuttamiseksi lukio voi tehdä yhteistyötä nuoriso-, liikunta-, kulttuuri- ja sosiaalitoimen sekä poliisin ja pelastuslaitoksen kanssa. </w:t>
      </w:r>
    </w:p>
    <w:p w:rsidR="00B33180" w:rsidRPr="00FB7BF9" w:rsidRDefault="00B33180" w:rsidP="00F653EF">
      <w:pPr>
        <w:spacing w:line="240" w:lineRule="auto"/>
        <w:ind w:left="1304"/>
      </w:pPr>
    </w:p>
    <w:p w:rsidR="001D6DC6" w:rsidRPr="00FB7BF9" w:rsidRDefault="001D6DC6" w:rsidP="00F653EF">
      <w:pPr>
        <w:spacing w:line="240" w:lineRule="auto"/>
        <w:ind w:left="1304"/>
      </w:pPr>
    </w:p>
    <w:p w:rsidR="00B33180" w:rsidRPr="00FB7BF9" w:rsidRDefault="00B33180" w:rsidP="00F653EF">
      <w:pPr>
        <w:spacing w:line="240" w:lineRule="auto"/>
        <w:ind w:firstLine="1304"/>
        <w:rPr>
          <w:b/>
        </w:rPr>
      </w:pPr>
      <w:r w:rsidRPr="00FB7BF9">
        <w:rPr>
          <w:b/>
        </w:rPr>
        <w:t xml:space="preserve">Kestävä elämäntapa ja globaali vastuu </w:t>
      </w:r>
    </w:p>
    <w:p w:rsidR="00B33180" w:rsidRPr="00FB7BF9" w:rsidRDefault="00B33180" w:rsidP="00F653EF">
      <w:pPr>
        <w:spacing w:line="240" w:lineRule="auto"/>
        <w:ind w:left="1304"/>
        <w:rPr>
          <w:b/>
        </w:rPr>
      </w:pPr>
    </w:p>
    <w:p w:rsidR="00B33180" w:rsidRPr="00FB7BF9" w:rsidRDefault="00B33180" w:rsidP="00F653EF">
      <w:pPr>
        <w:spacing w:line="240" w:lineRule="auto"/>
        <w:ind w:left="1304"/>
      </w:pPr>
      <w:r w:rsidRPr="00FB7BF9">
        <w:t>Aihekokonaisuuden tavoitteena on kannustaa opiskelijoita kestävään elämäntapaan ja toimintaan kestävän kehityksen puolesta. Kestävän kehityksen päämääränä on turvata nykyiselle ja tuleville sukupolville hyvän elämän mahdollisuudet paikallisesti, alueellisesti ja globaalisti. Lähtökohtana on ihmisen toiminnan sopeuttaminen luonnonympäristöjen kantokykyyn ja luonnonvarojen rajallisuuteen sekä ekosysteemipalveluiden toimivuudesta huolehtiminen. Pyrkimyksenä on</w:t>
      </w:r>
      <w:r w:rsidR="003704ED" w:rsidRPr="00FB7BF9">
        <w:t>,</w:t>
      </w:r>
      <w:r w:rsidRPr="00FB7BF9">
        <w:t xml:space="preserve"> </w:t>
      </w:r>
      <w:r w:rsidR="003704ED" w:rsidRPr="00FB7BF9">
        <w:t>että opiskelijat kehittyvät vastuullisina toimijoina</w:t>
      </w:r>
      <w:r w:rsidRPr="00FB7BF9">
        <w:t xml:space="preserve">, joilla on taito ja tahto toimia kestävän tulevaisuuden puolesta omassa elämässään. </w:t>
      </w:r>
    </w:p>
    <w:p w:rsidR="00B33180" w:rsidRPr="00FB7BF9" w:rsidRDefault="00B33180" w:rsidP="00F653EF">
      <w:pPr>
        <w:autoSpaceDE w:val="0"/>
        <w:autoSpaceDN w:val="0"/>
        <w:spacing w:line="240" w:lineRule="auto"/>
        <w:ind w:left="1304"/>
        <w:contextualSpacing/>
      </w:pPr>
    </w:p>
    <w:p w:rsidR="00B33180" w:rsidRPr="00FB7BF9" w:rsidRDefault="00B33180" w:rsidP="00F653EF">
      <w:pPr>
        <w:spacing w:line="240" w:lineRule="auto"/>
        <w:ind w:left="1304"/>
      </w:pPr>
      <w:r w:rsidRPr="00FB7BF9">
        <w:t>Tavoitteena on, että opiskelija</w:t>
      </w:r>
    </w:p>
    <w:p w:rsidR="00FD28DB" w:rsidRPr="00FB7BF9" w:rsidRDefault="00FD28DB" w:rsidP="00CF1E46">
      <w:pPr>
        <w:numPr>
          <w:ilvl w:val="0"/>
          <w:numId w:val="114"/>
        </w:numPr>
        <w:spacing w:line="240" w:lineRule="auto"/>
      </w:pPr>
      <w:r w:rsidRPr="00FB7BF9">
        <w:t xml:space="preserve">tuntee perusasiat kestävän elämäntavan ekologisesta, taloudellisesta sekä sosiaalisesta ja kulttuurisesta ulottuvuudesta sekä ymmärtää, että vasta niiden yhteensovittaminen tekee elämäntavasta kestävän </w:t>
      </w:r>
    </w:p>
    <w:p w:rsidR="00FD28DB" w:rsidRPr="00FB7BF9" w:rsidRDefault="00FD28DB" w:rsidP="00CF1E46">
      <w:pPr>
        <w:numPr>
          <w:ilvl w:val="0"/>
          <w:numId w:val="114"/>
        </w:numPr>
        <w:spacing w:line="240" w:lineRule="auto"/>
        <w:contextualSpacing/>
      </w:pPr>
      <w:r w:rsidRPr="00FB7BF9">
        <w:t>osaa analysoida ja arvottaa luonnonympäristöissä, rakennetuissa ympäristöissä ja sosiaalisissa ympäristöissä tapahtuvia muutoksia sekä rohkaistuu toimimaan myönteisten ratkaisujen puolesta</w:t>
      </w:r>
    </w:p>
    <w:p w:rsidR="00FD28DB" w:rsidRPr="00FB7BF9" w:rsidRDefault="00FD28DB" w:rsidP="00CF1E46">
      <w:pPr>
        <w:numPr>
          <w:ilvl w:val="0"/>
          <w:numId w:val="114"/>
        </w:numPr>
        <w:shd w:val="clear" w:color="auto" w:fill="FFFFFF"/>
        <w:spacing w:line="240" w:lineRule="auto"/>
        <w:contextualSpacing/>
      </w:pPr>
      <w:r w:rsidRPr="00FB7BF9">
        <w:t xml:space="preserve">tuntee ilmastonmuutokseen ja luonnon monimuotoisuuden heikkenemiseen vaikuttavia tekijöitä sekä tiedostaa niiden merkityksen ympäristölle ja ihmisen toiminnalle </w:t>
      </w:r>
    </w:p>
    <w:p w:rsidR="00FD28DB" w:rsidRPr="00FB7BF9" w:rsidRDefault="00FD28DB" w:rsidP="00CF1E46">
      <w:pPr>
        <w:numPr>
          <w:ilvl w:val="0"/>
          <w:numId w:val="114"/>
        </w:numPr>
        <w:spacing w:line="240" w:lineRule="auto"/>
        <w:contextualSpacing/>
      </w:pPr>
      <w:r w:rsidRPr="00FB7BF9">
        <w:t>osaa analysoida globalisoitumista ja sen vaikutuksia kestävään elämäntapaan paikallisesti ja maailmanlaajuisesti sekä tuntee keinoja köyhyyden ja eriarvoisuuden lievittämiseksi</w:t>
      </w:r>
    </w:p>
    <w:p w:rsidR="00FD28DB" w:rsidRPr="00FB7BF9" w:rsidRDefault="00FD28DB" w:rsidP="00CF1E46">
      <w:pPr>
        <w:numPr>
          <w:ilvl w:val="0"/>
          <w:numId w:val="114"/>
        </w:numPr>
        <w:spacing w:line="240" w:lineRule="auto"/>
        <w:contextualSpacing/>
      </w:pPr>
      <w:r w:rsidRPr="00FB7BF9">
        <w:lastRenderedPageBreak/>
        <w:t xml:space="preserve">osaa analysoida kestävän elämäntavan, tuotanto- ja kulutustapojen sekä poliittisten päätösten välisiä yhteyksiä </w:t>
      </w:r>
    </w:p>
    <w:p w:rsidR="00FD28DB" w:rsidRPr="00FB7BF9" w:rsidRDefault="00FD28DB" w:rsidP="00CF1E46">
      <w:pPr>
        <w:numPr>
          <w:ilvl w:val="0"/>
          <w:numId w:val="114"/>
        </w:numPr>
        <w:shd w:val="clear" w:color="auto" w:fill="FFFFFF"/>
        <w:spacing w:line="240" w:lineRule="auto"/>
        <w:contextualSpacing/>
      </w:pPr>
      <w:r w:rsidRPr="00FB7BF9">
        <w:t xml:space="preserve">osaa noudattaa luontoperustastaan ja kulttuuriperinnöstään ylisukupolvisesti huolehtivaa elämäntapaa </w:t>
      </w:r>
    </w:p>
    <w:p w:rsidR="00FD28DB" w:rsidRPr="00FB7BF9" w:rsidRDefault="00FD28DB" w:rsidP="00CF1E46">
      <w:pPr>
        <w:numPr>
          <w:ilvl w:val="0"/>
          <w:numId w:val="114"/>
        </w:numPr>
        <w:spacing w:line="240" w:lineRule="auto"/>
        <w:contextualSpacing/>
      </w:pPr>
      <w:r w:rsidRPr="00FB7BF9">
        <w:t>osaa tehdä yhteistyötä eri tahojen kanssa edistääkseen yhteisvastuullisesti kestävää ja oikeudenmukaista kehitystä.</w:t>
      </w:r>
    </w:p>
    <w:p w:rsidR="00B33180" w:rsidRPr="00FB7BF9" w:rsidRDefault="00B33180" w:rsidP="00F653EF">
      <w:pPr>
        <w:spacing w:line="240" w:lineRule="auto"/>
        <w:ind w:left="2969"/>
        <w:contextualSpacing/>
      </w:pPr>
    </w:p>
    <w:p w:rsidR="00B33180" w:rsidRPr="00FB7BF9" w:rsidRDefault="00B33180" w:rsidP="002A4BF4">
      <w:pPr>
        <w:spacing w:line="240" w:lineRule="auto"/>
        <w:ind w:left="1304"/>
        <w:contextualSpacing/>
      </w:pPr>
      <w:r w:rsidRPr="00FB7BF9">
        <w:t xml:space="preserve">Aihekokonaisuuden toteuttamisessa luodaan yleiskuva muutostarpeista ja niiden mittavuudesta sekä tuodaan esiin jo tehtyjä korjauksia ja muutosmahdollisuuksia.  </w:t>
      </w:r>
      <w:r w:rsidR="00132053" w:rsidRPr="00FB7BF9">
        <w:t>Kehittyäkseen</w:t>
      </w:r>
      <w:r w:rsidRPr="00FB7BF9">
        <w:t xml:space="preserve"> kestävän kehityksen aktiivi</w:t>
      </w:r>
      <w:r w:rsidR="007569CB" w:rsidRPr="00FB7BF9">
        <w:t>sena</w:t>
      </w:r>
      <w:r w:rsidRPr="00FB7BF9">
        <w:t xml:space="preserve"> edistäjä</w:t>
      </w:r>
      <w:r w:rsidR="00132053" w:rsidRPr="00FB7BF9">
        <w:t>nä</w:t>
      </w:r>
      <w:r w:rsidRPr="00FB7BF9">
        <w:t xml:space="preserve"> opiskelija tarvitsee kokemuksia siitä, että hänen omilla valinnoillaan ja teoillaan on merkitystä. Globaalin vastuun näkökulman sisällyttäminen lukion toimintaan edistää kestävän elämäntavan oppimista. Lukio voi tukea kestävän kehityksen toteutumista laatimalla oman kestävän kehityksen ohjelman. Keskeistä kestävän kehityksen ohjelman toteuttamisessa on opiskelijoiden osallisuus sekä yhteistyö järjestöjen ja muiden toimijoiden kanssa. </w:t>
      </w:r>
    </w:p>
    <w:p w:rsidR="00B33180" w:rsidRPr="00FB7BF9" w:rsidRDefault="00B33180" w:rsidP="00F653EF">
      <w:pPr>
        <w:spacing w:line="240" w:lineRule="auto"/>
        <w:ind w:left="1304"/>
        <w:contextualSpacing/>
      </w:pPr>
    </w:p>
    <w:p w:rsidR="00B33180" w:rsidRPr="00FB7BF9" w:rsidRDefault="00B33180" w:rsidP="00F653EF">
      <w:pPr>
        <w:spacing w:line="240" w:lineRule="auto"/>
        <w:ind w:left="1304"/>
        <w:contextualSpacing/>
      </w:pPr>
    </w:p>
    <w:p w:rsidR="00B33180" w:rsidRPr="00FB7BF9" w:rsidRDefault="00B33180" w:rsidP="00F653EF">
      <w:pPr>
        <w:spacing w:line="240" w:lineRule="auto"/>
        <w:ind w:left="1304"/>
        <w:rPr>
          <w:b/>
        </w:rPr>
      </w:pPr>
      <w:r w:rsidRPr="00FB7BF9">
        <w:rPr>
          <w:b/>
        </w:rPr>
        <w:t>Kulttuurien tuntemus ja kansainvälisyys</w:t>
      </w:r>
    </w:p>
    <w:p w:rsidR="00B33180" w:rsidRPr="00FB7BF9" w:rsidRDefault="00B33180" w:rsidP="00F653EF">
      <w:pPr>
        <w:spacing w:line="240" w:lineRule="auto"/>
        <w:ind w:left="1304"/>
        <w:rPr>
          <w:b/>
        </w:rPr>
      </w:pPr>
    </w:p>
    <w:p w:rsidR="00B33180" w:rsidRPr="00FB7BF9" w:rsidRDefault="00B33180" w:rsidP="00F653EF">
      <w:pPr>
        <w:spacing w:line="240" w:lineRule="auto"/>
        <w:ind w:left="1304"/>
      </w:pPr>
      <w:r w:rsidRPr="00FB7BF9">
        <w:t>Aihekokonaisuuden tavoitteena on kartuttaa opiskelijoiden kulttuurien tuntemusta ja monikielisyyttä, antaa aineksia kulttuuri-identiteettien rakentamiseen sekä vahvistaa heidän toimijuuttaan kulttuurisesti moninaisissa toimintaympäristöissä. Aihekokonaisuuden keskeisenä lähtöko</w:t>
      </w:r>
      <w:r w:rsidR="00C726BD" w:rsidRPr="00FB7BF9">
        <w:t>htana on</w:t>
      </w:r>
      <w:r w:rsidRPr="00FB7BF9">
        <w:t xml:space="preserve"> opiskelijoiden oma kokemusmaailma, jossa erilaiset identiteetit, kielet, uskonnot ja katsomukset elävät rinnakkain ja vuorovaikutuksessa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Tavoitteena on, että opiskelija</w:t>
      </w:r>
    </w:p>
    <w:p w:rsidR="00FD28DB" w:rsidRPr="00FB7BF9" w:rsidRDefault="00FD28DB" w:rsidP="00CF1E46">
      <w:pPr>
        <w:numPr>
          <w:ilvl w:val="0"/>
          <w:numId w:val="115"/>
        </w:numPr>
        <w:spacing w:line="240" w:lineRule="auto"/>
        <w:ind w:left="1664"/>
      </w:pPr>
      <w:r w:rsidRPr="00FB7BF9">
        <w:t>tuntee ihmisoikeuksia ja osaa pohtia</w:t>
      </w:r>
      <w:r w:rsidR="001E668F" w:rsidRPr="00FB7BF9">
        <w:t xml:space="preserve"> </w:t>
      </w:r>
      <w:r w:rsidR="00D82F0B" w:rsidRPr="00FB7BF9">
        <w:t>niiden</w:t>
      </w:r>
      <w:r w:rsidRPr="00FB7BF9">
        <w:t xml:space="preserve"> edistämistä</w:t>
      </w:r>
      <w:r w:rsidR="00E9646B">
        <w:t xml:space="preserve"> </w:t>
      </w:r>
      <w:r w:rsidRPr="00FB7BF9">
        <w:t xml:space="preserve">kulttuurisesti ja katsomuksellisesti moninaisissa </w:t>
      </w:r>
      <w:r w:rsidR="001E668F" w:rsidRPr="00FB7BF9">
        <w:t xml:space="preserve">yhteisöissä sekä osaa arvioida, millaisia asioita ei voida </w:t>
      </w:r>
      <w:r w:rsidR="008E349C" w:rsidRPr="00FB7BF9">
        <w:t>ihmisoikeuksie</w:t>
      </w:r>
      <w:r w:rsidR="001E668F" w:rsidRPr="00FB7BF9">
        <w:t>n</w:t>
      </w:r>
      <w:r w:rsidR="008E349C" w:rsidRPr="00FB7BF9">
        <w:t xml:space="preserve"> vast</w:t>
      </w:r>
      <w:r w:rsidR="001E668F" w:rsidRPr="00FB7BF9">
        <w:t>aisina hyväksyä</w:t>
      </w:r>
    </w:p>
    <w:p w:rsidR="00FD28DB" w:rsidRPr="00FB7BF9" w:rsidRDefault="00FD28DB" w:rsidP="00CF1E46">
      <w:pPr>
        <w:numPr>
          <w:ilvl w:val="0"/>
          <w:numId w:val="115"/>
        </w:numPr>
        <w:spacing w:line="240" w:lineRule="auto"/>
        <w:ind w:left="1664"/>
      </w:pPr>
      <w:r w:rsidRPr="00FB7BF9">
        <w:t>osaa reflektoida kulttuuriperintöjä, arvoja, taloudellisia toimintaympäristöjä ja muita seikkoja, joiden pohjalle kulttuuri-identiteetit ja elämäntavat rakentuvat omassa arjessa, suomalaisessa yhteiskunnassa ja maailmassa</w:t>
      </w:r>
    </w:p>
    <w:p w:rsidR="00FD28DB" w:rsidRPr="00FB7BF9" w:rsidRDefault="00FD28DB" w:rsidP="00CF1E46">
      <w:pPr>
        <w:numPr>
          <w:ilvl w:val="0"/>
          <w:numId w:val="115"/>
        </w:numPr>
        <w:spacing w:line="240" w:lineRule="auto"/>
        <w:ind w:left="1664"/>
      </w:pPr>
      <w:r w:rsidRPr="00FB7BF9">
        <w:t xml:space="preserve">vahvistaa myönteisiä kulttuuri-identiteettejään ja kulttuurien tuntemustaan sekä oppii näkemään asioita toisten elämäntilanteista ja olosuhteista käsin ja harjaantuu toimimaan kulttuuritulkkina </w:t>
      </w:r>
    </w:p>
    <w:p w:rsidR="00FD28DB" w:rsidRPr="00FB7BF9" w:rsidRDefault="00FD28DB" w:rsidP="00CF1E46">
      <w:pPr>
        <w:numPr>
          <w:ilvl w:val="0"/>
          <w:numId w:val="115"/>
        </w:numPr>
        <w:spacing w:line="240" w:lineRule="auto"/>
        <w:ind w:left="1664"/>
      </w:pPr>
      <w:r w:rsidRPr="00FB7BF9">
        <w:t xml:space="preserve">ymmärtää, miten aineellinen ja aineeton kulttuuriperintö ovat muodostuneet sekä mikä voi olla hänen ja hänen yhteisöjensä tehtävä kulttuuriperinnön vaalimisessa ja </w:t>
      </w:r>
      <w:proofErr w:type="spellStart"/>
      <w:r w:rsidRPr="00FB7BF9">
        <w:t>uusintamisessa</w:t>
      </w:r>
      <w:proofErr w:type="spellEnd"/>
    </w:p>
    <w:p w:rsidR="00FD28DB" w:rsidRPr="00FB7BF9" w:rsidRDefault="00FD28DB" w:rsidP="00CF1E46">
      <w:pPr>
        <w:numPr>
          <w:ilvl w:val="0"/>
          <w:numId w:val="115"/>
        </w:numPr>
        <w:spacing w:line="240" w:lineRule="auto"/>
        <w:ind w:left="1664"/>
      </w:pPr>
      <w:r w:rsidRPr="00FB7BF9">
        <w:t>vahvistaa kielitietoisuuttaan, monikielisyyttään ja monilukutaitoaan</w:t>
      </w:r>
    </w:p>
    <w:p w:rsidR="00FD28DB" w:rsidRPr="00FB7BF9" w:rsidRDefault="00FD28DB" w:rsidP="00CF1E46">
      <w:pPr>
        <w:numPr>
          <w:ilvl w:val="0"/>
          <w:numId w:val="115"/>
        </w:numPr>
        <w:spacing w:line="240" w:lineRule="auto"/>
        <w:ind w:left="1664"/>
      </w:pPr>
      <w:r w:rsidRPr="00FB7BF9">
        <w:t>osaa toimia kulttuurisesti moninaisissa verkostoissa ja toimintaympäristöissä pyrkien keskinäiseen kunnioitukseen ja aitoon vuorovaikutukseen</w:t>
      </w:r>
    </w:p>
    <w:p w:rsidR="00FD28DB" w:rsidRPr="00FB7BF9" w:rsidRDefault="00FD28DB" w:rsidP="00CF1E46">
      <w:pPr>
        <w:numPr>
          <w:ilvl w:val="0"/>
          <w:numId w:val="115"/>
        </w:numPr>
        <w:spacing w:line="240" w:lineRule="auto"/>
        <w:ind w:left="1664"/>
        <w:rPr>
          <w:b/>
        </w:rPr>
      </w:pPr>
      <w:r w:rsidRPr="00FB7BF9">
        <w:t>saa tilaisuuksia harjoitella ja kartuttaa maailmankansalaisen osaamistaan tehden luovaa, monenkeskistä yhteistyötä hyvän tulevaisuuden rakentamiseksi</w:t>
      </w:r>
      <w:r w:rsidRPr="00FC1B58">
        <w:t>.</w:t>
      </w:r>
    </w:p>
    <w:p w:rsidR="00B33180" w:rsidRDefault="00B33180" w:rsidP="00F653EF">
      <w:pPr>
        <w:spacing w:line="240" w:lineRule="auto"/>
        <w:ind w:left="1304"/>
      </w:pPr>
    </w:p>
    <w:p w:rsidR="00C20602" w:rsidRPr="00FB7BF9" w:rsidRDefault="00C20602" w:rsidP="00F653EF">
      <w:pPr>
        <w:spacing w:line="240" w:lineRule="auto"/>
        <w:ind w:left="1304"/>
      </w:pPr>
    </w:p>
    <w:p w:rsidR="00B33180" w:rsidRPr="00FB7BF9" w:rsidRDefault="00B33180" w:rsidP="00F653EF">
      <w:pPr>
        <w:spacing w:line="240" w:lineRule="auto"/>
        <w:ind w:left="1304"/>
      </w:pPr>
      <w:r w:rsidRPr="00FB7BF9">
        <w:lastRenderedPageBreak/>
        <w:t xml:space="preserve">Aihekokonaisuuden teemoja käsitellään mahdollisuuksien mukaan autenttisissa ja monikielisissä opiskeluympäristöissä. Opiskeluympäristöjen rakentamisessa </w:t>
      </w:r>
      <w:r w:rsidR="000C4B81" w:rsidRPr="00FB7BF9">
        <w:t xml:space="preserve">aikuisten lukiokoulutusta tarjoava oppilaitos </w:t>
      </w:r>
      <w:r w:rsidRPr="00FB7BF9">
        <w:t xml:space="preserve">voi hyödyntää kansainvälisen toiminnan verkostojaan ja kotikansainvälisyyden keinovalikoimia. Yhteistyötä tehdään eri toimijoiden kanssa. Toimintakulttuuria kehitettäessä kiinnitetään huomiota lukioon kieli- ja kulttuuriympäristönä sekä hyvien tapojen edistämiseen. Lukion traditiot, juhlat ja muut tapahtumat voivat olla osa aihekokonaisuuden toteutusta. </w:t>
      </w:r>
    </w:p>
    <w:p w:rsidR="00B33180" w:rsidRPr="00FB7BF9" w:rsidRDefault="00B33180" w:rsidP="00F653EF">
      <w:pPr>
        <w:spacing w:line="240" w:lineRule="auto"/>
        <w:ind w:left="1304"/>
      </w:pPr>
    </w:p>
    <w:p w:rsidR="00B33180" w:rsidRPr="00FB7BF9" w:rsidRDefault="00B33180" w:rsidP="00F653EF">
      <w:pPr>
        <w:spacing w:line="240" w:lineRule="auto"/>
        <w:ind w:left="1304"/>
      </w:pPr>
    </w:p>
    <w:p w:rsidR="00B33180" w:rsidRPr="00FB7BF9" w:rsidRDefault="00B33180" w:rsidP="00F653EF">
      <w:pPr>
        <w:spacing w:line="240" w:lineRule="auto"/>
        <w:ind w:firstLine="1276"/>
      </w:pPr>
      <w:r w:rsidRPr="00FB7BF9">
        <w:rPr>
          <w:b/>
        </w:rPr>
        <w:t xml:space="preserve">Monilukutaito ja mediat </w:t>
      </w:r>
    </w:p>
    <w:p w:rsidR="00B33180" w:rsidRPr="00FB7BF9" w:rsidRDefault="00B33180" w:rsidP="00F653EF">
      <w:pPr>
        <w:spacing w:line="240" w:lineRule="auto"/>
        <w:ind w:left="1304"/>
        <w:rPr>
          <w:b/>
        </w:rPr>
      </w:pPr>
    </w:p>
    <w:p w:rsidR="00B33180" w:rsidRPr="00FB7BF9" w:rsidRDefault="00B33180" w:rsidP="00F653EF">
      <w:pPr>
        <w:spacing w:line="240" w:lineRule="auto"/>
        <w:ind w:left="1304"/>
      </w:pPr>
      <w:r w:rsidRPr="00FB7BF9">
        <w:t xml:space="preserve">Aihekokonaisuus syventää opiskelijoiden ymmärrystä monilukutaidosta ja medioista sekä niiden keskeisestä asemasta ja merkityksestä ihmisenä kasvamiselle ja kulttuurille. Monilukutaidolla tarkoitetaan taitoja tulkita, tuottaa ja arvottaa tekstejä eri muodoissa ja konteksteissa. Medialukutaito on osa monilukutaitoa. Monilukutaito perustuu laaja-alaiseen tekstikäsitykseen, jonka mukaan tekstit ovat sanallisten, kuvallisten, auditiivisten, numeeristen tai kinesteettisten symbolijärjestelmien tai niiden yhdistelmien muodostamia kokonaisuuksia. Monilukutaito tukee ajattelun ja oppimisen taitojen kehittymistä sekä syventää kriittistä lukutaitoa ja kielitietoisuutta. Erilaiset lukutaidot kehittyvät kaikessa opetuksessa ja kaikissa oppiaineissa. </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Tavoitteena on, että opiskelija</w:t>
      </w:r>
    </w:p>
    <w:p w:rsidR="00FD28DB" w:rsidRPr="00FB7BF9" w:rsidRDefault="00FD28DB" w:rsidP="00CF1E46">
      <w:pPr>
        <w:numPr>
          <w:ilvl w:val="0"/>
          <w:numId w:val="116"/>
        </w:numPr>
        <w:spacing w:line="240" w:lineRule="auto"/>
        <w:ind w:left="1664"/>
        <w:contextualSpacing/>
      </w:pPr>
      <w:r w:rsidRPr="00FB7BF9">
        <w:t>syventää ja kehittää monilukutaitoaan, erityisesti monimuotoisten tekstien tulkintaa, tuottamista ja arvottamista</w:t>
      </w:r>
    </w:p>
    <w:p w:rsidR="00FD28DB" w:rsidRPr="00FB7BF9" w:rsidRDefault="00FD28DB" w:rsidP="00CF1E46">
      <w:pPr>
        <w:numPr>
          <w:ilvl w:val="0"/>
          <w:numId w:val="116"/>
        </w:numPr>
        <w:spacing w:line="240" w:lineRule="auto"/>
        <w:ind w:left="1664"/>
        <w:contextualSpacing/>
      </w:pPr>
      <w:r w:rsidRPr="00FB7BF9">
        <w:t>syventää käsitystään eri tieteen- ja taiteenalojen kielten merkityksestä opiskelussa ja työelämässä</w:t>
      </w:r>
    </w:p>
    <w:p w:rsidR="00FD28DB" w:rsidRPr="00FB7BF9" w:rsidRDefault="00FD28DB" w:rsidP="00CF1E46">
      <w:pPr>
        <w:numPr>
          <w:ilvl w:val="0"/>
          <w:numId w:val="116"/>
        </w:numPr>
        <w:spacing w:line="240" w:lineRule="auto"/>
        <w:ind w:left="1664"/>
        <w:contextualSpacing/>
      </w:pPr>
      <w:r w:rsidRPr="00FB7BF9">
        <w:t>harjaantuu hakemaan, valitsemaan, käyttämään ja jakamaan monenlaisia tekstiaineistoja tiedonhankinnassa ja opiskelussa</w:t>
      </w:r>
    </w:p>
    <w:p w:rsidR="00FD28DB" w:rsidRPr="00FB7BF9" w:rsidRDefault="00FD28DB" w:rsidP="00CF1E46">
      <w:pPr>
        <w:numPr>
          <w:ilvl w:val="0"/>
          <w:numId w:val="116"/>
        </w:numPr>
        <w:spacing w:line="240" w:lineRule="auto"/>
        <w:ind w:left="1664"/>
        <w:contextualSpacing/>
      </w:pPr>
      <w:r w:rsidRPr="00FB7BF9">
        <w:t>syventää vuorovaikutus- ja vaikuttamistaitojaan kehittämällä yhteisen mediatuottamisen osaamistaan yhdessä muiden kanssa eri viestintäympäristöissä ja eri välinein</w:t>
      </w:r>
    </w:p>
    <w:p w:rsidR="00FD28DB" w:rsidRPr="00FB7BF9" w:rsidRDefault="00FD28DB" w:rsidP="00CF1E46">
      <w:pPr>
        <w:numPr>
          <w:ilvl w:val="0"/>
          <w:numId w:val="116"/>
        </w:numPr>
        <w:spacing w:line="240" w:lineRule="auto"/>
        <w:ind w:left="1664"/>
        <w:contextualSpacing/>
      </w:pPr>
      <w:r w:rsidRPr="00FB7BF9">
        <w:t xml:space="preserve">harjaantuu mediakriittisyyteen perehtymällä medioiden toimintaan vaikuttaviin yhteiskunnallisiin, taloudellisiin ja kulttuurisiin tekijöihin </w:t>
      </w:r>
    </w:p>
    <w:p w:rsidR="00FD28DB" w:rsidRPr="00FB7BF9" w:rsidRDefault="00FD28DB" w:rsidP="00CF1E46">
      <w:pPr>
        <w:numPr>
          <w:ilvl w:val="0"/>
          <w:numId w:val="116"/>
        </w:numPr>
        <w:spacing w:line="240" w:lineRule="auto"/>
        <w:ind w:left="1664"/>
        <w:contextualSpacing/>
      </w:pPr>
      <w:r w:rsidRPr="00FB7BF9">
        <w:t xml:space="preserve">tuntee tekijänoikeuksia ja sananvapautta koskevia keskeisiä normeja sekä osaa analysoida medioihin liittyviä eettisiä ja esteettisiä kysymyksiä </w:t>
      </w:r>
    </w:p>
    <w:p w:rsidR="00FD28DB" w:rsidRPr="00FB7BF9" w:rsidRDefault="00FD28DB" w:rsidP="00CF1E46">
      <w:pPr>
        <w:numPr>
          <w:ilvl w:val="0"/>
          <w:numId w:val="116"/>
        </w:numPr>
        <w:spacing w:line="240" w:lineRule="auto"/>
        <w:ind w:left="1664"/>
        <w:contextualSpacing/>
      </w:pPr>
      <w:r w:rsidRPr="00FB7BF9">
        <w:t>osaa käyttää monilukutaitoa ja medioita itseilmaisussa ja vuorovaikutuksessa sekä toimia vastuullisesti sisällön tuottajana, käyttäjänä ja jakajana.</w:t>
      </w:r>
    </w:p>
    <w:p w:rsidR="00B33180" w:rsidRPr="00FB7BF9" w:rsidRDefault="00B33180" w:rsidP="00F653EF">
      <w:pPr>
        <w:spacing w:line="240" w:lineRule="auto"/>
        <w:ind w:left="3328"/>
        <w:contextualSpacing/>
      </w:pPr>
    </w:p>
    <w:p w:rsidR="00B33180" w:rsidRPr="00FB7BF9" w:rsidRDefault="00B33180" w:rsidP="00F653EF">
      <w:pPr>
        <w:spacing w:line="240" w:lineRule="auto"/>
        <w:ind w:left="1304"/>
      </w:pPr>
      <w:r w:rsidRPr="00FB7BF9">
        <w:t xml:space="preserve">Opiskelijoiden monilukutaidon kehittymistä tukee oppiaineiden välinen yhteistyö, opiskelu monipuolisissa opiskeluympäristöissä, opiskelijoiden omien ideoiden ja toimintaympäristöjen hyödyntäminen sekä yhteistyö esimerkiksi medioiden, kirjastojen sekä tutkimus- ja kulttuurilaitosten kanssa. Opiskelijat oppivat erilaisia yksilöllisiä ja yhteisöllisiä mediassa toimimisen tapoja esimerkiksi osallistumalla mediamateriaalin laatimiseen. </w:t>
      </w:r>
      <w:r w:rsidR="000C4B81" w:rsidRPr="00FB7BF9">
        <w:t xml:space="preserve">Aikuisten lukiokoulutusta tarjoavan oppilaitoksen </w:t>
      </w:r>
      <w:r w:rsidRPr="00FB7BF9">
        <w:t xml:space="preserve">tieto- ja viestintäteknologian opetuskäytön suunnitelma voi tukea aihekokonaisuuden toteutusta. </w:t>
      </w:r>
    </w:p>
    <w:p w:rsidR="00B33180" w:rsidRDefault="00B33180" w:rsidP="00F653EF">
      <w:pPr>
        <w:spacing w:line="240" w:lineRule="auto"/>
        <w:ind w:left="1304"/>
      </w:pPr>
    </w:p>
    <w:p w:rsidR="00C20602" w:rsidRDefault="00C20602" w:rsidP="00F653EF">
      <w:pPr>
        <w:spacing w:line="240" w:lineRule="auto"/>
        <w:ind w:left="1304"/>
      </w:pPr>
    </w:p>
    <w:p w:rsidR="00C20602" w:rsidRPr="00FB7BF9" w:rsidRDefault="00C20602" w:rsidP="00F653EF">
      <w:pPr>
        <w:spacing w:line="240" w:lineRule="auto"/>
        <w:ind w:left="1304"/>
      </w:pPr>
    </w:p>
    <w:p w:rsidR="001D6DC6" w:rsidRPr="00FB7BF9" w:rsidRDefault="001D6DC6" w:rsidP="00F653EF">
      <w:pPr>
        <w:spacing w:line="240" w:lineRule="auto"/>
        <w:ind w:left="1304"/>
      </w:pPr>
    </w:p>
    <w:p w:rsidR="00B33180" w:rsidRPr="00FB7BF9" w:rsidRDefault="00B33180" w:rsidP="00F653EF">
      <w:pPr>
        <w:spacing w:line="240" w:lineRule="auto"/>
        <w:ind w:left="1304"/>
        <w:rPr>
          <w:b/>
        </w:rPr>
      </w:pPr>
      <w:r w:rsidRPr="00FB7BF9">
        <w:rPr>
          <w:b/>
        </w:rPr>
        <w:lastRenderedPageBreak/>
        <w:t>Teknologia ja yhteiskunta</w:t>
      </w:r>
    </w:p>
    <w:p w:rsidR="00B33180" w:rsidRPr="00FB7BF9" w:rsidRDefault="00B33180" w:rsidP="00F653EF">
      <w:pPr>
        <w:spacing w:line="240" w:lineRule="auto"/>
        <w:ind w:left="1304"/>
        <w:rPr>
          <w:b/>
        </w:rPr>
      </w:pPr>
    </w:p>
    <w:p w:rsidR="00B33180" w:rsidRPr="00FB7BF9" w:rsidRDefault="00B33180" w:rsidP="00F653EF">
      <w:pPr>
        <w:spacing w:line="240" w:lineRule="auto"/>
        <w:ind w:left="1304"/>
      </w:pPr>
      <w:r w:rsidRPr="00FB7BF9">
        <w:t xml:space="preserve">Aihekokonaisuuden tavoitteena on syventää opiskelijan ymmärrystä teknologisen ja yhteiskunnallisen kehityksen vuorovaikutteisuudesta. Teknologian avulla ihminen rakentaa maailmaa tarpeidensa pohjalta uusia ratkaisuja etsien ja luoden. Teknologisten ratkaisujen perustana on tietämys luonnonlaeista ja </w:t>
      </w:r>
      <w:r w:rsidRPr="00FB7BF9">
        <w:noBreakHyphen/>
        <w:t xml:space="preserve">ilmiöistä. Luovuus ja ongelmanratkaisu, tarkoituksenmukaisuus ja toimivuus sekä kestävä tulevaisuus ovat näkökulmia teknologian kehittämiseen. Tieto- ja viestintäteknologian kehityksen keskeisiä sisältöjä ovat elämäntapojen, toimintaympäristön ja yhteiskunnan muuttuminen. Aihekokonaisuutta voidaan lähestyä historiallisista, ajankohtaisista ja tulevaisuuden näkökulmista. </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 xml:space="preserve">Tavoitteena on, että opiskelija </w:t>
      </w:r>
    </w:p>
    <w:p w:rsidR="00FD28DB" w:rsidRPr="00FB7BF9" w:rsidRDefault="00FD28DB" w:rsidP="00CF1E46">
      <w:pPr>
        <w:numPr>
          <w:ilvl w:val="0"/>
          <w:numId w:val="117"/>
        </w:numPr>
        <w:spacing w:line="240" w:lineRule="auto"/>
        <w:ind w:left="1664"/>
      </w:pPr>
      <w:r w:rsidRPr="00FB7BF9">
        <w:t xml:space="preserve">käyttää eri oppiaineiden tietoja ja taitoja arvioidessaan teknologian eri ilmentymiä sekä pohtiessaan teknologisten innovaatioiden vaikutuksia ja teknologian moninaisia kehittämismahdollisuuksia  </w:t>
      </w:r>
    </w:p>
    <w:p w:rsidR="00FD28DB" w:rsidRPr="00FB7BF9" w:rsidRDefault="00FD28DB" w:rsidP="00CF1E46">
      <w:pPr>
        <w:numPr>
          <w:ilvl w:val="0"/>
          <w:numId w:val="117"/>
        </w:numPr>
        <w:spacing w:line="240" w:lineRule="auto"/>
        <w:ind w:left="1664"/>
      </w:pPr>
      <w:r w:rsidRPr="00FB7BF9">
        <w:t xml:space="preserve">ymmärtää ihmisen suhdetta teknologiaan sekä osaa pohtia teknologian osuutta ja merkitystä elämäntapojen muotoutumisessa, yhteiskunnan muutoksissa ja ympäristön tilaan vaikuttavana tekijänä </w:t>
      </w:r>
    </w:p>
    <w:p w:rsidR="00327A7C" w:rsidRPr="00FB7BF9" w:rsidRDefault="00327A7C" w:rsidP="00327A7C">
      <w:pPr>
        <w:numPr>
          <w:ilvl w:val="0"/>
          <w:numId w:val="117"/>
        </w:numPr>
        <w:spacing w:line="240" w:lineRule="auto"/>
        <w:ind w:left="1664"/>
      </w:pPr>
      <w:r w:rsidRPr="00FB7BF9">
        <w:t>ymmärtää tieteen, taiteen ja teknologian kehityksen keskinäistä vuorovaikutusta</w:t>
      </w:r>
    </w:p>
    <w:p w:rsidR="00FD28DB" w:rsidRPr="00FB7BF9" w:rsidRDefault="00FD28DB" w:rsidP="00CF1E46">
      <w:pPr>
        <w:numPr>
          <w:ilvl w:val="0"/>
          <w:numId w:val="117"/>
        </w:numPr>
        <w:spacing w:line="240" w:lineRule="auto"/>
        <w:ind w:left="1664"/>
        <w:contextualSpacing/>
      </w:pPr>
      <w:r w:rsidRPr="00FB7BF9">
        <w:t xml:space="preserve">rohkaistuu käyttämään omia mahdollisuuksiaan, luovuuttaan ja ongelmanratkaisutaitojaan hakiessaan ratkaisuja käytännöllisiin ongelmiin sekä oppii suhtautumaan erehdyksiin luovaan prosessiin kuuluvana kokemuksena </w:t>
      </w:r>
    </w:p>
    <w:p w:rsidR="00FD28DB" w:rsidRPr="00FB7BF9" w:rsidRDefault="00FD28DB" w:rsidP="00CF1E46">
      <w:pPr>
        <w:numPr>
          <w:ilvl w:val="0"/>
          <w:numId w:val="117"/>
        </w:numPr>
        <w:spacing w:line="240" w:lineRule="auto"/>
        <w:ind w:left="1664"/>
        <w:contextualSpacing/>
      </w:pPr>
      <w:r w:rsidRPr="00FB7BF9">
        <w:t>oppii yhteistyön taitoja ja yrittäjyyttä sekä tutustuu teknologisilta ratkaisuiltaan kiinnostaviin yrityksiin ja innovatiivisiin työelämän toimijoihin</w:t>
      </w:r>
    </w:p>
    <w:p w:rsidR="00FD28DB" w:rsidRPr="00FB7BF9" w:rsidRDefault="00FD28DB" w:rsidP="00CF1E46">
      <w:pPr>
        <w:numPr>
          <w:ilvl w:val="0"/>
          <w:numId w:val="117"/>
        </w:numPr>
        <w:spacing w:line="240" w:lineRule="auto"/>
        <w:ind w:left="1664"/>
        <w:contextualSpacing/>
      </w:pPr>
      <w:r w:rsidRPr="00FB7BF9">
        <w:t>osaa tehdä järkeviä teknologiaa koskevia valintoja kansalaisena ja kuluttajana</w:t>
      </w:r>
    </w:p>
    <w:p w:rsidR="00FD28DB" w:rsidRPr="00FB7BF9" w:rsidRDefault="00FD28DB" w:rsidP="00CF1E46">
      <w:pPr>
        <w:numPr>
          <w:ilvl w:val="0"/>
          <w:numId w:val="117"/>
        </w:numPr>
        <w:spacing w:line="240" w:lineRule="auto"/>
        <w:ind w:left="1664"/>
        <w:contextualSpacing/>
      </w:pPr>
      <w:r w:rsidRPr="00FB7BF9">
        <w:t xml:space="preserve">osaa pohtia teknologian, talouden ja politiikan vuorovaikutusta sekä teknologisten vaihtoehtojen vaikutusta työpaikkojen kehitykseen, työn sisältöön ja työllisyyteen. </w:t>
      </w:r>
    </w:p>
    <w:p w:rsidR="00FD28DB" w:rsidRPr="00FB7BF9" w:rsidRDefault="00FD28DB" w:rsidP="00F653EF">
      <w:pPr>
        <w:spacing w:line="240" w:lineRule="auto"/>
        <w:ind w:left="1664"/>
        <w:contextualSpacing/>
      </w:pPr>
    </w:p>
    <w:p w:rsidR="00E639D2" w:rsidRPr="00FB7BF9" w:rsidRDefault="00B33180" w:rsidP="00F653EF">
      <w:pPr>
        <w:spacing w:line="240" w:lineRule="auto"/>
        <w:ind w:left="1304"/>
      </w:pPr>
      <w:r w:rsidRPr="00FB7BF9">
        <w:t>Ihmisen suhdetta teknologiaan pohditaan kodin, työelämän ja vapaa-ajanvieton näkökulmista. Teknologisen kehityksen suuntia ja vaihtoehtoja arvioidaan eettisin ja taloudellisin perustein sekä hyvinvointi- ja turvallisuusnäkökulmista. Opiskelijoita kannustetaan ottamaan kantaa teknologian kehittämiseen ja osallistumaan sitä koskevaan päätöksentekoon pitäen esillä pyrkimyksiä kestävään elämäntapaan. Aihekokonaisuuteen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p>
    <w:p w:rsidR="007207C3" w:rsidRPr="00FB7BF9" w:rsidRDefault="00B33180" w:rsidP="00F653EF">
      <w:pPr>
        <w:pStyle w:val="Heading2"/>
      </w:pPr>
      <w:bookmarkStart w:id="36" w:name="_Toc415582300"/>
      <w:r w:rsidRPr="00FB7BF9">
        <w:br w:type="page"/>
      </w:r>
      <w:bookmarkStart w:id="37" w:name="_Toc415582263"/>
      <w:bookmarkStart w:id="38" w:name="_Toc437507550"/>
      <w:bookmarkStart w:id="39" w:name="_Toc415582276"/>
      <w:r w:rsidR="007207C3" w:rsidRPr="00FB7BF9">
        <w:lastRenderedPageBreak/>
        <w:t>5.3.   Äidinkieli ja kirjallisuus</w:t>
      </w:r>
      <w:bookmarkEnd w:id="37"/>
      <w:bookmarkEnd w:id="38"/>
    </w:p>
    <w:p w:rsidR="007207C3" w:rsidRPr="00FB7BF9" w:rsidRDefault="007207C3" w:rsidP="00F653EF">
      <w:pPr>
        <w:tabs>
          <w:tab w:val="left" w:pos="1276"/>
          <w:tab w:val="left" w:pos="1985"/>
          <w:tab w:val="right" w:pos="8789"/>
        </w:tabs>
        <w:spacing w:line="240" w:lineRule="auto"/>
        <w:rPr>
          <w:b/>
          <w:bCs/>
          <w:sz w:val="28"/>
        </w:rPr>
      </w:pPr>
    </w:p>
    <w:p w:rsidR="007207C3" w:rsidRPr="00FB7BF9" w:rsidRDefault="007207C3" w:rsidP="00F653EF">
      <w:pPr>
        <w:tabs>
          <w:tab w:val="left" w:pos="1276"/>
          <w:tab w:val="left" w:pos="1985"/>
          <w:tab w:val="right" w:pos="8789"/>
        </w:tabs>
        <w:spacing w:line="240" w:lineRule="auto"/>
        <w:ind w:left="1304"/>
      </w:pPr>
      <w:r w:rsidRPr="00FB7BF9">
        <w:t xml:space="preserve">Oppiaineena äidinkieli ja kirjallisuus on lukio-opetuksen keskeinen taito-, tieto-, kulttuuri- ja taideaine. Se tarjoaa aineksia kielellisen ja kulttuurisen yleissivistyksen sekä oman identiteetin rakentamiseen. Opetus kehittää ajattelemisen taitoja ja vahvistaa sekä arjessa että opiskelussa tarvittavia </w:t>
      </w:r>
      <w:r w:rsidR="00C75A15" w:rsidRPr="00FB7BF9">
        <w:t>oppimaan oppimisen taitoja ja vuorovaikutusosaamista</w:t>
      </w:r>
      <w:r w:rsidRPr="00FB7BF9">
        <w:t xml:space="preserve">. Se saa sisältöjä kieli-, kirjallisuus- ja viestintätieteistä sekä kulttuurin tutkimuksesta. Oppiaine on osa lukion kieli-, kulttuuri-, media- sekä kansalais- ja demokratiakasvatusta. </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Äidinkielen ja kirjallisuuden opetuksen tavoitteena on taito ilmaista itseään suullisesti ja kirjallisesti eri tilanteiden vaatimalla tavalla. Opetus tähtää sellaiseen kielen ja kirjallisuuden tuntemukseen sekä kielenkäyttö-, teksti-, moniluku-, vuorovaikutus- ja mediataitoihin, joita jatko-opinnot, työelämä ja yhteiskunnassa toimiminen edellyttävät. Opetus perustuu laajaan tekstikäsitykseen, jonka mukaan tekstit voivat koostua sanoista, kuvista, äänistä, numeroista tai niiden yhdistelmistä tai muista symbolijärjestelmistä. Opetus ohjaa aktiiviseen tiedon hankkimiseen, tiedon kriittiseen käsittelyyn, tulkintaan ja eettiseen pohdintaan.</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 xml:space="preserve">Kirjallisuudenopetuksen tavoitteena on sekä kauno- että tietokirjallisuuden ymmärtäminen,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 xml:space="preserve">Äidinkielen ja kirjallisuuden opetus mahdollistaa omasta kielellisestä ja kulttuurisesta taustasta lähtevän identiteetin rakentamisen moninaisessa ja </w:t>
      </w:r>
      <w:proofErr w:type="spellStart"/>
      <w:r w:rsidRPr="00FB7BF9">
        <w:t>medioituneessa</w:t>
      </w:r>
      <w:proofErr w:type="spellEnd"/>
      <w:r w:rsidRPr="00FB7BF9">
        <w:t xml:space="preserve"> yhteiskunnassa. Tavoitteena on oppia arvostamaan monikielisyyttä, kulttuurista monimuotoisuutta, kielellisiä ihmisoikeuksia, tasa-arvoa ja yhdenvertaisuutta.</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 xml:space="preserve">Opetuksessa pyritään oppiaineen sisäiseen integraatioon, sillä eri tieto- ja taitoalueet ovat yhteydessä toisiinsa. Opiskelussa käytetään monipuolisia menetelmiä ja vaihtelevia opiskeluympäristöjä, kuten verkkoympäristöjä, kirjastoja ja kulttuurilaitoksia, sekä opiskelijoille merkityksellisiä, elämyksellisiä ja oppimisen iloa tuottavia tehtäviä. Tekstejä tuotetaan, tulkitaan ja jaetaan sekä yksin että yhdessä, myös tieto- ja viestintäteknologiaa hyödyntäen. Äidinkielen ja kirjallisuuden eri oppimäärien opetuksessa tehdään yhteistyötä oppimäärien välillä ja muiden oppiaineiden kanssa. </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pStyle w:val="Heading3"/>
      </w:pPr>
      <w:bookmarkStart w:id="40" w:name="_Toc415582264"/>
      <w:bookmarkStart w:id="41" w:name="_Toc437507551"/>
      <w:r w:rsidRPr="00FB7BF9">
        <w:t xml:space="preserve">5.3.1   Suomen kieli ja kirjallisuus </w:t>
      </w:r>
      <w:r w:rsidRPr="00FB7BF9">
        <w:noBreakHyphen/>
        <w:t>oppimäärä</w:t>
      </w:r>
      <w:bookmarkEnd w:id="40"/>
      <w:bookmarkEnd w:id="41"/>
    </w:p>
    <w:p w:rsidR="007207C3" w:rsidRPr="00FB7BF9" w:rsidRDefault="007207C3" w:rsidP="00F653EF"/>
    <w:p w:rsidR="007207C3" w:rsidRPr="00FB7BF9" w:rsidRDefault="007207C3" w:rsidP="00F653EF">
      <w:pPr>
        <w:tabs>
          <w:tab w:val="left" w:pos="1276"/>
          <w:tab w:val="left" w:pos="1985"/>
          <w:tab w:val="right" w:pos="8789"/>
        </w:tabs>
        <w:spacing w:line="240" w:lineRule="auto"/>
        <w:ind w:left="1304"/>
      </w:pPr>
      <w:r w:rsidRPr="00FB7BF9">
        <w:t xml:space="preserve">Suomen kieli ja kirjallisuus -oppimäärän erityisenä tehtävänä on syventää suomen kielen taitoa, moniluku- ja vuorovaikutustaitoja sekä erityisesti suomalaisen kirjallisuuden ja kulttuurin tuntemusta. Opetus syventää opiskelijan käsitystä kielitaidon, kielitietoisuuden, omien kielten ja kulttuurien merkityksestä yksilön identiteetille ja yhteisöille. Opetuksessa otetaan huomioon suomen ja ruotsin kielen asema kansalliskielinä sekä suomen kielen asema Suomen enemmistökielenä ja opetuksen kielenä sekä saamen kieli maan alkuperäiskansan kielenä. Suomen kieli on </w:t>
      </w:r>
      <w:r w:rsidRPr="00FB7BF9">
        <w:lastRenderedPageBreak/>
        <w:t>sekä opetuksen kohde että väline muiden oppiaineiden opiskelussa. Opetuksessa ohjataan pohtimaan kieli- ja vuorovaikutustaitojen merkitystä jatko-opintojen kannalta sekä tutustutaan mahdollisuuksiin jatkaa suomen kielen ja kirjallisuuden opintoja korkea-asteella.</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pPr>
      <w:r w:rsidRPr="00FB7BF9">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2A4BF4">
      <w:pPr>
        <w:tabs>
          <w:tab w:val="left" w:pos="1276"/>
          <w:tab w:val="left" w:pos="1985"/>
          <w:tab w:val="right" w:pos="8789"/>
        </w:tabs>
        <w:spacing w:line="240" w:lineRule="auto"/>
        <w:ind w:left="1304"/>
      </w:pPr>
      <w:r w:rsidRPr="00FB7BF9">
        <w:rPr>
          <w:b/>
          <w:bCs/>
        </w:rPr>
        <w:t>Opetuksen tavoitteet</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 xml:space="preserve">Suomen kielen ja kirjallisuuden opetuksen tavoitteena on, että opiskelija </w:t>
      </w:r>
    </w:p>
    <w:p w:rsidR="007207C3" w:rsidRPr="00FB7BF9" w:rsidRDefault="007207C3" w:rsidP="00CF1E46">
      <w:pPr>
        <w:widowControl/>
        <w:numPr>
          <w:ilvl w:val="0"/>
          <w:numId w:val="255"/>
        </w:numPr>
        <w:adjustRightInd/>
        <w:spacing w:line="240" w:lineRule="auto"/>
        <w:ind w:left="1664"/>
        <w:textAlignment w:val="auto"/>
      </w:pPr>
      <w:r w:rsidRPr="00FB7BF9">
        <w:t>syventää ja monipuolistaa suomen kielen taitoaan sekä teksti- ja vuorovaikutustaitojaan niin, että hän pystyy tavoitteelliseen ja tarkoituksenmukaiseen itsensä ilmaisemiseen ja vuorovaikutukseen</w:t>
      </w:r>
    </w:p>
    <w:p w:rsidR="007207C3" w:rsidRPr="00FB7BF9" w:rsidRDefault="007207C3" w:rsidP="00CF1E46">
      <w:pPr>
        <w:widowControl/>
        <w:numPr>
          <w:ilvl w:val="0"/>
          <w:numId w:val="255"/>
        </w:numPr>
        <w:adjustRightInd/>
        <w:spacing w:line="240" w:lineRule="auto"/>
        <w:ind w:left="1664"/>
        <w:textAlignment w:val="auto"/>
      </w:pPr>
      <w:r w:rsidRPr="00FB7BF9">
        <w:t>syventää ja monipuolistaa tietojaan kielestä, kauno- ja tietokirjallisuudesta, mediasta sekä vuorovaikutuksesta ja osaa hyödyntää niihin liittyviä käsitteitä</w:t>
      </w:r>
    </w:p>
    <w:p w:rsidR="007207C3" w:rsidRPr="00FB7BF9" w:rsidRDefault="007207C3" w:rsidP="00CF1E46">
      <w:pPr>
        <w:widowControl/>
        <w:numPr>
          <w:ilvl w:val="0"/>
          <w:numId w:val="255"/>
        </w:numPr>
        <w:adjustRightInd/>
        <w:spacing w:line="240" w:lineRule="auto"/>
        <w:ind w:left="1664"/>
        <w:textAlignment w:val="auto"/>
      </w:pPr>
      <w:r w:rsidRPr="00FB7BF9">
        <w:t>syventää monilukutaitoaan siten, että hän osaa eritellä, tulkita, arvioida, hyödyntää ja tuottaa erilaisia tekstejä ja tekstikokonaisuuksia tietoisena niiden tavoitteista ja konteksteista</w:t>
      </w:r>
    </w:p>
    <w:p w:rsidR="007207C3" w:rsidRPr="00FB7BF9" w:rsidRDefault="007207C3" w:rsidP="00CF1E46">
      <w:pPr>
        <w:widowControl/>
        <w:numPr>
          <w:ilvl w:val="0"/>
          <w:numId w:val="255"/>
        </w:numPr>
        <w:adjustRightInd/>
        <w:spacing w:line="240" w:lineRule="auto"/>
        <w:ind w:left="1664"/>
        <w:textAlignment w:val="auto"/>
      </w:pPr>
      <w:r w:rsidRPr="00FB7BF9">
        <w:t xml:space="preserve">monipuolistaa vuorovaikutusosaamistaan siten, että osaa eritellä ja arvioida erilaisia vuorovaikutustilanteita ja -suhteita tietoisena niiden konteksteista, niihin liittyvistä vuorovaikutusilmiöistä ja -taidoista sekä vuorovaikutusetiikasta </w:t>
      </w:r>
    </w:p>
    <w:p w:rsidR="007207C3" w:rsidRPr="00FB7BF9" w:rsidRDefault="007207C3" w:rsidP="00CF1E46">
      <w:pPr>
        <w:widowControl/>
        <w:numPr>
          <w:ilvl w:val="0"/>
          <w:numId w:val="255"/>
        </w:numPr>
        <w:adjustRightInd/>
        <w:spacing w:line="240" w:lineRule="auto"/>
        <w:ind w:left="1664"/>
        <w:textAlignment w:val="auto"/>
      </w:pPr>
      <w:r w:rsidRPr="00FB7BF9">
        <w:t>ymmärtää yhteisen kirjakielen tarpeellisuuden, tiedon- ja tieteenalojen kielen merkityksen ja hallitsee yleiskielen normit</w:t>
      </w:r>
    </w:p>
    <w:p w:rsidR="007207C3" w:rsidRPr="00FB7BF9" w:rsidRDefault="007207C3" w:rsidP="00CF1E46">
      <w:pPr>
        <w:widowControl/>
        <w:numPr>
          <w:ilvl w:val="0"/>
          <w:numId w:val="255"/>
        </w:numPr>
        <w:adjustRightInd/>
        <w:spacing w:line="240" w:lineRule="auto"/>
        <w:ind w:left="1664"/>
        <w:textAlignment w:val="auto"/>
      </w:pPr>
      <w:r w:rsidRPr="00FB7BF9">
        <w:t xml:space="preserve">syventää kielen ja kirjallisuuden tuntemustaan ja kehittää siten ajatteluaan, laajentaa yleissivistystään, mielikuvitustaan ja eläytymiskykyään ja rakentaa maailmankuvaansa ja identiteettiään  </w:t>
      </w:r>
    </w:p>
    <w:p w:rsidR="007207C3" w:rsidRPr="00FB7BF9" w:rsidRDefault="007207C3" w:rsidP="00CF1E46">
      <w:pPr>
        <w:widowControl/>
        <w:numPr>
          <w:ilvl w:val="0"/>
          <w:numId w:val="255"/>
        </w:numPr>
        <w:adjustRightInd/>
        <w:spacing w:line="240" w:lineRule="auto"/>
        <w:ind w:left="1664"/>
        <w:textAlignment w:val="auto"/>
      </w:pPr>
      <w:r w:rsidRPr="00FB7BF9">
        <w:t>osaa kriittisesti arvioida erilaisia tietolähteitä, tiedon luotettavuutta, käyttökelpoisuutta ja tarkoitusperiä sekä etsiä ja valikoida tilanteeseen sopivan tietolähteen</w:t>
      </w:r>
    </w:p>
    <w:p w:rsidR="007207C3" w:rsidRPr="00FB7BF9" w:rsidRDefault="007207C3" w:rsidP="00CF1E46">
      <w:pPr>
        <w:widowControl/>
        <w:numPr>
          <w:ilvl w:val="0"/>
          <w:numId w:val="255"/>
        </w:numPr>
        <w:adjustRightInd/>
        <w:spacing w:line="240" w:lineRule="auto"/>
        <w:ind w:left="1664"/>
        <w:textAlignment w:val="auto"/>
      </w:pPr>
      <w:r w:rsidRPr="00FB7BF9">
        <w:t>ymmärtää ja noudattaa tekijänoikeuksia ja käyttää lähteitä oikein</w:t>
      </w:r>
    </w:p>
    <w:p w:rsidR="007207C3" w:rsidRPr="00FB7BF9" w:rsidRDefault="007207C3" w:rsidP="00CF1E46">
      <w:pPr>
        <w:widowControl/>
        <w:numPr>
          <w:ilvl w:val="0"/>
          <w:numId w:val="255"/>
        </w:numPr>
        <w:adjustRightInd/>
        <w:spacing w:line="240" w:lineRule="auto"/>
        <w:ind w:left="1664"/>
        <w:textAlignment w:val="auto"/>
      </w:pPr>
      <w:r w:rsidRPr="00FB7BF9">
        <w:t>osaa hyödyntää tieto- ja viestintäteknologiaa monipuolisesti kaikilla oppimäärän osa-alueilla sekä ymmärtää digitaalisuuden vaikutuksia kieleen, teksteihin ja vuorovaikutukseen</w:t>
      </w:r>
    </w:p>
    <w:p w:rsidR="007207C3" w:rsidRPr="00FB7BF9" w:rsidRDefault="007207C3" w:rsidP="00CF1E46">
      <w:pPr>
        <w:widowControl/>
        <w:numPr>
          <w:ilvl w:val="0"/>
          <w:numId w:val="255"/>
        </w:numPr>
        <w:adjustRightInd/>
        <w:spacing w:line="240" w:lineRule="auto"/>
        <w:ind w:left="1664"/>
        <w:textAlignment w:val="auto"/>
      </w:pPr>
      <w:r w:rsidRPr="00FB7BF9">
        <w:t>nauttii kielestä ja kulttuurista ja arvostaa niiden monimuotoisuutta sekä ymmärtää niiden historiallisten juurten merkityksen ja näkyvyyden nykykulttuurissa.</w:t>
      </w:r>
    </w:p>
    <w:p w:rsidR="007207C3" w:rsidRPr="00FB7BF9" w:rsidRDefault="007207C3" w:rsidP="00F653EF">
      <w:pPr>
        <w:tabs>
          <w:tab w:val="left" w:pos="1276"/>
          <w:tab w:val="left" w:pos="1985"/>
          <w:tab w:val="right" w:pos="8789"/>
        </w:tabs>
        <w:spacing w:line="240" w:lineRule="auto"/>
        <w:rPr>
          <w:b/>
          <w:bCs/>
        </w:rPr>
      </w:pPr>
    </w:p>
    <w:p w:rsidR="00A82D0A" w:rsidRPr="00FB7BF9" w:rsidRDefault="00A82D0A" w:rsidP="00F653EF">
      <w:pPr>
        <w:tabs>
          <w:tab w:val="left" w:pos="1276"/>
          <w:tab w:val="left" w:pos="1985"/>
          <w:tab w:val="right" w:pos="8789"/>
        </w:tabs>
        <w:spacing w:line="240" w:lineRule="auto"/>
        <w:rPr>
          <w:b/>
          <w:bCs/>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Arviointi</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widowControl/>
        <w:adjustRightInd/>
        <w:spacing w:line="240" w:lineRule="auto"/>
        <w:ind w:left="1304"/>
        <w:textAlignment w:val="auto"/>
      </w:pPr>
      <w:r w:rsidRPr="00FB7BF9">
        <w:t xml:space="preserve">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FB7BF9">
        <w:lastRenderedPageBreak/>
        <w:t>itsearviointi</w:t>
      </w:r>
      <w:proofErr w:type="spellEnd"/>
      <w:r w:rsidRPr="00FB7BF9">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FB7BF9">
        <w:t>osallistavaa</w:t>
      </w:r>
      <w:proofErr w:type="spellEnd"/>
      <w:r w:rsidRPr="00FB7BF9">
        <w:t xml:space="preserve">, kannustavaa ja </w:t>
      </w:r>
      <w:proofErr w:type="spellStart"/>
      <w:r w:rsidRPr="00FB7BF9">
        <w:t>itsearviointiin</w:t>
      </w:r>
      <w:proofErr w:type="spellEnd"/>
      <w:r w:rsidRPr="00FB7BF9">
        <w:t xml:space="preserve"> ohjaavaa. </w:t>
      </w:r>
      <w:proofErr w:type="spellStart"/>
      <w:r w:rsidRPr="00FB7BF9">
        <w:t>Itsearviointitaitojen</w:t>
      </w:r>
      <w:proofErr w:type="spellEnd"/>
      <w:r w:rsidRPr="00FB7BF9">
        <w:t xml:space="preserve"> avulla opiskelija rakentaa myönteistä ja realistista käsitystä itsestään puhujana, tekstien tuottajana ja tulkitsijana. </w:t>
      </w:r>
    </w:p>
    <w:p w:rsidR="007207C3" w:rsidRPr="00FB7BF9" w:rsidRDefault="007207C3" w:rsidP="00F653EF">
      <w:pPr>
        <w:tabs>
          <w:tab w:val="left" w:pos="1276"/>
          <w:tab w:val="left" w:pos="1985"/>
          <w:tab w:val="right" w:pos="8789"/>
        </w:tabs>
        <w:spacing w:line="240" w:lineRule="auto"/>
        <w:ind w:left="1304"/>
        <w:rPr>
          <w:b/>
        </w:rPr>
      </w:pPr>
    </w:p>
    <w:p w:rsidR="007207C3" w:rsidRPr="00FB7BF9" w:rsidRDefault="007207C3" w:rsidP="00F653EF">
      <w:pPr>
        <w:tabs>
          <w:tab w:val="left" w:pos="1276"/>
          <w:tab w:val="left" w:pos="1985"/>
          <w:tab w:val="right" w:pos="8789"/>
        </w:tabs>
        <w:spacing w:line="240" w:lineRule="auto"/>
        <w:ind w:left="1304"/>
        <w:rPr>
          <w:b/>
        </w:rPr>
      </w:pPr>
    </w:p>
    <w:p w:rsidR="007207C3" w:rsidRPr="00FB7BF9" w:rsidRDefault="007207C3" w:rsidP="00F653EF">
      <w:pPr>
        <w:tabs>
          <w:tab w:val="left" w:pos="1276"/>
          <w:tab w:val="left" w:pos="1985"/>
          <w:tab w:val="right" w:pos="8789"/>
        </w:tabs>
        <w:spacing w:line="240" w:lineRule="auto"/>
        <w:ind w:left="1304"/>
        <w:rPr>
          <w:b/>
        </w:rPr>
      </w:pPr>
      <w:r w:rsidRPr="00FB7BF9">
        <w:rPr>
          <w:b/>
        </w:rPr>
        <w:t xml:space="preserve">Pakolliset kurssit </w:t>
      </w:r>
    </w:p>
    <w:p w:rsidR="007207C3" w:rsidRPr="00FB7BF9" w:rsidRDefault="007207C3" w:rsidP="00F653EF">
      <w:pPr>
        <w:tabs>
          <w:tab w:val="left" w:pos="1276"/>
          <w:tab w:val="left" w:pos="1985"/>
          <w:tab w:val="right" w:pos="8789"/>
        </w:tabs>
        <w:spacing w:line="240" w:lineRule="auto"/>
        <w:ind w:left="1304"/>
        <w:rPr>
          <w:b/>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1. Tekstit ja vuorovaikutus (ÄI1)</w:t>
      </w:r>
    </w:p>
    <w:p w:rsidR="007207C3" w:rsidRPr="00FB7BF9" w:rsidRDefault="007207C3" w:rsidP="00F653EF">
      <w:pPr>
        <w:tabs>
          <w:tab w:val="left" w:pos="1276"/>
          <w:tab w:val="left" w:pos="1985"/>
          <w:tab w:val="right" w:pos="8789"/>
        </w:tabs>
        <w:spacing w:line="240" w:lineRule="auto"/>
        <w:ind w:left="1304"/>
        <w:rPr>
          <w:bCs/>
        </w:rPr>
      </w:pPr>
    </w:p>
    <w:p w:rsidR="007207C3" w:rsidRPr="00FB7BF9" w:rsidRDefault="007207C3" w:rsidP="00F653EF">
      <w:pPr>
        <w:tabs>
          <w:tab w:val="left" w:pos="1276"/>
          <w:tab w:val="left" w:pos="1985"/>
          <w:tab w:val="right" w:pos="8789"/>
        </w:tabs>
        <w:spacing w:line="240" w:lineRule="auto"/>
        <w:ind w:left="1304"/>
        <w:rPr>
          <w:bCs/>
        </w:rPr>
      </w:pPr>
      <w:r w:rsidRPr="00FB7BF9">
        <w:rPr>
          <w:bCs/>
        </w:rPr>
        <w:t xml:space="preserve">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 </w:t>
      </w:r>
    </w:p>
    <w:p w:rsidR="007207C3" w:rsidRPr="00FB7BF9" w:rsidRDefault="007207C3" w:rsidP="00F653EF">
      <w:pPr>
        <w:tabs>
          <w:tab w:val="left" w:pos="1276"/>
          <w:tab w:val="left" w:pos="1985"/>
          <w:tab w:val="right" w:pos="8789"/>
        </w:tabs>
        <w:spacing w:line="240" w:lineRule="auto"/>
        <w:ind w:left="1276"/>
        <w:rPr>
          <w:bCs/>
        </w:rPr>
      </w:pPr>
    </w:p>
    <w:p w:rsidR="007207C3" w:rsidRPr="00FB7BF9" w:rsidRDefault="007207C3" w:rsidP="00F653EF">
      <w:pPr>
        <w:tabs>
          <w:tab w:val="left" w:pos="1276"/>
          <w:tab w:val="left" w:pos="1985"/>
          <w:tab w:val="right" w:pos="8789"/>
        </w:tabs>
        <w:spacing w:line="240" w:lineRule="auto"/>
        <w:ind w:left="1304"/>
        <w:rPr>
          <w:bCs/>
          <w:i/>
        </w:rPr>
      </w:pPr>
      <w:r w:rsidRPr="00FB7BF9">
        <w:rPr>
          <w:bCs/>
          <w:i/>
        </w:rPr>
        <w:t>Tavoitteet</w:t>
      </w:r>
    </w:p>
    <w:p w:rsidR="007207C3" w:rsidRPr="00FB7BF9" w:rsidRDefault="007207C3" w:rsidP="00F653EF">
      <w:pPr>
        <w:tabs>
          <w:tab w:val="left" w:pos="1276"/>
          <w:tab w:val="left" w:pos="1985"/>
          <w:tab w:val="right" w:pos="8789"/>
        </w:tabs>
        <w:spacing w:line="240" w:lineRule="auto"/>
        <w:ind w:left="1304"/>
        <w:rPr>
          <w:bCs/>
        </w:rPr>
      </w:pPr>
      <w:r w:rsidRPr="00FB7BF9">
        <w:rPr>
          <w:bCs/>
        </w:rPr>
        <w:t>Kurssin tavoitteena on, että opiskelija</w:t>
      </w:r>
    </w:p>
    <w:p w:rsidR="007207C3" w:rsidRPr="00FB7BF9" w:rsidRDefault="007207C3" w:rsidP="00CF1E46">
      <w:pPr>
        <w:widowControl/>
        <w:numPr>
          <w:ilvl w:val="0"/>
          <w:numId w:val="256"/>
        </w:numPr>
        <w:adjustRightInd/>
        <w:spacing w:line="240" w:lineRule="auto"/>
        <w:ind w:left="1664"/>
        <w:textAlignment w:val="auto"/>
      </w:pPr>
      <w:r w:rsidRPr="00FB7BF9">
        <w:t>oppii hahmottamaan tekstejä merkityksiä rakentavina kokonaisuuksina</w:t>
      </w:r>
    </w:p>
    <w:p w:rsidR="007207C3" w:rsidRPr="00FB7BF9" w:rsidRDefault="007207C3" w:rsidP="00CF1E46">
      <w:pPr>
        <w:widowControl/>
        <w:numPr>
          <w:ilvl w:val="0"/>
          <w:numId w:val="256"/>
        </w:numPr>
        <w:adjustRightInd/>
        <w:spacing w:line="240" w:lineRule="auto"/>
        <w:ind w:left="1664"/>
        <w:textAlignment w:val="auto"/>
      </w:pPr>
      <w:r w:rsidRPr="00FB7BF9">
        <w:rPr>
          <w:bCs/>
        </w:rPr>
        <w:t>kehittää taitoaan tulkita, tuottaa ja arvioida erilaisia tekstejä ja niiden ilmaisutapoja</w:t>
      </w:r>
    </w:p>
    <w:p w:rsidR="007207C3" w:rsidRPr="00FB7BF9" w:rsidRDefault="007207C3" w:rsidP="00CF1E46">
      <w:pPr>
        <w:widowControl/>
        <w:numPr>
          <w:ilvl w:val="0"/>
          <w:numId w:val="256"/>
        </w:numPr>
        <w:adjustRightInd/>
        <w:spacing w:line="240" w:lineRule="auto"/>
        <w:ind w:left="1664"/>
        <w:textAlignment w:val="auto"/>
        <w:rPr>
          <w:bCs/>
        </w:rPr>
      </w:pPr>
      <w:r w:rsidRPr="00FB7BF9">
        <w:rPr>
          <w:bCs/>
        </w:rPr>
        <w:t>monipuolistaa käsitystään kirjoittamisesta, lukemisesta ja puhumisesta vuorovaikutuksellisena, yhteisöllisenä ja yksilöllisenä ilmiönä</w:t>
      </w:r>
    </w:p>
    <w:p w:rsidR="007207C3" w:rsidRPr="00FB7BF9" w:rsidRDefault="007207C3" w:rsidP="00CF1E46">
      <w:pPr>
        <w:widowControl/>
        <w:numPr>
          <w:ilvl w:val="0"/>
          <w:numId w:val="256"/>
        </w:numPr>
        <w:adjustRightInd/>
        <w:spacing w:line="240" w:lineRule="auto"/>
        <w:ind w:left="1664"/>
        <w:textAlignment w:val="auto"/>
        <w:rPr>
          <w:bCs/>
        </w:rPr>
      </w:pPr>
      <w:r w:rsidRPr="00FB7BF9">
        <w:rPr>
          <w:bCs/>
        </w:rPr>
        <w:t>syventää käsitystä itsestään tekstien tulkitsijana ja tuottajana</w:t>
      </w:r>
    </w:p>
    <w:p w:rsidR="007207C3" w:rsidRPr="00FB7BF9" w:rsidRDefault="007207C3" w:rsidP="00CF1E46">
      <w:pPr>
        <w:widowControl/>
        <w:numPr>
          <w:ilvl w:val="0"/>
          <w:numId w:val="256"/>
        </w:numPr>
        <w:adjustRightInd/>
        <w:spacing w:line="240" w:lineRule="auto"/>
        <w:ind w:left="1664"/>
        <w:textAlignment w:val="auto"/>
        <w:rPr>
          <w:bCs/>
        </w:rPr>
      </w:pPr>
      <w:r w:rsidRPr="00FB7BF9">
        <w:rPr>
          <w:bCs/>
        </w:rPr>
        <w:t>lisää tietojaan ja taitojaan puhumisesta ja ryhmäviestinnästä.</w:t>
      </w:r>
    </w:p>
    <w:p w:rsidR="007207C3" w:rsidRPr="00FB7BF9" w:rsidRDefault="007207C3" w:rsidP="00F653EF">
      <w:pPr>
        <w:tabs>
          <w:tab w:val="left" w:pos="1276"/>
          <w:tab w:val="left" w:pos="1985"/>
          <w:tab w:val="right" w:pos="8789"/>
        </w:tabs>
        <w:spacing w:line="240" w:lineRule="auto"/>
        <w:ind w:left="2062"/>
        <w:rPr>
          <w:bCs/>
        </w:rPr>
      </w:pPr>
    </w:p>
    <w:p w:rsidR="007207C3" w:rsidRPr="00FB7BF9" w:rsidRDefault="007207C3" w:rsidP="00F653EF">
      <w:pPr>
        <w:tabs>
          <w:tab w:val="left" w:pos="1276"/>
          <w:tab w:val="left" w:pos="1985"/>
          <w:tab w:val="right" w:pos="8789"/>
        </w:tabs>
        <w:spacing w:line="240" w:lineRule="auto"/>
        <w:ind w:left="1304"/>
        <w:rPr>
          <w:bCs/>
          <w:i/>
        </w:rPr>
      </w:pPr>
      <w:r w:rsidRPr="00FB7BF9">
        <w:rPr>
          <w:bCs/>
          <w:i/>
        </w:rPr>
        <w:t>Keskeiset sisällöt</w:t>
      </w:r>
    </w:p>
    <w:p w:rsidR="007207C3" w:rsidRPr="00FB7BF9" w:rsidRDefault="007207C3" w:rsidP="00CF1E46">
      <w:pPr>
        <w:widowControl/>
        <w:numPr>
          <w:ilvl w:val="0"/>
          <w:numId w:val="257"/>
        </w:numPr>
        <w:adjustRightInd/>
        <w:spacing w:line="240" w:lineRule="auto"/>
        <w:ind w:left="1664"/>
        <w:textAlignment w:val="auto"/>
      </w:pPr>
      <w:r w:rsidRPr="00FB7BF9">
        <w:t>oman viestijäkuvan kehittyminen puhujana, kuuntelijana, kirjoittajana ja lukijana</w:t>
      </w:r>
    </w:p>
    <w:p w:rsidR="007207C3" w:rsidRPr="00FB7BF9" w:rsidRDefault="007207C3" w:rsidP="00CF1E46">
      <w:pPr>
        <w:widowControl/>
        <w:numPr>
          <w:ilvl w:val="0"/>
          <w:numId w:val="257"/>
        </w:numPr>
        <w:adjustRightInd/>
        <w:spacing w:line="240" w:lineRule="auto"/>
        <w:ind w:left="1664"/>
        <w:textAlignment w:val="auto"/>
      </w:pPr>
      <w:r w:rsidRPr="00FB7BF9">
        <w:t>tekstin käsite ja tekstilajit: kertovat, kuvaavat, ohjaavat, kantaa ottavat ja pohtivat tekstit ja niiden yhdistelmät</w:t>
      </w:r>
    </w:p>
    <w:p w:rsidR="007207C3" w:rsidRPr="00FB7BF9" w:rsidRDefault="007207C3" w:rsidP="00CF1E46">
      <w:pPr>
        <w:widowControl/>
        <w:numPr>
          <w:ilvl w:val="0"/>
          <w:numId w:val="257"/>
        </w:numPr>
        <w:adjustRightInd/>
        <w:spacing w:line="240" w:lineRule="auto"/>
        <w:ind w:left="1664"/>
        <w:textAlignment w:val="auto"/>
      </w:pPr>
      <w:r w:rsidRPr="00FB7BF9">
        <w:t xml:space="preserve">tekstikokonaisuuden rakentuminen, tekstien tavoitteen, </w:t>
      </w:r>
      <w:r w:rsidR="00CA751E" w:rsidRPr="00FB7BF9">
        <w:t>kontekstin, sisällön, rakenteen ja</w:t>
      </w:r>
      <w:r w:rsidRPr="00FB7BF9">
        <w:t xml:space="preserve"> näkökulmien erittely sekä tiedon soveltaminen omaan ilmaisuun</w:t>
      </w:r>
    </w:p>
    <w:p w:rsidR="007207C3" w:rsidRPr="00FB7BF9" w:rsidRDefault="007207C3" w:rsidP="00CF1E46">
      <w:pPr>
        <w:widowControl/>
        <w:numPr>
          <w:ilvl w:val="0"/>
          <w:numId w:val="257"/>
        </w:numPr>
        <w:adjustRightInd/>
        <w:spacing w:line="240" w:lineRule="auto"/>
        <w:ind w:left="1664"/>
        <w:textAlignment w:val="auto"/>
      </w:pPr>
      <w:r w:rsidRPr="00FB7BF9">
        <w:t>tekstien monimuotoisuus, erityisesti mediatekstit ja kuvat mediassa</w:t>
      </w:r>
    </w:p>
    <w:p w:rsidR="007207C3" w:rsidRPr="00FB7BF9" w:rsidRDefault="007207C3" w:rsidP="00CF1E46">
      <w:pPr>
        <w:widowControl/>
        <w:numPr>
          <w:ilvl w:val="0"/>
          <w:numId w:val="257"/>
        </w:numPr>
        <w:adjustRightInd/>
        <w:spacing w:line="240" w:lineRule="auto"/>
        <w:ind w:left="1664"/>
        <w:textAlignment w:val="auto"/>
      </w:pPr>
      <w:r w:rsidRPr="00FB7BF9">
        <w:t>tekstien moniäänisyys</w:t>
      </w:r>
    </w:p>
    <w:p w:rsidR="007207C3" w:rsidRPr="00FB7BF9" w:rsidRDefault="007207C3" w:rsidP="00CF1E46">
      <w:pPr>
        <w:widowControl/>
        <w:numPr>
          <w:ilvl w:val="0"/>
          <w:numId w:val="257"/>
        </w:numPr>
        <w:adjustRightInd/>
        <w:spacing w:line="240" w:lineRule="auto"/>
        <w:ind w:left="1664"/>
        <w:textAlignment w:val="auto"/>
      </w:pPr>
      <w:r w:rsidRPr="00FB7BF9">
        <w:t>proosan erittely ja tulkinta: fiktiiviset ja faktatekstit, erityisesti romaanien ja novellien analyysi</w:t>
      </w:r>
    </w:p>
    <w:p w:rsidR="007207C3" w:rsidRPr="00FB7BF9" w:rsidRDefault="007207C3" w:rsidP="00CF1E46">
      <w:pPr>
        <w:widowControl/>
        <w:numPr>
          <w:ilvl w:val="0"/>
          <w:numId w:val="257"/>
        </w:numPr>
        <w:adjustRightInd/>
        <w:spacing w:line="240" w:lineRule="auto"/>
        <w:ind w:left="1664"/>
        <w:textAlignment w:val="auto"/>
      </w:pPr>
      <w:r w:rsidRPr="00FB7BF9">
        <w:t>tiedonhankinnan ja arvioinnin taidot, verkkolukeminen, lähdekritiikki, lähdeviittaukset</w:t>
      </w:r>
    </w:p>
    <w:p w:rsidR="007207C3" w:rsidRPr="00FB7BF9" w:rsidRDefault="007207C3" w:rsidP="00CF1E46">
      <w:pPr>
        <w:widowControl/>
        <w:numPr>
          <w:ilvl w:val="0"/>
          <w:numId w:val="257"/>
        </w:numPr>
        <w:adjustRightInd/>
        <w:spacing w:line="240" w:lineRule="auto"/>
        <w:ind w:left="1664"/>
        <w:textAlignment w:val="auto"/>
      </w:pPr>
      <w:r w:rsidRPr="00FB7BF9">
        <w:t>tekstien referointi, kommentointi ja aineiston pohjalta kirjoittaminen sekä yhdessä kirjoittaminen</w:t>
      </w:r>
    </w:p>
    <w:p w:rsidR="007207C3" w:rsidRPr="00FB7BF9" w:rsidRDefault="007207C3" w:rsidP="00CF1E46">
      <w:pPr>
        <w:widowControl/>
        <w:numPr>
          <w:ilvl w:val="0"/>
          <w:numId w:val="257"/>
        </w:numPr>
        <w:adjustRightInd/>
        <w:spacing w:line="240" w:lineRule="auto"/>
        <w:ind w:left="1664"/>
        <w:textAlignment w:val="auto"/>
      </w:pPr>
      <w:r w:rsidRPr="00FB7BF9">
        <w:t>ryhmäviestintätaidot ja ryhmädynamiikka tavoitteellisessa ryhmäkeskustelussa</w:t>
      </w:r>
    </w:p>
    <w:p w:rsidR="003F3C7B" w:rsidRPr="00FB7BF9" w:rsidRDefault="003F3C7B" w:rsidP="00F653EF">
      <w:pPr>
        <w:tabs>
          <w:tab w:val="left" w:pos="1276"/>
          <w:tab w:val="left" w:pos="1985"/>
          <w:tab w:val="right" w:pos="8789"/>
        </w:tabs>
        <w:spacing w:line="240" w:lineRule="auto"/>
      </w:pPr>
    </w:p>
    <w:p w:rsidR="003F3C7B" w:rsidRPr="00FB7BF9" w:rsidRDefault="003F3C7B" w:rsidP="00F653EF">
      <w:pPr>
        <w:tabs>
          <w:tab w:val="left" w:pos="1276"/>
          <w:tab w:val="left" w:pos="1985"/>
          <w:tab w:val="right" w:pos="8789"/>
        </w:tabs>
        <w:spacing w:line="240" w:lineRule="auto"/>
      </w:pPr>
    </w:p>
    <w:p w:rsidR="00981D54" w:rsidRPr="00FB7BF9" w:rsidRDefault="00981D54" w:rsidP="00F653EF">
      <w:pPr>
        <w:tabs>
          <w:tab w:val="left" w:pos="1276"/>
          <w:tab w:val="left" w:pos="1985"/>
          <w:tab w:val="right" w:pos="8789"/>
        </w:tabs>
        <w:spacing w:line="240" w:lineRule="auto"/>
      </w:pPr>
    </w:p>
    <w:p w:rsidR="00981D54" w:rsidRPr="00FB7BF9" w:rsidRDefault="00981D54" w:rsidP="00F653EF">
      <w:pPr>
        <w:tabs>
          <w:tab w:val="left" w:pos="1276"/>
          <w:tab w:val="left" w:pos="1985"/>
          <w:tab w:val="right" w:pos="8789"/>
        </w:tabs>
        <w:spacing w:line="240" w:lineRule="auto"/>
      </w:pPr>
    </w:p>
    <w:p w:rsidR="00981D54" w:rsidRPr="00FB7BF9" w:rsidRDefault="00981D54" w:rsidP="00F653EF">
      <w:pPr>
        <w:tabs>
          <w:tab w:val="left" w:pos="1276"/>
          <w:tab w:val="left" w:pos="1985"/>
          <w:tab w:val="right" w:pos="8789"/>
        </w:tabs>
        <w:spacing w:line="240" w:lineRule="auto"/>
      </w:pPr>
    </w:p>
    <w:p w:rsidR="00981D54" w:rsidRPr="00FB7BF9" w:rsidRDefault="00981D54"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rPr>
          <w:b/>
          <w:bCs/>
        </w:rPr>
      </w:pPr>
      <w:r w:rsidRPr="00FB7BF9">
        <w:rPr>
          <w:b/>
          <w:bCs/>
        </w:rPr>
        <w:lastRenderedPageBreak/>
        <w:t>2. Kieli, kulttuuri ja identiteetti (ÄI2)</w:t>
      </w:r>
    </w:p>
    <w:p w:rsidR="007207C3" w:rsidRPr="00FB7BF9" w:rsidRDefault="007207C3"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pPr>
      <w:r w:rsidRPr="00FB7BF9">
        <w:t>Opiskelijan käsitys kielen ja muiden ilmaisutapojen merkityksiä rakentavasta luonteesta, kielen vaihtelusta, kulttuurin merkityksestä ja vuorovaikutuksesta monipuolistuu. Opiskelija saa yleiskuvan siitä, mikä merkitys kielellä ja kulttuurilla on yksilön identiteetille ja yhteiskunnalle.</w:t>
      </w:r>
    </w:p>
    <w:p w:rsidR="007207C3" w:rsidRPr="00FB7BF9" w:rsidRDefault="007207C3"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rPr>
          <w:i/>
          <w:iCs/>
        </w:rPr>
      </w:pPr>
      <w:r w:rsidRPr="00FB7BF9">
        <w:rPr>
          <w:i/>
          <w:iCs/>
        </w:rPr>
        <w:t>Tavoitteet</w:t>
      </w:r>
    </w:p>
    <w:p w:rsidR="007207C3" w:rsidRPr="00FB7BF9" w:rsidRDefault="007207C3" w:rsidP="00F653EF">
      <w:pPr>
        <w:tabs>
          <w:tab w:val="left" w:pos="1276"/>
          <w:tab w:val="left" w:pos="1985"/>
          <w:tab w:val="right" w:pos="8789"/>
        </w:tabs>
        <w:spacing w:line="240" w:lineRule="auto"/>
        <w:ind w:left="1304"/>
      </w:pPr>
      <w:r w:rsidRPr="00FB7BF9">
        <w:rPr>
          <w:iCs/>
        </w:rPr>
        <w:t>Kurssin tavoitteena on, että opiskelija</w:t>
      </w:r>
    </w:p>
    <w:p w:rsidR="007207C3" w:rsidRPr="00FB7BF9" w:rsidRDefault="007207C3" w:rsidP="00CF1E46">
      <w:pPr>
        <w:widowControl/>
        <w:numPr>
          <w:ilvl w:val="0"/>
          <w:numId w:val="258"/>
        </w:numPr>
        <w:adjustRightInd/>
        <w:spacing w:line="240" w:lineRule="auto"/>
        <w:ind w:left="1661" w:hanging="357"/>
        <w:textAlignment w:val="auto"/>
      </w:pPr>
      <w:r w:rsidRPr="00FB7BF9">
        <w:t xml:space="preserve">syventää kieli- ja tekstitietoisuuttaan sekä ymmärtää kielen ja kirjallisuuden yhteiskunnallisen, yksilöllisen, yhteisöllisen ja merkityksiä rakentavan tehtävän </w:t>
      </w:r>
    </w:p>
    <w:p w:rsidR="007207C3" w:rsidRPr="00FB7BF9" w:rsidRDefault="007207C3" w:rsidP="00CF1E46">
      <w:pPr>
        <w:widowControl/>
        <w:numPr>
          <w:ilvl w:val="0"/>
          <w:numId w:val="258"/>
        </w:numPr>
        <w:adjustRightInd/>
        <w:spacing w:line="240" w:lineRule="auto"/>
        <w:ind w:left="1661" w:hanging="357"/>
        <w:textAlignment w:val="auto"/>
      </w:pPr>
      <w:r w:rsidRPr="00FB7BF9">
        <w:t>oppii ymmärtämään kielen rakenteita ja käyttämään kieliopillisia käsitteitä tekstejä eritellessään</w:t>
      </w:r>
    </w:p>
    <w:p w:rsidR="007207C3" w:rsidRPr="00FB7BF9" w:rsidRDefault="007207C3" w:rsidP="00CF1E46">
      <w:pPr>
        <w:widowControl/>
        <w:numPr>
          <w:ilvl w:val="0"/>
          <w:numId w:val="258"/>
        </w:numPr>
        <w:adjustRightInd/>
        <w:spacing w:line="240" w:lineRule="auto"/>
        <w:ind w:left="1661" w:hanging="357"/>
        <w:textAlignment w:val="auto"/>
      </w:pPr>
      <w:r w:rsidRPr="00FB7BF9">
        <w:t>ymmärtää suomen kielen aseman maailman kielten joukossa</w:t>
      </w:r>
    </w:p>
    <w:p w:rsidR="007207C3" w:rsidRPr="00FB7BF9" w:rsidRDefault="007207C3" w:rsidP="00CF1E46">
      <w:pPr>
        <w:widowControl/>
        <w:numPr>
          <w:ilvl w:val="0"/>
          <w:numId w:val="258"/>
        </w:numPr>
        <w:adjustRightInd/>
        <w:spacing w:line="240" w:lineRule="auto"/>
        <w:ind w:left="1661" w:hanging="357"/>
        <w:textAlignment w:val="auto"/>
      </w:pPr>
      <w:r w:rsidRPr="00FB7BF9">
        <w:t>ymmärtää Suomen kulttuurisen ja kielellisen moninaisuuden, äidinkielen ja kielitaidon sekä tiedon- ja tieteenalojen kielten merkityksen</w:t>
      </w:r>
    </w:p>
    <w:p w:rsidR="007207C3" w:rsidRPr="00FB7BF9" w:rsidRDefault="007207C3" w:rsidP="00CF1E46">
      <w:pPr>
        <w:widowControl/>
        <w:numPr>
          <w:ilvl w:val="0"/>
          <w:numId w:val="258"/>
        </w:numPr>
        <w:adjustRightInd/>
        <w:spacing w:line="240" w:lineRule="auto"/>
        <w:ind w:left="1661" w:hanging="357"/>
        <w:textAlignment w:val="auto"/>
      </w:pPr>
      <w:r w:rsidRPr="00FB7BF9">
        <w:t>oppii suunnittelemaan, muokkaamaan ja laatimaan puhuttuja ja kirjoitettuja asiatekstejä, antamaan ja vastaanottamaan palautetta sekä arvioimaan puhe- ja kirjoitustaitojaan.</w:t>
      </w:r>
    </w:p>
    <w:p w:rsidR="007207C3" w:rsidRPr="00FB7BF9" w:rsidRDefault="007207C3" w:rsidP="00F653EF">
      <w:pPr>
        <w:spacing w:line="240" w:lineRule="auto"/>
        <w:ind w:left="916"/>
      </w:pPr>
    </w:p>
    <w:p w:rsidR="007207C3" w:rsidRPr="00FB7BF9" w:rsidRDefault="007207C3" w:rsidP="00F653EF">
      <w:pPr>
        <w:tabs>
          <w:tab w:val="left" w:pos="1276"/>
          <w:tab w:val="left" w:pos="1985"/>
          <w:tab w:val="right" w:pos="8789"/>
        </w:tabs>
        <w:spacing w:line="240" w:lineRule="auto"/>
        <w:ind w:left="1304"/>
        <w:rPr>
          <w:i/>
        </w:rPr>
      </w:pPr>
      <w:r w:rsidRPr="00FB7BF9">
        <w:rPr>
          <w:i/>
        </w:rPr>
        <w:t>Keskeiset sisällöt</w:t>
      </w:r>
    </w:p>
    <w:p w:rsidR="007207C3" w:rsidRPr="00FB7BF9" w:rsidRDefault="007207C3" w:rsidP="00CF1E46">
      <w:pPr>
        <w:widowControl/>
        <w:numPr>
          <w:ilvl w:val="0"/>
          <w:numId w:val="259"/>
        </w:numPr>
        <w:adjustRightInd/>
        <w:spacing w:line="240" w:lineRule="auto"/>
        <w:ind w:left="1664"/>
        <w:textAlignment w:val="auto"/>
      </w:pPr>
      <w:r w:rsidRPr="00FB7BF9">
        <w:t>kielen, kirjallisuuden ja kulttuurin merkitys identiteetin rakentamisessa</w:t>
      </w:r>
    </w:p>
    <w:p w:rsidR="007207C3" w:rsidRPr="00FB7BF9" w:rsidRDefault="007207C3" w:rsidP="00CF1E46">
      <w:pPr>
        <w:widowControl/>
        <w:numPr>
          <w:ilvl w:val="0"/>
          <w:numId w:val="259"/>
        </w:numPr>
        <w:adjustRightInd/>
        <w:spacing w:line="240" w:lineRule="auto"/>
        <w:ind w:left="1664"/>
        <w:textAlignment w:val="auto"/>
      </w:pPr>
      <w:r w:rsidRPr="00FB7BF9">
        <w:t>kielen rakenteiden ja muiden</w:t>
      </w:r>
      <w:r w:rsidR="00FD5956" w:rsidRPr="00FB7BF9">
        <w:t xml:space="preserve"> merkityksiä rakentavien ilmais</w:t>
      </w:r>
      <w:r w:rsidRPr="00FB7BF9">
        <w:t>utapojen analyysi, kielen metaforisuus</w:t>
      </w:r>
    </w:p>
    <w:p w:rsidR="007207C3" w:rsidRPr="00FB7BF9" w:rsidRDefault="007207C3" w:rsidP="00CF1E46">
      <w:pPr>
        <w:widowControl/>
        <w:numPr>
          <w:ilvl w:val="0"/>
          <w:numId w:val="259"/>
        </w:numPr>
        <w:adjustRightInd/>
        <w:spacing w:line="240" w:lineRule="auto"/>
        <w:ind w:left="1664"/>
        <w:textAlignment w:val="auto"/>
      </w:pPr>
      <w:r w:rsidRPr="00FB7BF9">
        <w:t>suomen kielen vertailu muihin kieliin,</w:t>
      </w:r>
      <w:r w:rsidRPr="00FB7BF9">
        <w:rPr>
          <w:iCs/>
        </w:rPr>
        <w:t xml:space="preserve"> </w:t>
      </w:r>
      <w:r w:rsidRPr="00FB7BF9">
        <w:t xml:space="preserve">kielen vaihtelu ja muuttuminen, kirjakielen normit, kehittäminen ja ohjailu, Suomen </w:t>
      </w:r>
      <w:r w:rsidRPr="00FB7BF9">
        <w:rPr>
          <w:iCs/>
        </w:rPr>
        <w:t xml:space="preserve">kielellinen ja kulttuurinen moninaisuus, kielen ja kulttuurin yhteys, monikielisyys, kielten elinvoimaisuus </w:t>
      </w:r>
    </w:p>
    <w:p w:rsidR="007207C3" w:rsidRPr="00FB7BF9" w:rsidRDefault="007207C3" w:rsidP="00CF1E46">
      <w:pPr>
        <w:widowControl/>
        <w:numPr>
          <w:ilvl w:val="0"/>
          <w:numId w:val="259"/>
        </w:numPr>
        <w:adjustRightInd/>
        <w:spacing w:line="240" w:lineRule="auto"/>
        <w:ind w:left="1664"/>
        <w:textAlignment w:val="auto"/>
      </w:pPr>
      <w:r w:rsidRPr="00FB7BF9">
        <w:t>kurssin teemaan liittyviä fiktiivisiä ja faktatekstejä</w:t>
      </w:r>
    </w:p>
    <w:p w:rsidR="007207C3" w:rsidRPr="00FB7BF9" w:rsidRDefault="007207C3" w:rsidP="00CF1E46">
      <w:pPr>
        <w:widowControl/>
        <w:numPr>
          <w:ilvl w:val="0"/>
          <w:numId w:val="259"/>
        </w:numPr>
        <w:adjustRightInd/>
        <w:spacing w:line="240" w:lineRule="auto"/>
        <w:ind w:left="1664"/>
        <w:textAlignment w:val="auto"/>
      </w:pPr>
      <w:r w:rsidRPr="00FB7BF9">
        <w:t xml:space="preserve">kirjoittaminen prosessina: ideointi, suunnittelu, aiheen rajaus ja näkökulman valinta, jäsentely, palautteen antaminen ja vastaanottaminen, muokkaaminen, tyylin hionta, otsikointi ja viimeistely </w:t>
      </w:r>
    </w:p>
    <w:p w:rsidR="007207C3" w:rsidRPr="00FB7BF9" w:rsidRDefault="007207C3" w:rsidP="00CF1E46">
      <w:pPr>
        <w:widowControl/>
        <w:numPr>
          <w:ilvl w:val="0"/>
          <w:numId w:val="259"/>
        </w:numPr>
        <w:adjustRightInd/>
        <w:spacing w:line="240" w:lineRule="auto"/>
        <w:ind w:left="1664"/>
        <w:textAlignment w:val="auto"/>
      </w:pPr>
      <w:r w:rsidRPr="00FB7BF9">
        <w:t>informatiivisen puheenvuoron rakentaminen ja esittäminen sekä palautteen antaminen ja vastaanottaminen</w:t>
      </w:r>
    </w:p>
    <w:p w:rsidR="002A4BF4" w:rsidRPr="00FB7BF9" w:rsidRDefault="002A4BF4" w:rsidP="00F653EF">
      <w:pPr>
        <w:tabs>
          <w:tab w:val="left" w:pos="1276"/>
          <w:tab w:val="left" w:pos="1985"/>
          <w:tab w:val="right" w:pos="8789"/>
        </w:tabs>
        <w:spacing w:line="240" w:lineRule="auto"/>
        <w:ind w:left="1276"/>
        <w:rPr>
          <w:b/>
          <w:bCs/>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3. Kirjallisuuden keinoja ja tulkintaa (ÄI3)</w:t>
      </w:r>
    </w:p>
    <w:p w:rsidR="007207C3" w:rsidRPr="00FB7BF9" w:rsidRDefault="007207C3"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pPr>
      <w:r w:rsidRPr="00FB7BF9">
        <w:t xml:space="preserve">Opiskelijan käsitys kaunokirjallisuudesta, kielen taiteellisesta tehtävästä ja sen kulttuurisesta merkityksestä syvenee. Opiskelija harjaantuu tulkitsemaan kaunokirjallisia tekstejä ja nauttimaan kaunokirjallisuudesta sen eri muodoissaan. </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rPr>
      </w:pPr>
      <w:r w:rsidRPr="00FB7BF9">
        <w:rPr>
          <w:i/>
        </w:rPr>
        <w:t>Tavoitteet</w:t>
      </w:r>
    </w:p>
    <w:p w:rsidR="007207C3" w:rsidRPr="00FB7BF9" w:rsidRDefault="007207C3" w:rsidP="00F653EF">
      <w:pPr>
        <w:tabs>
          <w:tab w:val="left" w:pos="1276"/>
          <w:tab w:val="left" w:pos="1985"/>
          <w:tab w:val="right" w:pos="8789"/>
        </w:tabs>
        <w:spacing w:line="240" w:lineRule="auto"/>
        <w:ind w:left="1304"/>
      </w:pPr>
      <w:r w:rsidRPr="00FB7BF9">
        <w:t>Kurssin tavoitteena on, että opiskelija</w:t>
      </w:r>
    </w:p>
    <w:p w:rsidR="007207C3" w:rsidRPr="00FB7BF9" w:rsidRDefault="007207C3" w:rsidP="00CF1E46">
      <w:pPr>
        <w:widowControl/>
        <w:numPr>
          <w:ilvl w:val="0"/>
          <w:numId w:val="260"/>
        </w:numPr>
        <w:adjustRightInd/>
        <w:spacing w:line="240" w:lineRule="auto"/>
        <w:ind w:left="1664"/>
        <w:textAlignment w:val="auto"/>
      </w:pPr>
      <w:r w:rsidRPr="00FB7BF9">
        <w:t>harjaantuu lukemaan fiktiivisiä tekstejä analyyttisesti ja eläytyen sekä omaa lukemistaan reflektoiden</w:t>
      </w:r>
    </w:p>
    <w:p w:rsidR="007207C3" w:rsidRPr="00FB7BF9" w:rsidRDefault="007207C3" w:rsidP="00CF1E46">
      <w:pPr>
        <w:widowControl/>
        <w:numPr>
          <w:ilvl w:val="0"/>
          <w:numId w:val="260"/>
        </w:numPr>
        <w:adjustRightInd/>
        <w:spacing w:line="240" w:lineRule="auto"/>
        <w:ind w:left="1664"/>
        <w:textAlignment w:val="auto"/>
      </w:pPr>
      <w:r w:rsidRPr="00FB7BF9">
        <w:t>syventää käsitystään kaunokirjallisuudesta ja sen vaikutuskeinoista</w:t>
      </w:r>
    </w:p>
    <w:p w:rsidR="007207C3" w:rsidRPr="00FB7BF9" w:rsidRDefault="007207C3" w:rsidP="00CF1E46">
      <w:pPr>
        <w:widowControl/>
        <w:numPr>
          <w:ilvl w:val="0"/>
          <w:numId w:val="260"/>
        </w:numPr>
        <w:adjustRightInd/>
        <w:spacing w:line="240" w:lineRule="auto"/>
        <w:ind w:left="1664"/>
        <w:textAlignment w:val="auto"/>
      </w:pPr>
      <w:r w:rsidRPr="00FB7BF9">
        <w:t>monipuolistaa taitoaan eritellä ja tulkita kaunokirjallisuutta sopivaa käsitteistöä ja lähestymistapaa hyödyntäen ja oppii perustelemaan tulkintaansa</w:t>
      </w:r>
    </w:p>
    <w:p w:rsidR="007207C3" w:rsidRPr="00FB7BF9" w:rsidRDefault="007207C3" w:rsidP="00CF1E46">
      <w:pPr>
        <w:widowControl/>
        <w:numPr>
          <w:ilvl w:val="0"/>
          <w:numId w:val="260"/>
        </w:numPr>
        <w:adjustRightInd/>
        <w:spacing w:line="240" w:lineRule="auto"/>
        <w:ind w:left="1664"/>
        <w:textAlignment w:val="auto"/>
      </w:pPr>
      <w:r w:rsidRPr="00FB7BF9">
        <w:t>oppii ymmärtämään kielen poeettista luonnetta</w:t>
      </w:r>
    </w:p>
    <w:p w:rsidR="007207C3" w:rsidRPr="00FB7BF9" w:rsidRDefault="007207C3" w:rsidP="00CF1E46">
      <w:pPr>
        <w:widowControl/>
        <w:numPr>
          <w:ilvl w:val="0"/>
          <w:numId w:val="260"/>
        </w:numPr>
        <w:adjustRightInd/>
        <w:spacing w:line="240" w:lineRule="auto"/>
        <w:ind w:left="1664"/>
        <w:textAlignment w:val="auto"/>
      </w:pPr>
      <w:r w:rsidRPr="00FB7BF9">
        <w:t>syventää ryhmäviestintätaitojaan.</w:t>
      </w:r>
    </w:p>
    <w:p w:rsidR="007207C3" w:rsidRPr="00FB7BF9" w:rsidRDefault="007207C3" w:rsidP="00F653EF">
      <w:pPr>
        <w:spacing w:line="240" w:lineRule="auto"/>
        <w:ind w:left="916"/>
      </w:pPr>
    </w:p>
    <w:p w:rsidR="007207C3" w:rsidRPr="00FB7BF9" w:rsidRDefault="007207C3" w:rsidP="00F653EF">
      <w:pPr>
        <w:tabs>
          <w:tab w:val="left" w:pos="1276"/>
          <w:tab w:val="left" w:pos="1985"/>
          <w:tab w:val="right" w:pos="8789"/>
        </w:tabs>
        <w:spacing w:line="240" w:lineRule="auto"/>
        <w:ind w:left="1304"/>
        <w:rPr>
          <w:i/>
        </w:rPr>
      </w:pPr>
      <w:r w:rsidRPr="00FB7BF9">
        <w:rPr>
          <w:i/>
        </w:rPr>
        <w:t xml:space="preserve">Keskeiset sisällöt </w:t>
      </w:r>
    </w:p>
    <w:p w:rsidR="007207C3" w:rsidRPr="00FB7BF9" w:rsidRDefault="007207C3" w:rsidP="00CF1E46">
      <w:pPr>
        <w:widowControl/>
        <w:numPr>
          <w:ilvl w:val="0"/>
          <w:numId w:val="261"/>
        </w:numPr>
        <w:adjustRightInd/>
        <w:spacing w:line="240" w:lineRule="auto"/>
        <w:ind w:left="1664"/>
        <w:textAlignment w:val="auto"/>
      </w:pPr>
      <w:r w:rsidRPr="00FB7BF9">
        <w:t>kaunokirjallisuuden lajit sekä niiden moninaisuus ja muuttuvuus</w:t>
      </w:r>
    </w:p>
    <w:p w:rsidR="007207C3" w:rsidRPr="00FB7BF9" w:rsidRDefault="007207C3" w:rsidP="00CF1E46">
      <w:pPr>
        <w:widowControl/>
        <w:numPr>
          <w:ilvl w:val="0"/>
          <w:numId w:val="261"/>
        </w:numPr>
        <w:adjustRightInd/>
        <w:spacing w:line="240" w:lineRule="auto"/>
        <w:ind w:left="1664"/>
        <w:textAlignment w:val="auto"/>
      </w:pPr>
      <w:r w:rsidRPr="00FB7BF9">
        <w:t xml:space="preserve">monitulkintaisuus, kielen kuvallisuus ja </w:t>
      </w:r>
      <w:proofErr w:type="spellStart"/>
      <w:r w:rsidRPr="00FB7BF9">
        <w:t>tekstuaaliset</w:t>
      </w:r>
      <w:proofErr w:type="spellEnd"/>
      <w:r w:rsidRPr="00FB7BF9">
        <w:t xml:space="preserve"> keinot kaunokirjallisuudessa ja omissa teksteissä</w:t>
      </w:r>
    </w:p>
    <w:p w:rsidR="007207C3" w:rsidRPr="00FB7BF9" w:rsidRDefault="007207C3" w:rsidP="00CF1E46">
      <w:pPr>
        <w:widowControl/>
        <w:numPr>
          <w:ilvl w:val="0"/>
          <w:numId w:val="261"/>
        </w:numPr>
        <w:adjustRightInd/>
        <w:spacing w:line="240" w:lineRule="auto"/>
        <w:ind w:left="1664"/>
        <w:textAlignment w:val="auto"/>
      </w:pPr>
      <w:r w:rsidRPr="00FB7BF9">
        <w:t>proosan, lyriikan ja draaman erittely ja tulkinta, erityisesti näytelmien ja runojen analyysi</w:t>
      </w:r>
    </w:p>
    <w:p w:rsidR="007207C3" w:rsidRPr="00FB7BF9" w:rsidRDefault="007207C3" w:rsidP="00CF1E46">
      <w:pPr>
        <w:widowControl/>
        <w:numPr>
          <w:ilvl w:val="0"/>
          <w:numId w:val="261"/>
        </w:numPr>
        <w:adjustRightInd/>
        <w:spacing w:line="240" w:lineRule="auto"/>
        <w:ind w:left="1664"/>
        <w:textAlignment w:val="auto"/>
      </w:pPr>
      <w:r w:rsidRPr="00FB7BF9">
        <w:t>monimuotoisten tekstien kerronnan ja ilmaisun tarkastelua, esimerkiksi teatterin, elokuvan ja taidekuvien erittelyä ja tulkintaa</w:t>
      </w:r>
    </w:p>
    <w:p w:rsidR="007207C3" w:rsidRPr="00FB7BF9" w:rsidRDefault="007207C3" w:rsidP="00CF1E46">
      <w:pPr>
        <w:widowControl/>
        <w:numPr>
          <w:ilvl w:val="0"/>
          <w:numId w:val="261"/>
        </w:numPr>
        <w:adjustRightInd/>
        <w:spacing w:line="240" w:lineRule="auto"/>
        <w:ind w:left="1664"/>
        <w:textAlignment w:val="auto"/>
      </w:pPr>
      <w:r w:rsidRPr="00FB7BF9">
        <w:t>kirjallisuuden pohjalta kirjoittaminen</w:t>
      </w:r>
    </w:p>
    <w:p w:rsidR="007207C3" w:rsidRPr="00FB7BF9" w:rsidRDefault="007207C3" w:rsidP="00CF1E46">
      <w:pPr>
        <w:widowControl/>
        <w:numPr>
          <w:ilvl w:val="0"/>
          <w:numId w:val="261"/>
        </w:numPr>
        <w:adjustRightInd/>
        <w:spacing w:line="240" w:lineRule="auto"/>
        <w:ind w:left="1664"/>
        <w:textAlignment w:val="auto"/>
      </w:pPr>
      <w:r w:rsidRPr="00FB7BF9">
        <w:t>tavoitteellinen kirjallisuuskeskustelu sekä keskustelun erittelyä ja arviointia ryhmätaitojen näkökulmasta</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b/>
          <w:bCs/>
        </w:rPr>
      </w:pPr>
      <w:r w:rsidRPr="00FB7BF9">
        <w:rPr>
          <w:b/>
          <w:bCs/>
        </w:rPr>
        <w:t xml:space="preserve">4. Tekstit ja vaikuttaminen (ÄI4) </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Cs/>
        </w:rPr>
      </w:pPr>
      <w:r w:rsidRPr="00FB7BF9">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rsidR="007207C3" w:rsidRPr="00FB7BF9" w:rsidRDefault="007207C3" w:rsidP="00F653EF">
      <w:pPr>
        <w:tabs>
          <w:tab w:val="left" w:pos="1276"/>
          <w:tab w:val="left" w:pos="1985"/>
          <w:tab w:val="right" w:pos="8789"/>
        </w:tabs>
        <w:spacing w:line="240" w:lineRule="auto"/>
        <w:ind w:left="1276"/>
        <w:rPr>
          <w:iCs/>
        </w:rPr>
      </w:pPr>
    </w:p>
    <w:p w:rsidR="007207C3" w:rsidRPr="00FB7BF9" w:rsidRDefault="007207C3" w:rsidP="00F653EF">
      <w:pPr>
        <w:tabs>
          <w:tab w:val="left" w:pos="1276"/>
          <w:tab w:val="left" w:pos="1985"/>
          <w:tab w:val="right" w:pos="8789"/>
        </w:tabs>
        <w:spacing w:line="240" w:lineRule="auto"/>
        <w:ind w:left="1304"/>
        <w:rPr>
          <w:i/>
          <w:iCs/>
        </w:rPr>
      </w:pPr>
      <w:r w:rsidRPr="00FB7BF9">
        <w:rPr>
          <w:i/>
          <w:iCs/>
        </w:rPr>
        <w:t>Tavoitteet</w:t>
      </w:r>
    </w:p>
    <w:p w:rsidR="007207C3" w:rsidRPr="00FB7BF9" w:rsidRDefault="007207C3" w:rsidP="00F653EF">
      <w:pPr>
        <w:tabs>
          <w:tab w:val="left" w:pos="1276"/>
          <w:tab w:val="left" w:pos="1985"/>
          <w:tab w:val="right" w:pos="8789"/>
        </w:tabs>
        <w:spacing w:line="240" w:lineRule="auto"/>
        <w:ind w:left="1304"/>
      </w:pPr>
      <w:r w:rsidRPr="00FB7BF9">
        <w:rPr>
          <w:iCs/>
        </w:rPr>
        <w:t>Kurssin tavoitteena on, että opiskelija</w:t>
      </w:r>
    </w:p>
    <w:p w:rsidR="007207C3" w:rsidRPr="00FB7BF9" w:rsidRDefault="007207C3" w:rsidP="00CF1E46">
      <w:pPr>
        <w:widowControl/>
        <w:numPr>
          <w:ilvl w:val="0"/>
          <w:numId w:val="262"/>
        </w:numPr>
        <w:adjustRightInd/>
        <w:spacing w:line="240" w:lineRule="auto"/>
        <w:ind w:left="1664"/>
        <w:textAlignment w:val="auto"/>
        <w:rPr>
          <w:iCs/>
        </w:rPr>
      </w:pPr>
      <w:r w:rsidRPr="00FB7BF9">
        <w:rPr>
          <w:iCs/>
        </w:rPr>
        <w:t>syventää kriittistä lukutaitoaan, erityisesti medialukutaitoaan</w:t>
      </w:r>
    </w:p>
    <w:p w:rsidR="007207C3" w:rsidRPr="00FB7BF9" w:rsidRDefault="007207C3" w:rsidP="00CF1E46">
      <w:pPr>
        <w:widowControl/>
        <w:numPr>
          <w:ilvl w:val="0"/>
          <w:numId w:val="262"/>
        </w:numPr>
        <w:adjustRightInd/>
        <w:spacing w:line="240" w:lineRule="auto"/>
        <w:ind w:left="1664"/>
        <w:textAlignment w:val="auto"/>
      </w:pPr>
      <w:r w:rsidRPr="00FB7BF9">
        <w:t>osaa perustella niin kirjoittajana kuin puhujanakin monipuolisesti näkemyksiään</w:t>
      </w:r>
    </w:p>
    <w:p w:rsidR="007207C3" w:rsidRPr="00FB7BF9" w:rsidRDefault="007207C3" w:rsidP="00CF1E46">
      <w:pPr>
        <w:widowControl/>
        <w:numPr>
          <w:ilvl w:val="0"/>
          <w:numId w:val="262"/>
        </w:numPr>
        <w:adjustRightInd/>
        <w:spacing w:line="240" w:lineRule="auto"/>
        <w:ind w:left="1664"/>
        <w:textAlignment w:val="auto"/>
      </w:pPr>
      <w:r w:rsidRPr="00FB7BF9">
        <w:t>oppii tarkastelemaan ja arvioimaan tekstejä ja niiden välittämiä arvoja esimerkiksi ideologisista ja eettisistä lähtökohdista</w:t>
      </w:r>
    </w:p>
    <w:p w:rsidR="007207C3" w:rsidRPr="00FB7BF9" w:rsidRDefault="007207C3" w:rsidP="00CF1E46">
      <w:pPr>
        <w:widowControl/>
        <w:numPr>
          <w:ilvl w:val="0"/>
          <w:numId w:val="262"/>
        </w:numPr>
        <w:adjustRightInd/>
        <w:spacing w:line="240" w:lineRule="auto"/>
        <w:ind w:left="1664"/>
        <w:textAlignment w:val="auto"/>
      </w:pPr>
      <w:r w:rsidRPr="00FB7BF9">
        <w:t>osaa tarkastella kirjallisuuden, muun taiteen ja median yhteiskunnallista vaikutusta ja kulttuurista merkitystä.</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iCs/>
        </w:rPr>
      </w:pPr>
      <w:r w:rsidRPr="00FB7BF9">
        <w:rPr>
          <w:i/>
          <w:iCs/>
        </w:rPr>
        <w:t>Keskeiset sisällöt</w:t>
      </w:r>
    </w:p>
    <w:p w:rsidR="007207C3" w:rsidRPr="00FB7BF9" w:rsidRDefault="007207C3" w:rsidP="00CF1E46">
      <w:pPr>
        <w:widowControl/>
        <w:numPr>
          <w:ilvl w:val="0"/>
          <w:numId w:val="263"/>
        </w:numPr>
        <w:adjustRightInd/>
        <w:spacing w:line="240" w:lineRule="auto"/>
        <w:ind w:left="1664"/>
        <w:textAlignment w:val="auto"/>
        <w:rPr>
          <w:iCs/>
        </w:rPr>
      </w:pPr>
      <w:r w:rsidRPr="00FB7BF9">
        <w:t>vaikuttamisen ja argumentoinnin tavat sekä retoriset keinot</w:t>
      </w:r>
    </w:p>
    <w:p w:rsidR="007207C3" w:rsidRPr="00FB7BF9" w:rsidRDefault="007207C3" w:rsidP="00CF1E46">
      <w:pPr>
        <w:widowControl/>
        <w:numPr>
          <w:ilvl w:val="0"/>
          <w:numId w:val="263"/>
        </w:numPr>
        <w:adjustRightInd/>
        <w:spacing w:line="240" w:lineRule="auto"/>
        <w:ind w:left="1664"/>
        <w:textAlignment w:val="auto"/>
        <w:rPr>
          <w:iCs/>
        </w:rPr>
      </w:pPr>
      <w:r w:rsidRPr="00FB7BF9">
        <w:t>vaikuttamisen kielelliset ja visuaaliset keinot</w:t>
      </w:r>
    </w:p>
    <w:p w:rsidR="007207C3" w:rsidRPr="00FB7BF9" w:rsidRDefault="007207C3" w:rsidP="00CF1E46">
      <w:pPr>
        <w:widowControl/>
        <w:numPr>
          <w:ilvl w:val="0"/>
          <w:numId w:val="263"/>
        </w:numPr>
        <w:adjustRightInd/>
        <w:spacing w:line="240" w:lineRule="auto"/>
        <w:ind w:left="1664"/>
        <w:textAlignment w:val="auto"/>
        <w:rPr>
          <w:iCs/>
        </w:rPr>
      </w:pPr>
      <w:r w:rsidRPr="00FB7BF9">
        <w:t>tekstien ideologisuuden tunnistaminen, mielipiteen ja tutkimustiedon erot, tiedon- ja tieteenalojen puhetavat ja näkökulmat, tiedonhankinta ja -hallinta, viestinnän eettisyys</w:t>
      </w:r>
    </w:p>
    <w:p w:rsidR="007207C3" w:rsidRPr="00FB7BF9" w:rsidRDefault="007207C3" w:rsidP="00CF1E46">
      <w:pPr>
        <w:widowControl/>
        <w:numPr>
          <w:ilvl w:val="0"/>
          <w:numId w:val="263"/>
        </w:numPr>
        <w:adjustRightInd/>
        <w:spacing w:line="240" w:lineRule="auto"/>
        <w:ind w:left="1664"/>
        <w:textAlignment w:val="auto"/>
        <w:rPr>
          <w:iCs/>
        </w:rPr>
      </w:pPr>
      <w:r w:rsidRPr="00FB7BF9">
        <w:t>sananvapaus, sensuuri, lähdekritiikki, tekijänoikeudet, mediakritiikki</w:t>
      </w:r>
    </w:p>
    <w:p w:rsidR="007207C3" w:rsidRPr="00FB7BF9" w:rsidRDefault="007207C3" w:rsidP="00CF1E46">
      <w:pPr>
        <w:widowControl/>
        <w:numPr>
          <w:ilvl w:val="0"/>
          <w:numId w:val="263"/>
        </w:numPr>
        <w:adjustRightInd/>
        <w:spacing w:line="240" w:lineRule="auto"/>
        <w:ind w:left="1664"/>
        <w:textAlignment w:val="auto"/>
        <w:rPr>
          <w:iCs/>
        </w:rPr>
      </w:pPr>
      <w:r w:rsidRPr="00FB7BF9">
        <w:t>kantaa ottavan ja vaikuttavan kauno- ja tietokirjallisuuden keinoja ja lajeja</w:t>
      </w:r>
    </w:p>
    <w:p w:rsidR="007207C3" w:rsidRPr="00FB7BF9" w:rsidRDefault="007207C3" w:rsidP="00CF1E46">
      <w:pPr>
        <w:widowControl/>
        <w:numPr>
          <w:ilvl w:val="0"/>
          <w:numId w:val="263"/>
        </w:numPr>
        <w:adjustRightInd/>
        <w:spacing w:line="240" w:lineRule="auto"/>
        <w:ind w:left="1664"/>
        <w:textAlignment w:val="auto"/>
        <w:rPr>
          <w:iCs/>
        </w:rPr>
      </w:pPr>
      <w:r w:rsidRPr="00FB7BF9">
        <w:t>argumentointitaidot, kantaa ottavien kirjoitusten ja puheenvuorojen harjoittelu</w:t>
      </w:r>
    </w:p>
    <w:p w:rsidR="007207C3" w:rsidRPr="00FB7BF9" w:rsidRDefault="007207C3" w:rsidP="00F653EF">
      <w:pPr>
        <w:tabs>
          <w:tab w:val="left" w:pos="1276"/>
          <w:tab w:val="left" w:pos="1985"/>
          <w:tab w:val="right" w:pos="8789"/>
        </w:tabs>
        <w:spacing w:line="240" w:lineRule="auto"/>
        <w:ind w:left="1276"/>
      </w:pPr>
    </w:p>
    <w:p w:rsidR="00BC47C4" w:rsidRDefault="00BC47C4"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Pr="00FB7BF9" w:rsidRDefault="00962D45" w:rsidP="00F653EF">
      <w:pPr>
        <w:tabs>
          <w:tab w:val="left" w:pos="1276"/>
          <w:tab w:val="left" w:pos="1985"/>
          <w:tab w:val="right" w:pos="8789"/>
        </w:tabs>
        <w:spacing w:line="240" w:lineRule="auto"/>
        <w:ind w:left="1276"/>
      </w:pPr>
    </w:p>
    <w:p w:rsidR="007207C3" w:rsidRPr="00FB7BF9" w:rsidRDefault="007207C3" w:rsidP="00623042">
      <w:pPr>
        <w:tabs>
          <w:tab w:val="left" w:pos="1276"/>
          <w:tab w:val="left" w:pos="1985"/>
          <w:tab w:val="right" w:pos="8789"/>
        </w:tabs>
        <w:spacing w:line="240" w:lineRule="auto"/>
        <w:ind w:left="1304"/>
        <w:rPr>
          <w:b/>
          <w:bCs/>
        </w:rPr>
      </w:pPr>
      <w:r w:rsidRPr="00FB7BF9">
        <w:rPr>
          <w:b/>
          <w:bCs/>
        </w:rPr>
        <w:lastRenderedPageBreak/>
        <w:t>5. Teksti ja konteksti (ÄI5)</w:t>
      </w:r>
    </w:p>
    <w:p w:rsidR="007207C3" w:rsidRPr="00FB7BF9" w:rsidRDefault="007207C3"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pPr>
      <w:r w:rsidRPr="00FB7BF9">
        <w:t>Opiskelija oppii tarkastelemaan tekstejä ja niiden konteksteja. Opiskelija harjaantuu erittelemään, tulkitsemaan ja tuottamaan erityylisiä ja -lajisia tekstejä.</w:t>
      </w:r>
    </w:p>
    <w:p w:rsidR="00962D45" w:rsidRPr="00FB7BF9" w:rsidRDefault="00962D45"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rPr>
      </w:pPr>
      <w:r w:rsidRPr="00FB7BF9">
        <w:rPr>
          <w:i/>
        </w:rPr>
        <w:t>Tavoitteet</w:t>
      </w:r>
    </w:p>
    <w:p w:rsidR="007207C3" w:rsidRPr="00FB7BF9" w:rsidRDefault="007207C3" w:rsidP="00F653EF">
      <w:pPr>
        <w:tabs>
          <w:tab w:val="left" w:pos="1276"/>
          <w:tab w:val="left" w:pos="1985"/>
          <w:tab w:val="right" w:pos="8789"/>
        </w:tabs>
        <w:spacing w:line="240" w:lineRule="auto"/>
        <w:ind w:left="1304"/>
      </w:pPr>
      <w:r w:rsidRPr="00FB7BF9">
        <w:t>Kurssin tavoitteena on, että opiskelija</w:t>
      </w:r>
    </w:p>
    <w:p w:rsidR="007207C3" w:rsidRPr="00FB7BF9" w:rsidRDefault="007207C3" w:rsidP="00CF1E46">
      <w:pPr>
        <w:widowControl/>
        <w:numPr>
          <w:ilvl w:val="0"/>
          <w:numId w:val="264"/>
        </w:numPr>
        <w:adjustRightInd/>
        <w:spacing w:line="240" w:lineRule="auto"/>
        <w:ind w:left="1664"/>
        <w:textAlignment w:val="auto"/>
      </w:pPr>
      <w:r w:rsidRPr="00FB7BF9">
        <w:t>oppii tarkastelemaan tekstejä niiden maantieteellisissä, kielellisissä, ajallisissa ja kulttuurisissa konteksteissa ja suhteessa muihin teksteihin</w:t>
      </w:r>
    </w:p>
    <w:p w:rsidR="007207C3" w:rsidRPr="00FB7BF9" w:rsidRDefault="007207C3" w:rsidP="00CF1E46">
      <w:pPr>
        <w:widowControl/>
        <w:numPr>
          <w:ilvl w:val="0"/>
          <w:numId w:val="264"/>
        </w:numPr>
        <w:adjustRightInd/>
        <w:spacing w:line="240" w:lineRule="auto"/>
        <w:ind w:left="1664"/>
        <w:textAlignment w:val="auto"/>
      </w:pPr>
      <w:r w:rsidRPr="00FB7BF9">
        <w:t xml:space="preserve">oppii erittelemään tekstien tyylipiirteitä </w:t>
      </w:r>
    </w:p>
    <w:p w:rsidR="007207C3" w:rsidRPr="00FB7BF9" w:rsidRDefault="007207C3" w:rsidP="00CF1E46">
      <w:pPr>
        <w:widowControl/>
        <w:numPr>
          <w:ilvl w:val="0"/>
          <w:numId w:val="264"/>
        </w:numPr>
        <w:adjustRightInd/>
        <w:spacing w:line="240" w:lineRule="auto"/>
        <w:ind w:left="1664"/>
        <w:textAlignment w:val="auto"/>
      </w:pPr>
      <w:r w:rsidRPr="00FB7BF9">
        <w:t>kehittää ja laajentaa omia suullisia ja kirjallisia ilmaisutapojaan</w:t>
      </w:r>
    </w:p>
    <w:p w:rsidR="007207C3" w:rsidRPr="00FB7BF9" w:rsidRDefault="007207C3" w:rsidP="00CF1E46">
      <w:pPr>
        <w:widowControl/>
        <w:numPr>
          <w:ilvl w:val="0"/>
          <w:numId w:val="264"/>
        </w:numPr>
        <w:adjustRightInd/>
        <w:spacing w:line="240" w:lineRule="auto"/>
        <w:ind w:left="1664"/>
        <w:textAlignment w:val="auto"/>
      </w:pPr>
      <w:r w:rsidRPr="00FB7BF9">
        <w:t>tuntee suomalaisen kaunokirjallisuuden ja maailmankirjallisuuden keskeisiä teoksia sekä teemoja ja osaa sijoittaa ne kulttuurikontekstiinsa.</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bCs/>
          <w:i/>
        </w:rPr>
      </w:pPr>
      <w:r w:rsidRPr="00FB7BF9">
        <w:rPr>
          <w:bCs/>
          <w:i/>
        </w:rPr>
        <w:t>Keskeiset sisällöt</w:t>
      </w:r>
    </w:p>
    <w:p w:rsidR="007207C3" w:rsidRPr="00FB7BF9" w:rsidRDefault="007207C3" w:rsidP="00CF1E46">
      <w:pPr>
        <w:widowControl/>
        <w:numPr>
          <w:ilvl w:val="0"/>
          <w:numId w:val="265"/>
        </w:numPr>
        <w:adjustRightInd/>
        <w:spacing w:line="240" w:lineRule="auto"/>
        <w:ind w:left="1664"/>
        <w:textAlignment w:val="auto"/>
      </w:pPr>
      <w:r w:rsidRPr="00FB7BF9">
        <w:t>tekstien tarkastelua ihmiskuvan, maailmankuvan, arvo- ja aatemaailman ilmentäjinä sekä tekstin ilmestymisajankohdan että nykyajan kontekstissa</w:t>
      </w:r>
    </w:p>
    <w:p w:rsidR="007207C3" w:rsidRPr="00FB7BF9" w:rsidRDefault="007207C3" w:rsidP="00CF1E46">
      <w:pPr>
        <w:widowControl/>
        <w:numPr>
          <w:ilvl w:val="0"/>
          <w:numId w:val="265"/>
        </w:numPr>
        <w:adjustRightInd/>
        <w:spacing w:line="240" w:lineRule="auto"/>
        <w:ind w:left="1664"/>
        <w:textAlignment w:val="auto"/>
      </w:pPr>
      <w:r w:rsidRPr="00FB7BF9">
        <w:t>tyylin vaikutus tekstiin ja kielenhuoltoa tyylin näkökulmasta</w:t>
      </w:r>
    </w:p>
    <w:p w:rsidR="007207C3" w:rsidRPr="00FB7BF9" w:rsidRDefault="007207C3" w:rsidP="00CF1E46">
      <w:pPr>
        <w:widowControl/>
        <w:numPr>
          <w:ilvl w:val="0"/>
          <w:numId w:val="265"/>
        </w:numPr>
        <w:adjustRightInd/>
        <w:spacing w:line="240" w:lineRule="auto"/>
        <w:ind w:left="1664"/>
        <w:textAlignment w:val="auto"/>
      </w:pPr>
      <w:r w:rsidRPr="00FB7BF9">
        <w:t>suomalaisen ja maailmankirjallisuuden keskeisiä teoksia</w:t>
      </w:r>
    </w:p>
    <w:p w:rsidR="007207C3" w:rsidRPr="00FB7BF9" w:rsidRDefault="007207C3" w:rsidP="00CF1E46">
      <w:pPr>
        <w:widowControl/>
        <w:numPr>
          <w:ilvl w:val="0"/>
          <w:numId w:val="274"/>
        </w:numPr>
        <w:adjustRightInd/>
        <w:spacing w:line="240" w:lineRule="auto"/>
        <w:ind w:left="1664"/>
        <w:textAlignment w:val="auto"/>
        <w:rPr>
          <w:b/>
          <w:bCs/>
        </w:rPr>
      </w:pPr>
      <w:r w:rsidRPr="00FB7BF9">
        <w:t>kirjallisuusaiheisia kirjoitus- ja puhetehtäviä, esimerkiksi puheenvuoro, draama, essee</w:t>
      </w:r>
    </w:p>
    <w:p w:rsidR="00AC1C36" w:rsidRPr="00FB7BF9" w:rsidRDefault="00AC1C36" w:rsidP="00AC1C36">
      <w:pPr>
        <w:widowControl/>
        <w:adjustRightInd/>
        <w:spacing w:line="240" w:lineRule="auto"/>
        <w:textAlignment w:val="auto"/>
      </w:pPr>
    </w:p>
    <w:p w:rsidR="00AC1C36" w:rsidRPr="00FB7BF9" w:rsidRDefault="00AC1C36" w:rsidP="00AC1C36">
      <w:pPr>
        <w:widowControl/>
        <w:adjustRightInd/>
        <w:spacing w:line="240" w:lineRule="auto"/>
        <w:textAlignment w:val="auto"/>
      </w:pPr>
    </w:p>
    <w:p w:rsidR="00AC1C36" w:rsidRPr="00FB7BF9" w:rsidRDefault="00AC1C36" w:rsidP="00AC1C36">
      <w:pPr>
        <w:tabs>
          <w:tab w:val="left" w:pos="1276"/>
          <w:tab w:val="left" w:pos="1985"/>
          <w:tab w:val="right" w:pos="8789"/>
        </w:tabs>
        <w:spacing w:line="240" w:lineRule="auto"/>
        <w:ind w:left="1304"/>
        <w:rPr>
          <w:b/>
          <w:bCs/>
        </w:rPr>
      </w:pPr>
      <w:r w:rsidRPr="00FB7BF9">
        <w:rPr>
          <w:b/>
          <w:bCs/>
        </w:rPr>
        <w:t xml:space="preserve">Valtakunnalliset syventävät kurssit </w:t>
      </w:r>
    </w:p>
    <w:p w:rsidR="007207C3" w:rsidRPr="00FB7BF9" w:rsidRDefault="007207C3" w:rsidP="00AC1C36">
      <w:pPr>
        <w:tabs>
          <w:tab w:val="left" w:pos="1276"/>
          <w:tab w:val="left" w:pos="1985"/>
          <w:tab w:val="right" w:pos="8789"/>
        </w:tabs>
        <w:spacing w:line="240" w:lineRule="auto"/>
        <w:rPr>
          <w:b/>
          <w:bCs/>
        </w:rPr>
      </w:pPr>
    </w:p>
    <w:p w:rsidR="007207C3" w:rsidRPr="00FB7BF9" w:rsidRDefault="007207C3" w:rsidP="00F653EF">
      <w:pPr>
        <w:tabs>
          <w:tab w:val="left" w:pos="1276"/>
          <w:tab w:val="left" w:pos="1985"/>
          <w:tab w:val="right" w:pos="8789"/>
        </w:tabs>
        <w:spacing w:line="240" w:lineRule="auto"/>
        <w:ind w:left="1304"/>
        <w:rPr>
          <w:b/>
        </w:rPr>
      </w:pPr>
      <w:r w:rsidRPr="00FB7BF9">
        <w:rPr>
          <w:b/>
          <w:bCs/>
        </w:rPr>
        <w:t>6. Nykykulttuuri ja kertomukset (ÄI6)</w:t>
      </w:r>
    </w:p>
    <w:p w:rsidR="007207C3" w:rsidRPr="00FB7BF9" w:rsidRDefault="007207C3" w:rsidP="00F653EF">
      <w:pPr>
        <w:tabs>
          <w:tab w:val="left" w:pos="1276"/>
          <w:tab w:val="left" w:pos="1985"/>
          <w:tab w:val="right" w:pos="8789"/>
        </w:tabs>
        <w:spacing w:line="240" w:lineRule="auto"/>
      </w:pPr>
      <w:r w:rsidRPr="00FB7BF9">
        <w:t xml:space="preserve"> </w:t>
      </w:r>
    </w:p>
    <w:p w:rsidR="007207C3" w:rsidRPr="00FB7BF9" w:rsidRDefault="007207C3" w:rsidP="00F653EF">
      <w:pPr>
        <w:tabs>
          <w:tab w:val="left" w:pos="1276"/>
          <w:tab w:val="left" w:pos="1985"/>
          <w:tab w:val="right" w:pos="8789"/>
        </w:tabs>
        <w:spacing w:line="240" w:lineRule="auto"/>
        <w:ind w:left="1304"/>
      </w:pPr>
      <w:r w:rsidRPr="00FB7BF9">
        <w:t>Opiskelija oppii tarkastelemaan nykykulttuurin ilmiöitä erityisesti kertomusten ja kertomuksellisuuden näkökulmasta. Opiskelijan käsitys suomalaisesta nykykulttuurista ja sen moninaisuudesta syvenee. Opiskelija syventää tietojaan vuorovaikutusetiikasta.</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bCs/>
          <w:i/>
        </w:rPr>
      </w:pPr>
      <w:r w:rsidRPr="00FB7BF9">
        <w:rPr>
          <w:bCs/>
          <w:i/>
        </w:rPr>
        <w:t>Tavoitteet</w:t>
      </w:r>
    </w:p>
    <w:p w:rsidR="007207C3" w:rsidRPr="00FB7BF9" w:rsidRDefault="007207C3" w:rsidP="00F653EF">
      <w:pPr>
        <w:tabs>
          <w:tab w:val="left" w:pos="1276"/>
          <w:tab w:val="left" w:pos="1985"/>
          <w:tab w:val="right" w:pos="8789"/>
        </w:tabs>
        <w:spacing w:line="240" w:lineRule="auto"/>
        <w:ind w:left="1304"/>
      </w:pPr>
      <w:r w:rsidRPr="00FB7BF9">
        <w:rPr>
          <w:bCs/>
        </w:rPr>
        <w:t>Kurssin tavoitteena on, että opiskelija</w:t>
      </w:r>
    </w:p>
    <w:p w:rsidR="007207C3" w:rsidRPr="00FB7BF9" w:rsidRDefault="007207C3" w:rsidP="00CF1E46">
      <w:pPr>
        <w:widowControl/>
        <w:numPr>
          <w:ilvl w:val="0"/>
          <w:numId w:val="266"/>
        </w:numPr>
        <w:adjustRightInd/>
        <w:spacing w:line="240" w:lineRule="auto"/>
        <w:ind w:left="1664"/>
        <w:textAlignment w:val="auto"/>
        <w:rPr>
          <w:bCs/>
        </w:rPr>
      </w:pPr>
      <w:r w:rsidRPr="00FB7BF9">
        <w:rPr>
          <w:bCs/>
        </w:rPr>
        <w:t>perehtyy ajankohtaisiin teksteihin ja ilmiöihin</w:t>
      </w:r>
    </w:p>
    <w:p w:rsidR="007207C3" w:rsidRPr="00FB7BF9" w:rsidRDefault="007207C3" w:rsidP="00CF1E46">
      <w:pPr>
        <w:widowControl/>
        <w:numPr>
          <w:ilvl w:val="0"/>
          <w:numId w:val="266"/>
        </w:numPr>
        <w:adjustRightInd/>
        <w:spacing w:line="240" w:lineRule="auto"/>
        <w:ind w:left="1664"/>
        <w:textAlignment w:val="auto"/>
        <w:rPr>
          <w:bCs/>
        </w:rPr>
      </w:pPr>
      <w:r w:rsidRPr="00FB7BF9">
        <w:rPr>
          <w:bCs/>
        </w:rPr>
        <w:t>syventää käsitystään kielen ja tekstien merkityksestä kulttuurissa</w:t>
      </w:r>
    </w:p>
    <w:p w:rsidR="007207C3" w:rsidRPr="00FB7BF9" w:rsidRDefault="007207C3" w:rsidP="00CF1E46">
      <w:pPr>
        <w:widowControl/>
        <w:numPr>
          <w:ilvl w:val="0"/>
          <w:numId w:val="266"/>
        </w:numPr>
        <w:adjustRightInd/>
        <w:spacing w:line="240" w:lineRule="auto"/>
        <w:ind w:left="1664"/>
        <w:textAlignment w:val="auto"/>
        <w:rPr>
          <w:bCs/>
        </w:rPr>
      </w:pPr>
      <w:r w:rsidRPr="00FB7BF9">
        <w:rPr>
          <w:bCs/>
        </w:rPr>
        <w:t>syventää käsitystään kertomuksista ja kertomuksellisuudesta kulttuurien keskeisenä ilmiönä sekä kerronnan ja ilmaisun keinoista</w:t>
      </w:r>
    </w:p>
    <w:p w:rsidR="007207C3" w:rsidRPr="00FB7BF9" w:rsidRDefault="007207C3" w:rsidP="00CF1E46">
      <w:pPr>
        <w:widowControl/>
        <w:numPr>
          <w:ilvl w:val="0"/>
          <w:numId w:val="266"/>
        </w:numPr>
        <w:adjustRightInd/>
        <w:spacing w:line="240" w:lineRule="auto"/>
        <w:ind w:left="1664"/>
        <w:textAlignment w:val="auto"/>
      </w:pPr>
      <w:r w:rsidRPr="00FB7BF9">
        <w:t>tuntee Suomen ja muiden maiden nykykirjallisuuden ja -kulttuurin keskeisiä teoksia ja teemoja</w:t>
      </w:r>
    </w:p>
    <w:p w:rsidR="007207C3" w:rsidRPr="00FB7BF9" w:rsidRDefault="007207C3" w:rsidP="00CF1E46">
      <w:pPr>
        <w:widowControl/>
        <w:numPr>
          <w:ilvl w:val="0"/>
          <w:numId w:val="266"/>
        </w:numPr>
        <w:adjustRightInd/>
        <w:spacing w:line="240" w:lineRule="auto"/>
        <w:ind w:left="1664"/>
        <w:textAlignment w:val="auto"/>
      </w:pPr>
      <w:r w:rsidRPr="00FB7BF9">
        <w:t>oppii toimimaan eettisesti ja rakentavasti vuorovaikutustilanteissa.</w:t>
      </w:r>
    </w:p>
    <w:p w:rsidR="007207C3" w:rsidRPr="00FB7BF9" w:rsidRDefault="007207C3" w:rsidP="00F653EF">
      <w:pPr>
        <w:spacing w:line="240" w:lineRule="auto"/>
        <w:ind w:left="916"/>
      </w:pPr>
    </w:p>
    <w:p w:rsidR="007207C3" w:rsidRPr="00FB7BF9" w:rsidRDefault="007207C3" w:rsidP="00F653EF">
      <w:pPr>
        <w:tabs>
          <w:tab w:val="left" w:pos="1276"/>
          <w:tab w:val="left" w:pos="1985"/>
          <w:tab w:val="right" w:pos="8789"/>
        </w:tabs>
        <w:spacing w:line="240" w:lineRule="auto"/>
        <w:ind w:left="1304"/>
        <w:rPr>
          <w:i/>
        </w:rPr>
      </w:pPr>
      <w:r w:rsidRPr="00FB7BF9">
        <w:rPr>
          <w:bCs/>
          <w:i/>
        </w:rPr>
        <w:t>Keskeiset sisällöt</w:t>
      </w:r>
    </w:p>
    <w:p w:rsidR="007207C3" w:rsidRPr="00FB7BF9" w:rsidRDefault="007207C3" w:rsidP="00CF1E46">
      <w:pPr>
        <w:widowControl/>
        <w:numPr>
          <w:ilvl w:val="0"/>
          <w:numId w:val="267"/>
        </w:numPr>
        <w:adjustRightInd/>
        <w:spacing w:line="240" w:lineRule="auto"/>
        <w:ind w:left="1664"/>
        <w:textAlignment w:val="auto"/>
        <w:rPr>
          <w:bCs/>
        </w:rPr>
      </w:pPr>
      <w:r w:rsidRPr="00FB7BF9">
        <w:rPr>
          <w:bCs/>
        </w:rPr>
        <w:t>ajankohtaisia kielen ja kulttuurin ilmiötä, esimerkiksi kielen ja tekstien muuttuminen digitaalisissa ympäristöissä, kieli ja identiteetti</w:t>
      </w:r>
    </w:p>
    <w:p w:rsidR="007207C3" w:rsidRPr="00FB7BF9" w:rsidRDefault="007207C3" w:rsidP="00CF1E46">
      <w:pPr>
        <w:widowControl/>
        <w:numPr>
          <w:ilvl w:val="0"/>
          <w:numId w:val="267"/>
        </w:numPr>
        <w:adjustRightInd/>
        <w:spacing w:line="240" w:lineRule="auto"/>
        <w:ind w:left="1664"/>
        <w:textAlignment w:val="auto"/>
        <w:rPr>
          <w:bCs/>
        </w:rPr>
      </w:pPr>
      <w:r w:rsidRPr="00FB7BF9">
        <w:rPr>
          <w:bCs/>
        </w:rPr>
        <w:t>monimuotoisten tekstien ajankohtaiset lajit, esimerkiksi teatteri, mediatekstit, elokuva, kuvat</w:t>
      </w:r>
    </w:p>
    <w:p w:rsidR="007207C3" w:rsidRPr="00FB7BF9" w:rsidRDefault="007207C3" w:rsidP="00CF1E46">
      <w:pPr>
        <w:widowControl/>
        <w:numPr>
          <w:ilvl w:val="0"/>
          <w:numId w:val="267"/>
        </w:numPr>
        <w:adjustRightInd/>
        <w:spacing w:line="240" w:lineRule="auto"/>
        <w:ind w:left="1664"/>
        <w:textAlignment w:val="auto"/>
        <w:rPr>
          <w:bCs/>
        </w:rPr>
      </w:pPr>
      <w:r w:rsidRPr="00FB7BF9">
        <w:rPr>
          <w:bCs/>
        </w:rPr>
        <w:t xml:space="preserve">kertomukset ja kertomuksellisuus kauno- ja tietokirjallisuudessa ja muussa kulttuurissa, </w:t>
      </w:r>
      <w:proofErr w:type="spellStart"/>
      <w:r w:rsidRPr="00FB7BF9">
        <w:rPr>
          <w:bCs/>
        </w:rPr>
        <w:t>intertekstuaalisuus</w:t>
      </w:r>
      <w:proofErr w:type="spellEnd"/>
      <w:r w:rsidRPr="00FB7BF9">
        <w:rPr>
          <w:bCs/>
        </w:rPr>
        <w:t xml:space="preserve">, kuten myytit ja klassikot nykykulttuurissa </w:t>
      </w:r>
    </w:p>
    <w:p w:rsidR="007207C3" w:rsidRPr="00FB7BF9" w:rsidRDefault="007207C3" w:rsidP="00CF1E46">
      <w:pPr>
        <w:widowControl/>
        <w:numPr>
          <w:ilvl w:val="0"/>
          <w:numId w:val="267"/>
        </w:numPr>
        <w:adjustRightInd/>
        <w:spacing w:line="240" w:lineRule="auto"/>
        <w:ind w:left="1664"/>
        <w:textAlignment w:val="auto"/>
      </w:pPr>
      <w:r w:rsidRPr="00FB7BF9">
        <w:rPr>
          <w:bCs/>
        </w:rPr>
        <w:lastRenderedPageBreak/>
        <w:t xml:space="preserve">nykyteosten käsittelyä, </w:t>
      </w:r>
      <w:r w:rsidRPr="00FB7BF9">
        <w:t>puhe- ja kirjoitustehtäviä kurssin teemoista sekä kielenhuoltoa</w:t>
      </w:r>
    </w:p>
    <w:p w:rsidR="007207C3" w:rsidRPr="00FB7BF9" w:rsidRDefault="007207C3" w:rsidP="00CF1E46">
      <w:pPr>
        <w:widowControl/>
        <w:numPr>
          <w:ilvl w:val="0"/>
          <w:numId w:val="267"/>
        </w:numPr>
        <w:adjustRightInd/>
        <w:spacing w:line="240" w:lineRule="auto"/>
        <w:ind w:left="1664"/>
        <w:textAlignment w:val="auto"/>
      </w:pPr>
      <w:r w:rsidRPr="00FB7BF9">
        <w:t>dialoginen vuorovaikutus ja vuorovaikutusetiikka, myös verkossa</w:t>
      </w:r>
    </w:p>
    <w:p w:rsidR="00EE3C5A" w:rsidRPr="00FB7BF9" w:rsidRDefault="00EE3C5A" w:rsidP="00EE3C5A">
      <w:pPr>
        <w:tabs>
          <w:tab w:val="left" w:pos="1276"/>
          <w:tab w:val="left" w:pos="1985"/>
          <w:tab w:val="right" w:pos="8789"/>
        </w:tabs>
        <w:spacing w:line="240" w:lineRule="auto"/>
      </w:pPr>
    </w:p>
    <w:p w:rsidR="00EE3C5A" w:rsidRPr="00FB7BF9" w:rsidRDefault="00EE3C5A" w:rsidP="00EE3C5A">
      <w:pPr>
        <w:tabs>
          <w:tab w:val="left" w:pos="1276"/>
          <w:tab w:val="left" w:pos="1985"/>
          <w:tab w:val="right" w:pos="8789"/>
        </w:tabs>
        <w:spacing w:line="240" w:lineRule="auto"/>
        <w:rPr>
          <w:b/>
          <w:bCs/>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7. Puhe- ja vuorovaikutustaitojen syventäminen (ÄI7)</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 Opiskelijalle voidaan tarjota mahdollisuus osallistua toisen asteen puheviestintätaitojen päättökokeeseen eli Puhvi-kokeeseen.</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rPr>
      </w:pPr>
      <w:r w:rsidRPr="00FB7BF9">
        <w:rPr>
          <w:i/>
        </w:rPr>
        <w:t>Tavoitteet</w:t>
      </w:r>
    </w:p>
    <w:p w:rsidR="007207C3" w:rsidRPr="00FB7BF9" w:rsidRDefault="007207C3" w:rsidP="00F653EF">
      <w:pPr>
        <w:tabs>
          <w:tab w:val="left" w:pos="1276"/>
          <w:tab w:val="left" w:pos="1985"/>
          <w:tab w:val="right" w:pos="8789"/>
        </w:tabs>
        <w:spacing w:line="240" w:lineRule="auto"/>
        <w:ind w:left="1304"/>
      </w:pPr>
      <w:r w:rsidRPr="00FB7BF9">
        <w:t>Kurssin tavoitteena on, että opiskelija</w:t>
      </w:r>
    </w:p>
    <w:p w:rsidR="007207C3" w:rsidRPr="00FB7BF9" w:rsidRDefault="007207C3" w:rsidP="00CF1E46">
      <w:pPr>
        <w:widowControl/>
        <w:numPr>
          <w:ilvl w:val="0"/>
          <w:numId w:val="268"/>
        </w:numPr>
        <w:adjustRightInd/>
        <w:spacing w:line="240" w:lineRule="auto"/>
        <w:ind w:left="1664"/>
        <w:textAlignment w:val="auto"/>
      </w:pPr>
      <w:r w:rsidRPr="00FB7BF9">
        <w:t>syventää tietojaan vuorovaikutuksen luonteesta, ominaispiirteistä ja puheyhteisöistä</w:t>
      </w:r>
    </w:p>
    <w:p w:rsidR="007207C3" w:rsidRPr="00FB7BF9" w:rsidRDefault="007207C3" w:rsidP="00CF1E46">
      <w:pPr>
        <w:widowControl/>
        <w:numPr>
          <w:ilvl w:val="0"/>
          <w:numId w:val="268"/>
        </w:numPr>
        <w:adjustRightInd/>
        <w:spacing w:line="240" w:lineRule="auto"/>
        <w:ind w:left="1664"/>
        <w:textAlignment w:val="auto"/>
      </w:pPr>
      <w:r w:rsidRPr="00FB7BF9">
        <w:t>syventää käsitystään vuorovaikutussuhteiden rakentumisesta, ylläpitämisestä ja jännitteistä</w:t>
      </w:r>
    </w:p>
    <w:p w:rsidR="007207C3" w:rsidRPr="00FB7BF9" w:rsidRDefault="007207C3" w:rsidP="00CF1E46">
      <w:pPr>
        <w:widowControl/>
        <w:numPr>
          <w:ilvl w:val="0"/>
          <w:numId w:val="268"/>
        </w:numPr>
        <w:adjustRightInd/>
        <w:spacing w:line="240" w:lineRule="auto"/>
        <w:ind w:left="1664"/>
        <w:textAlignment w:val="auto"/>
      </w:pPr>
      <w:r w:rsidRPr="00FB7BF9">
        <w:t xml:space="preserve">kehittää kykyään toimia erilaisissa vuorovaikutustilanteissa sekä rakentaa ja ylläpitää vuorovaikutussuhteita </w:t>
      </w:r>
    </w:p>
    <w:p w:rsidR="007207C3" w:rsidRPr="00FB7BF9" w:rsidRDefault="007207C3" w:rsidP="00CF1E46">
      <w:pPr>
        <w:widowControl/>
        <w:numPr>
          <w:ilvl w:val="0"/>
          <w:numId w:val="268"/>
        </w:numPr>
        <w:adjustRightInd/>
        <w:spacing w:line="240" w:lineRule="auto"/>
        <w:ind w:left="1664"/>
        <w:textAlignment w:val="auto"/>
      </w:pPr>
      <w:r w:rsidRPr="00FB7BF9">
        <w:t>kehittää viestintärohkeuttaan sekä esiintymis- ja ryhmätaitojaan</w:t>
      </w:r>
    </w:p>
    <w:p w:rsidR="007207C3" w:rsidRPr="00FB7BF9" w:rsidRDefault="007207C3" w:rsidP="00CF1E46">
      <w:pPr>
        <w:widowControl/>
        <w:numPr>
          <w:ilvl w:val="0"/>
          <w:numId w:val="268"/>
        </w:numPr>
        <w:adjustRightInd/>
        <w:spacing w:line="240" w:lineRule="auto"/>
        <w:ind w:left="1664"/>
        <w:textAlignment w:val="auto"/>
      </w:pPr>
      <w:r w:rsidRPr="00FB7BF9">
        <w:t>tunnistaa ja osaa analysoida sekä puhujan että sanoman luotettavuuteen vaikuttavia tekijöitä</w:t>
      </w:r>
    </w:p>
    <w:p w:rsidR="007207C3" w:rsidRPr="00FB7BF9" w:rsidRDefault="007207C3" w:rsidP="00CF1E46">
      <w:pPr>
        <w:widowControl/>
        <w:numPr>
          <w:ilvl w:val="0"/>
          <w:numId w:val="268"/>
        </w:numPr>
        <w:adjustRightInd/>
        <w:spacing w:line="240" w:lineRule="auto"/>
        <w:ind w:left="1664"/>
        <w:textAlignment w:val="auto"/>
      </w:pPr>
      <w:r w:rsidRPr="00FB7BF9">
        <w:t>oppii tarkastelemaan vuorovaikutusta ja vuorovaikutustaitoja eri näkökulmista.</w:t>
      </w:r>
    </w:p>
    <w:p w:rsidR="007207C3" w:rsidRPr="00FB7BF9" w:rsidRDefault="007207C3" w:rsidP="00F653EF">
      <w:pPr>
        <w:spacing w:line="240" w:lineRule="auto"/>
        <w:ind w:left="916"/>
      </w:pPr>
    </w:p>
    <w:p w:rsidR="007207C3" w:rsidRPr="00FB7BF9" w:rsidRDefault="007207C3" w:rsidP="00F653EF">
      <w:pPr>
        <w:tabs>
          <w:tab w:val="left" w:pos="1276"/>
          <w:tab w:val="left" w:pos="1985"/>
          <w:tab w:val="right" w:pos="8789"/>
        </w:tabs>
        <w:spacing w:line="240" w:lineRule="auto"/>
        <w:ind w:left="1304"/>
        <w:rPr>
          <w:i/>
        </w:rPr>
      </w:pPr>
      <w:r w:rsidRPr="00FB7BF9">
        <w:rPr>
          <w:i/>
        </w:rPr>
        <w:t>Keskeiset sisällöt</w:t>
      </w:r>
    </w:p>
    <w:p w:rsidR="007207C3" w:rsidRPr="00FB7BF9" w:rsidRDefault="007207C3" w:rsidP="00CF1E46">
      <w:pPr>
        <w:widowControl/>
        <w:numPr>
          <w:ilvl w:val="0"/>
          <w:numId w:val="269"/>
        </w:numPr>
        <w:adjustRightInd/>
        <w:spacing w:line="240" w:lineRule="auto"/>
        <w:ind w:left="1664"/>
        <w:textAlignment w:val="auto"/>
      </w:pPr>
      <w:r w:rsidRPr="00FB7BF9">
        <w:t>vuorovaikutustilanteiden ja vuorovaikutussuhteiden osatekijät ja ominaispiirteet</w:t>
      </w:r>
    </w:p>
    <w:p w:rsidR="007207C3" w:rsidRPr="00FB7BF9" w:rsidRDefault="007207C3" w:rsidP="00CF1E46">
      <w:pPr>
        <w:widowControl/>
        <w:numPr>
          <w:ilvl w:val="0"/>
          <w:numId w:val="269"/>
        </w:numPr>
        <w:adjustRightInd/>
        <w:spacing w:line="240" w:lineRule="auto"/>
        <w:ind w:left="1664"/>
        <w:textAlignment w:val="auto"/>
      </w:pPr>
      <w:r w:rsidRPr="00FB7BF9">
        <w:t>puhuttujen tekstien erittely, tulkinta, arviointi</w:t>
      </w:r>
    </w:p>
    <w:p w:rsidR="007207C3" w:rsidRPr="00FB7BF9" w:rsidRDefault="007207C3" w:rsidP="00CF1E46">
      <w:pPr>
        <w:widowControl/>
        <w:numPr>
          <w:ilvl w:val="0"/>
          <w:numId w:val="269"/>
        </w:numPr>
        <w:adjustRightInd/>
        <w:spacing w:line="240" w:lineRule="auto"/>
        <w:ind w:left="1664"/>
        <w:textAlignment w:val="auto"/>
      </w:pPr>
      <w:r w:rsidRPr="00FB7BF9">
        <w:t>kielellinen ja ei-kielellinen viestintä</w:t>
      </w:r>
    </w:p>
    <w:p w:rsidR="007207C3" w:rsidRPr="00FB7BF9" w:rsidRDefault="007207C3" w:rsidP="00CF1E46">
      <w:pPr>
        <w:widowControl/>
        <w:numPr>
          <w:ilvl w:val="0"/>
          <w:numId w:val="269"/>
        </w:numPr>
        <w:adjustRightInd/>
        <w:spacing w:line="240" w:lineRule="auto"/>
        <w:ind w:left="1664"/>
        <w:textAlignment w:val="auto"/>
      </w:pPr>
      <w:r w:rsidRPr="00FB7BF9">
        <w:t>arjen vuorovaikutustilanteet</w:t>
      </w:r>
    </w:p>
    <w:p w:rsidR="007207C3" w:rsidRPr="00FB7BF9" w:rsidRDefault="007207C3" w:rsidP="00CF1E46">
      <w:pPr>
        <w:widowControl/>
        <w:numPr>
          <w:ilvl w:val="0"/>
          <w:numId w:val="269"/>
        </w:numPr>
        <w:adjustRightInd/>
        <w:spacing w:line="240" w:lineRule="auto"/>
        <w:ind w:left="1664"/>
        <w:textAlignment w:val="auto"/>
      </w:pPr>
      <w:r w:rsidRPr="00FB7BF9">
        <w:t>esiintymisen, neuvottelujen, kokousten ja erilaisten keskustelujen ominaispiirteet ja menettelytavat sekä argumentointitaidot niissä</w:t>
      </w:r>
    </w:p>
    <w:p w:rsidR="007207C3" w:rsidRPr="00FB7BF9" w:rsidRDefault="007207C3" w:rsidP="00CF1E46">
      <w:pPr>
        <w:widowControl/>
        <w:numPr>
          <w:ilvl w:val="0"/>
          <w:numId w:val="269"/>
        </w:numPr>
        <w:adjustRightInd/>
        <w:spacing w:line="240" w:lineRule="auto"/>
        <w:ind w:left="1664"/>
        <w:textAlignment w:val="auto"/>
      </w:pPr>
      <w:r w:rsidRPr="00FB7BF9">
        <w:t>esiintymis- ja ryhmätaitojen harjoittelu</w:t>
      </w:r>
    </w:p>
    <w:p w:rsidR="007207C3" w:rsidRPr="00FB7BF9" w:rsidRDefault="007207C3" w:rsidP="00CF1E46">
      <w:pPr>
        <w:widowControl/>
        <w:numPr>
          <w:ilvl w:val="0"/>
          <w:numId w:val="269"/>
        </w:numPr>
        <w:adjustRightInd/>
        <w:spacing w:line="240" w:lineRule="auto"/>
        <w:ind w:left="1664"/>
        <w:textAlignment w:val="auto"/>
        <w:rPr>
          <w:b/>
        </w:rPr>
      </w:pPr>
      <w:r w:rsidRPr="00FB7BF9">
        <w:t xml:space="preserve">puheviestinnän kulttuurisia piirteitä </w:t>
      </w:r>
    </w:p>
    <w:p w:rsidR="00251141" w:rsidRPr="00FB7BF9" w:rsidRDefault="00251141" w:rsidP="00F653EF">
      <w:pPr>
        <w:tabs>
          <w:tab w:val="left" w:pos="1276"/>
          <w:tab w:val="left" w:pos="1985"/>
          <w:tab w:val="right" w:pos="8789"/>
        </w:tabs>
        <w:spacing w:line="240" w:lineRule="auto"/>
        <w:ind w:left="1304"/>
        <w:rPr>
          <w:b/>
        </w:rPr>
      </w:pPr>
    </w:p>
    <w:p w:rsidR="00251141" w:rsidRPr="00FB7BF9" w:rsidRDefault="00251141" w:rsidP="00F653EF">
      <w:pPr>
        <w:tabs>
          <w:tab w:val="left" w:pos="1276"/>
          <w:tab w:val="left" w:pos="1985"/>
          <w:tab w:val="right" w:pos="8789"/>
        </w:tabs>
        <w:spacing w:line="240" w:lineRule="auto"/>
        <w:ind w:left="1304"/>
        <w:rPr>
          <w:b/>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8. Kirjoittamistaitojen syventäminen (ÄI8)</w:t>
      </w:r>
    </w:p>
    <w:p w:rsidR="007207C3" w:rsidRPr="00FB7BF9" w:rsidRDefault="007207C3" w:rsidP="00F653EF">
      <w:pPr>
        <w:tabs>
          <w:tab w:val="left" w:pos="1276"/>
          <w:tab w:val="left" w:pos="1985"/>
          <w:tab w:val="right" w:pos="8789"/>
        </w:tabs>
        <w:spacing w:line="240" w:lineRule="auto"/>
        <w:ind w:left="1276"/>
        <w:rPr>
          <w:iCs/>
        </w:rPr>
      </w:pPr>
    </w:p>
    <w:p w:rsidR="007207C3" w:rsidRPr="00FB7BF9" w:rsidRDefault="007207C3" w:rsidP="00F653EF">
      <w:pPr>
        <w:tabs>
          <w:tab w:val="left" w:pos="1276"/>
          <w:tab w:val="left" w:pos="1985"/>
          <w:tab w:val="right" w:pos="8789"/>
        </w:tabs>
        <w:spacing w:line="240" w:lineRule="auto"/>
        <w:ind w:left="1304"/>
      </w:pPr>
      <w:r w:rsidRPr="00FB7BF9">
        <w:t>Opiskelija syventää taitojaan tuottaa erilaisia tekstejä, erityisesti asiatyylisiä laajoja aineistopohjaisia tekstejä. Opiskelija perehtyy ajankohtaisiin kulttuurin, median ja yhteiskunnallisen keskustelun aiheisiin.</w:t>
      </w:r>
    </w:p>
    <w:p w:rsidR="00F125D9" w:rsidRPr="00FB7BF9" w:rsidRDefault="007207C3" w:rsidP="00623042">
      <w:pPr>
        <w:tabs>
          <w:tab w:val="left" w:pos="1276"/>
          <w:tab w:val="left" w:pos="1985"/>
          <w:tab w:val="right" w:pos="8789"/>
        </w:tabs>
        <w:spacing w:line="240" w:lineRule="auto"/>
        <w:ind w:left="1276"/>
      </w:pPr>
      <w:r w:rsidRPr="00FB7BF9">
        <w:t xml:space="preserve"> </w:t>
      </w:r>
    </w:p>
    <w:p w:rsidR="007207C3" w:rsidRPr="00FB7BF9" w:rsidRDefault="007207C3" w:rsidP="00F653EF">
      <w:pPr>
        <w:tabs>
          <w:tab w:val="left" w:pos="1276"/>
          <w:tab w:val="left" w:pos="1985"/>
          <w:tab w:val="right" w:pos="8789"/>
        </w:tabs>
        <w:spacing w:line="240" w:lineRule="auto"/>
        <w:ind w:left="1304"/>
        <w:rPr>
          <w:i/>
        </w:rPr>
      </w:pPr>
      <w:r w:rsidRPr="00FB7BF9">
        <w:rPr>
          <w:i/>
        </w:rPr>
        <w:t xml:space="preserve">Tavoitteet </w:t>
      </w:r>
    </w:p>
    <w:p w:rsidR="007207C3" w:rsidRPr="00FB7BF9" w:rsidRDefault="007207C3" w:rsidP="00F653EF">
      <w:pPr>
        <w:tabs>
          <w:tab w:val="left" w:pos="1276"/>
          <w:tab w:val="left" w:pos="1985"/>
          <w:tab w:val="right" w:pos="8789"/>
        </w:tabs>
        <w:spacing w:line="240" w:lineRule="auto"/>
        <w:ind w:left="1304"/>
        <w:rPr>
          <w:i/>
          <w:iCs/>
        </w:rPr>
      </w:pPr>
      <w:r w:rsidRPr="00FB7BF9">
        <w:t>Kurssin tavoitteena on, että opiskelija</w:t>
      </w:r>
    </w:p>
    <w:p w:rsidR="007207C3" w:rsidRPr="00FB7BF9" w:rsidRDefault="007207C3" w:rsidP="00CF1E46">
      <w:pPr>
        <w:widowControl/>
        <w:numPr>
          <w:ilvl w:val="0"/>
          <w:numId w:val="270"/>
        </w:numPr>
        <w:adjustRightInd/>
        <w:spacing w:line="240" w:lineRule="auto"/>
        <w:ind w:left="1664"/>
        <w:textAlignment w:val="auto"/>
      </w:pPr>
      <w:r w:rsidRPr="00FB7BF9">
        <w:t>syventää taitojaan oman tekstinsä näkökulman valinnassa, aiheen käsittelyssä, lähteiden valinnassa, ajattelun itsenäisyydessä ja ilmaisun omaäänisyydessä</w:t>
      </w:r>
    </w:p>
    <w:p w:rsidR="007207C3" w:rsidRPr="00FB7BF9" w:rsidRDefault="007207C3" w:rsidP="00CF1E46">
      <w:pPr>
        <w:widowControl/>
        <w:numPr>
          <w:ilvl w:val="0"/>
          <w:numId w:val="270"/>
        </w:numPr>
        <w:adjustRightInd/>
        <w:spacing w:line="240" w:lineRule="auto"/>
        <w:ind w:left="1664"/>
        <w:textAlignment w:val="auto"/>
      </w:pPr>
      <w:r w:rsidRPr="00FB7BF9">
        <w:lastRenderedPageBreak/>
        <w:t>varmentaa taitoaan valmistella sisällöltään, rakenteeltaan ja tyyliltään ehyttä ja johdonmukaista tekstiä</w:t>
      </w:r>
    </w:p>
    <w:p w:rsidR="007207C3" w:rsidRPr="00FB7BF9" w:rsidRDefault="007207C3" w:rsidP="00CF1E46">
      <w:pPr>
        <w:widowControl/>
        <w:numPr>
          <w:ilvl w:val="0"/>
          <w:numId w:val="270"/>
        </w:numPr>
        <w:adjustRightInd/>
        <w:spacing w:line="240" w:lineRule="auto"/>
        <w:ind w:left="1664"/>
        <w:textAlignment w:val="auto"/>
      </w:pPr>
      <w:r w:rsidRPr="00FB7BF9">
        <w:t>kykenee keskustellen ja kirjoittaen käsittelemään ajankohtaisia teemoja</w:t>
      </w:r>
    </w:p>
    <w:p w:rsidR="007207C3" w:rsidRPr="00FB7BF9" w:rsidRDefault="007207C3" w:rsidP="00CF1E46">
      <w:pPr>
        <w:widowControl/>
        <w:numPr>
          <w:ilvl w:val="0"/>
          <w:numId w:val="270"/>
        </w:numPr>
        <w:adjustRightInd/>
        <w:spacing w:line="240" w:lineRule="auto"/>
        <w:ind w:left="1664"/>
        <w:textAlignment w:val="auto"/>
      </w:pPr>
      <w:r w:rsidRPr="00FB7BF9">
        <w:t>löytää itseään kiinnostavia tekstejä ja osallistuu niistä käytävään keskusteluun tuottamalla omaa tekstiä.</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rPr>
      </w:pPr>
      <w:r w:rsidRPr="00FB7BF9">
        <w:rPr>
          <w:i/>
        </w:rPr>
        <w:t>Keskeiset sisällöt</w:t>
      </w:r>
    </w:p>
    <w:p w:rsidR="007207C3" w:rsidRPr="00FB7BF9" w:rsidRDefault="007207C3" w:rsidP="00CF1E46">
      <w:pPr>
        <w:widowControl/>
        <w:numPr>
          <w:ilvl w:val="0"/>
          <w:numId w:val="271"/>
        </w:numPr>
        <w:adjustRightInd/>
        <w:spacing w:line="240" w:lineRule="auto"/>
        <w:ind w:left="1664"/>
        <w:textAlignment w:val="auto"/>
      </w:pPr>
      <w:r w:rsidRPr="00FB7BF9">
        <w:t>kirjoitusprosessi, erityisesti tekstin muokkaaminen ja viimeistely palautteen perusteella sekä yhdessä kirjoittaminen, tekstien jakaminen</w:t>
      </w:r>
    </w:p>
    <w:p w:rsidR="007207C3" w:rsidRPr="00FB7BF9" w:rsidRDefault="007207C3" w:rsidP="00CF1E46">
      <w:pPr>
        <w:widowControl/>
        <w:numPr>
          <w:ilvl w:val="0"/>
          <w:numId w:val="271"/>
        </w:numPr>
        <w:adjustRightInd/>
        <w:spacing w:line="240" w:lineRule="auto"/>
        <w:ind w:left="1664"/>
        <w:textAlignment w:val="auto"/>
      </w:pPr>
      <w:r w:rsidRPr="00FB7BF9">
        <w:t>tekstien ymmärrettävyyden, havainnollisuuden ja eheyden harjoittelua sekä kielenhuoltoa</w:t>
      </w:r>
    </w:p>
    <w:p w:rsidR="007207C3" w:rsidRPr="00FB7BF9" w:rsidRDefault="007207C3" w:rsidP="00CF1E46">
      <w:pPr>
        <w:widowControl/>
        <w:numPr>
          <w:ilvl w:val="0"/>
          <w:numId w:val="271"/>
        </w:numPr>
        <w:adjustRightInd/>
        <w:spacing w:line="240" w:lineRule="auto"/>
        <w:ind w:left="1664"/>
        <w:textAlignment w:val="auto"/>
      </w:pPr>
      <w:r w:rsidRPr="00FB7BF9">
        <w:t>kirjoittaminen monipuolisen aineiston pohjalta, kuten fiktiivisten ja faktatekstien sekä monimuotoisten tekstien pohjalta</w:t>
      </w:r>
    </w:p>
    <w:p w:rsidR="007207C3" w:rsidRPr="00FB7BF9" w:rsidRDefault="007207C3" w:rsidP="00CF1E46">
      <w:pPr>
        <w:widowControl/>
        <w:numPr>
          <w:ilvl w:val="0"/>
          <w:numId w:val="271"/>
        </w:numPr>
        <w:adjustRightInd/>
        <w:spacing w:line="240" w:lineRule="auto"/>
        <w:ind w:left="1664"/>
        <w:textAlignment w:val="auto"/>
      </w:pPr>
      <w:r w:rsidRPr="00FB7BF9">
        <w:t>mediatekstien tuottamista ja analyysia</w:t>
      </w:r>
    </w:p>
    <w:p w:rsidR="007207C3" w:rsidRPr="00FB7BF9" w:rsidRDefault="007207C3" w:rsidP="00F653EF">
      <w:pPr>
        <w:spacing w:line="240" w:lineRule="auto"/>
        <w:ind w:left="916"/>
      </w:pPr>
    </w:p>
    <w:p w:rsidR="00313E45" w:rsidRPr="00FB7BF9" w:rsidRDefault="00313E45" w:rsidP="00F653EF">
      <w:pPr>
        <w:tabs>
          <w:tab w:val="left" w:pos="1276"/>
          <w:tab w:val="left" w:pos="1985"/>
          <w:tab w:val="right" w:pos="8789"/>
        </w:tabs>
        <w:spacing w:line="240" w:lineRule="auto"/>
        <w:rPr>
          <w:b/>
          <w:bCs/>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9. Lukutaitojen syventäminen (ÄI9)</w:t>
      </w:r>
    </w:p>
    <w:p w:rsidR="007207C3" w:rsidRPr="00FB7BF9" w:rsidRDefault="007207C3"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pPr>
      <w:r w:rsidRPr="00FB7BF9">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rPr>
      </w:pPr>
      <w:r w:rsidRPr="00FB7BF9">
        <w:rPr>
          <w:i/>
        </w:rPr>
        <w:t>Tavoitteet</w:t>
      </w:r>
    </w:p>
    <w:p w:rsidR="007207C3" w:rsidRPr="00FB7BF9" w:rsidRDefault="007207C3" w:rsidP="00F653EF">
      <w:pPr>
        <w:tabs>
          <w:tab w:val="left" w:pos="1276"/>
          <w:tab w:val="left" w:pos="1985"/>
          <w:tab w:val="right" w:pos="8789"/>
        </w:tabs>
        <w:spacing w:line="240" w:lineRule="auto"/>
        <w:ind w:left="1304"/>
      </w:pPr>
      <w:r w:rsidRPr="00FB7BF9">
        <w:t>Kurssin tavoitteena on, että opiskelija</w:t>
      </w:r>
    </w:p>
    <w:p w:rsidR="007207C3" w:rsidRPr="00FB7BF9" w:rsidRDefault="007207C3" w:rsidP="00CF1E46">
      <w:pPr>
        <w:widowControl/>
        <w:numPr>
          <w:ilvl w:val="0"/>
          <w:numId w:val="272"/>
        </w:numPr>
        <w:adjustRightInd/>
        <w:spacing w:line="240" w:lineRule="auto"/>
        <w:ind w:left="1664"/>
        <w:textAlignment w:val="auto"/>
      </w:pPr>
      <w:r w:rsidRPr="00FB7BF9">
        <w:t>vahvistaa taitoaan lukea analyyttisesti, kriittisesti, eläytyvästi ja luovasti erilaisia tekstejä</w:t>
      </w:r>
    </w:p>
    <w:p w:rsidR="007207C3" w:rsidRPr="00FB7BF9" w:rsidRDefault="007207C3" w:rsidP="00CF1E46">
      <w:pPr>
        <w:widowControl/>
        <w:numPr>
          <w:ilvl w:val="0"/>
          <w:numId w:val="272"/>
        </w:numPr>
        <w:adjustRightInd/>
        <w:spacing w:line="240" w:lineRule="auto"/>
        <w:ind w:left="1664"/>
        <w:textAlignment w:val="auto"/>
      </w:pPr>
      <w:r w:rsidRPr="00FB7BF9">
        <w:t>syventää käsitystään monilukutaidosta, tekstien piirteistä, ominaisuuksista ja tekstilajeista</w:t>
      </w:r>
    </w:p>
    <w:p w:rsidR="007207C3" w:rsidRPr="00FB7BF9" w:rsidRDefault="007207C3" w:rsidP="00CF1E46">
      <w:pPr>
        <w:widowControl/>
        <w:numPr>
          <w:ilvl w:val="0"/>
          <w:numId w:val="272"/>
        </w:numPr>
        <w:adjustRightInd/>
        <w:spacing w:line="240" w:lineRule="auto"/>
        <w:ind w:left="1664"/>
        <w:textAlignment w:val="auto"/>
      </w:pPr>
      <w:r w:rsidRPr="00FB7BF9">
        <w:t>varmentaa kriittistä ja kulttuurista lukutaitoaan sekä lukustrategioitaan</w:t>
      </w:r>
    </w:p>
    <w:p w:rsidR="007207C3" w:rsidRPr="00FB7BF9" w:rsidRDefault="007207C3" w:rsidP="00CF1E46">
      <w:pPr>
        <w:widowControl/>
        <w:numPr>
          <w:ilvl w:val="0"/>
          <w:numId w:val="272"/>
        </w:numPr>
        <w:adjustRightInd/>
        <w:spacing w:line="240" w:lineRule="auto"/>
        <w:ind w:left="1664"/>
        <w:textAlignment w:val="auto"/>
      </w:pPr>
      <w:r w:rsidRPr="00FB7BF9">
        <w:t>syventää käsitystään tiedon- ja tieteenalojen kielistä ja puhetavoista.</w:t>
      </w:r>
    </w:p>
    <w:p w:rsidR="007207C3" w:rsidRPr="00FB7BF9" w:rsidRDefault="007207C3" w:rsidP="00F653EF">
      <w:pPr>
        <w:spacing w:line="240" w:lineRule="auto"/>
        <w:ind w:left="916"/>
      </w:pPr>
    </w:p>
    <w:p w:rsidR="007207C3" w:rsidRPr="00FB7BF9" w:rsidRDefault="007207C3" w:rsidP="00F653EF">
      <w:pPr>
        <w:tabs>
          <w:tab w:val="left" w:pos="1276"/>
          <w:tab w:val="left" w:pos="1985"/>
          <w:tab w:val="right" w:pos="8789"/>
        </w:tabs>
        <w:spacing w:line="240" w:lineRule="auto"/>
        <w:ind w:left="1304"/>
        <w:rPr>
          <w:i/>
        </w:rPr>
      </w:pPr>
      <w:r w:rsidRPr="00FB7BF9">
        <w:rPr>
          <w:i/>
        </w:rPr>
        <w:t>Keskeiset sisällöt</w:t>
      </w:r>
    </w:p>
    <w:p w:rsidR="007207C3" w:rsidRPr="00FB7BF9" w:rsidRDefault="007207C3" w:rsidP="00CF1E46">
      <w:pPr>
        <w:widowControl/>
        <w:numPr>
          <w:ilvl w:val="0"/>
          <w:numId w:val="273"/>
        </w:numPr>
        <w:adjustRightInd/>
        <w:spacing w:line="240" w:lineRule="auto"/>
        <w:ind w:left="1664"/>
        <w:textAlignment w:val="auto"/>
      </w:pPr>
      <w:r w:rsidRPr="00FB7BF9">
        <w:t>tekstitiedon ja -analyysin syventäminen, kielen, kirjallisuuden, kuvan ja median käsitteiden käyttö tekstien erittelyssä, tulkinnassa ja arvioinnissa</w:t>
      </w:r>
    </w:p>
    <w:p w:rsidR="007207C3" w:rsidRPr="00FB7BF9" w:rsidRDefault="007207C3" w:rsidP="00CF1E46">
      <w:pPr>
        <w:widowControl/>
        <w:numPr>
          <w:ilvl w:val="0"/>
          <w:numId w:val="273"/>
        </w:numPr>
        <w:adjustRightInd/>
        <w:spacing w:line="240" w:lineRule="auto"/>
        <w:ind w:left="1664"/>
        <w:textAlignment w:val="auto"/>
      </w:pPr>
      <w:r w:rsidRPr="00FB7BF9">
        <w:t>fiktiivisten ja faktatekstien sekä monimuotoisten tekstien analysointia eri näkökulmista</w:t>
      </w:r>
    </w:p>
    <w:p w:rsidR="007207C3" w:rsidRPr="00FB7BF9" w:rsidRDefault="007207C3" w:rsidP="00CF1E46">
      <w:pPr>
        <w:widowControl/>
        <w:numPr>
          <w:ilvl w:val="0"/>
          <w:numId w:val="273"/>
        </w:numPr>
        <w:adjustRightInd/>
        <w:spacing w:line="240" w:lineRule="auto"/>
        <w:ind w:left="1664"/>
        <w:textAlignment w:val="auto"/>
      </w:pPr>
      <w:r w:rsidRPr="00FB7BF9">
        <w:t>tekstikokonaisuuksien lukeminen, esimerkiksi esseiden, romaanien, novellien, tietokirjojen ja oppiaineen alaan kuuluvien tietotekstien lukeminen</w:t>
      </w:r>
    </w:p>
    <w:p w:rsidR="007207C3" w:rsidRPr="00FB7BF9" w:rsidRDefault="007207C3" w:rsidP="00F653EF">
      <w:pPr>
        <w:spacing w:line="240" w:lineRule="auto"/>
      </w:pPr>
    </w:p>
    <w:p w:rsidR="007207C3" w:rsidRPr="00FB7BF9" w:rsidRDefault="007207C3" w:rsidP="00F653EF">
      <w:pPr>
        <w:spacing w:line="240" w:lineRule="auto"/>
      </w:pPr>
    </w:p>
    <w:p w:rsidR="003D1E1C" w:rsidRPr="00096896" w:rsidRDefault="007207C3" w:rsidP="003D1E1C">
      <w:pPr>
        <w:pStyle w:val="Heading2"/>
      </w:pPr>
      <w:r w:rsidRPr="00FB7BF9">
        <w:br w:type="page"/>
      </w:r>
    </w:p>
    <w:p w:rsidR="006F1586" w:rsidRPr="00096896" w:rsidRDefault="006F1586" w:rsidP="006F1586"/>
    <w:p w:rsidR="00D867D1" w:rsidRPr="00153CCA" w:rsidRDefault="00D867D1" w:rsidP="00D867D1">
      <w:pPr>
        <w:pStyle w:val="Heading3"/>
        <w:rPr>
          <w:szCs w:val="24"/>
        </w:rPr>
      </w:pPr>
      <w:bookmarkStart w:id="42" w:name="_Toc415582266"/>
      <w:bookmarkStart w:id="43" w:name="_Toc437507552"/>
      <w:r w:rsidRPr="00153CCA">
        <w:t xml:space="preserve">5.3.2   </w:t>
      </w:r>
      <w:bookmarkEnd w:id="42"/>
      <w:r w:rsidR="003D1E1C" w:rsidRPr="008A6213">
        <w:t>Ruotsin kieli ja kirjallisuus -oppimäärä</w:t>
      </w:r>
      <w:bookmarkEnd w:id="43"/>
      <w:r w:rsidRPr="00153CCA">
        <w:t xml:space="preserve"> </w:t>
      </w:r>
      <w:r w:rsidRPr="00153CCA">
        <w:rPr>
          <w:szCs w:val="28"/>
        </w:rPr>
        <w:t xml:space="preserve"> </w:t>
      </w:r>
    </w:p>
    <w:p w:rsidR="003D1E1C" w:rsidRDefault="003D1E1C" w:rsidP="003D1E1C">
      <w:pPr>
        <w:spacing w:line="240" w:lineRule="auto"/>
      </w:pPr>
    </w:p>
    <w:p w:rsidR="003D1E1C" w:rsidRPr="008A6213" w:rsidRDefault="003D1E1C" w:rsidP="003D1E1C">
      <w:pPr>
        <w:spacing w:line="240" w:lineRule="auto"/>
        <w:ind w:left="1304"/>
      </w:pPr>
      <w:r w:rsidRPr="008A6213">
        <w:t xml:space="preserve">Ruotsin kieli on toinen Suomen kansalliskielistä ja suomen kielen ohella yhteiskunnan toimintaa ylläpitävä kieli Suomessa. Ruotsin kieli ja kirjallisuus </w:t>
      </w:r>
      <w:r>
        <w:noBreakHyphen/>
      </w:r>
      <w:r w:rsidRPr="008A6213">
        <w:t xml:space="preserve">oppimäärä on saman laajuinen kuin suomen kieli ja kirjallisuus </w:t>
      </w:r>
      <w:r>
        <w:noBreakHyphen/>
      </w:r>
      <w:r w:rsidRPr="008A6213">
        <w:t xml:space="preserve">oppimäärä, ja myös tavoitteet ja kurssien sisältö ovat suurelta osin samanlaiset lukuun ottamatta joitakin kielikohtaisista ja kulttuurisista tekijöistä johtuvia poikkeuksia. Oppiaineella on keskeinen kulttuuria ylläpitävä ja identiteettiä luova tehtävä Suomen ruotsinkielisissä kouluissa. Ruotsin kieli ja kirjallisuus </w:t>
      </w:r>
      <w:r>
        <w:noBreakHyphen/>
      </w:r>
      <w:r w:rsidRPr="008A6213">
        <w:t xml:space="preserve">oppimäärän tehtävänä on vahvistaa opiskelijan kulttuuri- ja kielitietoisuutta ja opiskelijan käsitystä kielen ja kulttuurin merkityksestä yksilölle ja yhteisölle, myös saamen ja suomen kielten kannalta. Ruotsin kielen ja kirjallisuuden opetuksella tuetaan jatkuvasti opiskelijan kielenkäyttöä koulussa ja kielitietoisuutta ja edistetään monikielisyyden käyttöä voimavarana. Opetuksessa on otettava huomioon opiskelijoiden vaihteleva kielitausta. </w:t>
      </w:r>
    </w:p>
    <w:p w:rsidR="003D1E1C" w:rsidRPr="008A6213" w:rsidRDefault="003D1E1C" w:rsidP="003D1E1C">
      <w:pPr>
        <w:spacing w:line="240" w:lineRule="auto"/>
        <w:ind w:left="1304"/>
      </w:pPr>
    </w:p>
    <w:p w:rsidR="003D1E1C" w:rsidRPr="008A6213" w:rsidRDefault="003D1E1C" w:rsidP="003D1E1C">
      <w:pPr>
        <w:spacing w:line="240" w:lineRule="auto"/>
        <w:ind w:left="1304"/>
      </w:pPr>
      <w:r w:rsidRPr="008A6213">
        <w:t xml:space="preserve">Ruotsin kieli ja kirjallisuus -oppimäärä syventää opiskelijoiden ruotsin kielen tietoja ja taitoja, vuorovaikutustaitoja sekä luku-, kirjoitus-, ja monilukutaitoa ja opiskelijoiden kirjallisuuden ja kulttuurin tuntemusta. Äidinkieli ja kirjallisuus </w:t>
      </w:r>
      <w:r>
        <w:noBreakHyphen/>
      </w:r>
      <w:r w:rsidRPr="008A6213">
        <w:t xml:space="preserve">oppiaine nähdään kehitysprosessina, joka antaa elämäntaitoja, luo merkityksiä,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rsidR="003D1E1C" w:rsidRPr="008A6213" w:rsidRDefault="003D1E1C" w:rsidP="003D1E1C">
      <w:pPr>
        <w:spacing w:line="240" w:lineRule="auto"/>
        <w:ind w:left="1304"/>
      </w:pPr>
    </w:p>
    <w:p w:rsidR="003D1E1C" w:rsidRPr="008A6213" w:rsidRDefault="003D1E1C" w:rsidP="003D1E1C">
      <w:pPr>
        <w:spacing w:line="240" w:lineRule="auto"/>
        <w:ind w:left="1304"/>
      </w:pPr>
      <w:r w:rsidRPr="008A6213">
        <w:t>Ruotsin kieli on sekä opetuksen kohde että pääasiallinen opetuskieli kaikissa oppiaineissa. Opetuksessa ohjataan pohtimaan hyvän kielitaidon merkitystä jatko-opintojen kannalta ja tutustutaan mahdollisuuksiin jatkaa ruotsin kielen ja kirjallisuuden opintoja korkea-asteella. Opetuksessa yhdistyvät eri osa-alueet: lukeminen, kirjoittaminen, puhuminen, vuorovaikutus, kieli, tekstit, kirjallisuus, draama ja mediataidot. Eri osa-alueisiin kuuluvat tiedot ja taidot ovat jatkuvassa vuorovaikutuksessa keskenään. Kaikilla kursseilla kehitetään teksti-, vuorovaikutus- ja kirjoitustaitoja ja sekä luetaan ja käsitellään kaunokirjallisia ja muita tekstejä kunkin kurssin näkökulmasta. Kokonaisteosten lukeminen ja laajojen yhtenäisten tekstien kirjoittaminen kuuluvat kurssien keskeisiin sisältöihin.</w:t>
      </w:r>
    </w:p>
    <w:p w:rsidR="003D1E1C" w:rsidRDefault="003D1E1C" w:rsidP="003D1E1C">
      <w:pPr>
        <w:spacing w:line="240" w:lineRule="auto"/>
        <w:ind w:left="1304"/>
      </w:pPr>
    </w:p>
    <w:p w:rsidR="003D1E1C" w:rsidRPr="008A6213" w:rsidRDefault="003D1E1C" w:rsidP="003D1E1C">
      <w:pPr>
        <w:spacing w:line="240" w:lineRule="auto"/>
        <w:ind w:left="1304"/>
      </w:pPr>
      <w:r w:rsidRPr="008A6213">
        <w:t xml:space="preserve"> </w:t>
      </w:r>
    </w:p>
    <w:p w:rsidR="003D1E1C" w:rsidRPr="008A6213" w:rsidRDefault="003D1E1C" w:rsidP="003D1E1C">
      <w:pPr>
        <w:spacing w:line="240" w:lineRule="auto"/>
        <w:ind w:left="1304"/>
        <w:rPr>
          <w:b/>
        </w:rPr>
      </w:pPr>
      <w:r w:rsidRPr="008A6213">
        <w:rPr>
          <w:b/>
        </w:rPr>
        <w:t>Opetuksen tavoitteet</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Ruotsin kielen ja kirjallisuuden opetuksen tavoitteena on, että opiskelija</w:t>
      </w:r>
    </w:p>
    <w:p w:rsidR="003D1E1C" w:rsidRPr="008A6213" w:rsidRDefault="003D1E1C" w:rsidP="003D1E1C">
      <w:pPr>
        <w:numPr>
          <w:ilvl w:val="0"/>
          <w:numId w:val="391"/>
        </w:numPr>
        <w:spacing w:line="240" w:lineRule="auto"/>
        <w:ind w:left="1664"/>
        <w:contextualSpacing/>
      </w:pPr>
      <w:r w:rsidRPr="008A6213">
        <w:t xml:space="preserve">syventää ja monipuolistaa ruotsin kielen taitoaan sekä teksti- ja vuorovaikutustaitojaan niin, että hän pystyy monipuoliseen itsensä ilmaisemiseen ja tavoitteelliseen ja tarkoituksenmukaiseen vuorovaikutukseen  </w:t>
      </w:r>
    </w:p>
    <w:p w:rsidR="003D1E1C" w:rsidRPr="008A6213" w:rsidRDefault="003D1E1C" w:rsidP="003D1E1C">
      <w:pPr>
        <w:numPr>
          <w:ilvl w:val="0"/>
          <w:numId w:val="375"/>
        </w:numPr>
        <w:spacing w:line="240" w:lineRule="auto"/>
        <w:ind w:left="1664"/>
        <w:contextualSpacing/>
      </w:pPr>
      <w:r w:rsidRPr="008A6213">
        <w:t xml:space="preserve">syventää ja monipuolistaa tietojaan kielestä, kauno- ja tietokirjallisuudesta, mediasta sekä vuorovaikutuksesta ja osaa hyödyntää niihin liittyviä käsitteitä </w:t>
      </w:r>
    </w:p>
    <w:p w:rsidR="003D1E1C" w:rsidRPr="008A6213" w:rsidRDefault="003D1E1C" w:rsidP="003D1E1C">
      <w:pPr>
        <w:numPr>
          <w:ilvl w:val="0"/>
          <w:numId w:val="375"/>
        </w:numPr>
        <w:spacing w:line="240" w:lineRule="auto"/>
        <w:ind w:left="1664"/>
        <w:contextualSpacing/>
      </w:pPr>
      <w:r w:rsidRPr="008A6213">
        <w:t>syventää monilukutaitoaan siten, että hän osaa kriittisesti tarkastella, eritellä, arvioida, tulkita ja tuottaa erilaisia tekstejä tietoisena niiden konteksteista ja tavoitteista</w:t>
      </w:r>
    </w:p>
    <w:p w:rsidR="003D1E1C" w:rsidRPr="008A6213" w:rsidRDefault="003D1E1C" w:rsidP="003D1E1C">
      <w:pPr>
        <w:numPr>
          <w:ilvl w:val="0"/>
          <w:numId w:val="375"/>
        </w:numPr>
        <w:spacing w:line="240" w:lineRule="auto"/>
        <w:ind w:left="1664"/>
        <w:contextualSpacing/>
      </w:pPr>
      <w:r w:rsidRPr="008A6213">
        <w:lastRenderedPageBreak/>
        <w:t>syventää ja monipuolistaa vuorovaikutusosaamistaan siten, että osaa eritellä ja arvioida erilaisia vuorovaikutustilanteita ja -suhteita tietoisena niiden konteksteista ja erilaisista ilmaisukeinoista</w:t>
      </w:r>
    </w:p>
    <w:p w:rsidR="003D1E1C" w:rsidRPr="008A6213" w:rsidRDefault="003D1E1C" w:rsidP="003D1E1C">
      <w:pPr>
        <w:numPr>
          <w:ilvl w:val="0"/>
          <w:numId w:val="375"/>
        </w:numPr>
        <w:spacing w:line="240" w:lineRule="auto"/>
        <w:ind w:left="1664"/>
        <w:contextualSpacing/>
      </w:pPr>
      <w:r w:rsidRPr="008A6213">
        <w:t>hallitsee yleiskielen normit, ymmärtää kielen vaihtelun eri tiedon- ja tieteenaloilla ja ymmärtää kielenhuollon merkityksen yhteisön näkökulmasta ja oman kielenkäyttönsä kannalta</w:t>
      </w:r>
    </w:p>
    <w:p w:rsidR="003D1E1C" w:rsidRPr="008A6213" w:rsidRDefault="003D1E1C" w:rsidP="003D1E1C">
      <w:pPr>
        <w:numPr>
          <w:ilvl w:val="0"/>
          <w:numId w:val="375"/>
        </w:numPr>
        <w:spacing w:line="240" w:lineRule="auto"/>
        <w:ind w:left="1664"/>
        <w:contextualSpacing/>
      </w:pPr>
      <w:r w:rsidRPr="008A6213">
        <w:t xml:space="preserve">syventää kielen ja kirjallisuuden tuntemustaan, hakeutuu erityyppisen ja eri aikakausien ja kulttuurien kaunokirjallisuuden pariin ja kehittää siten ajatteluaan, laajentaa yleissivistystään, mielikuvitustaan ja eläytymiskykyään ja rakentaa maailmankuvaansa </w:t>
      </w:r>
    </w:p>
    <w:p w:rsidR="003D1E1C" w:rsidRPr="008A6213" w:rsidRDefault="003D1E1C" w:rsidP="003D1E1C">
      <w:pPr>
        <w:numPr>
          <w:ilvl w:val="0"/>
          <w:numId w:val="375"/>
        </w:numPr>
        <w:spacing w:line="240" w:lineRule="auto"/>
        <w:ind w:left="1664"/>
        <w:contextualSpacing/>
      </w:pPr>
      <w:r w:rsidRPr="008A6213">
        <w:t>osaa valita ja kriittisesti arvioida erilaisia tietolähteitä, tiedon luotettavuutta, käyttökelpoisuutta ja tarkoitusperiä</w:t>
      </w:r>
    </w:p>
    <w:p w:rsidR="003D1E1C" w:rsidRPr="008A6213" w:rsidRDefault="003D1E1C" w:rsidP="003D1E1C">
      <w:pPr>
        <w:numPr>
          <w:ilvl w:val="0"/>
          <w:numId w:val="375"/>
        </w:numPr>
        <w:spacing w:line="240" w:lineRule="auto"/>
        <w:ind w:left="1664"/>
        <w:contextualSpacing/>
      </w:pPr>
      <w:r w:rsidRPr="008A6213">
        <w:t>ymmärtää ja noudattaa tekijänoikeuksia ja osaa käyttää lähteitä</w:t>
      </w:r>
    </w:p>
    <w:p w:rsidR="003D1E1C" w:rsidRPr="008A6213" w:rsidRDefault="003D1E1C" w:rsidP="003D1E1C">
      <w:pPr>
        <w:numPr>
          <w:ilvl w:val="0"/>
          <w:numId w:val="375"/>
        </w:numPr>
        <w:spacing w:line="240" w:lineRule="auto"/>
        <w:ind w:left="1664"/>
        <w:contextualSpacing/>
      </w:pPr>
      <w:r w:rsidRPr="008A6213">
        <w:t xml:space="preserve">osaa hyödyntää tieto- ja viestintäteknologiaa monipuolisesti kaikilla äidinkielen oppiaineen osa-alueilla sekä ymmärtää digitaalisuuden vaikutuksia kielenkäyttöön ja teksteihin </w:t>
      </w:r>
    </w:p>
    <w:p w:rsidR="003D1E1C" w:rsidRPr="008A6213" w:rsidRDefault="003D1E1C" w:rsidP="003D1E1C">
      <w:pPr>
        <w:numPr>
          <w:ilvl w:val="0"/>
          <w:numId w:val="375"/>
        </w:numPr>
        <w:spacing w:line="240" w:lineRule="auto"/>
        <w:ind w:left="1664"/>
        <w:contextualSpacing/>
      </w:pPr>
      <w:r w:rsidRPr="008A6213">
        <w:t xml:space="preserve">nauttii kielestä ja kulttuurista, osaa käyttää ja luoda kieltä ja kulttuuria </w:t>
      </w:r>
    </w:p>
    <w:p w:rsidR="003D1E1C" w:rsidRPr="008A6213" w:rsidRDefault="003D1E1C" w:rsidP="003D1E1C">
      <w:pPr>
        <w:numPr>
          <w:ilvl w:val="0"/>
          <w:numId w:val="375"/>
        </w:numPr>
        <w:spacing w:line="240" w:lineRule="auto"/>
        <w:ind w:left="1664"/>
        <w:contextualSpacing/>
      </w:pPr>
      <w:r w:rsidRPr="008A6213">
        <w:t xml:space="preserve">syventää käsitystään erilaisista kulttuureista ja kulttuurisesta monimuotoisuudesta ja tuntee kielen ja kulttuurin juuret ja kehityksen. </w:t>
      </w:r>
    </w:p>
    <w:p w:rsidR="003D1E1C" w:rsidRPr="008A6213" w:rsidRDefault="003D1E1C" w:rsidP="003D1E1C">
      <w:pPr>
        <w:spacing w:line="240" w:lineRule="auto"/>
        <w:ind w:left="1664"/>
        <w:contextualSpacing/>
      </w:pPr>
      <w:r w:rsidRPr="008A6213">
        <w:t xml:space="preserve"> </w:t>
      </w:r>
    </w:p>
    <w:p w:rsidR="003D1E1C" w:rsidRPr="008A6213" w:rsidRDefault="003D1E1C" w:rsidP="003D1E1C">
      <w:pPr>
        <w:spacing w:line="240" w:lineRule="auto"/>
        <w:contextualSpacing/>
      </w:pPr>
    </w:p>
    <w:p w:rsidR="003D1E1C" w:rsidRPr="008A6213" w:rsidRDefault="003D1E1C" w:rsidP="003D1E1C">
      <w:pPr>
        <w:spacing w:line="240" w:lineRule="auto"/>
        <w:ind w:left="1304"/>
        <w:rPr>
          <w:b/>
        </w:rPr>
      </w:pPr>
      <w:r w:rsidRPr="008A6213">
        <w:rPr>
          <w:b/>
        </w:rPr>
        <w:t>Arviointi</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 xml:space="preserve">Ruotsin kielen ja kirjallisuuden oppimäärän arviointi perustuu kunkin kurssin tavoitteisiin ja keskeisiin sisältöihin. Kurssin tavoitteet puolestaan kytkeytyvät oppimäärän yleisiin tavoitteisiin. Kurssin tavoitteet kerrotaan opiskelijalle, jotta sekä opiskelija että opettaja voivat seurata kurssilla edistymistä. Kurssiarvosanaan vaikuttavat monipuoliset näytöt, esimerkiksi oppimäärän eri osa-alueisiin kuuluvat kirjalliset, suulliset ja mahdolliset muut tuotokset, sekä aktiivinen työskentely kurssin aikana. Arviointi on monipuolista, kannustavaa, avointa, oikeudenmukaista, </w:t>
      </w:r>
      <w:proofErr w:type="spellStart"/>
      <w:r w:rsidRPr="008A6213">
        <w:t>osallistavaa</w:t>
      </w:r>
      <w:proofErr w:type="spellEnd"/>
      <w:r w:rsidRPr="008A6213">
        <w:t xml:space="preserve"> ja ohjaa opiskelijaa </w:t>
      </w:r>
      <w:proofErr w:type="spellStart"/>
      <w:r w:rsidRPr="008A6213">
        <w:t>itsearviointiin</w:t>
      </w:r>
      <w:proofErr w:type="spellEnd"/>
      <w:r w:rsidRPr="008A6213">
        <w:t xml:space="preserve"> ja vertaisarviointiin kurssin aikana. Opiskelija asettaa yksilöllisiä tavoitteita ja arvioi tavoitteiden toteutumista. Sekä opettajan että opiskelijan on tärkeää antaa toisilleen jatkuvaa palautetta. </w:t>
      </w:r>
      <w:proofErr w:type="spellStart"/>
      <w:r w:rsidRPr="008A6213">
        <w:t>Itsearviointitaitojen</w:t>
      </w:r>
      <w:proofErr w:type="spellEnd"/>
      <w:r w:rsidRPr="008A6213">
        <w:t xml:space="preserve"> avulla opiskelija rakentaa myönteistä ja realistista kuvaa omista taidoistaan oppiaineessa sekä käsitystä itsestään puhujana, tekstien tulkitsijana ja tuottajana.</w:t>
      </w:r>
      <w:r w:rsidRPr="008A6213">
        <w:br/>
      </w:r>
    </w:p>
    <w:p w:rsidR="003D1E1C" w:rsidRPr="008A6213" w:rsidRDefault="003D1E1C" w:rsidP="003D1E1C">
      <w:pPr>
        <w:spacing w:line="240" w:lineRule="auto"/>
        <w:ind w:left="1304"/>
        <w:rPr>
          <w:b/>
        </w:rPr>
      </w:pPr>
      <w:r w:rsidRPr="008A6213">
        <w:br/>
      </w:r>
      <w:r w:rsidRPr="008A6213">
        <w:rPr>
          <w:b/>
        </w:rPr>
        <w:t>Pakolliset kurssit</w:t>
      </w:r>
    </w:p>
    <w:p w:rsidR="003D1E1C" w:rsidRPr="008A6213" w:rsidRDefault="003D1E1C" w:rsidP="003D1E1C">
      <w:pPr>
        <w:spacing w:line="240" w:lineRule="auto"/>
        <w:ind w:left="1304"/>
      </w:pPr>
    </w:p>
    <w:p w:rsidR="003D1E1C" w:rsidRPr="008A6213" w:rsidRDefault="003D1E1C" w:rsidP="003D1E1C">
      <w:pPr>
        <w:spacing w:line="240" w:lineRule="auto"/>
        <w:ind w:left="1304"/>
        <w:rPr>
          <w:b/>
        </w:rPr>
      </w:pPr>
      <w:r w:rsidRPr="008A6213">
        <w:rPr>
          <w:b/>
        </w:rPr>
        <w:t>1. Teksti</w:t>
      </w:r>
      <w:r>
        <w:rPr>
          <w:b/>
        </w:rPr>
        <w:t>en maailma</w:t>
      </w:r>
      <w:r w:rsidRPr="008A6213">
        <w:rPr>
          <w:b/>
        </w:rPr>
        <w:t xml:space="preserve"> (MO1)</w:t>
      </w:r>
    </w:p>
    <w:p w:rsidR="003D1E1C" w:rsidRPr="008A6213" w:rsidRDefault="003D1E1C" w:rsidP="003D1E1C">
      <w:pPr>
        <w:spacing w:line="240" w:lineRule="auto"/>
        <w:ind w:left="1304"/>
        <w:rPr>
          <w:b/>
        </w:rPr>
      </w:pPr>
    </w:p>
    <w:p w:rsidR="003D1E1C" w:rsidRPr="008A6213" w:rsidRDefault="003D1E1C" w:rsidP="003D1E1C">
      <w:pPr>
        <w:spacing w:line="240" w:lineRule="auto"/>
        <w:ind w:left="1304"/>
        <w:contextualSpacing/>
      </w:pPr>
      <w:r w:rsidRPr="008A6213">
        <w:t>Kurssi on lukiotasoinen johdanto oppiaineeseen, ja sen tavoitteena on syventää opiskelijan taitoja ja käsitystä monimuotoisista teksteistä ja vuorovaikutuksesta. Hänen monilukutaitonsa sekä kykynsä toimia erilaisissa vuorovaikutustilanteissa tavoitteellisesti ja tarkoituksenmukaisesti kuuntelijana, puhujana, lukijana ja kirjoittajana lisääntyvät.</w:t>
      </w:r>
    </w:p>
    <w:p w:rsidR="003D1E1C" w:rsidRDefault="003D1E1C" w:rsidP="003D1E1C">
      <w:pPr>
        <w:spacing w:line="240" w:lineRule="auto"/>
        <w:contextualSpacing/>
      </w:pPr>
    </w:p>
    <w:p w:rsidR="006160E9" w:rsidRDefault="006160E9" w:rsidP="003D1E1C">
      <w:pPr>
        <w:spacing w:line="240" w:lineRule="auto"/>
        <w:contextualSpacing/>
      </w:pPr>
    </w:p>
    <w:p w:rsidR="006160E9" w:rsidRPr="008A6213" w:rsidRDefault="006160E9" w:rsidP="003D1E1C">
      <w:pPr>
        <w:spacing w:line="240" w:lineRule="auto"/>
        <w:contextualSpacing/>
      </w:pPr>
    </w:p>
    <w:p w:rsidR="003D1E1C" w:rsidRPr="008A6213" w:rsidRDefault="003D1E1C" w:rsidP="003D1E1C">
      <w:pPr>
        <w:spacing w:line="240" w:lineRule="auto"/>
        <w:ind w:left="1304"/>
      </w:pPr>
      <w:r w:rsidRPr="008A6213">
        <w:rPr>
          <w:i/>
        </w:rPr>
        <w:lastRenderedPageBreak/>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76"/>
        </w:numPr>
        <w:spacing w:line="240" w:lineRule="auto"/>
        <w:ind w:left="1664"/>
        <w:contextualSpacing/>
      </w:pPr>
      <w:r w:rsidRPr="008A6213">
        <w:t xml:space="preserve">oppii erittelemään ja tulkitsemaan tekstejä jäsenneltyinä kokonaisuuksina </w:t>
      </w:r>
    </w:p>
    <w:p w:rsidR="003D1E1C" w:rsidRPr="008A6213" w:rsidRDefault="003D1E1C" w:rsidP="003D1E1C">
      <w:pPr>
        <w:numPr>
          <w:ilvl w:val="0"/>
          <w:numId w:val="368"/>
        </w:numPr>
        <w:spacing w:line="240" w:lineRule="auto"/>
        <w:ind w:left="1664"/>
        <w:contextualSpacing/>
      </w:pPr>
      <w:r w:rsidRPr="008A6213">
        <w:t xml:space="preserve">kehittää taitoaan tuottaa erilaisia tekstejä ja tulkita niiden </w:t>
      </w:r>
      <w:proofErr w:type="spellStart"/>
      <w:r w:rsidRPr="008A6213">
        <w:t>tekstuaalisia</w:t>
      </w:r>
      <w:proofErr w:type="spellEnd"/>
      <w:r w:rsidRPr="008A6213">
        <w:t xml:space="preserve"> ulottuvuuksia</w:t>
      </w:r>
    </w:p>
    <w:p w:rsidR="003D1E1C" w:rsidRPr="008A6213" w:rsidRDefault="003D1E1C" w:rsidP="003D1E1C">
      <w:pPr>
        <w:numPr>
          <w:ilvl w:val="0"/>
          <w:numId w:val="368"/>
        </w:numPr>
        <w:spacing w:line="240" w:lineRule="auto"/>
        <w:ind w:left="1664"/>
        <w:contextualSpacing/>
      </w:pPr>
      <w:r w:rsidRPr="008A6213">
        <w:t>monipuolistaa käsitystään kirjoittamisesta ja lukemisesta vuorovaikutuksellisena, yhteisöllisenä ja yksilöllisenä ilmaisukeinona</w:t>
      </w:r>
    </w:p>
    <w:p w:rsidR="003D1E1C" w:rsidRPr="008A6213" w:rsidRDefault="003D1E1C" w:rsidP="003D1E1C">
      <w:pPr>
        <w:numPr>
          <w:ilvl w:val="0"/>
          <w:numId w:val="368"/>
        </w:numPr>
        <w:spacing w:line="240" w:lineRule="auto"/>
        <w:ind w:left="1664"/>
        <w:contextualSpacing/>
      </w:pPr>
      <w:r w:rsidRPr="008A6213">
        <w:t xml:space="preserve">lisää tietojaan ja taitojaan puhumisesta ja vuorovaikutuksesta, etenkin ryhmäviestinnästä. </w:t>
      </w:r>
    </w:p>
    <w:p w:rsidR="003D1E1C" w:rsidRPr="008A6213" w:rsidRDefault="003D1E1C" w:rsidP="003D1E1C">
      <w:pPr>
        <w:spacing w:line="240" w:lineRule="auto"/>
        <w:ind w:left="2024"/>
        <w:contextualSpacing/>
      </w:pPr>
    </w:p>
    <w:p w:rsidR="003D1E1C" w:rsidRPr="008A6213" w:rsidRDefault="003D1E1C" w:rsidP="003D1E1C">
      <w:pPr>
        <w:spacing w:line="240" w:lineRule="auto"/>
        <w:ind w:left="1304"/>
        <w:rPr>
          <w:i/>
        </w:rPr>
      </w:pPr>
      <w:r w:rsidRPr="008A6213">
        <w:rPr>
          <w:i/>
        </w:rPr>
        <w:t>Keskeiset sisällöt</w:t>
      </w:r>
    </w:p>
    <w:p w:rsidR="003D1E1C" w:rsidRPr="008A6213" w:rsidRDefault="003D1E1C" w:rsidP="003D1E1C">
      <w:pPr>
        <w:numPr>
          <w:ilvl w:val="0"/>
          <w:numId w:val="393"/>
        </w:numPr>
        <w:spacing w:line="240" w:lineRule="auto"/>
        <w:ind w:left="1664"/>
        <w:contextualSpacing/>
      </w:pPr>
      <w:r w:rsidRPr="008A6213">
        <w:t>oman viestijäkuvan erittely ja kehittyminen puhujana, kuuntelijana, lukijana ja kirjoittajana</w:t>
      </w:r>
    </w:p>
    <w:p w:rsidR="003D1E1C" w:rsidRPr="008A6213" w:rsidRDefault="003D1E1C" w:rsidP="003D1E1C">
      <w:pPr>
        <w:numPr>
          <w:ilvl w:val="0"/>
          <w:numId w:val="393"/>
        </w:numPr>
        <w:spacing w:line="240" w:lineRule="auto"/>
        <w:ind w:left="1664"/>
        <w:contextualSpacing/>
      </w:pPr>
      <w:r w:rsidRPr="008A6213">
        <w:t>laaja tekstikäsitys: monilukutaito</w:t>
      </w:r>
    </w:p>
    <w:p w:rsidR="003D1E1C" w:rsidRPr="008A6213" w:rsidRDefault="003D1E1C" w:rsidP="003D1E1C">
      <w:pPr>
        <w:numPr>
          <w:ilvl w:val="0"/>
          <w:numId w:val="369"/>
        </w:numPr>
        <w:spacing w:line="240" w:lineRule="auto"/>
        <w:ind w:left="1664"/>
        <w:contextualSpacing/>
      </w:pPr>
      <w:r w:rsidRPr="008A6213">
        <w:t>erilaiset tekstilajit ja niiden tehtävä: kertovat, kuvaavat, ohjaavat, kantaa ottavat ja pohtivat tekstit ja niiden yhdistelmät</w:t>
      </w:r>
    </w:p>
    <w:p w:rsidR="003D1E1C" w:rsidRPr="008A6213" w:rsidRDefault="003D1E1C" w:rsidP="003D1E1C">
      <w:pPr>
        <w:numPr>
          <w:ilvl w:val="0"/>
          <w:numId w:val="369"/>
        </w:numPr>
        <w:spacing w:line="240" w:lineRule="auto"/>
        <w:ind w:left="1664"/>
        <w:contextualSpacing/>
      </w:pPr>
      <w:r w:rsidRPr="008A6213">
        <w:t>tekstien monimuotoisuus, erityisesti mediatekstit ja kuvat mediassa</w:t>
      </w:r>
    </w:p>
    <w:p w:rsidR="003D1E1C" w:rsidRPr="008A6213" w:rsidRDefault="003D1E1C" w:rsidP="003D1E1C">
      <w:pPr>
        <w:numPr>
          <w:ilvl w:val="0"/>
          <w:numId w:val="369"/>
        </w:numPr>
        <w:spacing w:line="240" w:lineRule="auto"/>
        <w:ind w:left="1664"/>
        <w:contextualSpacing/>
      </w:pPr>
      <w:r w:rsidRPr="008A6213">
        <w:t xml:space="preserve">tekstien moniäänisyys </w:t>
      </w:r>
    </w:p>
    <w:p w:rsidR="003D1E1C" w:rsidRPr="008A6213" w:rsidRDefault="003D1E1C" w:rsidP="003D1E1C">
      <w:pPr>
        <w:numPr>
          <w:ilvl w:val="0"/>
          <w:numId w:val="369"/>
        </w:numPr>
        <w:spacing w:line="240" w:lineRule="auto"/>
        <w:ind w:left="1664"/>
        <w:contextualSpacing/>
      </w:pPr>
      <w:r w:rsidRPr="008A6213">
        <w:t xml:space="preserve">proosan erittely: fiktiiviset ja faktatekstit, erityisesti romaanit ja novellit </w:t>
      </w:r>
    </w:p>
    <w:p w:rsidR="003D1E1C" w:rsidRPr="008A6213" w:rsidRDefault="003D1E1C" w:rsidP="003D1E1C">
      <w:pPr>
        <w:numPr>
          <w:ilvl w:val="0"/>
          <w:numId w:val="369"/>
        </w:numPr>
        <w:spacing w:line="240" w:lineRule="auto"/>
        <w:ind w:left="1664"/>
        <w:contextualSpacing/>
      </w:pPr>
      <w:r w:rsidRPr="008A6213">
        <w:t>tiedonhankinta, verkkolukeminen, lähdeviittaukset ja lähdekritiikki</w:t>
      </w:r>
    </w:p>
    <w:p w:rsidR="003D1E1C" w:rsidRPr="008A6213" w:rsidRDefault="003D1E1C" w:rsidP="003D1E1C">
      <w:pPr>
        <w:numPr>
          <w:ilvl w:val="0"/>
          <w:numId w:val="369"/>
        </w:numPr>
        <w:spacing w:line="240" w:lineRule="auto"/>
        <w:ind w:left="1664"/>
        <w:contextualSpacing/>
      </w:pPr>
      <w:r w:rsidRPr="008A6213">
        <w:t>aineiston pohjalta kirjoittaminen, tekstien kommentointi ja referointi sekä yhdessä kirjoittaminen</w:t>
      </w:r>
    </w:p>
    <w:p w:rsidR="003D1E1C" w:rsidRPr="008A6213" w:rsidRDefault="003D1E1C" w:rsidP="003D1E1C">
      <w:pPr>
        <w:numPr>
          <w:ilvl w:val="0"/>
          <w:numId w:val="369"/>
        </w:numPr>
        <w:spacing w:line="240" w:lineRule="auto"/>
        <w:ind w:left="1664"/>
        <w:contextualSpacing/>
      </w:pPr>
      <w:r w:rsidRPr="008A6213">
        <w:t>metakognitiiviset taidot ja lukustrategiat</w:t>
      </w:r>
    </w:p>
    <w:p w:rsidR="003D1E1C" w:rsidRPr="008A6213" w:rsidRDefault="003D1E1C" w:rsidP="003D1E1C">
      <w:pPr>
        <w:numPr>
          <w:ilvl w:val="0"/>
          <w:numId w:val="369"/>
        </w:numPr>
        <w:spacing w:line="240" w:lineRule="auto"/>
        <w:ind w:left="1664"/>
        <w:contextualSpacing/>
      </w:pPr>
      <w:r w:rsidRPr="008A6213">
        <w:t xml:space="preserve">ryhmäviestintä ja ryhmädynamiikka tavoitteellisessa ryhmäkeskustelussa </w:t>
      </w:r>
    </w:p>
    <w:p w:rsidR="003D1E1C" w:rsidRDefault="003D1E1C" w:rsidP="003D1E1C">
      <w:pPr>
        <w:spacing w:line="240" w:lineRule="auto"/>
        <w:ind w:left="1304"/>
        <w:rPr>
          <w:b/>
        </w:rPr>
      </w:pPr>
    </w:p>
    <w:p w:rsidR="006160E9" w:rsidRPr="008A6213" w:rsidRDefault="006160E9" w:rsidP="003D1E1C">
      <w:pPr>
        <w:spacing w:line="240" w:lineRule="auto"/>
        <w:ind w:left="1304"/>
        <w:rPr>
          <w:b/>
        </w:rPr>
      </w:pPr>
    </w:p>
    <w:p w:rsidR="003D1E1C" w:rsidRPr="008A6213" w:rsidRDefault="003D1E1C" w:rsidP="003D1E1C">
      <w:pPr>
        <w:spacing w:line="240" w:lineRule="auto"/>
        <w:ind w:left="1304"/>
        <w:rPr>
          <w:b/>
        </w:rPr>
      </w:pPr>
      <w:r w:rsidRPr="008A6213">
        <w:rPr>
          <w:b/>
        </w:rPr>
        <w:t>2. Kieli, kulttuuri ja identiteetti (MO2)</w:t>
      </w:r>
    </w:p>
    <w:p w:rsidR="003D1E1C" w:rsidRPr="00BD53AF" w:rsidRDefault="003D1E1C" w:rsidP="003D1E1C">
      <w:pPr>
        <w:spacing w:line="240" w:lineRule="auto"/>
        <w:ind w:left="1304"/>
      </w:pPr>
    </w:p>
    <w:p w:rsidR="003D1E1C" w:rsidRPr="008A6213" w:rsidRDefault="003D1E1C" w:rsidP="003D1E1C">
      <w:pPr>
        <w:spacing w:line="240" w:lineRule="auto"/>
        <w:ind w:left="1304"/>
      </w:pPr>
      <w:r w:rsidRPr="008A6213">
        <w:t>Opiskelija saa käsityksen kielen ja muiden kielellisten ja ei-kielellisten ilmaisutapojen merkityksiä rakentavasta luonteesta. Opiskelija muodostaa kuvan kielen ja kulttuurin merkityksestä yksilölle ja yhteisölle, myös kaunokirjallisuuden kautta, ja syventää tietojaan kielestä, kielen vaihtelusta ja vuorovaikutuksesta.</w:t>
      </w:r>
    </w:p>
    <w:p w:rsidR="003D1E1C" w:rsidRPr="008A6213" w:rsidRDefault="003D1E1C" w:rsidP="003D1E1C">
      <w:pPr>
        <w:spacing w:line="240" w:lineRule="auto"/>
        <w:ind w:left="1304"/>
      </w:pPr>
    </w:p>
    <w:p w:rsidR="003D1E1C" w:rsidRPr="008A6213" w:rsidRDefault="003D1E1C" w:rsidP="003D1E1C">
      <w:pPr>
        <w:spacing w:line="240" w:lineRule="auto"/>
        <w:ind w:left="1304"/>
        <w:rPr>
          <w:i/>
        </w:rPr>
      </w:pPr>
      <w:r w:rsidRPr="008A6213">
        <w:rPr>
          <w:i/>
        </w:rPr>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71"/>
        </w:numPr>
        <w:spacing w:line="240" w:lineRule="auto"/>
        <w:ind w:left="1664"/>
        <w:contextualSpacing/>
      </w:pPr>
      <w:r w:rsidRPr="008A6213">
        <w:t>syventää kielitietoisuuttaan sekä ymmärtää kielen ja kirjallisuuden yhteiskunnallisen, yhteisöllisen, yksilöllisen ja merkityksiä rakentavan tehtävän</w:t>
      </w:r>
    </w:p>
    <w:p w:rsidR="003D1E1C" w:rsidRPr="008A6213" w:rsidRDefault="003D1E1C" w:rsidP="003D1E1C">
      <w:pPr>
        <w:numPr>
          <w:ilvl w:val="0"/>
          <w:numId w:val="371"/>
        </w:numPr>
        <w:spacing w:line="240" w:lineRule="auto"/>
        <w:ind w:left="1664"/>
        <w:contextualSpacing/>
      </w:pPr>
      <w:r w:rsidRPr="008A6213">
        <w:t>oppii ymmärtämään kielen rakenteita ja käyttämään kieliopillisia käsitteitä tekstejä eritellessään</w:t>
      </w:r>
    </w:p>
    <w:p w:rsidR="003D1E1C" w:rsidRPr="008A6213" w:rsidRDefault="003D1E1C" w:rsidP="003D1E1C">
      <w:pPr>
        <w:numPr>
          <w:ilvl w:val="0"/>
          <w:numId w:val="371"/>
        </w:numPr>
        <w:spacing w:line="240" w:lineRule="auto"/>
        <w:ind w:left="1664"/>
        <w:contextualSpacing/>
      </w:pPr>
      <w:r w:rsidRPr="008A6213">
        <w:t>ymmärtää ruotsin kielen aseman maailman kielten joukossa ja Pohjoismaissa</w:t>
      </w:r>
    </w:p>
    <w:p w:rsidR="003D1E1C" w:rsidRPr="008A6213" w:rsidRDefault="003D1E1C" w:rsidP="003D1E1C">
      <w:pPr>
        <w:numPr>
          <w:ilvl w:val="0"/>
          <w:numId w:val="371"/>
        </w:numPr>
        <w:spacing w:line="240" w:lineRule="auto"/>
        <w:ind w:left="1664"/>
        <w:contextualSpacing/>
      </w:pPr>
      <w:r w:rsidRPr="008A6213">
        <w:t>muodostaa käsityksen kielioloista Suomessa ja muualla Pohjoismaissa sekä ruotsin kielen alkuperästä</w:t>
      </w:r>
    </w:p>
    <w:p w:rsidR="003D1E1C" w:rsidRPr="008A6213" w:rsidRDefault="003D1E1C" w:rsidP="003D1E1C">
      <w:pPr>
        <w:numPr>
          <w:ilvl w:val="0"/>
          <w:numId w:val="371"/>
        </w:numPr>
        <w:spacing w:line="240" w:lineRule="auto"/>
        <w:ind w:left="1664"/>
        <w:contextualSpacing/>
      </w:pPr>
      <w:r w:rsidRPr="008A6213">
        <w:t>ymmärtää kulttuurisen ja kielellisen moninaisuuden ja monikielisyyden ilmiöitä</w:t>
      </w:r>
    </w:p>
    <w:p w:rsidR="003D1E1C" w:rsidRPr="008A6213" w:rsidRDefault="003D1E1C" w:rsidP="003D1E1C">
      <w:pPr>
        <w:numPr>
          <w:ilvl w:val="0"/>
          <w:numId w:val="371"/>
        </w:numPr>
        <w:spacing w:line="240" w:lineRule="auto"/>
        <w:ind w:left="1664"/>
        <w:contextualSpacing/>
      </w:pPr>
      <w:r w:rsidRPr="008A6213">
        <w:t xml:space="preserve">oppii suunnittelemaan, muokkaamaan ja laatimaan puhuttuja ja kirjoitettuja asiatekstejä, antamaan ja vastaanottamaan palautetta sekä arvioimaan puhe- ja kirjoitustaitojaan. </w:t>
      </w:r>
    </w:p>
    <w:p w:rsidR="003D1E1C" w:rsidRDefault="003D1E1C" w:rsidP="003D1E1C">
      <w:pPr>
        <w:spacing w:line="240" w:lineRule="auto"/>
        <w:contextualSpacing/>
      </w:pPr>
    </w:p>
    <w:p w:rsidR="006160E9" w:rsidRDefault="006160E9" w:rsidP="003D1E1C">
      <w:pPr>
        <w:spacing w:line="240" w:lineRule="auto"/>
        <w:contextualSpacing/>
      </w:pPr>
    </w:p>
    <w:p w:rsidR="006160E9" w:rsidRPr="008A6213" w:rsidRDefault="006160E9" w:rsidP="003D1E1C">
      <w:pPr>
        <w:spacing w:line="240" w:lineRule="auto"/>
        <w:contextualSpacing/>
      </w:pPr>
    </w:p>
    <w:p w:rsidR="003D1E1C" w:rsidRPr="008A6213" w:rsidRDefault="003D1E1C" w:rsidP="003D1E1C">
      <w:pPr>
        <w:spacing w:line="240" w:lineRule="auto"/>
        <w:ind w:left="1304"/>
        <w:rPr>
          <w:i/>
        </w:rPr>
      </w:pPr>
      <w:r w:rsidRPr="008A6213">
        <w:rPr>
          <w:i/>
        </w:rPr>
        <w:lastRenderedPageBreak/>
        <w:t>Keskeiset sisällöt</w:t>
      </w:r>
    </w:p>
    <w:p w:rsidR="003D1E1C" w:rsidRPr="008A6213" w:rsidRDefault="003D1E1C" w:rsidP="003D1E1C">
      <w:pPr>
        <w:numPr>
          <w:ilvl w:val="0"/>
          <w:numId w:val="388"/>
        </w:numPr>
        <w:spacing w:line="240" w:lineRule="auto"/>
        <w:ind w:left="1664"/>
        <w:contextualSpacing/>
        <w:rPr>
          <w:b/>
        </w:rPr>
      </w:pPr>
      <w:r w:rsidRPr="008A6213">
        <w:t>kielen, kirjallisuuden ja kulttuurin merkitys identiteetin rakentamisessa</w:t>
      </w:r>
    </w:p>
    <w:p w:rsidR="003D1E1C" w:rsidRPr="008A6213" w:rsidRDefault="003D1E1C" w:rsidP="003D1E1C">
      <w:pPr>
        <w:numPr>
          <w:ilvl w:val="0"/>
          <w:numId w:val="370"/>
        </w:numPr>
        <w:spacing w:line="240" w:lineRule="auto"/>
        <w:ind w:left="1664"/>
        <w:contextualSpacing/>
      </w:pPr>
      <w:r w:rsidRPr="008A6213">
        <w:t>teksti-, lause- ja sanatason rakenteiden ja muiden merkityksiä rakentavien tekstinosien erittely, esimerkiksi kielen metaforisuus</w:t>
      </w:r>
    </w:p>
    <w:p w:rsidR="003D1E1C" w:rsidRPr="008A6213" w:rsidRDefault="003D1E1C" w:rsidP="003D1E1C">
      <w:pPr>
        <w:numPr>
          <w:ilvl w:val="0"/>
          <w:numId w:val="370"/>
        </w:numPr>
        <w:spacing w:line="240" w:lineRule="auto"/>
        <w:ind w:left="1664"/>
        <w:contextualSpacing/>
      </w:pPr>
      <w:r w:rsidRPr="008A6213">
        <w:t>pohjoismaisten kielten yhteinen alkuperä, erot ja samankaltaisuudet sekä ruotsin kielen muotoutuminen</w:t>
      </w:r>
    </w:p>
    <w:p w:rsidR="003D1E1C" w:rsidRPr="008A6213" w:rsidRDefault="003D1E1C" w:rsidP="003D1E1C">
      <w:pPr>
        <w:numPr>
          <w:ilvl w:val="0"/>
          <w:numId w:val="370"/>
        </w:numPr>
        <w:spacing w:line="240" w:lineRule="auto"/>
        <w:ind w:left="1664"/>
        <w:contextualSpacing/>
      </w:pPr>
      <w:r w:rsidRPr="008A6213">
        <w:t>ruotsin kielen kulttuuria ylläpitävä tehtävä Suomessa ja ruotsin yleiskielen merkitys</w:t>
      </w:r>
    </w:p>
    <w:p w:rsidR="003D1E1C" w:rsidRPr="008A6213" w:rsidRDefault="003D1E1C" w:rsidP="003D1E1C">
      <w:pPr>
        <w:numPr>
          <w:ilvl w:val="0"/>
          <w:numId w:val="370"/>
        </w:numPr>
        <w:spacing w:line="240" w:lineRule="auto"/>
        <w:ind w:left="1664"/>
        <w:contextualSpacing/>
      </w:pPr>
      <w:r w:rsidRPr="008A6213">
        <w:t xml:space="preserve">kielen vaihtelu, kuten murteet ja slangi, monikielisyys, kulttuurinen ja kielellinen monimuotoisuus sekä kielten elinvoimaisuus </w:t>
      </w:r>
    </w:p>
    <w:p w:rsidR="003D1E1C" w:rsidRPr="008A6213" w:rsidRDefault="003D1E1C" w:rsidP="003D1E1C">
      <w:pPr>
        <w:numPr>
          <w:ilvl w:val="0"/>
          <w:numId w:val="370"/>
        </w:numPr>
        <w:spacing w:line="240" w:lineRule="auto"/>
        <w:ind w:left="1664"/>
        <w:contextualSpacing/>
      </w:pPr>
      <w:r w:rsidRPr="008A6213">
        <w:t>kurssin teemaan liittyviä kaunokirjallisia ja faktatekstejä, suomenruotsalainen kirjallisuus</w:t>
      </w:r>
    </w:p>
    <w:p w:rsidR="003D1E1C" w:rsidRPr="008A6213" w:rsidRDefault="003D1E1C" w:rsidP="003D1E1C">
      <w:pPr>
        <w:numPr>
          <w:ilvl w:val="0"/>
          <w:numId w:val="370"/>
        </w:numPr>
        <w:spacing w:line="240" w:lineRule="auto"/>
        <w:ind w:left="1664"/>
        <w:contextualSpacing/>
      </w:pPr>
      <w:r w:rsidRPr="008A6213">
        <w:t>kirjoittaminen prosessina: ideointi, suunnittelu, aiheen rajaus ja näkökulman valinta, palautteen antaminen ja vastaanottaminen, kielen muokkaaminen, tyylin hionta, otsikointi ja viimeistely</w:t>
      </w:r>
    </w:p>
    <w:p w:rsidR="003D1E1C" w:rsidRPr="008A6213" w:rsidRDefault="003D1E1C" w:rsidP="003D1E1C">
      <w:pPr>
        <w:numPr>
          <w:ilvl w:val="0"/>
          <w:numId w:val="370"/>
        </w:numPr>
        <w:spacing w:line="240" w:lineRule="auto"/>
        <w:ind w:left="1664"/>
        <w:contextualSpacing/>
      </w:pPr>
      <w:r w:rsidRPr="008A6213">
        <w:t xml:space="preserve">informatiiviset puheenvuorot keskustelussa sekä palautteen antaminen ja vastaanottaminen </w:t>
      </w:r>
    </w:p>
    <w:p w:rsidR="003D1E1C" w:rsidRPr="008A6213" w:rsidRDefault="003D1E1C" w:rsidP="003D1E1C">
      <w:pPr>
        <w:spacing w:line="240" w:lineRule="auto"/>
        <w:ind w:left="2024"/>
        <w:contextualSpacing/>
        <w:rPr>
          <w:b/>
        </w:rPr>
      </w:pPr>
    </w:p>
    <w:p w:rsidR="003D1E1C" w:rsidRPr="008A6213" w:rsidRDefault="003D1E1C" w:rsidP="003D1E1C">
      <w:pPr>
        <w:spacing w:line="240" w:lineRule="auto"/>
        <w:ind w:left="2024"/>
        <w:contextualSpacing/>
        <w:rPr>
          <w:b/>
        </w:rPr>
      </w:pPr>
    </w:p>
    <w:p w:rsidR="003D1E1C" w:rsidRPr="008A6213" w:rsidRDefault="003D1E1C" w:rsidP="003D1E1C">
      <w:pPr>
        <w:spacing w:line="240" w:lineRule="auto"/>
        <w:ind w:left="1304"/>
        <w:rPr>
          <w:b/>
        </w:rPr>
      </w:pPr>
      <w:r w:rsidRPr="008A6213">
        <w:rPr>
          <w:b/>
        </w:rPr>
        <w:t>3. Kirjallisuuden keinoja ja tulkintaa (MO3)</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Opiskelija tutustuu kieleen ja kirjallisuuteen luovuuden työkaluna. Opiskelijan käsitys kielen taiteellisesta tehtävästä ja kulttuurisesta merkityksestä syvenee. Opiskelija harjaantuu tulkitsemaan kaunokirjallisia tekstejä suullisesti ja kirjallisesti ja nauttimaan kaunokirjallisuudesta sen eri muodoissa.</w:t>
      </w:r>
    </w:p>
    <w:p w:rsidR="003D1E1C" w:rsidRPr="008A6213" w:rsidRDefault="003D1E1C" w:rsidP="003D1E1C">
      <w:pPr>
        <w:spacing w:line="240" w:lineRule="auto"/>
        <w:ind w:left="1304"/>
      </w:pPr>
    </w:p>
    <w:p w:rsidR="003D1E1C" w:rsidRPr="008A6213" w:rsidRDefault="003D1E1C" w:rsidP="003D1E1C">
      <w:pPr>
        <w:spacing w:line="240" w:lineRule="auto"/>
        <w:ind w:left="1304"/>
        <w:rPr>
          <w:i/>
        </w:rPr>
      </w:pPr>
      <w:r w:rsidRPr="008A6213">
        <w:rPr>
          <w:i/>
        </w:rPr>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82"/>
        </w:numPr>
        <w:spacing w:line="240" w:lineRule="auto"/>
        <w:ind w:left="1664"/>
        <w:contextualSpacing/>
      </w:pPr>
      <w:r w:rsidRPr="008A6213">
        <w:t xml:space="preserve">harjaantuu lukemaan ja tulkitsemaan fiktiivisiä tekstejä analyyttisesti ja eläytyen sekä omaa lukemistaan reflektoiden </w:t>
      </w:r>
    </w:p>
    <w:p w:rsidR="003D1E1C" w:rsidRPr="008A6213" w:rsidRDefault="003D1E1C" w:rsidP="003D1E1C">
      <w:pPr>
        <w:numPr>
          <w:ilvl w:val="0"/>
          <w:numId w:val="382"/>
        </w:numPr>
        <w:spacing w:line="240" w:lineRule="auto"/>
        <w:ind w:left="1664"/>
        <w:contextualSpacing/>
      </w:pPr>
      <w:r w:rsidRPr="008A6213">
        <w:t>syventää käsitystään kirjallisuudesta taiteellisena vaikuttamiskeinona ja saa käsityksen kaunokirjallisuuden kulttuuria ylläpitävästä luonteesta</w:t>
      </w:r>
    </w:p>
    <w:p w:rsidR="003D1E1C" w:rsidRPr="008A6213" w:rsidRDefault="003D1E1C" w:rsidP="003D1E1C">
      <w:pPr>
        <w:numPr>
          <w:ilvl w:val="0"/>
          <w:numId w:val="382"/>
        </w:numPr>
        <w:spacing w:line="240" w:lineRule="auto"/>
        <w:ind w:left="1664"/>
        <w:contextualSpacing/>
      </w:pPr>
      <w:r w:rsidRPr="008A6213">
        <w:t>syventää taitoaan eritellä ja tulkita kirjallisuutta sopivaa käsitteistöä hyödyntäen ja oppii perustelemaan tulkintaansa</w:t>
      </w:r>
    </w:p>
    <w:p w:rsidR="003D1E1C" w:rsidRPr="008A6213" w:rsidRDefault="003D1E1C" w:rsidP="003D1E1C">
      <w:pPr>
        <w:numPr>
          <w:ilvl w:val="0"/>
          <w:numId w:val="382"/>
        </w:numPr>
        <w:spacing w:line="240" w:lineRule="auto"/>
        <w:ind w:left="1664"/>
        <w:contextualSpacing/>
      </w:pPr>
      <w:r w:rsidRPr="008A6213">
        <w:t>oppii ymmärtämään kielen poeettista luonnetta</w:t>
      </w:r>
    </w:p>
    <w:p w:rsidR="003D1E1C" w:rsidRPr="008A6213" w:rsidRDefault="003D1E1C" w:rsidP="003D1E1C">
      <w:pPr>
        <w:numPr>
          <w:ilvl w:val="0"/>
          <w:numId w:val="382"/>
        </w:numPr>
        <w:spacing w:line="240" w:lineRule="auto"/>
        <w:ind w:left="1664"/>
        <w:contextualSpacing/>
      </w:pPr>
      <w:r w:rsidRPr="008A6213">
        <w:t xml:space="preserve">syventää ryhmäviestintätaitojaan. </w:t>
      </w:r>
    </w:p>
    <w:p w:rsidR="003D1E1C" w:rsidRPr="008A6213" w:rsidRDefault="003D1E1C" w:rsidP="003D1E1C">
      <w:pPr>
        <w:spacing w:line="240" w:lineRule="auto"/>
        <w:contextualSpacing/>
      </w:pPr>
    </w:p>
    <w:p w:rsidR="003D1E1C" w:rsidRPr="008A6213" w:rsidRDefault="003D1E1C" w:rsidP="003D1E1C">
      <w:pPr>
        <w:spacing w:line="240" w:lineRule="auto"/>
        <w:ind w:left="1304"/>
        <w:rPr>
          <w:i/>
        </w:rPr>
      </w:pPr>
      <w:r w:rsidRPr="008A6213">
        <w:rPr>
          <w:i/>
        </w:rPr>
        <w:t>Keskeiset sisällöt</w:t>
      </w:r>
    </w:p>
    <w:p w:rsidR="003D1E1C" w:rsidRPr="008A6213" w:rsidRDefault="003D1E1C" w:rsidP="003D1E1C">
      <w:pPr>
        <w:numPr>
          <w:ilvl w:val="0"/>
          <w:numId w:val="390"/>
        </w:numPr>
        <w:spacing w:line="240" w:lineRule="auto"/>
        <w:ind w:left="1664"/>
        <w:contextualSpacing/>
        <w:rPr>
          <w:b/>
        </w:rPr>
      </w:pPr>
      <w:r w:rsidRPr="008A6213">
        <w:t>kirjallisuuden lajit sekä niiden muuttuminen ja laajentuminen ajassa ja tilassa</w:t>
      </w:r>
    </w:p>
    <w:p w:rsidR="003D1E1C" w:rsidRPr="008A6213" w:rsidRDefault="003D1E1C" w:rsidP="003D1E1C">
      <w:pPr>
        <w:numPr>
          <w:ilvl w:val="0"/>
          <w:numId w:val="390"/>
        </w:numPr>
        <w:spacing w:line="240" w:lineRule="auto"/>
        <w:ind w:left="1664"/>
        <w:contextualSpacing/>
        <w:rPr>
          <w:b/>
        </w:rPr>
      </w:pPr>
      <w:r w:rsidRPr="008A6213">
        <w:t xml:space="preserve">kielen kuvallisuus, monitulkintaisuus ja muut </w:t>
      </w:r>
      <w:proofErr w:type="spellStart"/>
      <w:r w:rsidRPr="008A6213">
        <w:t>tekstuaaliset</w:t>
      </w:r>
      <w:proofErr w:type="spellEnd"/>
      <w:r w:rsidRPr="008A6213">
        <w:t xml:space="preserve"> keinot kaunokirjallisuudessa ja omissa teksteissä</w:t>
      </w:r>
    </w:p>
    <w:p w:rsidR="003D1E1C" w:rsidRPr="008A6213" w:rsidRDefault="003D1E1C" w:rsidP="003D1E1C">
      <w:pPr>
        <w:numPr>
          <w:ilvl w:val="0"/>
          <w:numId w:val="372"/>
        </w:numPr>
        <w:spacing w:line="240" w:lineRule="auto"/>
        <w:ind w:left="1664"/>
        <w:contextualSpacing/>
      </w:pPr>
      <w:r w:rsidRPr="008A6213">
        <w:t>proosan, draaman ja lyriikan lukeminen, erittely ja tulkinta, erityisesti lyriikan analyysi</w:t>
      </w:r>
    </w:p>
    <w:p w:rsidR="003D1E1C" w:rsidRPr="008A6213" w:rsidRDefault="003D1E1C" w:rsidP="003D1E1C">
      <w:pPr>
        <w:numPr>
          <w:ilvl w:val="0"/>
          <w:numId w:val="372"/>
        </w:numPr>
        <w:spacing w:line="240" w:lineRule="auto"/>
        <w:ind w:left="1664"/>
        <w:contextualSpacing/>
      </w:pPr>
      <w:r w:rsidRPr="008A6213">
        <w:t xml:space="preserve">monimuotoisten tekstien lukeminen ja tulkinta, esimerkiksi kuvataiteen, elokuvan ja teatterin analyysi </w:t>
      </w:r>
    </w:p>
    <w:p w:rsidR="003D1E1C" w:rsidRPr="008A6213" w:rsidRDefault="003D1E1C" w:rsidP="003D1E1C">
      <w:pPr>
        <w:numPr>
          <w:ilvl w:val="0"/>
          <w:numId w:val="372"/>
        </w:numPr>
        <w:spacing w:line="240" w:lineRule="auto"/>
        <w:ind w:left="1664"/>
        <w:contextualSpacing/>
      </w:pPr>
      <w:r w:rsidRPr="008A6213">
        <w:t>kaunokirjallisuuden pohjalta kirjoittaminen</w:t>
      </w:r>
    </w:p>
    <w:p w:rsidR="003D1E1C" w:rsidRPr="008A6213" w:rsidRDefault="003D1E1C" w:rsidP="003D1E1C">
      <w:pPr>
        <w:numPr>
          <w:ilvl w:val="0"/>
          <w:numId w:val="372"/>
        </w:numPr>
        <w:spacing w:line="240" w:lineRule="auto"/>
        <w:ind w:left="1664"/>
        <w:contextualSpacing/>
      </w:pPr>
      <w:r w:rsidRPr="008A6213">
        <w:t>tavoitteellinen kirjallisuuskeskustelu sekä ryhmäkeskustelun erittely ja arviointi</w:t>
      </w:r>
    </w:p>
    <w:p w:rsidR="003D1E1C" w:rsidRDefault="003D1E1C" w:rsidP="003D1E1C">
      <w:pPr>
        <w:spacing w:line="240" w:lineRule="auto"/>
        <w:ind w:left="2024"/>
        <w:contextualSpacing/>
      </w:pPr>
    </w:p>
    <w:p w:rsidR="003D1E1C" w:rsidRPr="008A6213" w:rsidRDefault="003D1E1C" w:rsidP="003D1E1C">
      <w:pPr>
        <w:spacing w:line="240" w:lineRule="auto"/>
        <w:ind w:left="2024"/>
        <w:contextualSpacing/>
      </w:pPr>
    </w:p>
    <w:p w:rsidR="003D1E1C" w:rsidRPr="008A6213" w:rsidRDefault="003D1E1C" w:rsidP="003D1E1C">
      <w:pPr>
        <w:spacing w:line="240" w:lineRule="auto"/>
        <w:ind w:left="1304"/>
        <w:rPr>
          <w:b/>
        </w:rPr>
      </w:pPr>
      <w:r w:rsidRPr="008A6213">
        <w:rPr>
          <w:b/>
        </w:rPr>
        <w:lastRenderedPageBreak/>
        <w:t>4. Teksti ja vaikuttaminen (MO4)</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Kurssilla käsitellään kielen ja tekstien kautta vaikuttamista ja osallisuutta. Opiskelija oppii tarkastelemaan monimuotoisia tekstejä ja kirjallisuutta siltä kannalta, miten niillä voidaan vaikuttaa yhteiskunnalliseen keskusteluun, ja syventää tietojaan ja taitojaan argumentoinnista ja muista vaikuttamiskeinoista.</w:t>
      </w:r>
    </w:p>
    <w:p w:rsidR="003D1E1C" w:rsidRPr="008A6213" w:rsidRDefault="003D1E1C" w:rsidP="003D1E1C">
      <w:pPr>
        <w:spacing w:line="240" w:lineRule="auto"/>
        <w:ind w:left="1304"/>
      </w:pPr>
    </w:p>
    <w:p w:rsidR="003D1E1C" w:rsidRPr="008A6213" w:rsidRDefault="003D1E1C" w:rsidP="003D1E1C">
      <w:pPr>
        <w:spacing w:line="240" w:lineRule="auto"/>
        <w:ind w:left="1304"/>
        <w:rPr>
          <w:i/>
        </w:rPr>
      </w:pPr>
      <w:r w:rsidRPr="008A6213">
        <w:rPr>
          <w:i/>
        </w:rPr>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73"/>
        </w:numPr>
        <w:spacing w:line="240" w:lineRule="auto"/>
        <w:ind w:left="1664"/>
        <w:contextualSpacing/>
      </w:pPr>
      <w:r w:rsidRPr="008A6213">
        <w:t>syventää kriittistä lukutaitoaan, erityisesti medialukutaitoaan</w:t>
      </w:r>
    </w:p>
    <w:p w:rsidR="003D1E1C" w:rsidRPr="008A6213" w:rsidRDefault="003D1E1C" w:rsidP="003D1E1C">
      <w:pPr>
        <w:numPr>
          <w:ilvl w:val="0"/>
          <w:numId w:val="373"/>
        </w:numPr>
        <w:spacing w:line="240" w:lineRule="auto"/>
        <w:ind w:left="1664"/>
        <w:contextualSpacing/>
      </w:pPr>
      <w:r w:rsidRPr="008A6213">
        <w:t>osaa perustella niin puhujana kuin kirjoittajanakin näkemyksiään</w:t>
      </w:r>
    </w:p>
    <w:p w:rsidR="003D1E1C" w:rsidRPr="008A6213" w:rsidRDefault="003D1E1C" w:rsidP="003D1E1C">
      <w:pPr>
        <w:numPr>
          <w:ilvl w:val="0"/>
          <w:numId w:val="373"/>
        </w:numPr>
        <w:spacing w:line="240" w:lineRule="auto"/>
        <w:ind w:left="1664"/>
        <w:contextualSpacing/>
      </w:pPr>
      <w:r w:rsidRPr="008A6213">
        <w:t xml:space="preserve">oppii erittelemään ja arvioimaan tekstejä kriittisesti eri näkökulmista, esimerkiksi eettisistä ja ideologisista lähtökohdista </w:t>
      </w:r>
    </w:p>
    <w:p w:rsidR="003D1E1C" w:rsidRPr="008A6213" w:rsidRDefault="003D1E1C" w:rsidP="003D1E1C">
      <w:pPr>
        <w:numPr>
          <w:ilvl w:val="0"/>
          <w:numId w:val="373"/>
        </w:numPr>
        <w:spacing w:line="240" w:lineRule="auto"/>
        <w:ind w:left="1664"/>
        <w:contextualSpacing/>
      </w:pPr>
      <w:r w:rsidRPr="008A6213">
        <w:t xml:space="preserve">osaa tarkastella kirjallisuuden, muun taiteen ja median yhteiskunnallista vaikutusta ja kulttuuripoliittista merkitystä. </w:t>
      </w:r>
    </w:p>
    <w:p w:rsidR="003D1E1C" w:rsidRPr="008A6213" w:rsidRDefault="003D1E1C" w:rsidP="003D1E1C">
      <w:pPr>
        <w:spacing w:line="240" w:lineRule="auto"/>
        <w:ind w:left="2024"/>
        <w:contextualSpacing/>
      </w:pPr>
    </w:p>
    <w:p w:rsidR="003D1E1C" w:rsidRPr="008A6213" w:rsidRDefault="003D1E1C" w:rsidP="003D1E1C">
      <w:pPr>
        <w:spacing w:line="240" w:lineRule="auto"/>
        <w:ind w:left="1304"/>
        <w:rPr>
          <w:i/>
        </w:rPr>
      </w:pPr>
      <w:r w:rsidRPr="008A6213">
        <w:rPr>
          <w:i/>
        </w:rPr>
        <w:t xml:space="preserve">Keskeiset sisällöt  </w:t>
      </w:r>
    </w:p>
    <w:p w:rsidR="003D1E1C" w:rsidRPr="008A6213" w:rsidRDefault="003D1E1C" w:rsidP="003D1E1C">
      <w:pPr>
        <w:numPr>
          <w:ilvl w:val="0"/>
          <w:numId w:val="374"/>
        </w:numPr>
        <w:spacing w:line="240" w:lineRule="auto"/>
        <w:ind w:left="1664"/>
        <w:contextualSpacing/>
      </w:pPr>
      <w:r w:rsidRPr="008A6213">
        <w:t>vaikuttamisen ja argumentoinnin tavat sekä retoriset tyylikeinot</w:t>
      </w:r>
    </w:p>
    <w:p w:rsidR="003D1E1C" w:rsidRPr="008A6213" w:rsidRDefault="003D1E1C" w:rsidP="003D1E1C">
      <w:pPr>
        <w:numPr>
          <w:ilvl w:val="0"/>
          <w:numId w:val="374"/>
        </w:numPr>
        <w:spacing w:line="240" w:lineRule="auto"/>
        <w:ind w:left="1664"/>
        <w:contextualSpacing/>
      </w:pPr>
      <w:r w:rsidRPr="008A6213">
        <w:t>kielelliset ja visuaaliset keinot, joilla pyritään vaikuttamaan vastaanottajaan, esimerkiksi mainosteksteissä ja viihteessä</w:t>
      </w:r>
    </w:p>
    <w:p w:rsidR="003D1E1C" w:rsidRPr="008A6213" w:rsidRDefault="003D1E1C" w:rsidP="003D1E1C">
      <w:pPr>
        <w:numPr>
          <w:ilvl w:val="0"/>
          <w:numId w:val="374"/>
        </w:numPr>
        <w:spacing w:line="240" w:lineRule="auto"/>
        <w:ind w:left="1664"/>
        <w:contextualSpacing/>
      </w:pPr>
      <w:r w:rsidRPr="008A6213">
        <w:t xml:space="preserve">ideologisesti värittyneet tekstit ja mielipiteen ja tutkimustiedon erot </w:t>
      </w:r>
    </w:p>
    <w:p w:rsidR="003D1E1C" w:rsidRPr="008A6213" w:rsidRDefault="003D1E1C" w:rsidP="003D1E1C">
      <w:pPr>
        <w:numPr>
          <w:ilvl w:val="0"/>
          <w:numId w:val="374"/>
        </w:numPr>
        <w:spacing w:line="240" w:lineRule="auto"/>
        <w:ind w:left="1664"/>
        <w:contextualSpacing/>
      </w:pPr>
      <w:r w:rsidRPr="008A6213">
        <w:t>eri tieteenalojen näkökulmat ja ilmaisutavat sekä tiedonhankinta</w:t>
      </w:r>
    </w:p>
    <w:p w:rsidR="003D1E1C" w:rsidRPr="008A6213" w:rsidRDefault="003D1E1C" w:rsidP="003D1E1C">
      <w:pPr>
        <w:numPr>
          <w:ilvl w:val="0"/>
          <w:numId w:val="374"/>
        </w:numPr>
        <w:spacing w:line="240" w:lineRule="auto"/>
        <w:ind w:left="1664"/>
        <w:contextualSpacing/>
      </w:pPr>
      <w:r w:rsidRPr="008A6213">
        <w:t>sananvapaus, sensuuri, lähdekritiikki, mediakritiikki, tekijänoikeudet ja plagiointi</w:t>
      </w:r>
    </w:p>
    <w:p w:rsidR="003D1E1C" w:rsidRPr="008A6213" w:rsidRDefault="003D1E1C" w:rsidP="003D1E1C">
      <w:pPr>
        <w:numPr>
          <w:ilvl w:val="0"/>
          <w:numId w:val="374"/>
        </w:numPr>
        <w:spacing w:line="240" w:lineRule="auto"/>
        <w:ind w:left="1664"/>
        <w:contextualSpacing/>
      </w:pPr>
      <w:r w:rsidRPr="008A6213">
        <w:t>kieli, tyyli ja sisältö vaikuttavan kirjallisuuden keinoina</w:t>
      </w:r>
    </w:p>
    <w:p w:rsidR="003D1E1C" w:rsidRPr="008A6213" w:rsidRDefault="003D1E1C" w:rsidP="003D1E1C">
      <w:pPr>
        <w:numPr>
          <w:ilvl w:val="0"/>
          <w:numId w:val="374"/>
        </w:numPr>
        <w:spacing w:line="240" w:lineRule="auto"/>
        <w:ind w:left="1664"/>
        <w:contextualSpacing/>
        <w:rPr>
          <w:b/>
        </w:rPr>
      </w:pPr>
      <w:r w:rsidRPr="008A6213">
        <w:t>keskustelun, argumentoinnin ja kannanoton suulliset ja kirjalliset harjoitukset</w:t>
      </w:r>
    </w:p>
    <w:p w:rsidR="003D1E1C" w:rsidRPr="008A6213" w:rsidRDefault="003D1E1C" w:rsidP="003D1E1C">
      <w:pPr>
        <w:spacing w:line="240" w:lineRule="auto"/>
        <w:ind w:left="1304"/>
        <w:rPr>
          <w:b/>
        </w:rPr>
      </w:pPr>
    </w:p>
    <w:p w:rsidR="003D1E1C" w:rsidRPr="008A6213" w:rsidRDefault="003D1E1C" w:rsidP="003D1E1C">
      <w:pPr>
        <w:spacing w:line="240" w:lineRule="auto"/>
        <w:ind w:left="1304"/>
        <w:rPr>
          <w:b/>
        </w:rPr>
      </w:pPr>
    </w:p>
    <w:p w:rsidR="003D1E1C" w:rsidRPr="008A6213" w:rsidRDefault="003D1E1C" w:rsidP="003D1E1C">
      <w:pPr>
        <w:spacing w:line="240" w:lineRule="auto"/>
        <w:ind w:left="1304"/>
        <w:rPr>
          <w:b/>
        </w:rPr>
      </w:pPr>
      <w:r w:rsidRPr="008A6213">
        <w:rPr>
          <w:b/>
        </w:rPr>
        <w:t>5. Teksti ja konteksti (MO5)</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Kurssilla tarkastellaan tekstejä ja niiden konteksteja. Opiskelija harjaantuu erittelemään, tulkitsemaan ja tuottamaan erilajisia ja -tyylisiä tekstejä, jotka liittyvät erilaisiin asiayhteyksiin ja prosesseihin.</w:t>
      </w:r>
    </w:p>
    <w:p w:rsidR="003D1E1C" w:rsidRPr="008A6213" w:rsidRDefault="003D1E1C" w:rsidP="003D1E1C">
      <w:pPr>
        <w:spacing w:line="240" w:lineRule="auto"/>
        <w:ind w:left="1304"/>
      </w:pPr>
    </w:p>
    <w:p w:rsidR="003D1E1C" w:rsidRPr="008A6213" w:rsidRDefault="003D1E1C" w:rsidP="003D1E1C">
      <w:pPr>
        <w:spacing w:line="240" w:lineRule="auto"/>
        <w:ind w:left="1304"/>
        <w:rPr>
          <w:i/>
        </w:rPr>
      </w:pPr>
      <w:r w:rsidRPr="008A6213">
        <w:rPr>
          <w:i/>
        </w:rPr>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94"/>
        </w:numPr>
        <w:spacing w:line="240" w:lineRule="auto"/>
        <w:contextualSpacing/>
      </w:pPr>
      <w:r w:rsidRPr="008A6213">
        <w:t xml:space="preserve">oppii tarkastelemaan tekstejä maantieteellisestä, kielellisestä ja historiallisesta näkökulmasta, erilaisissa historiallisissa ja kulttuurisissa yhteyksissä ja suhteessa muihin teksteihin </w:t>
      </w:r>
    </w:p>
    <w:p w:rsidR="003D1E1C" w:rsidRPr="008A6213" w:rsidRDefault="003D1E1C" w:rsidP="003D1E1C">
      <w:pPr>
        <w:numPr>
          <w:ilvl w:val="0"/>
          <w:numId w:val="394"/>
        </w:numPr>
        <w:spacing w:line="240" w:lineRule="auto"/>
        <w:contextualSpacing/>
      </w:pPr>
      <w:r w:rsidRPr="008A6213">
        <w:t>oppii erittelemään tekstien tyylipiirteitä</w:t>
      </w:r>
    </w:p>
    <w:p w:rsidR="003D1E1C" w:rsidRPr="008A6213" w:rsidRDefault="003D1E1C" w:rsidP="003D1E1C">
      <w:pPr>
        <w:numPr>
          <w:ilvl w:val="0"/>
          <w:numId w:val="394"/>
        </w:numPr>
        <w:spacing w:line="240" w:lineRule="auto"/>
        <w:contextualSpacing/>
      </w:pPr>
      <w:r w:rsidRPr="008A6213">
        <w:t>kehittää ja laajentaa omia suullisia ja kirjallisia ilmaisutapojaan</w:t>
      </w:r>
    </w:p>
    <w:p w:rsidR="003D1E1C" w:rsidRPr="008A6213" w:rsidRDefault="003D1E1C" w:rsidP="003D1E1C">
      <w:pPr>
        <w:numPr>
          <w:ilvl w:val="0"/>
          <w:numId w:val="394"/>
        </w:numPr>
        <w:spacing w:line="240" w:lineRule="auto"/>
        <w:contextualSpacing/>
      </w:pPr>
      <w:r w:rsidRPr="008A6213">
        <w:t>tuntee pohjoismaista kirjallisuutta ja pohjoismaisia tekstejä ja kirjailijoita</w:t>
      </w:r>
    </w:p>
    <w:p w:rsidR="003D1E1C" w:rsidRPr="008A6213" w:rsidRDefault="003D1E1C" w:rsidP="003D1E1C">
      <w:pPr>
        <w:numPr>
          <w:ilvl w:val="0"/>
          <w:numId w:val="394"/>
        </w:numPr>
        <w:spacing w:line="240" w:lineRule="auto"/>
        <w:contextualSpacing/>
      </w:pPr>
      <w:r w:rsidRPr="008A6213">
        <w:t>tuntee maailmankirjallisuuden keskeisiä teoksia ja teemoja ja osaa sijoittaa ne kulttuurikontekstiin.</w:t>
      </w:r>
    </w:p>
    <w:p w:rsidR="003D1E1C" w:rsidRPr="008A6213" w:rsidRDefault="003D1E1C" w:rsidP="003D1E1C">
      <w:pPr>
        <w:spacing w:line="240" w:lineRule="auto"/>
        <w:ind w:left="1664"/>
        <w:contextualSpacing/>
      </w:pPr>
    </w:p>
    <w:p w:rsidR="003D1E1C" w:rsidRPr="008A6213" w:rsidRDefault="003D1E1C" w:rsidP="003D1E1C">
      <w:pPr>
        <w:spacing w:line="240" w:lineRule="auto"/>
        <w:ind w:left="1304"/>
        <w:rPr>
          <w:i/>
        </w:rPr>
      </w:pPr>
      <w:r w:rsidRPr="008A6213">
        <w:rPr>
          <w:i/>
        </w:rPr>
        <w:t>Keskeiset sisällöt</w:t>
      </w:r>
    </w:p>
    <w:p w:rsidR="003D1E1C" w:rsidRPr="008A6213" w:rsidRDefault="003D1E1C" w:rsidP="003D1E1C">
      <w:pPr>
        <w:numPr>
          <w:ilvl w:val="0"/>
          <w:numId w:val="389"/>
        </w:numPr>
        <w:spacing w:line="240" w:lineRule="auto"/>
        <w:ind w:left="1664"/>
        <w:contextualSpacing/>
        <w:rPr>
          <w:b/>
        </w:rPr>
      </w:pPr>
      <w:r w:rsidRPr="008A6213">
        <w:t>eri aikakausiin, paikkoihin ja kulttuureihin sijoittuvien tekstien lukeminen ja tarkastelu erilaisen ihmiskuvan, maailmankuvan, arvo- ja aatemaailman ilmentäjinä sekä menneisyyden että nykyajan kontekstissa</w:t>
      </w:r>
    </w:p>
    <w:p w:rsidR="003D1E1C" w:rsidRPr="008A6213" w:rsidRDefault="003D1E1C" w:rsidP="003D1E1C">
      <w:pPr>
        <w:numPr>
          <w:ilvl w:val="0"/>
          <w:numId w:val="389"/>
        </w:numPr>
        <w:spacing w:line="240" w:lineRule="auto"/>
        <w:ind w:left="1664"/>
        <w:contextualSpacing/>
        <w:rPr>
          <w:b/>
        </w:rPr>
      </w:pPr>
      <w:r w:rsidRPr="008A6213">
        <w:t>tyylin ja kielen ainesten vaikutus tekstiin</w:t>
      </w:r>
    </w:p>
    <w:p w:rsidR="003D1E1C" w:rsidRPr="008A6213" w:rsidRDefault="003D1E1C" w:rsidP="003D1E1C">
      <w:pPr>
        <w:numPr>
          <w:ilvl w:val="0"/>
          <w:numId w:val="377"/>
        </w:numPr>
        <w:spacing w:line="240" w:lineRule="auto"/>
        <w:ind w:left="1664"/>
        <w:contextualSpacing/>
      </w:pPr>
      <w:r w:rsidRPr="008A6213">
        <w:lastRenderedPageBreak/>
        <w:t xml:space="preserve">maailmankirjallisuuden keskeisiä teoksia, etenkin pohjoismaista kirjallisuutta, ja </w:t>
      </w:r>
      <w:proofErr w:type="spellStart"/>
      <w:r w:rsidRPr="008A6213">
        <w:t>kontekstuaalinen</w:t>
      </w:r>
      <w:proofErr w:type="spellEnd"/>
      <w:r w:rsidRPr="008A6213">
        <w:t xml:space="preserve"> näkökulma kirjallisuuteen</w:t>
      </w:r>
    </w:p>
    <w:p w:rsidR="003D1E1C" w:rsidRPr="008A6213" w:rsidRDefault="003D1E1C" w:rsidP="003D1E1C">
      <w:pPr>
        <w:numPr>
          <w:ilvl w:val="0"/>
          <w:numId w:val="377"/>
        </w:numPr>
        <w:spacing w:line="240" w:lineRule="auto"/>
        <w:ind w:left="1664"/>
        <w:contextualSpacing/>
      </w:pPr>
      <w:r w:rsidRPr="008A6213">
        <w:t xml:space="preserve">kirjallisuusaiheinen kirjoitus- tai puhetehtävä, esimerkiksi puheenvuoro, essee tai draama </w:t>
      </w:r>
    </w:p>
    <w:p w:rsidR="003D1E1C" w:rsidRDefault="003D1E1C" w:rsidP="003D1E1C">
      <w:pPr>
        <w:spacing w:line="240" w:lineRule="auto"/>
        <w:ind w:left="2024"/>
        <w:contextualSpacing/>
      </w:pPr>
    </w:p>
    <w:p w:rsidR="003D1E1C" w:rsidRPr="008A6213" w:rsidRDefault="003D1E1C" w:rsidP="003D1E1C">
      <w:pPr>
        <w:spacing w:line="240" w:lineRule="auto"/>
        <w:ind w:left="2024"/>
        <w:contextualSpacing/>
      </w:pPr>
    </w:p>
    <w:p w:rsidR="003D1E1C" w:rsidRPr="008A6213" w:rsidRDefault="003D1E1C" w:rsidP="003D1E1C">
      <w:pPr>
        <w:spacing w:line="240" w:lineRule="auto"/>
        <w:ind w:left="1304"/>
        <w:rPr>
          <w:b/>
        </w:rPr>
      </w:pPr>
      <w:r w:rsidRPr="003D1E1C">
        <w:rPr>
          <w:b/>
        </w:rPr>
        <w:t>Valtakunnalliset syventävät kurssit</w:t>
      </w:r>
    </w:p>
    <w:p w:rsidR="003D1E1C" w:rsidRDefault="003D1E1C" w:rsidP="003D1E1C">
      <w:pPr>
        <w:spacing w:line="240" w:lineRule="auto"/>
        <w:ind w:left="1304"/>
        <w:rPr>
          <w:b/>
        </w:rPr>
      </w:pPr>
    </w:p>
    <w:p w:rsidR="003D1E1C" w:rsidRDefault="003D1E1C" w:rsidP="003D1E1C">
      <w:pPr>
        <w:spacing w:line="240" w:lineRule="auto"/>
        <w:ind w:left="1304"/>
        <w:rPr>
          <w:b/>
        </w:rPr>
      </w:pPr>
    </w:p>
    <w:p w:rsidR="003D1E1C" w:rsidRPr="008A6213" w:rsidRDefault="003D1E1C" w:rsidP="003D1E1C">
      <w:pPr>
        <w:spacing w:line="240" w:lineRule="auto"/>
        <w:ind w:left="1304"/>
        <w:rPr>
          <w:b/>
        </w:rPr>
      </w:pPr>
      <w:r w:rsidRPr="008A6213">
        <w:rPr>
          <w:b/>
        </w:rPr>
        <w:t>6. Nyky</w:t>
      </w:r>
      <w:r>
        <w:rPr>
          <w:b/>
        </w:rPr>
        <w:t>ajan kertomuksia</w:t>
      </w:r>
      <w:r w:rsidRPr="008A6213">
        <w:rPr>
          <w:b/>
        </w:rPr>
        <w:t xml:space="preserve"> (MO6)</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 xml:space="preserve">Kurssilla käsitellään nykykulttuurin ilmiöitä erityisesti kertomusten näkökulmasta. Opiskelija syventää tietojaan vuorovaikutusetiikasta. </w:t>
      </w:r>
    </w:p>
    <w:p w:rsidR="003D1E1C" w:rsidRPr="008A6213" w:rsidRDefault="003D1E1C" w:rsidP="003D1E1C">
      <w:pPr>
        <w:spacing w:line="240" w:lineRule="auto"/>
        <w:ind w:left="1304"/>
      </w:pPr>
    </w:p>
    <w:p w:rsidR="003D1E1C" w:rsidRPr="008A6213" w:rsidRDefault="003D1E1C" w:rsidP="003D1E1C">
      <w:pPr>
        <w:spacing w:line="240" w:lineRule="auto"/>
        <w:ind w:left="1304"/>
        <w:rPr>
          <w:i/>
        </w:rPr>
      </w:pPr>
      <w:r w:rsidRPr="008A6213">
        <w:rPr>
          <w:i/>
        </w:rPr>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78"/>
        </w:numPr>
        <w:spacing w:line="240" w:lineRule="auto"/>
        <w:ind w:left="1664"/>
        <w:contextualSpacing/>
      </w:pPr>
      <w:r w:rsidRPr="008A6213">
        <w:t>tuntee nykykulttuurin ilmaisutapoja ja ilmiöitä sekä tekstilajeja</w:t>
      </w:r>
    </w:p>
    <w:p w:rsidR="003D1E1C" w:rsidRPr="008A6213" w:rsidRDefault="003D1E1C" w:rsidP="003D1E1C">
      <w:pPr>
        <w:numPr>
          <w:ilvl w:val="0"/>
          <w:numId w:val="378"/>
        </w:numPr>
        <w:spacing w:line="240" w:lineRule="auto"/>
        <w:ind w:left="1664"/>
        <w:contextualSpacing/>
      </w:pPr>
      <w:r w:rsidRPr="008A6213">
        <w:t>syventää käsitystään kielen ja tekstien merkityksestä koko kulttuurissa</w:t>
      </w:r>
    </w:p>
    <w:p w:rsidR="003D1E1C" w:rsidRPr="008A6213" w:rsidRDefault="003D1E1C" w:rsidP="003D1E1C">
      <w:pPr>
        <w:numPr>
          <w:ilvl w:val="0"/>
          <w:numId w:val="378"/>
        </w:numPr>
        <w:spacing w:line="240" w:lineRule="auto"/>
        <w:ind w:left="1664"/>
        <w:contextualSpacing/>
      </w:pPr>
      <w:r w:rsidRPr="008A6213">
        <w:t>syventää käsitystään kertomuksellisuudesta kulttuurien keskeisenä ilmaisutapana</w:t>
      </w:r>
    </w:p>
    <w:p w:rsidR="003D1E1C" w:rsidRPr="008A6213" w:rsidRDefault="003D1E1C" w:rsidP="003D1E1C">
      <w:pPr>
        <w:numPr>
          <w:ilvl w:val="0"/>
          <w:numId w:val="378"/>
        </w:numPr>
        <w:spacing w:line="240" w:lineRule="auto"/>
        <w:ind w:left="1664"/>
        <w:contextualSpacing/>
        <w:rPr>
          <w:b/>
        </w:rPr>
      </w:pPr>
      <w:r w:rsidRPr="008A6213">
        <w:t>tuntee maailman ja Suomen nykykirjallisuuden keskeisiä teoksia ja teemoja</w:t>
      </w:r>
    </w:p>
    <w:p w:rsidR="003D1E1C" w:rsidRPr="008A6213" w:rsidRDefault="003D1E1C" w:rsidP="003D1E1C">
      <w:pPr>
        <w:numPr>
          <w:ilvl w:val="0"/>
          <w:numId w:val="378"/>
        </w:numPr>
        <w:spacing w:line="240" w:lineRule="auto"/>
        <w:ind w:left="1664"/>
        <w:contextualSpacing/>
        <w:rPr>
          <w:b/>
        </w:rPr>
      </w:pPr>
      <w:r w:rsidRPr="008A6213">
        <w:t xml:space="preserve">oppii toimimaan eettisesti ja rakentavasti vuorovaikutustilanteissa. </w:t>
      </w:r>
    </w:p>
    <w:p w:rsidR="003D1E1C" w:rsidRPr="008A6213" w:rsidRDefault="003D1E1C" w:rsidP="003D1E1C">
      <w:pPr>
        <w:spacing w:line="240" w:lineRule="auto"/>
        <w:ind w:left="2024"/>
        <w:contextualSpacing/>
        <w:rPr>
          <w:b/>
        </w:rPr>
      </w:pPr>
      <w:r w:rsidRPr="008A6213">
        <w:t xml:space="preserve"> </w:t>
      </w:r>
    </w:p>
    <w:p w:rsidR="003D1E1C" w:rsidRPr="008A6213" w:rsidRDefault="003D1E1C" w:rsidP="003D1E1C">
      <w:pPr>
        <w:spacing w:line="240" w:lineRule="auto"/>
        <w:ind w:left="1304"/>
        <w:rPr>
          <w:i/>
        </w:rPr>
      </w:pPr>
      <w:r w:rsidRPr="008A6213">
        <w:rPr>
          <w:i/>
        </w:rPr>
        <w:t>Keskeiset sisällöt</w:t>
      </w:r>
    </w:p>
    <w:p w:rsidR="003D1E1C" w:rsidRPr="008A6213" w:rsidRDefault="003D1E1C" w:rsidP="003D1E1C">
      <w:pPr>
        <w:numPr>
          <w:ilvl w:val="0"/>
          <w:numId w:val="379"/>
        </w:numPr>
        <w:spacing w:line="240" w:lineRule="auto"/>
        <w:ind w:left="1664"/>
        <w:contextualSpacing/>
      </w:pPr>
      <w:r w:rsidRPr="008A6213">
        <w:t>ajankohtaisia kulttuurin ja kielen ilmiötä, esimerkiksi kielen ja kirjallisuuden muuttuminen digitaalisessa ympäristössä, kieli ja identiteetti</w:t>
      </w:r>
    </w:p>
    <w:p w:rsidR="003D1E1C" w:rsidRPr="008A6213" w:rsidRDefault="003D1E1C" w:rsidP="003D1E1C">
      <w:pPr>
        <w:numPr>
          <w:ilvl w:val="0"/>
          <w:numId w:val="379"/>
        </w:numPr>
        <w:spacing w:line="240" w:lineRule="auto"/>
        <w:ind w:left="1664"/>
        <w:contextualSpacing/>
      </w:pPr>
      <w:r w:rsidRPr="008A6213">
        <w:t xml:space="preserve">monimuotoisten tekstien ajankohtaiset lajit, esimerkiksi teatteri, elokuva, kuvataide, tv-sarjat, pelit ja muut mediatekstit </w:t>
      </w:r>
    </w:p>
    <w:p w:rsidR="003D1E1C" w:rsidRPr="008A6213" w:rsidRDefault="003D1E1C" w:rsidP="003D1E1C">
      <w:pPr>
        <w:numPr>
          <w:ilvl w:val="0"/>
          <w:numId w:val="379"/>
        </w:numPr>
        <w:spacing w:line="240" w:lineRule="auto"/>
        <w:ind w:left="1664"/>
        <w:contextualSpacing/>
      </w:pPr>
      <w:r w:rsidRPr="008A6213">
        <w:t xml:space="preserve">klassiset kertomukset ja niiden uudet muodot, kuten myytit, sadut ja klassikot, </w:t>
      </w:r>
      <w:proofErr w:type="spellStart"/>
      <w:r w:rsidRPr="008A6213">
        <w:t>intertekstuaalisuus</w:t>
      </w:r>
      <w:proofErr w:type="spellEnd"/>
    </w:p>
    <w:p w:rsidR="003D1E1C" w:rsidRPr="008A6213" w:rsidRDefault="003D1E1C" w:rsidP="003D1E1C">
      <w:pPr>
        <w:numPr>
          <w:ilvl w:val="0"/>
          <w:numId w:val="379"/>
        </w:numPr>
        <w:spacing w:line="240" w:lineRule="auto"/>
        <w:ind w:left="1664"/>
        <w:contextualSpacing/>
      </w:pPr>
      <w:r w:rsidRPr="008A6213">
        <w:t xml:space="preserve">ulkomaisen ja suomalaisen nykykirjallisuuden lukeminen ja tulkinta </w:t>
      </w:r>
    </w:p>
    <w:p w:rsidR="003D1E1C" w:rsidRPr="008A6213" w:rsidRDefault="003D1E1C" w:rsidP="003D1E1C">
      <w:pPr>
        <w:numPr>
          <w:ilvl w:val="0"/>
          <w:numId w:val="379"/>
        </w:numPr>
        <w:spacing w:line="240" w:lineRule="auto"/>
        <w:ind w:left="1664"/>
        <w:contextualSpacing/>
      </w:pPr>
      <w:r w:rsidRPr="008A6213">
        <w:t xml:space="preserve">pohtivien tekstien tuottaminen kurssin teemoista </w:t>
      </w:r>
    </w:p>
    <w:p w:rsidR="003D1E1C" w:rsidRPr="008A6213" w:rsidRDefault="003D1E1C" w:rsidP="003D1E1C">
      <w:pPr>
        <w:numPr>
          <w:ilvl w:val="0"/>
          <w:numId w:val="379"/>
        </w:numPr>
        <w:spacing w:line="240" w:lineRule="auto"/>
        <w:ind w:left="1664"/>
        <w:contextualSpacing/>
      </w:pPr>
      <w:r w:rsidRPr="008A6213">
        <w:t>kielenhuoltoa kirjoittamisen yhteydessä</w:t>
      </w:r>
    </w:p>
    <w:p w:rsidR="003D1E1C" w:rsidRPr="008A6213" w:rsidRDefault="003D1E1C" w:rsidP="003D1E1C">
      <w:pPr>
        <w:numPr>
          <w:ilvl w:val="0"/>
          <w:numId w:val="379"/>
        </w:numPr>
        <w:spacing w:line="240" w:lineRule="auto"/>
        <w:ind w:left="1664"/>
        <w:contextualSpacing/>
      </w:pPr>
      <w:r w:rsidRPr="008A6213">
        <w:t>dialoginen vuorovaikutus ja vuorovaikutusetiikka, esimerkiksi sosiaalisessa mediassa</w:t>
      </w:r>
    </w:p>
    <w:p w:rsidR="003D1E1C" w:rsidRDefault="003D1E1C" w:rsidP="003D1E1C">
      <w:pPr>
        <w:spacing w:line="240" w:lineRule="auto"/>
        <w:ind w:left="2024"/>
        <w:contextualSpacing/>
      </w:pPr>
    </w:p>
    <w:p w:rsidR="0063021A" w:rsidRPr="008A6213" w:rsidRDefault="0063021A" w:rsidP="003D1E1C">
      <w:pPr>
        <w:spacing w:line="240" w:lineRule="auto"/>
        <w:ind w:left="2024"/>
        <w:contextualSpacing/>
      </w:pPr>
    </w:p>
    <w:p w:rsidR="003D1E1C" w:rsidRPr="008A6213" w:rsidRDefault="003D1E1C" w:rsidP="003D1E1C">
      <w:pPr>
        <w:spacing w:line="240" w:lineRule="auto"/>
        <w:ind w:left="1304"/>
        <w:rPr>
          <w:b/>
        </w:rPr>
      </w:pPr>
    </w:p>
    <w:p w:rsidR="003D1E1C" w:rsidRPr="008A6213" w:rsidRDefault="003D1E1C" w:rsidP="003D1E1C">
      <w:pPr>
        <w:spacing w:line="240" w:lineRule="auto"/>
        <w:ind w:left="1304"/>
        <w:rPr>
          <w:b/>
        </w:rPr>
      </w:pPr>
      <w:r w:rsidRPr="008A6213">
        <w:rPr>
          <w:b/>
        </w:rPr>
        <w:t>7. Puhe- ja vuorovaikutustaitojen syventäminen (MO7)</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Opiskelijalle voidaan tarjota mahdollisuus osallistua toisen asteen puheviestintätaitojen päättökokeeseen.</w:t>
      </w:r>
    </w:p>
    <w:p w:rsidR="003D1E1C" w:rsidRPr="008A6213" w:rsidRDefault="003D1E1C" w:rsidP="003D1E1C">
      <w:pPr>
        <w:spacing w:line="240" w:lineRule="auto"/>
        <w:ind w:left="1304"/>
      </w:pPr>
    </w:p>
    <w:p w:rsidR="003D1E1C" w:rsidRPr="008A6213" w:rsidRDefault="003D1E1C" w:rsidP="003D1E1C">
      <w:pPr>
        <w:spacing w:line="240" w:lineRule="auto"/>
        <w:ind w:left="944" w:firstLine="360"/>
        <w:rPr>
          <w:i/>
        </w:rPr>
      </w:pPr>
      <w:r w:rsidRPr="008A6213">
        <w:rPr>
          <w:i/>
        </w:rPr>
        <w:t>Tavoitteet</w:t>
      </w:r>
    </w:p>
    <w:p w:rsidR="003D1E1C" w:rsidRPr="008A6213" w:rsidRDefault="003D1E1C" w:rsidP="003D1E1C">
      <w:pPr>
        <w:spacing w:line="240" w:lineRule="auto"/>
        <w:ind w:left="944" w:firstLine="360"/>
      </w:pPr>
      <w:r w:rsidRPr="008A6213">
        <w:t>Kurssin tavoitteena on, että opiskelija</w:t>
      </w:r>
    </w:p>
    <w:p w:rsidR="003D1E1C" w:rsidRPr="008A6213" w:rsidRDefault="003D1E1C" w:rsidP="003D1E1C">
      <w:pPr>
        <w:numPr>
          <w:ilvl w:val="0"/>
          <w:numId w:val="392"/>
        </w:numPr>
        <w:spacing w:line="240" w:lineRule="auto"/>
        <w:ind w:left="1664"/>
        <w:contextualSpacing/>
        <w:rPr>
          <w:b/>
        </w:rPr>
      </w:pPr>
      <w:r w:rsidRPr="008A6213">
        <w:t>syventää tietojaan suullisesta vuorovaikutuksesta, retorisista keinoista, vuorovaikutussuhteista ja -malleista</w:t>
      </w:r>
    </w:p>
    <w:p w:rsidR="003D1E1C" w:rsidRPr="008A6213" w:rsidRDefault="003D1E1C" w:rsidP="003D1E1C">
      <w:pPr>
        <w:numPr>
          <w:ilvl w:val="0"/>
          <w:numId w:val="392"/>
        </w:numPr>
        <w:spacing w:line="240" w:lineRule="auto"/>
        <w:ind w:left="1664"/>
        <w:contextualSpacing/>
        <w:rPr>
          <w:b/>
        </w:rPr>
      </w:pPr>
      <w:r w:rsidRPr="008A6213">
        <w:lastRenderedPageBreak/>
        <w:t>syventää käsitystään vuorovaikutussuhteiden rakentumisesta, ylläpitämisestä ja jännitteistä</w:t>
      </w:r>
    </w:p>
    <w:p w:rsidR="003D1E1C" w:rsidRPr="008A6213" w:rsidRDefault="003D1E1C" w:rsidP="003D1E1C">
      <w:pPr>
        <w:numPr>
          <w:ilvl w:val="0"/>
          <w:numId w:val="392"/>
        </w:numPr>
        <w:spacing w:line="240" w:lineRule="auto"/>
        <w:ind w:left="1664"/>
        <w:contextualSpacing/>
        <w:rPr>
          <w:b/>
        </w:rPr>
      </w:pPr>
      <w:r w:rsidRPr="008A6213">
        <w:t xml:space="preserve">kehittää kykyään toimia erilaisissa vuorovaikutustilanteissa sekä rakentaa ja ylläpitää vuorovaikutussuhteita </w:t>
      </w:r>
    </w:p>
    <w:p w:rsidR="003D1E1C" w:rsidRPr="008A6213" w:rsidRDefault="003D1E1C" w:rsidP="003D1E1C">
      <w:pPr>
        <w:numPr>
          <w:ilvl w:val="0"/>
          <w:numId w:val="383"/>
        </w:numPr>
        <w:spacing w:line="240" w:lineRule="auto"/>
        <w:ind w:left="1664"/>
        <w:contextualSpacing/>
      </w:pPr>
      <w:r w:rsidRPr="008A6213">
        <w:t>kehittää rohkeutta ilmaista itseään sekä yksin että ryhmässä</w:t>
      </w:r>
    </w:p>
    <w:p w:rsidR="003D1E1C" w:rsidRPr="008A6213" w:rsidRDefault="003D1E1C" w:rsidP="003D1E1C">
      <w:pPr>
        <w:numPr>
          <w:ilvl w:val="0"/>
          <w:numId w:val="383"/>
        </w:numPr>
        <w:spacing w:line="240" w:lineRule="auto"/>
        <w:ind w:left="1664"/>
        <w:contextualSpacing/>
      </w:pPr>
      <w:r w:rsidRPr="008A6213">
        <w:t>tunnistaa, osaa analysoida ja käyttää sekä puhujan että sanoman luotettavuuteen vaikuttavia tekijöitä</w:t>
      </w:r>
    </w:p>
    <w:p w:rsidR="003D1E1C" w:rsidRPr="008A6213" w:rsidRDefault="003D1E1C" w:rsidP="003D1E1C">
      <w:pPr>
        <w:numPr>
          <w:ilvl w:val="0"/>
          <w:numId w:val="383"/>
        </w:numPr>
        <w:spacing w:line="240" w:lineRule="auto"/>
        <w:ind w:left="1664"/>
        <w:contextualSpacing/>
      </w:pPr>
      <w:r w:rsidRPr="008A6213">
        <w:t>oppii tarkastelemaan vuorovaikutusta ja vuorovaikutustaitoja eri näkökulmista.</w:t>
      </w:r>
    </w:p>
    <w:p w:rsidR="003D1E1C" w:rsidRPr="008A6213" w:rsidRDefault="003D1E1C" w:rsidP="003D1E1C">
      <w:pPr>
        <w:spacing w:line="240" w:lineRule="auto"/>
        <w:ind w:left="1664"/>
        <w:contextualSpacing/>
      </w:pPr>
    </w:p>
    <w:p w:rsidR="003D1E1C" w:rsidRPr="008A6213" w:rsidRDefault="003D1E1C" w:rsidP="003D1E1C">
      <w:pPr>
        <w:spacing w:line="240" w:lineRule="auto"/>
        <w:ind w:left="944" w:firstLine="360"/>
      </w:pPr>
      <w:r w:rsidRPr="008A6213">
        <w:rPr>
          <w:i/>
        </w:rPr>
        <w:t xml:space="preserve">Keskeiset sisällöt  </w:t>
      </w:r>
    </w:p>
    <w:p w:rsidR="003D1E1C" w:rsidRPr="008A6213" w:rsidRDefault="003D1E1C" w:rsidP="003D1E1C">
      <w:pPr>
        <w:numPr>
          <w:ilvl w:val="0"/>
          <w:numId w:val="384"/>
        </w:numPr>
        <w:spacing w:line="240" w:lineRule="auto"/>
        <w:ind w:left="1664"/>
        <w:contextualSpacing/>
      </w:pPr>
      <w:r w:rsidRPr="008A6213">
        <w:t xml:space="preserve">vuorovaikutustilanteiden ja -suhteiden tyypilliset mallit ja vaikuttavat tekijät </w:t>
      </w:r>
    </w:p>
    <w:p w:rsidR="003D1E1C" w:rsidRPr="008A6213" w:rsidRDefault="003D1E1C" w:rsidP="003D1E1C">
      <w:pPr>
        <w:numPr>
          <w:ilvl w:val="0"/>
          <w:numId w:val="384"/>
        </w:numPr>
        <w:spacing w:line="240" w:lineRule="auto"/>
        <w:ind w:left="1664"/>
        <w:contextualSpacing/>
      </w:pPr>
      <w:r w:rsidRPr="008A6213">
        <w:t>puhuttujen tekstien erittely, tulkinta ja arviointi</w:t>
      </w:r>
    </w:p>
    <w:p w:rsidR="003D1E1C" w:rsidRPr="008A6213" w:rsidRDefault="003D1E1C" w:rsidP="003D1E1C">
      <w:pPr>
        <w:numPr>
          <w:ilvl w:val="0"/>
          <w:numId w:val="384"/>
        </w:numPr>
        <w:spacing w:line="240" w:lineRule="auto"/>
        <w:ind w:left="1664"/>
        <w:contextualSpacing/>
      </w:pPr>
      <w:r w:rsidRPr="008A6213">
        <w:t>kielellinen ja ei-kielellinen viestintä</w:t>
      </w:r>
    </w:p>
    <w:p w:rsidR="003D1E1C" w:rsidRPr="008A6213" w:rsidRDefault="003D1E1C" w:rsidP="003D1E1C">
      <w:pPr>
        <w:numPr>
          <w:ilvl w:val="0"/>
          <w:numId w:val="384"/>
        </w:numPr>
        <w:spacing w:line="240" w:lineRule="auto"/>
        <w:ind w:left="1664"/>
        <w:contextualSpacing/>
      </w:pPr>
      <w:r w:rsidRPr="008A6213">
        <w:t>arjen vuorovaikutustilanteet</w:t>
      </w:r>
    </w:p>
    <w:p w:rsidR="003D1E1C" w:rsidRPr="008A6213" w:rsidRDefault="003D1E1C" w:rsidP="003D1E1C">
      <w:pPr>
        <w:numPr>
          <w:ilvl w:val="0"/>
          <w:numId w:val="384"/>
        </w:numPr>
        <w:spacing w:line="240" w:lineRule="auto"/>
        <w:ind w:left="1664"/>
        <w:contextualSpacing/>
      </w:pPr>
      <w:r w:rsidRPr="008A6213">
        <w:t>esiintymisen ja argumentoinnin harjoittelu neuvottelussa, kokouksessa, erilaisissa keskusteluissa ja väittelyissä</w:t>
      </w:r>
    </w:p>
    <w:p w:rsidR="003D1E1C" w:rsidRPr="008A6213" w:rsidRDefault="003D1E1C" w:rsidP="003D1E1C">
      <w:pPr>
        <w:numPr>
          <w:ilvl w:val="0"/>
          <w:numId w:val="384"/>
        </w:numPr>
        <w:spacing w:line="240" w:lineRule="auto"/>
        <w:ind w:left="1664"/>
        <w:contextualSpacing/>
      </w:pPr>
      <w:r w:rsidRPr="008A6213">
        <w:t>suullinen esitys ja ryhmäviestintä</w:t>
      </w:r>
    </w:p>
    <w:p w:rsidR="003D1E1C" w:rsidRPr="008A6213" w:rsidRDefault="003D1E1C" w:rsidP="003D1E1C">
      <w:pPr>
        <w:numPr>
          <w:ilvl w:val="0"/>
          <w:numId w:val="384"/>
        </w:numPr>
        <w:spacing w:line="240" w:lineRule="auto"/>
        <w:ind w:left="1664"/>
        <w:contextualSpacing/>
      </w:pPr>
      <w:r w:rsidRPr="008A6213">
        <w:t xml:space="preserve">puheviestinnän kulttuurisidonnaiset, etenkin suomenruotsalaiset ja ruotsalaiset erityispiirteet </w:t>
      </w:r>
    </w:p>
    <w:p w:rsidR="003D1E1C" w:rsidRPr="008A6213" w:rsidRDefault="003D1E1C" w:rsidP="003D1E1C">
      <w:pPr>
        <w:spacing w:line="240" w:lineRule="auto"/>
        <w:ind w:left="1664"/>
        <w:contextualSpacing/>
      </w:pPr>
    </w:p>
    <w:p w:rsidR="003D1E1C" w:rsidRPr="008A6213" w:rsidRDefault="003D1E1C" w:rsidP="003D1E1C">
      <w:pPr>
        <w:spacing w:line="240" w:lineRule="auto"/>
        <w:ind w:left="1664"/>
        <w:contextualSpacing/>
      </w:pPr>
    </w:p>
    <w:p w:rsidR="003D1E1C" w:rsidRPr="008A6213" w:rsidRDefault="003D1E1C" w:rsidP="003D1E1C">
      <w:pPr>
        <w:spacing w:line="240" w:lineRule="auto"/>
        <w:ind w:left="944" w:firstLine="360"/>
        <w:rPr>
          <w:b/>
        </w:rPr>
      </w:pPr>
      <w:r w:rsidRPr="008A6213">
        <w:rPr>
          <w:b/>
        </w:rPr>
        <w:t>8. Kirjoittamistaitojen syventäminen (MO8)</w:t>
      </w:r>
    </w:p>
    <w:p w:rsidR="003D1E1C" w:rsidRPr="008A6213" w:rsidRDefault="003D1E1C" w:rsidP="003D1E1C">
      <w:pPr>
        <w:spacing w:line="240" w:lineRule="auto"/>
        <w:ind w:left="944" w:firstLine="360"/>
        <w:rPr>
          <w:b/>
        </w:rPr>
      </w:pPr>
    </w:p>
    <w:p w:rsidR="003D1E1C" w:rsidRPr="008A6213" w:rsidRDefault="003D1E1C" w:rsidP="003D1E1C">
      <w:pPr>
        <w:spacing w:line="240" w:lineRule="auto"/>
        <w:ind w:left="1304"/>
      </w:pPr>
      <w:r w:rsidRPr="008A6213">
        <w:t>Opiskelija syventää ja kehittää taitojaan tuottaa erilaisia tekstejä. Opiskelija perehtyy ajankohtaisiin kulttuuria ja yhteiskuntaa käsitteleviin mediakeskusteluihin ja oppii erittelemään niitä.</w:t>
      </w:r>
    </w:p>
    <w:p w:rsidR="003D1E1C" w:rsidRPr="008A6213" w:rsidRDefault="003D1E1C" w:rsidP="003D1E1C">
      <w:pPr>
        <w:spacing w:line="240" w:lineRule="auto"/>
      </w:pPr>
    </w:p>
    <w:p w:rsidR="003D1E1C" w:rsidRPr="008A6213" w:rsidRDefault="003D1E1C" w:rsidP="003D1E1C">
      <w:pPr>
        <w:spacing w:line="240" w:lineRule="auto"/>
        <w:ind w:left="944" w:firstLine="360"/>
        <w:rPr>
          <w:i/>
        </w:rPr>
      </w:pPr>
      <w:r w:rsidRPr="008A6213">
        <w:rPr>
          <w:i/>
        </w:rPr>
        <w:t>Tavoitteet</w:t>
      </w:r>
    </w:p>
    <w:p w:rsidR="003D1E1C" w:rsidRPr="008A6213" w:rsidRDefault="003D1E1C" w:rsidP="003D1E1C">
      <w:pPr>
        <w:spacing w:line="240" w:lineRule="auto"/>
        <w:ind w:left="944" w:firstLine="360"/>
      </w:pPr>
      <w:r w:rsidRPr="008A6213">
        <w:t>Kurssin tavoitteena on, että opiskelija</w:t>
      </w:r>
    </w:p>
    <w:p w:rsidR="003D1E1C" w:rsidRPr="008A6213" w:rsidRDefault="003D1E1C" w:rsidP="003D1E1C">
      <w:pPr>
        <w:numPr>
          <w:ilvl w:val="0"/>
          <w:numId w:val="386"/>
        </w:numPr>
        <w:spacing w:line="240" w:lineRule="auto"/>
        <w:ind w:left="1664"/>
        <w:contextualSpacing/>
      </w:pPr>
      <w:r w:rsidRPr="008A6213">
        <w:t>syventää tekstin tuottamistaitojaan, jotka liittyvät oman tekstin näkökulman valintaan, aiheen käsittelyyn, lähteiden valintaan, ajattelun itsenäisyyteen ja ilmaisun omaäänisyyteen</w:t>
      </w:r>
    </w:p>
    <w:p w:rsidR="003D1E1C" w:rsidRPr="008A6213" w:rsidRDefault="003D1E1C" w:rsidP="003D1E1C">
      <w:pPr>
        <w:numPr>
          <w:ilvl w:val="0"/>
          <w:numId w:val="385"/>
        </w:numPr>
        <w:spacing w:line="240" w:lineRule="auto"/>
        <w:ind w:left="1664"/>
        <w:contextualSpacing/>
      </w:pPr>
      <w:r w:rsidRPr="008A6213">
        <w:t xml:space="preserve">osaa valmistella sisällöltään, rakenteeltaan ja tyyliltään yhtenäistä ja johdonmukaista tekstiä  </w:t>
      </w:r>
    </w:p>
    <w:p w:rsidR="003D1E1C" w:rsidRPr="008A6213" w:rsidRDefault="003D1E1C" w:rsidP="003D1E1C">
      <w:pPr>
        <w:numPr>
          <w:ilvl w:val="0"/>
          <w:numId w:val="385"/>
        </w:numPr>
        <w:spacing w:line="240" w:lineRule="auto"/>
        <w:ind w:left="1664"/>
        <w:contextualSpacing/>
      </w:pPr>
      <w:r w:rsidRPr="008A6213">
        <w:t>kykenee keskustellen ja kirjoittaen käsittelemään, arvioimaan ja tarkastelemaan kriittisesti ajankohtaisia teemoja</w:t>
      </w:r>
    </w:p>
    <w:p w:rsidR="003D1E1C" w:rsidRPr="008A6213" w:rsidRDefault="003D1E1C" w:rsidP="003D1E1C">
      <w:pPr>
        <w:numPr>
          <w:ilvl w:val="0"/>
          <w:numId w:val="385"/>
        </w:numPr>
        <w:spacing w:line="240" w:lineRule="auto"/>
        <w:ind w:left="1664"/>
        <w:contextualSpacing/>
      </w:pPr>
      <w:r w:rsidRPr="008A6213">
        <w:t xml:space="preserve">löytää itseään kiinnostavia tekstejä ja osallistuu niistä käytävään keskusteluun tuottamalla omaa tekstiä. </w:t>
      </w:r>
    </w:p>
    <w:p w:rsidR="003D1E1C" w:rsidRPr="008A6213" w:rsidRDefault="003D1E1C" w:rsidP="003D1E1C">
      <w:pPr>
        <w:spacing w:line="240" w:lineRule="auto"/>
        <w:ind w:left="944" w:firstLine="360"/>
      </w:pPr>
    </w:p>
    <w:p w:rsidR="003D1E1C" w:rsidRPr="008A6213" w:rsidRDefault="003D1E1C" w:rsidP="003D1E1C">
      <w:pPr>
        <w:spacing w:line="240" w:lineRule="auto"/>
        <w:ind w:left="944" w:firstLine="360"/>
        <w:rPr>
          <w:i/>
        </w:rPr>
      </w:pPr>
      <w:r w:rsidRPr="008A6213">
        <w:rPr>
          <w:i/>
        </w:rPr>
        <w:t xml:space="preserve">Keskeiset sisällöt  </w:t>
      </w:r>
    </w:p>
    <w:p w:rsidR="003D1E1C" w:rsidRPr="008A6213" w:rsidRDefault="003D1E1C" w:rsidP="003D1E1C">
      <w:pPr>
        <w:numPr>
          <w:ilvl w:val="0"/>
          <w:numId w:val="387"/>
        </w:numPr>
        <w:spacing w:line="240" w:lineRule="auto"/>
        <w:ind w:left="1664"/>
        <w:contextualSpacing/>
      </w:pPr>
      <w:r w:rsidRPr="008A6213">
        <w:t xml:space="preserve">tekstien jäsentely, muokkaaminen ja viimeistely, palautteen antaminen, yhdessä kirjoittaminen ja tekstien jakaminen </w:t>
      </w:r>
    </w:p>
    <w:p w:rsidR="003D1E1C" w:rsidRPr="008A6213" w:rsidRDefault="003D1E1C" w:rsidP="003D1E1C">
      <w:pPr>
        <w:numPr>
          <w:ilvl w:val="0"/>
          <w:numId w:val="387"/>
        </w:numPr>
        <w:spacing w:line="240" w:lineRule="auto"/>
        <w:ind w:left="1664"/>
        <w:contextualSpacing/>
      </w:pPr>
      <w:r w:rsidRPr="008A6213">
        <w:t>ymmärrettävien, johdonmukaisten ja yhtenäisten tekstien tuottaminen ja erittely oikeakielisyyden näkökulmasta</w:t>
      </w:r>
    </w:p>
    <w:p w:rsidR="003D1E1C" w:rsidRPr="008A6213" w:rsidRDefault="003D1E1C" w:rsidP="003D1E1C">
      <w:pPr>
        <w:numPr>
          <w:ilvl w:val="0"/>
          <w:numId w:val="387"/>
        </w:numPr>
        <w:spacing w:line="240" w:lineRule="auto"/>
        <w:ind w:left="1664"/>
        <w:contextualSpacing/>
      </w:pPr>
      <w:r w:rsidRPr="008A6213">
        <w:t>kirjoittaminen monipuolisen aineiston pohjalta</w:t>
      </w:r>
    </w:p>
    <w:p w:rsidR="003D1E1C" w:rsidRPr="008A6213" w:rsidRDefault="003D1E1C" w:rsidP="003D1E1C">
      <w:pPr>
        <w:numPr>
          <w:ilvl w:val="0"/>
          <w:numId w:val="387"/>
        </w:numPr>
        <w:spacing w:line="240" w:lineRule="auto"/>
        <w:ind w:left="1664"/>
        <w:contextualSpacing/>
      </w:pPr>
      <w:r w:rsidRPr="008A6213">
        <w:t>mediatekstien tuottaminen ja erittely</w:t>
      </w:r>
    </w:p>
    <w:p w:rsidR="00153CCA" w:rsidRDefault="00153CCA" w:rsidP="003D1E1C">
      <w:pPr>
        <w:spacing w:line="240" w:lineRule="auto"/>
        <w:ind w:left="1664"/>
        <w:contextualSpacing/>
      </w:pPr>
    </w:p>
    <w:p w:rsidR="006160E9" w:rsidRDefault="006160E9" w:rsidP="003D1E1C">
      <w:pPr>
        <w:spacing w:line="240" w:lineRule="auto"/>
        <w:ind w:left="1664"/>
        <w:contextualSpacing/>
      </w:pPr>
    </w:p>
    <w:p w:rsidR="006160E9" w:rsidRDefault="006160E9" w:rsidP="003D1E1C">
      <w:pPr>
        <w:spacing w:line="240" w:lineRule="auto"/>
        <w:ind w:left="1664"/>
        <w:contextualSpacing/>
      </w:pPr>
    </w:p>
    <w:p w:rsidR="003D1E1C" w:rsidRPr="008A6213" w:rsidRDefault="003D1E1C" w:rsidP="003D1E1C">
      <w:pPr>
        <w:spacing w:line="240" w:lineRule="auto"/>
        <w:ind w:left="1664"/>
        <w:contextualSpacing/>
      </w:pPr>
    </w:p>
    <w:p w:rsidR="003D1E1C" w:rsidRPr="008A6213" w:rsidRDefault="003D1E1C" w:rsidP="003D1E1C">
      <w:pPr>
        <w:spacing w:line="240" w:lineRule="auto"/>
        <w:ind w:left="944" w:firstLine="360"/>
        <w:rPr>
          <w:b/>
        </w:rPr>
      </w:pPr>
      <w:r w:rsidRPr="008A6213">
        <w:rPr>
          <w:b/>
        </w:rPr>
        <w:t>9. Lukutaitojen syventäminen (MO9)</w:t>
      </w:r>
    </w:p>
    <w:p w:rsidR="003D1E1C" w:rsidRPr="008A6213" w:rsidRDefault="003D1E1C" w:rsidP="003D1E1C">
      <w:pPr>
        <w:spacing w:line="240" w:lineRule="auto"/>
        <w:ind w:left="944" w:firstLine="360"/>
        <w:rPr>
          <w:b/>
        </w:rPr>
      </w:pPr>
    </w:p>
    <w:p w:rsidR="003D1E1C" w:rsidRPr="008A6213" w:rsidRDefault="003D1E1C" w:rsidP="003D1E1C">
      <w:pPr>
        <w:spacing w:line="240" w:lineRule="auto"/>
        <w:ind w:left="1304"/>
      </w:pPr>
      <w:r w:rsidRPr="008A6213">
        <w:t xml:space="preserve">Opiskelija syventää taitojaan eritellä, tulkita, tuottaa ja arvioida erilaisia tekstejä. Opiskelija kehittää kriittistä lukutaitoaan, pohtivaa ajatteluaan ja kulttuuritaitojaan ja innostuu lukemaan. </w:t>
      </w:r>
    </w:p>
    <w:p w:rsidR="003D1E1C" w:rsidRPr="008A6213" w:rsidRDefault="003D1E1C" w:rsidP="003D1E1C">
      <w:pPr>
        <w:spacing w:line="240" w:lineRule="auto"/>
        <w:ind w:left="1304"/>
      </w:pPr>
    </w:p>
    <w:p w:rsidR="003D1E1C" w:rsidRPr="008A6213" w:rsidRDefault="003D1E1C" w:rsidP="003D1E1C">
      <w:pPr>
        <w:spacing w:line="240" w:lineRule="auto"/>
        <w:ind w:left="944" w:firstLine="360"/>
        <w:rPr>
          <w:i/>
        </w:rPr>
      </w:pPr>
      <w:r w:rsidRPr="008A6213">
        <w:rPr>
          <w:i/>
        </w:rPr>
        <w:t>Tavoitteet</w:t>
      </w:r>
    </w:p>
    <w:p w:rsidR="003D1E1C" w:rsidRPr="008A6213" w:rsidRDefault="003D1E1C" w:rsidP="003D1E1C">
      <w:pPr>
        <w:spacing w:line="240" w:lineRule="auto"/>
        <w:ind w:left="944" w:firstLine="360"/>
      </w:pPr>
      <w:r w:rsidRPr="008A6213">
        <w:t>Kurssin tavoitteena on, että opiskelija</w:t>
      </w:r>
    </w:p>
    <w:p w:rsidR="003D1E1C" w:rsidRPr="008A6213" w:rsidRDefault="003D1E1C" w:rsidP="003D1E1C">
      <w:pPr>
        <w:numPr>
          <w:ilvl w:val="0"/>
          <w:numId w:val="380"/>
        </w:numPr>
        <w:spacing w:line="240" w:lineRule="auto"/>
        <w:ind w:left="1664"/>
        <w:contextualSpacing/>
      </w:pPr>
      <w:r w:rsidRPr="008A6213">
        <w:t>vahvistaa taitoaan lukea ja tulkita erilaisia tekstejä analyyttisesti, kriittisesti, luovasti ja eläytyen</w:t>
      </w:r>
    </w:p>
    <w:p w:rsidR="003D1E1C" w:rsidRPr="008A6213" w:rsidRDefault="003D1E1C" w:rsidP="003D1E1C">
      <w:pPr>
        <w:numPr>
          <w:ilvl w:val="0"/>
          <w:numId w:val="380"/>
        </w:numPr>
        <w:spacing w:line="240" w:lineRule="auto"/>
        <w:ind w:left="1664"/>
        <w:contextualSpacing/>
      </w:pPr>
      <w:r w:rsidRPr="008A6213">
        <w:t>syventää käsitystään tekstien monimuotoisuudesta, monilukutaidoista, tekstilajeista sekä tekstien ominaisuuksista ja erityispiirteistä</w:t>
      </w:r>
    </w:p>
    <w:p w:rsidR="003D1E1C" w:rsidRPr="008A6213" w:rsidRDefault="003D1E1C" w:rsidP="003D1E1C">
      <w:pPr>
        <w:numPr>
          <w:ilvl w:val="0"/>
          <w:numId w:val="380"/>
        </w:numPr>
        <w:spacing w:line="240" w:lineRule="auto"/>
        <w:ind w:left="1664"/>
        <w:contextualSpacing/>
      </w:pPr>
      <w:r w:rsidRPr="008A6213">
        <w:t xml:space="preserve">löytää lukemisen kautta uusia tapoja ajatella kriittisesti, luovasti ja pohtivasti </w:t>
      </w:r>
    </w:p>
    <w:p w:rsidR="003D1E1C" w:rsidRPr="008A6213" w:rsidRDefault="003D1E1C" w:rsidP="003D1E1C">
      <w:pPr>
        <w:numPr>
          <w:ilvl w:val="0"/>
          <w:numId w:val="380"/>
        </w:numPr>
        <w:spacing w:line="240" w:lineRule="auto"/>
        <w:ind w:left="1664"/>
        <w:contextualSpacing/>
      </w:pPr>
      <w:r w:rsidRPr="008A6213">
        <w:t xml:space="preserve">varmentaa lukutaitoaan ja monipuolistaa lukustrategioitaan. </w:t>
      </w:r>
    </w:p>
    <w:p w:rsidR="003D1E1C" w:rsidRPr="009E3C72" w:rsidRDefault="003D1E1C" w:rsidP="003D1E1C">
      <w:pPr>
        <w:spacing w:line="240" w:lineRule="auto"/>
        <w:ind w:left="944" w:firstLine="360"/>
      </w:pPr>
    </w:p>
    <w:p w:rsidR="003D1E1C" w:rsidRPr="008A6213" w:rsidRDefault="003D1E1C" w:rsidP="003D1E1C">
      <w:pPr>
        <w:spacing w:line="240" w:lineRule="auto"/>
        <w:ind w:left="944" w:firstLine="360"/>
        <w:rPr>
          <w:i/>
        </w:rPr>
      </w:pPr>
      <w:r w:rsidRPr="008A6213">
        <w:rPr>
          <w:i/>
        </w:rPr>
        <w:t xml:space="preserve">Keskeiset sisällöt  </w:t>
      </w:r>
    </w:p>
    <w:p w:rsidR="003D1E1C" w:rsidRPr="008A6213" w:rsidRDefault="003D1E1C" w:rsidP="003D1E1C">
      <w:pPr>
        <w:numPr>
          <w:ilvl w:val="0"/>
          <w:numId w:val="381"/>
        </w:numPr>
        <w:spacing w:line="240" w:lineRule="auto"/>
        <w:ind w:left="1664"/>
        <w:contextualSpacing/>
      </w:pPr>
      <w:r w:rsidRPr="008A6213">
        <w:t>tekstitiedon, -analyysin ja -käsitteiden syventäminen kielen, kirjallisuuden, kuvien ja mediatekstien erittelyssä, tulkinnassa ja kriittisessä tarkastelussa</w:t>
      </w:r>
    </w:p>
    <w:p w:rsidR="003D1E1C" w:rsidRPr="008A6213" w:rsidRDefault="003D1E1C" w:rsidP="003D1E1C">
      <w:pPr>
        <w:numPr>
          <w:ilvl w:val="0"/>
          <w:numId w:val="381"/>
        </w:numPr>
        <w:spacing w:line="240" w:lineRule="auto"/>
        <w:ind w:left="1664"/>
        <w:contextualSpacing/>
      </w:pPr>
      <w:r w:rsidRPr="008A6213">
        <w:t>monimuotoisten fiktiivisten ja faktatekstien lukeminen ja tulkinta eri näkökulmista</w:t>
      </w:r>
    </w:p>
    <w:p w:rsidR="003D1E1C" w:rsidRPr="008A6213" w:rsidRDefault="003D1E1C" w:rsidP="003D1E1C">
      <w:pPr>
        <w:numPr>
          <w:ilvl w:val="0"/>
          <w:numId w:val="381"/>
        </w:numPr>
        <w:spacing w:line="240" w:lineRule="auto"/>
        <w:ind w:left="1664"/>
        <w:contextualSpacing/>
      </w:pPr>
      <w:r w:rsidRPr="008A6213">
        <w:t>erilaiset lukustrategiat ja -tekniikat, etenkin pitkien tekstien lukemisessa</w:t>
      </w:r>
    </w:p>
    <w:p w:rsidR="003D1E1C" w:rsidRPr="008A6213" w:rsidRDefault="003D1E1C" w:rsidP="003D1E1C">
      <w:pPr>
        <w:numPr>
          <w:ilvl w:val="0"/>
          <w:numId w:val="381"/>
        </w:numPr>
        <w:spacing w:line="240" w:lineRule="auto"/>
        <w:ind w:left="1664"/>
        <w:contextualSpacing/>
      </w:pPr>
      <w:r w:rsidRPr="008A6213">
        <w:t>tekstikokonaisuuksien kuten esseiden, romaanien ja oppiaineen alaan kuuluvien asiatekstien lukeminen</w:t>
      </w:r>
    </w:p>
    <w:p w:rsidR="003D1E1C" w:rsidRPr="008A6213" w:rsidRDefault="003D1E1C" w:rsidP="003D1E1C">
      <w:pPr>
        <w:numPr>
          <w:ilvl w:val="0"/>
          <w:numId w:val="381"/>
        </w:numPr>
        <w:spacing w:line="240" w:lineRule="auto"/>
        <w:ind w:left="1664"/>
        <w:contextualSpacing/>
      </w:pPr>
      <w:r w:rsidRPr="008A6213">
        <w:t xml:space="preserve">luovaa kirjoittamista kirjallisuuden pohjalta </w:t>
      </w:r>
    </w:p>
    <w:p w:rsidR="00931C91" w:rsidRPr="00FB7BF9" w:rsidRDefault="00931C91" w:rsidP="002B21BB">
      <w:pPr>
        <w:rPr>
          <w:lang w:val="sv-FI"/>
        </w:rPr>
      </w:pPr>
    </w:p>
    <w:p w:rsidR="007207C3" w:rsidRPr="00FB7BF9" w:rsidRDefault="00623042" w:rsidP="00600571">
      <w:pPr>
        <w:pStyle w:val="Heading3"/>
        <w:rPr>
          <w:rFonts w:eastAsia="MS Mincho"/>
          <w:lang w:val="sv-FI"/>
        </w:rPr>
      </w:pPr>
      <w:r w:rsidRPr="00FB7BF9">
        <w:rPr>
          <w:lang w:val="sv-FI"/>
        </w:rPr>
        <w:br w:type="page"/>
      </w:r>
    </w:p>
    <w:p w:rsidR="00153CCA" w:rsidRDefault="00153CCA" w:rsidP="00153CCA">
      <w:bookmarkStart w:id="44" w:name="_Toc433203746"/>
      <w:bookmarkStart w:id="45" w:name="_Toc415582270"/>
    </w:p>
    <w:p w:rsidR="005F340A" w:rsidRPr="00FB7BF9" w:rsidRDefault="005F340A" w:rsidP="005F340A">
      <w:pPr>
        <w:pStyle w:val="Heading3"/>
      </w:pPr>
      <w:bookmarkStart w:id="46" w:name="_Toc437507553"/>
      <w:r w:rsidRPr="00FB7BF9">
        <w:t xml:space="preserve">5.3.3   Suomi toisena kielenä ja kirjallisuus </w:t>
      </w:r>
      <w:r w:rsidRPr="00FB7BF9">
        <w:noBreakHyphen/>
        <w:t>oppimäärä</w:t>
      </w:r>
      <w:bookmarkEnd w:id="46"/>
      <w:r w:rsidRPr="00FB7BF9">
        <w:tab/>
      </w:r>
    </w:p>
    <w:p w:rsidR="005F340A" w:rsidRPr="00FB7BF9" w:rsidRDefault="005F340A" w:rsidP="005F340A">
      <w:pPr>
        <w:widowControl/>
        <w:adjustRightInd/>
        <w:spacing w:line="240" w:lineRule="auto"/>
        <w:ind w:left="1304"/>
        <w:textAlignment w:val="auto"/>
      </w:pPr>
    </w:p>
    <w:p w:rsidR="005F340A" w:rsidRPr="00FB7BF9" w:rsidRDefault="005F340A" w:rsidP="005F340A">
      <w:pPr>
        <w:widowControl/>
        <w:adjustRightInd/>
        <w:spacing w:line="240" w:lineRule="auto"/>
        <w:ind w:left="1304"/>
        <w:textAlignment w:val="auto"/>
      </w:pPr>
      <w:r w:rsidRPr="00FB7BF9">
        <w:t xml:space="preserve">Opiskelijoille, joiden äidinkieli ei ole suomi, ruotsi tai saame, voidaan opettaa äidinkieli ja kirjallisuus -oppiaine suomi toisena kielenä ja kirjallisuus </w:t>
      </w:r>
      <w:r w:rsidRPr="00FB7BF9">
        <w:noBreakHyphen/>
        <w:t xml:space="preserve">oppimäärän mukaan. Suomi toisena kielenä ja kirjallisuus -oppimäärä on opiskelijalle tarkoituksenmukainen, mikäli hänen suomen kielen peruskielitaidossaan on puutteita jollakin kielitaidon osa-alueella, jolloin opiskelijan suomen kielen taito ei opettajien arvion mukaan anna edellytyksiä suomen kieli ja kirjallisuus -oppimäärän opiskeluun. Oppimäärän lähtökohtana on toisen kielen oppijan oppimistilanne: opiskelija oppii suomea suomenkielisessä ympäristössä, ja hänelle kehittyy vähitellen monipuolinen suomen kielen taito oman äidinkielen rinnalle. Lukion suomi toisena kielenä ja kirjallisuus </w:t>
      </w:r>
      <w:r w:rsidRPr="00FB7BF9">
        <w:noBreakHyphen/>
        <w:t xml:space="preserve">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r>
      <w:r w:rsidRPr="00FB7BF9">
        <w:noBreakHyphen/>
        <w:t xml:space="preserve">opetus vahvistaa opiskelijan kielellistä ja kulttuurista identiteettiä. </w:t>
      </w:r>
    </w:p>
    <w:p w:rsidR="005F340A" w:rsidRPr="00FB7BF9" w:rsidRDefault="005F340A" w:rsidP="005F340A">
      <w:pPr>
        <w:widowControl/>
        <w:adjustRightInd/>
        <w:spacing w:line="240" w:lineRule="auto"/>
        <w:ind w:left="1304"/>
        <w:textAlignment w:val="auto"/>
      </w:pPr>
    </w:p>
    <w:p w:rsidR="005F340A" w:rsidRPr="00FB7BF9" w:rsidRDefault="005F340A" w:rsidP="005F340A">
      <w:pPr>
        <w:tabs>
          <w:tab w:val="left" w:pos="1276"/>
          <w:tab w:val="left" w:pos="1985"/>
          <w:tab w:val="right" w:pos="8789"/>
        </w:tabs>
        <w:spacing w:line="240" w:lineRule="auto"/>
        <w:ind w:left="1304"/>
      </w:pPr>
      <w:r w:rsidRPr="00FB7BF9">
        <w:t>Suomi toisena kielenä ja kirjallisuus -oppimäärän erityisenä tehtävänä on syventää suomen kielen moniluku- ja vuorovaikutustaitoja sekä kirjallisuuden ja kulttuurin tuntemusta. Opetuksessa otetaan huomioon suomen ja ruotsin kielen asema kansalliskielinä sekä suomen kielen asema ja velvoitteet Suomen enemmistökielenä ja pääasiallisena opetuksen kielenä. Opetus syventää opiskelijan käsitystä kielitaidon, kielitietoisuuden, omien kielten ja kulttuurien merkityksestä yksilön identiteetille ja yhteisöille. Opetus edistää kielenoppimista kaikissa vuorovaikutustilanteissa.</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left" w:pos="7513"/>
          <w:tab w:val="right" w:pos="8789"/>
        </w:tabs>
        <w:spacing w:line="240" w:lineRule="auto"/>
        <w:ind w:left="1304"/>
      </w:pPr>
      <w:r w:rsidRPr="00FB7BF9">
        <w:t>Suomen kieli on sekä opetuksen kohde että väline muiden oppiaineiden opiskelussa. Kielen ja vuorovaikutustaitojen hyvä hallinta on merkityksellistä jatko-opintojen, työelämän ja arjessa selviytymisen kannalta. Kursseilla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kielen hallintaa ja teksti-, puhe- ja vuorovaikutustaitoja sekä luetaan kaunokirjallisia ja muita tekstejä kunkin kurssin näkökulmasta. Opetuksessa ohjataan pohtimaan kieli- ja vuorovaikutustaitojen merkitystä jatko-opintojen kannalta sekä tutustutaan mahdollisuuksiin jatkaa suomen kielen opintoja korkea-asteella.</w:t>
      </w: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rPr>
          <w:b/>
        </w:rPr>
      </w:pPr>
      <w:r w:rsidRPr="00FB7BF9">
        <w:rPr>
          <w:b/>
        </w:rPr>
        <w:t xml:space="preserve">Opetuksen tavoitteet </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pPr>
      <w:r w:rsidRPr="00FB7BF9">
        <w:t>Suomi toisena kielenä ja kirjallisuuden opetuksen tavoitteena on, että opiskelija</w:t>
      </w:r>
    </w:p>
    <w:p w:rsidR="005F340A" w:rsidRPr="00FB7BF9" w:rsidRDefault="005F340A" w:rsidP="005F340A">
      <w:pPr>
        <w:widowControl/>
        <w:numPr>
          <w:ilvl w:val="0"/>
          <w:numId w:val="275"/>
        </w:numPr>
        <w:adjustRightInd/>
        <w:spacing w:line="240" w:lineRule="auto"/>
        <w:ind w:left="1664"/>
        <w:textAlignment w:val="auto"/>
      </w:pPr>
      <w:r w:rsidRPr="00FB7BF9">
        <w:t>kehittää suomen kielen taitoaan sekä monipuolistaa teksti- ja vuorovaikutustaitojaan siten, että pystyy käyttämään niitä ajattelun, oppimisen, vuorovaikutuksen ja vaikuttamisen välineenä</w:t>
      </w:r>
    </w:p>
    <w:p w:rsidR="005F340A" w:rsidRPr="00FB7BF9" w:rsidRDefault="005F340A" w:rsidP="005F340A">
      <w:pPr>
        <w:widowControl/>
        <w:numPr>
          <w:ilvl w:val="0"/>
          <w:numId w:val="275"/>
        </w:numPr>
        <w:adjustRightInd/>
        <w:spacing w:line="240" w:lineRule="auto"/>
        <w:ind w:left="1664"/>
        <w:textAlignment w:val="auto"/>
      </w:pPr>
      <w:r w:rsidRPr="00FB7BF9">
        <w:t>osaa ja rohkenee ilmaista itseään ymmärrettävästi erilaisissa arkielämän ja opiskelun vuorovaikutustilanteissa</w:t>
      </w:r>
    </w:p>
    <w:p w:rsidR="005F340A" w:rsidRPr="00FB7BF9" w:rsidRDefault="005F340A" w:rsidP="005F340A">
      <w:pPr>
        <w:widowControl/>
        <w:numPr>
          <w:ilvl w:val="0"/>
          <w:numId w:val="275"/>
        </w:numPr>
        <w:adjustRightInd/>
        <w:spacing w:line="240" w:lineRule="auto"/>
        <w:ind w:left="1664"/>
        <w:textAlignment w:val="auto"/>
      </w:pPr>
      <w:r w:rsidRPr="00FB7BF9">
        <w:lastRenderedPageBreak/>
        <w:t xml:space="preserve">syventää monilukutaitoaan siten, että kykenee tuottamaan, tulkitsemaan ja arvioimaan kriittisesti eri tieteenalojen tekstejä sekä kehittää taitoaan etsiä, valita, muokata ja välittää tietoa erilaisista lähteistä </w:t>
      </w:r>
    </w:p>
    <w:p w:rsidR="005F340A" w:rsidRPr="00FB7BF9" w:rsidRDefault="005F340A" w:rsidP="005F340A">
      <w:pPr>
        <w:widowControl/>
        <w:numPr>
          <w:ilvl w:val="0"/>
          <w:numId w:val="275"/>
        </w:numPr>
        <w:adjustRightInd/>
        <w:spacing w:line="240" w:lineRule="auto"/>
        <w:ind w:left="1664"/>
        <w:textAlignment w:val="auto"/>
      </w:pPr>
      <w:r w:rsidRPr="00FB7BF9">
        <w:t xml:space="preserve">havaitsee kielen vaihtelun puhujan, tilanteen ja alueen mukaan ja laajentaa tietojaan puhutun ja kirjoitetun kielen eroista ja työnjaosta </w:t>
      </w:r>
    </w:p>
    <w:p w:rsidR="005F340A" w:rsidRPr="00FB7BF9" w:rsidRDefault="005F340A" w:rsidP="005F340A">
      <w:pPr>
        <w:widowControl/>
        <w:numPr>
          <w:ilvl w:val="0"/>
          <w:numId w:val="275"/>
        </w:numPr>
        <w:adjustRightInd/>
        <w:spacing w:line="240" w:lineRule="auto"/>
        <w:ind w:left="1664"/>
        <w:textAlignment w:val="auto"/>
      </w:pPr>
      <w:r w:rsidRPr="00FB7BF9">
        <w:t>vakiinnuttaa suomen kielen rakenteiden hallintaa ja tulee entistä tietoisemmaksi suomen kielen erityispiirteistä omaan kieleensä tai muihin kieliin verrattuna</w:t>
      </w:r>
    </w:p>
    <w:p w:rsidR="005F340A" w:rsidRPr="00FB7BF9" w:rsidRDefault="005F340A" w:rsidP="005F340A">
      <w:pPr>
        <w:widowControl/>
        <w:numPr>
          <w:ilvl w:val="0"/>
          <w:numId w:val="275"/>
        </w:numPr>
        <w:adjustRightInd/>
        <w:spacing w:line="240" w:lineRule="auto"/>
        <w:ind w:left="1664"/>
        <w:textAlignment w:val="auto"/>
      </w:pPr>
      <w:r w:rsidRPr="00FB7BF9">
        <w:t xml:space="preserve">oppii ymmärtämään toisen kielen oppimisprosessia, pystyy tarkkailemaan omaa kielitaitoaan ja arvioimaan edistymistään, haluaa kehittää kielitaitoaan sekä itsenäisesti että yhdessä muiden kanssa ja osaa hyödyntää siinä erilaisia tapoja ja välineitä </w:t>
      </w:r>
    </w:p>
    <w:p w:rsidR="005F340A" w:rsidRPr="00FB7BF9" w:rsidRDefault="005F340A" w:rsidP="005F340A">
      <w:pPr>
        <w:widowControl/>
        <w:numPr>
          <w:ilvl w:val="0"/>
          <w:numId w:val="275"/>
        </w:numPr>
        <w:adjustRightInd/>
        <w:spacing w:line="240" w:lineRule="auto"/>
        <w:ind w:left="1664"/>
        <w:textAlignment w:val="auto"/>
      </w:pPr>
      <w:r w:rsidRPr="00FB7BF9">
        <w:t>syventää kauno- ja tietokirjallisuuden tuntemusta ja kehittää siten ajatteluaan, laajentaa kirjallista yleissivistystään, mielikuvitustaan ja eläytymiskykyään sekä rakentaa maailmankuvaansa ja identiteettiään</w:t>
      </w:r>
    </w:p>
    <w:p w:rsidR="005F340A" w:rsidRPr="00FB7BF9" w:rsidRDefault="005F340A" w:rsidP="005F340A">
      <w:pPr>
        <w:widowControl/>
        <w:numPr>
          <w:ilvl w:val="0"/>
          <w:numId w:val="275"/>
        </w:numPr>
        <w:adjustRightInd/>
        <w:spacing w:line="240" w:lineRule="auto"/>
        <w:ind w:left="1664"/>
        <w:textAlignment w:val="auto"/>
      </w:pPr>
      <w:r w:rsidRPr="00FB7BF9">
        <w:t xml:space="preserve">osaa hyödyntää tieto- ja viestintäteknologiaa </w:t>
      </w:r>
    </w:p>
    <w:p w:rsidR="005F340A" w:rsidRPr="00FB7BF9" w:rsidRDefault="005F340A" w:rsidP="005F340A">
      <w:pPr>
        <w:widowControl/>
        <w:numPr>
          <w:ilvl w:val="0"/>
          <w:numId w:val="275"/>
        </w:numPr>
        <w:adjustRightInd/>
        <w:spacing w:line="240" w:lineRule="auto"/>
        <w:ind w:left="1664"/>
        <w:textAlignment w:val="auto"/>
      </w:pPr>
      <w:r w:rsidRPr="00FB7BF9">
        <w:t>nauttii kielestä, kirjallisuudesta ja kulttuurista ja arvostaa niiden monimuotoisuutta</w:t>
      </w:r>
    </w:p>
    <w:p w:rsidR="005F340A" w:rsidRPr="00FB7BF9" w:rsidRDefault="005F340A" w:rsidP="005F340A">
      <w:pPr>
        <w:widowControl/>
        <w:numPr>
          <w:ilvl w:val="0"/>
          <w:numId w:val="275"/>
        </w:numPr>
        <w:adjustRightInd/>
        <w:spacing w:line="240" w:lineRule="auto"/>
        <w:ind w:left="1664"/>
        <w:textAlignment w:val="auto"/>
      </w:pPr>
      <w:r w:rsidRPr="00FB7BF9">
        <w:t xml:space="preserve">osaa pohtia monikielisyyttään, ymmärtää tiedon- ja tieteenalojen kielen merkityksen, ja hänen käsityksensä kielen merkityksestä oppimisessa syvenee. </w:t>
      </w:r>
    </w:p>
    <w:p w:rsidR="005F340A" w:rsidRPr="00FB7BF9" w:rsidRDefault="005F340A" w:rsidP="005F340A">
      <w:pPr>
        <w:spacing w:line="240" w:lineRule="auto"/>
        <w:ind w:left="1304"/>
      </w:pPr>
      <w:r w:rsidRPr="00FB7BF9">
        <w:t xml:space="preserve"> </w:t>
      </w: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rPr>
          <w:b/>
        </w:rPr>
      </w:pPr>
      <w:r w:rsidRPr="00FB7BF9">
        <w:rPr>
          <w:b/>
        </w:rPr>
        <w:t>Arviointi</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pPr>
      <w:r w:rsidRPr="00FB7BF9">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w:t>
      </w:r>
      <w:r w:rsidRPr="00FB7BF9">
        <w:noBreakHyphen/>
        <w:t xml:space="preserve">kursseista. Suomen kieli ja kirjallisuus </w:t>
      </w:r>
      <w:r w:rsidRPr="00FB7BF9">
        <w:noBreakHyphen/>
        <w:t xml:space="preserve">oppimäärän mukaisesti suoritetut kurssit luetaan hyväksi täysmääräisesti suomi toisena kielenä ja kirjallisuus </w:t>
      </w:r>
      <w:r w:rsidRPr="00FB7BF9">
        <w:noBreakHyphen/>
        <w:t xml:space="preserve">kursseihin, ja niiltä saatu arvosana siirtyy suomi toisena kielenä ja kirjallisuus </w:t>
      </w:r>
      <w:r w:rsidRPr="00FB7BF9">
        <w:noBreakHyphen/>
        <w:t xml:space="preserve">kurssin arvosanaksi. Suomi toisena kielenä ja kirjallisuus -kurssit korvaavat suomen kielen ja kirjallisuuden kurssit siinä määrin kuin niiden tavoitteet ja keskeiset sisällöt vastaavat toisiaan. Tällöin pakollisten kurssien osalta voidaan edellyttää lisänäyttöjä ja arvosana harkitaan uudelleen niiden yhteydessä. </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pPr>
      <w:r w:rsidRPr="00FB7BF9">
        <w:t xml:space="preserve">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FB7BF9">
        <w:t>itsearviointi</w:t>
      </w:r>
      <w:proofErr w:type="spellEnd"/>
      <w:r w:rsidRPr="00FB7BF9">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FB7BF9">
        <w:t>osallistavaa</w:t>
      </w:r>
      <w:proofErr w:type="spellEnd"/>
      <w:r w:rsidRPr="00FB7BF9">
        <w:t xml:space="preserve">, kannustavaa ja </w:t>
      </w:r>
      <w:proofErr w:type="spellStart"/>
      <w:r w:rsidRPr="00FB7BF9">
        <w:t>itsearviointiin</w:t>
      </w:r>
      <w:proofErr w:type="spellEnd"/>
      <w:r w:rsidRPr="00FB7BF9">
        <w:t xml:space="preserve"> ohjaavaa. </w:t>
      </w:r>
      <w:proofErr w:type="spellStart"/>
      <w:r w:rsidRPr="00FB7BF9">
        <w:t>Itsearviointitaitojen</w:t>
      </w:r>
      <w:proofErr w:type="spellEnd"/>
      <w:r w:rsidRPr="00FB7BF9">
        <w:t xml:space="preserve"> avulla opiskelija rakentaa myönteistä ja realistista käsitystä itsestään puhujana, kirjoittajana ja tekstien tulkitsijana.</w:t>
      </w:r>
    </w:p>
    <w:p w:rsidR="005F340A" w:rsidRDefault="005F340A" w:rsidP="005F340A">
      <w:pPr>
        <w:tabs>
          <w:tab w:val="left" w:pos="1276"/>
          <w:tab w:val="left" w:pos="1985"/>
          <w:tab w:val="right" w:pos="8789"/>
        </w:tabs>
        <w:spacing w:line="240" w:lineRule="auto"/>
        <w:ind w:left="1304"/>
      </w:pPr>
    </w:p>
    <w:p w:rsidR="00153CCA" w:rsidRDefault="00153CCA" w:rsidP="005F340A">
      <w:pPr>
        <w:tabs>
          <w:tab w:val="left" w:pos="1276"/>
          <w:tab w:val="left" w:pos="1985"/>
          <w:tab w:val="right" w:pos="8789"/>
        </w:tabs>
        <w:spacing w:line="240" w:lineRule="auto"/>
        <w:ind w:left="1304"/>
      </w:pPr>
    </w:p>
    <w:p w:rsidR="00153CCA" w:rsidRDefault="00153CCA" w:rsidP="005F340A">
      <w:pPr>
        <w:tabs>
          <w:tab w:val="left" w:pos="1276"/>
          <w:tab w:val="left" w:pos="1985"/>
          <w:tab w:val="right" w:pos="8789"/>
        </w:tabs>
        <w:spacing w:line="240" w:lineRule="auto"/>
        <w:ind w:left="1304"/>
      </w:pPr>
    </w:p>
    <w:p w:rsidR="00153CCA" w:rsidRDefault="00153CCA" w:rsidP="005F340A">
      <w:pPr>
        <w:tabs>
          <w:tab w:val="left" w:pos="1276"/>
          <w:tab w:val="left" w:pos="1985"/>
          <w:tab w:val="right" w:pos="8789"/>
        </w:tabs>
        <w:spacing w:line="240" w:lineRule="auto"/>
        <w:ind w:left="1304"/>
      </w:pPr>
    </w:p>
    <w:p w:rsidR="00153CCA" w:rsidRPr="00FB7BF9" w:rsidRDefault="00153CC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rPr>
          <w:b/>
        </w:rPr>
      </w:pPr>
      <w:r w:rsidRPr="00FB7BF9">
        <w:rPr>
          <w:b/>
        </w:rPr>
        <w:lastRenderedPageBreak/>
        <w:t>Pakolliset kurssit</w:t>
      </w:r>
    </w:p>
    <w:p w:rsidR="005F340A" w:rsidRPr="00FB7BF9" w:rsidRDefault="005F340A" w:rsidP="005F340A">
      <w:pPr>
        <w:tabs>
          <w:tab w:val="left" w:pos="1276"/>
          <w:tab w:val="left" w:pos="1985"/>
          <w:tab w:val="right" w:pos="8789"/>
        </w:tabs>
        <w:spacing w:line="240" w:lineRule="auto"/>
        <w:ind w:left="1304"/>
        <w:rPr>
          <w:b/>
        </w:rPr>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1. </w:t>
      </w:r>
      <w:r w:rsidRPr="00FB7BF9">
        <w:rPr>
          <w:b/>
          <w:bCs/>
        </w:rPr>
        <w:t>Tekstit ja vuorovaikutus (S21)</w:t>
      </w:r>
    </w:p>
    <w:p w:rsidR="005F340A" w:rsidRPr="00FB7BF9" w:rsidRDefault="005F340A" w:rsidP="005F340A">
      <w:pPr>
        <w:tabs>
          <w:tab w:val="left" w:pos="1276"/>
          <w:tab w:val="left" w:pos="1985"/>
          <w:tab w:val="right" w:pos="8789"/>
        </w:tabs>
        <w:spacing w:line="240" w:lineRule="auto"/>
        <w:ind w:left="1304"/>
        <w:rPr>
          <w:b/>
          <w:bCs/>
        </w:rPr>
      </w:pPr>
    </w:p>
    <w:p w:rsidR="005F340A" w:rsidRPr="00FB7BF9" w:rsidRDefault="005F340A" w:rsidP="005F340A">
      <w:pPr>
        <w:tabs>
          <w:tab w:val="left" w:pos="1276"/>
          <w:tab w:val="left" w:pos="1985"/>
          <w:tab w:val="right" w:pos="8789"/>
        </w:tabs>
        <w:spacing w:line="240" w:lineRule="auto"/>
        <w:ind w:left="1304"/>
        <w:rPr>
          <w:bCs/>
        </w:rPr>
      </w:pPr>
      <w:r w:rsidRPr="00FB7BF9">
        <w:rPr>
          <w:bCs/>
        </w:rPr>
        <w:t>Opiskelijan käsitys kielestä, teksteistä ja vuorovaikutuksesta syvenee. Hänen monilukutaitonsa sekä kykynsä toimia vuorovaikutustilanteissa tavoitteellisesti ja tarkoituksenmukaisesti lisääntyy. Hän harjaantuu tarkkailemaan ja kehittämään omia taitojaan kuuntelijana, puhujana, lukijana ja kirjoittajana erilaisissa viestintäympäristöissä. Hän osaa käyttää luontevasti ja monipuolisesti suomen kielen keskeisiä rakenteita.</w:t>
      </w:r>
    </w:p>
    <w:p w:rsidR="005F340A" w:rsidRPr="00FB7BF9" w:rsidRDefault="005F340A" w:rsidP="005F340A">
      <w:pPr>
        <w:tabs>
          <w:tab w:val="left" w:pos="1276"/>
          <w:tab w:val="left" w:pos="1985"/>
          <w:tab w:val="right" w:pos="8789"/>
        </w:tabs>
        <w:spacing w:line="240" w:lineRule="auto"/>
        <w:ind w:left="1304"/>
        <w:rPr>
          <w:bCs/>
        </w:rPr>
      </w:pPr>
    </w:p>
    <w:p w:rsidR="005F340A" w:rsidRPr="00FB7BF9" w:rsidRDefault="005F340A" w:rsidP="005F340A">
      <w:pPr>
        <w:tabs>
          <w:tab w:val="left" w:pos="1276"/>
          <w:tab w:val="left" w:pos="1985"/>
          <w:tab w:val="right" w:pos="8789"/>
        </w:tabs>
        <w:spacing w:line="240" w:lineRule="auto"/>
        <w:ind w:left="1304"/>
        <w:rPr>
          <w:i/>
        </w:rPr>
      </w:pPr>
      <w:r w:rsidRPr="00FB7BF9">
        <w:rPr>
          <w:i/>
        </w:rPr>
        <w:t>Tavoitteet</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76"/>
        </w:numPr>
        <w:adjustRightInd/>
        <w:spacing w:line="240" w:lineRule="auto"/>
        <w:ind w:left="1664"/>
        <w:textAlignment w:val="auto"/>
      </w:pPr>
      <w:r w:rsidRPr="00FB7BF9">
        <w:t xml:space="preserve">harjaantuu erittelevään luku- ja kirjoitustaitoon </w:t>
      </w:r>
    </w:p>
    <w:p w:rsidR="005F340A" w:rsidRPr="00FB7BF9" w:rsidRDefault="005F340A" w:rsidP="005F340A">
      <w:pPr>
        <w:widowControl/>
        <w:numPr>
          <w:ilvl w:val="0"/>
          <w:numId w:val="276"/>
        </w:numPr>
        <w:adjustRightInd/>
        <w:spacing w:line="240" w:lineRule="auto"/>
        <w:ind w:left="1664"/>
        <w:textAlignment w:val="auto"/>
      </w:pPr>
      <w:r w:rsidRPr="00FB7BF9">
        <w:rPr>
          <w:bCs/>
        </w:rPr>
        <w:t xml:space="preserve">kehittää taitoaan tulkita, tuottaa ja arvioida erilaisia tekstejä ja niiden ilmaisutapoja </w:t>
      </w:r>
    </w:p>
    <w:p w:rsidR="005F340A" w:rsidRPr="00FB7BF9" w:rsidRDefault="005F340A" w:rsidP="005F340A">
      <w:pPr>
        <w:widowControl/>
        <w:numPr>
          <w:ilvl w:val="0"/>
          <w:numId w:val="276"/>
        </w:numPr>
        <w:adjustRightInd/>
        <w:spacing w:line="240" w:lineRule="auto"/>
        <w:ind w:left="1664"/>
        <w:textAlignment w:val="auto"/>
        <w:rPr>
          <w:bCs/>
        </w:rPr>
      </w:pPr>
      <w:r w:rsidRPr="00FB7BF9">
        <w:t xml:space="preserve">oppii lukio-opinnoissa tarvittavan yleiskielisen esitystavan sekä kirjallisesti että suullisesti sekä </w:t>
      </w:r>
      <w:r w:rsidRPr="00FB7BF9">
        <w:rPr>
          <w:bCs/>
        </w:rPr>
        <w:t>monipuolistaa käsitystään kirjoittamisesta ja puhumisesta vuorovaikutuksellisena, yhteisöllisenä ja yksilöllisenä ilmiönä</w:t>
      </w:r>
    </w:p>
    <w:p w:rsidR="005F340A" w:rsidRPr="00FB7BF9" w:rsidRDefault="005F340A" w:rsidP="005F340A">
      <w:pPr>
        <w:widowControl/>
        <w:numPr>
          <w:ilvl w:val="0"/>
          <w:numId w:val="276"/>
        </w:numPr>
        <w:adjustRightInd/>
        <w:spacing w:line="240" w:lineRule="auto"/>
        <w:ind w:left="1664"/>
        <w:textAlignment w:val="auto"/>
        <w:rPr>
          <w:bCs/>
        </w:rPr>
      </w:pPr>
      <w:r w:rsidRPr="00FB7BF9">
        <w:t>oppii ymmärtämään sanaston muodostumiskeinoja</w:t>
      </w:r>
    </w:p>
    <w:p w:rsidR="005F340A" w:rsidRPr="00FB7BF9" w:rsidRDefault="005F340A" w:rsidP="005F340A">
      <w:pPr>
        <w:widowControl/>
        <w:numPr>
          <w:ilvl w:val="0"/>
          <w:numId w:val="276"/>
        </w:numPr>
        <w:adjustRightInd/>
        <w:spacing w:line="240" w:lineRule="auto"/>
        <w:ind w:left="1664"/>
        <w:textAlignment w:val="auto"/>
      </w:pPr>
      <w:r w:rsidRPr="00FB7BF9">
        <w:t>vahvistaa suomen kielen perusrakenteiden hallintaa sekä oppii hahmottamaan tekstejä rakenteellisina kokonaisuuksina ja lähestymään niitä analyyttisesti</w:t>
      </w:r>
    </w:p>
    <w:p w:rsidR="005F340A" w:rsidRPr="00FB7BF9" w:rsidRDefault="005F340A" w:rsidP="005F340A">
      <w:pPr>
        <w:widowControl/>
        <w:numPr>
          <w:ilvl w:val="0"/>
          <w:numId w:val="276"/>
        </w:numPr>
        <w:adjustRightInd/>
        <w:spacing w:line="240" w:lineRule="auto"/>
        <w:ind w:left="1664"/>
        <w:textAlignment w:val="auto"/>
        <w:rPr>
          <w:bCs/>
        </w:rPr>
      </w:pPr>
      <w:r w:rsidRPr="00FB7BF9">
        <w:rPr>
          <w:bCs/>
        </w:rPr>
        <w:t xml:space="preserve">syventää käsitystä itsestään tekstien tulkitsijana ja tuottajana sekä </w:t>
      </w:r>
      <w:r w:rsidRPr="00FB7BF9">
        <w:t>pystyy asettamaan tavoitteita suomen kielen opiskelulleen ja rohkaistuu suomen kielen käyttäjänä</w:t>
      </w:r>
    </w:p>
    <w:p w:rsidR="005F340A" w:rsidRPr="00FB7BF9" w:rsidRDefault="005F340A" w:rsidP="005F340A">
      <w:pPr>
        <w:widowControl/>
        <w:numPr>
          <w:ilvl w:val="0"/>
          <w:numId w:val="258"/>
        </w:numPr>
        <w:adjustRightInd/>
        <w:spacing w:line="240" w:lineRule="auto"/>
        <w:ind w:left="1661" w:hanging="357"/>
        <w:textAlignment w:val="auto"/>
      </w:pPr>
      <w:r w:rsidRPr="00FB7BF9">
        <w:t>harjaantuu käyttämään ja soveltamaan tieto- ja viestintäteknologiaa tiedonhaussa sekä ymmärtää tiedon- ja tieteenalojen kielten merkityksen.</w:t>
      </w:r>
    </w:p>
    <w:p w:rsidR="005F340A" w:rsidRPr="00FB7BF9" w:rsidRDefault="005F340A" w:rsidP="005F340A">
      <w:pPr>
        <w:tabs>
          <w:tab w:val="left" w:pos="1276"/>
          <w:tab w:val="left" w:pos="1985"/>
          <w:tab w:val="right" w:pos="8789"/>
        </w:tabs>
        <w:spacing w:line="240" w:lineRule="auto"/>
        <w:ind w:left="644"/>
        <w:rPr>
          <w:bCs/>
        </w:rPr>
      </w:pPr>
    </w:p>
    <w:p w:rsidR="005F340A" w:rsidRPr="00FB7BF9" w:rsidRDefault="005F340A" w:rsidP="005F340A">
      <w:pPr>
        <w:tabs>
          <w:tab w:val="left" w:pos="1276"/>
          <w:tab w:val="left" w:pos="1985"/>
          <w:tab w:val="right" w:pos="8789"/>
        </w:tabs>
        <w:spacing w:line="240" w:lineRule="auto"/>
        <w:ind w:left="1304"/>
      </w:pPr>
      <w:r w:rsidRPr="00FB7BF9">
        <w:rPr>
          <w:i/>
        </w:rPr>
        <w:t xml:space="preserve">Keskeiset sisällöt </w:t>
      </w:r>
    </w:p>
    <w:p w:rsidR="005F340A" w:rsidRPr="00FB7BF9" w:rsidRDefault="005F340A" w:rsidP="005F340A">
      <w:pPr>
        <w:widowControl/>
        <w:numPr>
          <w:ilvl w:val="0"/>
          <w:numId w:val="277"/>
        </w:numPr>
        <w:adjustRightInd/>
        <w:spacing w:line="240" w:lineRule="auto"/>
        <w:ind w:left="1664"/>
        <w:textAlignment w:val="auto"/>
      </w:pPr>
      <w:r w:rsidRPr="00FB7BF9">
        <w:t>lukion opiskelukulttuuri ja suomen kielen opiskelutekniikka sekä lukiokoulutuksen edellyttämiä viestintätaitoja puhujana, kuuntelijana, kirjoittajana ja lukijana</w:t>
      </w:r>
    </w:p>
    <w:p w:rsidR="005F340A" w:rsidRPr="00FB7BF9" w:rsidRDefault="005F340A" w:rsidP="005F340A">
      <w:pPr>
        <w:widowControl/>
        <w:numPr>
          <w:ilvl w:val="0"/>
          <w:numId w:val="277"/>
        </w:numPr>
        <w:adjustRightInd/>
        <w:spacing w:line="240" w:lineRule="auto"/>
        <w:ind w:left="1664"/>
        <w:textAlignment w:val="auto"/>
      </w:pPr>
      <w:r w:rsidRPr="00FB7BF9">
        <w:t>tekstin käsite ja tekstilajit (kertovat, kuvaavat, ohjaavat ja pohtivat tekstit) sekä erilaisten tekstien kielen ja sisällön havainnointia</w:t>
      </w:r>
    </w:p>
    <w:p w:rsidR="005F340A" w:rsidRPr="00FB7BF9" w:rsidRDefault="005F340A" w:rsidP="005F340A">
      <w:pPr>
        <w:widowControl/>
        <w:numPr>
          <w:ilvl w:val="0"/>
          <w:numId w:val="277"/>
        </w:numPr>
        <w:adjustRightInd/>
        <w:spacing w:line="240" w:lineRule="auto"/>
        <w:ind w:left="1664"/>
        <w:textAlignment w:val="auto"/>
      </w:pPr>
      <w:r w:rsidRPr="00FB7BF9">
        <w:t>tekstikokonaisuuden rakentuminen, kirjoitusprosessi ja lukustrategiat</w:t>
      </w:r>
    </w:p>
    <w:p w:rsidR="005F340A" w:rsidRPr="00FB7BF9" w:rsidRDefault="005F340A" w:rsidP="005F340A">
      <w:pPr>
        <w:widowControl/>
        <w:numPr>
          <w:ilvl w:val="0"/>
          <w:numId w:val="277"/>
        </w:numPr>
        <w:adjustRightInd/>
        <w:spacing w:line="240" w:lineRule="auto"/>
        <w:ind w:left="1664"/>
        <w:textAlignment w:val="auto"/>
      </w:pPr>
      <w:r w:rsidRPr="00FB7BF9">
        <w:t>erilaiset vuorovaikutustilanteet ja niissä kommunikointiin tarvittavaa sanastoa</w:t>
      </w:r>
    </w:p>
    <w:p w:rsidR="005F340A" w:rsidRPr="00FB7BF9" w:rsidRDefault="005F340A" w:rsidP="005F340A">
      <w:pPr>
        <w:widowControl/>
        <w:numPr>
          <w:ilvl w:val="0"/>
          <w:numId w:val="277"/>
        </w:numPr>
        <w:adjustRightInd/>
        <w:spacing w:line="240" w:lineRule="auto"/>
        <w:ind w:left="1664"/>
        <w:textAlignment w:val="auto"/>
      </w:pPr>
      <w:r w:rsidRPr="00FB7BF9">
        <w:t>yleiskielen ja puhekielen eroavaisuuksia, kielen rekisterit ja erilaiset kielimuodot, suomen kielen sananmuodostuskeinot</w:t>
      </w:r>
    </w:p>
    <w:p w:rsidR="005F340A" w:rsidRPr="00FB7BF9" w:rsidRDefault="005F340A" w:rsidP="005F340A">
      <w:pPr>
        <w:widowControl/>
        <w:numPr>
          <w:ilvl w:val="0"/>
          <w:numId w:val="277"/>
        </w:numPr>
        <w:adjustRightInd/>
        <w:spacing w:line="240" w:lineRule="auto"/>
        <w:ind w:left="1664"/>
        <w:textAlignment w:val="auto"/>
      </w:pPr>
      <w:r w:rsidRPr="00FB7BF9">
        <w:t>tiedonhankinnan ja arvioinnin taidot, verkkolukeminen, lähdekritiikki, lähdeviittaukset</w:t>
      </w:r>
    </w:p>
    <w:p w:rsidR="005F340A" w:rsidRPr="00FB7BF9" w:rsidRDefault="005F340A" w:rsidP="005F340A">
      <w:pPr>
        <w:widowControl/>
        <w:numPr>
          <w:ilvl w:val="0"/>
          <w:numId w:val="277"/>
        </w:numPr>
        <w:adjustRightInd/>
        <w:spacing w:line="240" w:lineRule="auto"/>
        <w:ind w:left="1664"/>
        <w:textAlignment w:val="auto"/>
      </w:pPr>
      <w:r w:rsidRPr="00FB7BF9">
        <w:t xml:space="preserve">suomen kielen keskeisten rakenteiden kertaus </w:t>
      </w:r>
    </w:p>
    <w:p w:rsidR="005F340A" w:rsidRPr="00FB7BF9" w:rsidRDefault="005F340A" w:rsidP="005F340A">
      <w:pPr>
        <w:widowControl/>
        <w:numPr>
          <w:ilvl w:val="0"/>
          <w:numId w:val="277"/>
        </w:numPr>
        <w:adjustRightInd/>
        <w:spacing w:line="240" w:lineRule="auto"/>
        <w:ind w:left="1664"/>
        <w:textAlignment w:val="auto"/>
      </w:pPr>
      <w:r w:rsidRPr="00FB7BF9">
        <w:t>virke, lause, sanaluokat, verbi, predikaatti, aikamuodot, tapaluokat</w:t>
      </w:r>
    </w:p>
    <w:p w:rsidR="005F340A" w:rsidRPr="00FB7BF9" w:rsidRDefault="005F340A" w:rsidP="005F340A">
      <w:pPr>
        <w:tabs>
          <w:tab w:val="left" w:pos="1276"/>
          <w:tab w:val="left" w:pos="1985"/>
          <w:tab w:val="right" w:pos="8789"/>
        </w:tabs>
        <w:spacing w:line="240" w:lineRule="auto"/>
        <w:ind w:left="1560"/>
      </w:pPr>
    </w:p>
    <w:p w:rsidR="005F340A" w:rsidRPr="00FB7BF9" w:rsidRDefault="005F340A" w:rsidP="005F340A">
      <w:pPr>
        <w:tabs>
          <w:tab w:val="left" w:pos="1276"/>
          <w:tab w:val="left" w:pos="1985"/>
          <w:tab w:val="right" w:pos="8789"/>
        </w:tabs>
        <w:spacing w:line="240" w:lineRule="auto"/>
        <w:ind w:left="1560"/>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2. </w:t>
      </w:r>
      <w:r w:rsidRPr="00FB7BF9">
        <w:rPr>
          <w:b/>
          <w:bCs/>
        </w:rPr>
        <w:t>Kieli, kulttuuri ja identiteetti (S22)</w:t>
      </w:r>
    </w:p>
    <w:p w:rsidR="005F340A" w:rsidRPr="00FB7BF9" w:rsidRDefault="005F340A" w:rsidP="005F340A">
      <w:pPr>
        <w:tabs>
          <w:tab w:val="left" w:pos="1276"/>
          <w:tab w:val="left" w:pos="1985"/>
          <w:tab w:val="right" w:pos="8789"/>
        </w:tabs>
        <w:spacing w:line="240" w:lineRule="auto"/>
        <w:ind w:left="1304"/>
        <w:rPr>
          <w:b/>
          <w:bCs/>
        </w:rPr>
      </w:pPr>
    </w:p>
    <w:p w:rsidR="005F340A" w:rsidRPr="00FB7BF9" w:rsidRDefault="005F340A" w:rsidP="005F340A">
      <w:pPr>
        <w:tabs>
          <w:tab w:val="left" w:pos="1276"/>
          <w:tab w:val="left" w:pos="1985"/>
          <w:tab w:val="right" w:pos="8789"/>
        </w:tabs>
        <w:spacing w:line="240" w:lineRule="auto"/>
        <w:ind w:left="1304"/>
      </w:pPr>
      <w:r w:rsidRPr="00FB7BF9">
        <w:t xml:space="preserve">Opiskelijan käsitys suomen kielen rakenteesta, kielen vaihtelusta ja vuorovaikutuksesta monipuolistuu. Opiskelija saa yleiskuvan kielen ja kulttuurin merkityksestä yksilön identiteetille ja yhteiskunnalle.  </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pPr>
      <w:r w:rsidRPr="00FB7BF9">
        <w:rPr>
          <w:i/>
        </w:rPr>
        <w:t xml:space="preserve">Tavoitteet </w:t>
      </w:r>
      <w:r w:rsidRPr="00FB7BF9">
        <w:t xml:space="preserve"> </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78"/>
        </w:numPr>
        <w:adjustRightInd/>
        <w:spacing w:line="240" w:lineRule="auto"/>
        <w:ind w:left="1664"/>
        <w:textAlignment w:val="auto"/>
      </w:pPr>
      <w:r w:rsidRPr="00FB7BF9">
        <w:t>vahvistaa kielitaitoaan ja lisää kieli- ja tekstitietoisuuttaan</w:t>
      </w:r>
    </w:p>
    <w:p w:rsidR="005F340A" w:rsidRPr="00FB7BF9" w:rsidRDefault="005F340A" w:rsidP="005F340A">
      <w:pPr>
        <w:widowControl/>
        <w:numPr>
          <w:ilvl w:val="0"/>
          <w:numId w:val="278"/>
        </w:numPr>
        <w:adjustRightInd/>
        <w:spacing w:line="240" w:lineRule="auto"/>
        <w:ind w:left="1664"/>
        <w:textAlignment w:val="auto"/>
      </w:pPr>
      <w:r w:rsidRPr="00FB7BF9">
        <w:t>ymmärtää suomen kielen rakenteellisen luonteen sekä syventää tietojaan kirjakielen perusnormeista ja osaa soveltaa niitä omia tekstejä tuottaessaan</w:t>
      </w:r>
    </w:p>
    <w:p w:rsidR="005F340A" w:rsidRPr="00FB7BF9" w:rsidRDefault="005F340A" w:rsidP="005F340A">
      <w:pPr>
        <w:widowControl/>
        <w:numPr>
          <w:ilvl w:val="0"/>
          <w:numId w:val="278"/>
        </w:numPr>
        <w:adjustRightInd/>
        <w:spacing w:line="240" w:lineRule="auto"/>
        <w:ind w:left="1664"/>
        <w:textAlignment w:val="auto"/>
      </w:pPr>
      <w:r w:rsidRPr="00FB7BF9">
        <w:t>ymmärtää äidinkielen ja kielitaidon merkityksen ajattelun, vuorovaikutuksen ja identiteetin rakentamisen välineenä</w:t>
      </w:r>
    </w:p>
    <w:p w:rsidR="005F340A" w:rsidRPr="00FB7BF9" w:rsidRDefault="005F340A" w:rsidP="005F340A">
      <w:pPr>
        <w:widowControl/>
        <w:numPr>
          <w:ilvl w:val="0"/>
          <w:numId w:val="278"/>
        </w:numPr>
        <w:adjustRightInd/>
        <w:spacing w:line="240" w:lineRule="auto"/>
        <w:ind w:left="1664"/>
        <w:textAlignment w:val="auto"/>
      </w:pPr>
      <w:r w:rsidRPr="00FB7BF9">
        <w:t xml:space="preserve">ymmärtää suomen kielen aseman maailman kielten joukossa </w:t>
      </w:r>
    </w:p>
    <w:p w:rsidR="005F340A" w:rsidRPr="00FB7BF9" w:rsidRDefault="005F340A" w:rsidP="005F340A">
      <w:pPr>
        <w:widowControl/>
        <w:numPr>
          <w:ilvl w:val="0"/>
          <w:numId w:val="278"/>
        </w:numPr>
        <w:adjustRightInd/>
        <w:spacing w:line="240" w:lineRule="auto"/>
        <w:ind w:left="1664"/>
        <w:textAlignment w:val="auto"/>
      </w:pPr>
      <w:r w:rsidRPr="00FB7BF9">
        <w:t>vahvistaa käsitystään suomalaisuudesta</w:t>
      </w:r>
    </w:p>
    <w:p w:rsidR="005F340A" w:rsidRPr="00FB7BF9" w:rsidRDefault="005F340A" w:rsidP="005F340A">
      <w:pPr>
        <w:widowControl/>
        <w:numPr>
          <w:ilvl w:val="0"/>
          <w:numId w:val="278"/>
        </w:numPr>
        <w:adjustRightInd/>
        <w:spacing w:line="240" w:lineRule="auto"/>
        <w:ind w:left="1664"/>
        <w:textAlignment w:val="auto"/>
      </w:pPr>
      <w:r w:rsidRPr="00FB7BF9">
        <w:t>oppii arvioimaan omaa kielitaitoaan ja erityisesti puhe- ja vuorovaikutustaitojaan, kehittää tiedon- ja tieteenalojen kielten hallintaa sekä oppii laatimaan suunnitellun puhe-esityksen.</w:t>
      </w:r>
    </w:p>
    <w:p w:rsidR="005F340A" w:rsidRPr="00FB7BF9" w:rsidRDefault="005F340A" w:rsidP="005F340A">
      <w:pPr>
        <w:spacing w:line="240" w:lineRule="auto"/>
        <w:ind w:left="916"/>
      </w:pPr>
    </w:p>
    <w:p w:rsidR="005F340A" w:rsidRPr="00FB7BF9" w:rsidRDefault="005F340A" w:rsidP="005F340A">
      <w:pPr>
        <w:tabs>
          <w:tab w:val="left" w:pos="1276"/>
          <w:tab w:val="left" w:pos="1985"/>
          <w:tab w:val="right" w:pos="8789"/>
        </w:tabs>
        <w:spacing w:line="240" w:lineRule="auto"/>
        <w:ind w:left="1304"/>
      </w:pPr>
      <w:r w:rsidRPr="00FB7BF9">
        <w:rPr>
          <w:i/>
        </w:rPr>
        <w:t xml:space="preserve">Keskeiset sisällöt </w:t>
      </w:r>
    </w:p>
    <w:p w:rsidR="005F340A" w:rsidRPr="00FB7BF9" w:rsidRDefault="005F340A" w:rsidP="005F340A">
      <w:pPr>
        <w:widowControl/>
        <w:numPr>
          <w:ilvl w:val="0"/>
          <w:numId w:val="279"/>
        </w:numPr>
        <w:adjustRightInd/>
        <w:spacing w:line="240" w:lineRule="auto"/>
        <w:ind w:left="1664"/>
        <w:textAlignment w:val="auto"/>
      </w:pPr>
      <w:r w:rsidRPr="00FB7BF9">
        <w:t xml:space="preserve">kielen, vuorovaikutuksen, kirjallisuuden, kulttuurin ja median merkitys </w:t>
      </w:r>
    </w:p>
    <w:p w:rsidR="005F340A" w:rsidRPr="00FB7BF9" w:rsidRDefault="005F340A" w:rsidP="005F340A">
      <w:pPr>
        <w:widowControl/>
        <w:numPr>
          <w:ilvl w:val="0"/>
          <w:numId w:val="279"/>
        </w:numPr>
        <w:adjustRightInd/>
        <w:spacing w:line="240" w:lineRule="auto"/>
        <w:ind w:left="1664"/>
        <w:textAlignment w:val="auto"/>
      </w:pPr>
      <w:r w:rsidRPr="00FB7BF9">
        <w:t>eri tekstilajien hallinnan syventäminen</w:t>
      </w:r>
    </w:p>
    <w:p w:rsidR="005F340A" w:rsidRPr="00FB7BF9" w:rsidRDefault="005F340A" w:rsidP="005F340A">
      <w:pPr>
        <w:widowControl/>
        <w:numPr>
          <w:ilvl w:val="0"/>
          <w:numId w:val="279"/>
        </w:numPr>
        <w:adjustRightInd/>
        <w:spacing w:line="240" w:lineRule="auto"/>
        <w:ind w:left="1664"/>
        <w:textAlignment w:val="auto"/>
      </w:pPr>
      <w:r w:rsidRPr="00FB7BF9">
        <w:t xml:space="preserve">lauseen rakenne (subjekti, predikaatti, objekti, kongruenssi) ja lausetyypit sekä erilaisten lauseiden tehtävät </w:t>
      </w:r>
    </w:p>
    <w:p w:rsidR="005F340A" w:rsidRPr="00FB7BF9" w:rsidRDefault="005F340A" w:rsidP="005F340A">
      <w:pPr>
        <w:widowControl/>
        <w:numPr>
          <w:ilvl w:val="0"/>
          <w:numId w:val="279"/>
        </w:numPr>
        <w:adjustRightInd/>
        <w:spacing w:line="240" w:lineRule="auto"/>
        <w:ind w:left="1664"/>
        <w:textAlignment w:val="auto"/>
      </w:pPr>
      <w:r w:rsidRPr="00FB7BF9">
        <w:t>suomen kielen vertailu omaan äidinkieleen ja muihin kieliin, Suomen kielellinen ja kulttuurinen moninaisuus, kielen ja kulttuurin yhteys, monikielisyys</w:t>
      </w:r>
    </w:p>
    <w:p w:rsidR="005F340A" w:rsidRPr="00FB7BF9" w:rsidRDefault="005F340A" w:rsidP="005F340A">
      <w:pPr>
        <w:widowControl/>
        <w:numPr>
          <w:ilvl w:val="0"/>
          <w:numId w:val="279"/>
        </w:numPr>
        <w:adjustRightInd/>
        <w:spacing w:line="240" w:lineRule="auto"/>
        <w:ind w:left="1664"/>
        <w:textAlignment w:val="auto"/>
      </w:pPr>
      <w:r w:rsidRPr="00FB7BF9">
        <w:rPr>
          <w:iCs/>
        </w:rPr>
        <w:t>suomen kielen ominaispiirteet, kielen vaihtelu ja kielen kuvallisuus</w:t>
      </w:r>
    </w:p>
    <w:p w:rsidR="005F340A" w:rsidRPr="00FB7BF9" w:rsidRDefault="005F340A" w:rsidP="005F340A">
      <w:pPr>
        <w:widowControl/>
        <w:numPr>
          <w:ilvl w:val="0"/>
          <w:numId w:val="283"/>
        </w:numPr>
        <w:adjustRightInd/>
        <w:spacing w:line="240" w:lineRule="auto"/>
        <w:ind w:left="1664"/>
        <w:textAlignment w:val="auto"/>
      </w:pPr>
      <w:r w:rsidRPr="00FB7BF9">
        <w:t xml:space="preserve">kielen rakenteiden vakiinnuttaminen ja kielenhuoltoa: muun muassa rektio, lauseiden ja kappaleiden </w:t>
      </w:r>
      <w:proofErr w:type="spellStart"/>
      <w:r w:rsidRPr="00FB7BF9">
        <w:t>sidosteisuus</w:t>
      </w:r>
      <w:proofErr w:type="spellEnd"/>
    </w:p>
    <w:p w:rsidR="005F340A" w:rsidRPr="00FB7BF9" w:rsidRDefault="005F340A" w:rsidP="005F340A">
      <w:pPr>
        <w:widowControl/>
        <w:numPr>
          <w:ilvl w:val="0"/>
          <w:numId w:val="283"/>
        </w:numPr>
        <w:adjustRightInd/>
        <w:spacing w:line="240" w:lineRule="auto"/>
        <w:ind w:left="1664"/>
        <w:textAlignment w:val="auto"/>
      </w:pPr>
      <w:r w:rsidRPr="00FB7BF9">
        <w:t>aineiston pohjalta kirjoittaminen ja kirjoittaminen prosessina: ideointi, suunnittelu, aiheen rajaus ja näkökulman valinta, jäsentely, palautteen antaminen ja vastaanottaminen, muokkaaminen, tyylin hionta, otsikointi ja viimeistely</w:t>
      </w:r>
    </w:p>
    <w:p w:rsidR="005F340A" w:rsidRPr="00FB7BF9" w:rsidRDefault="005F340A" w:rsidP="005F340A">
      <w:pPr>
        <w:widowControl/>
        <w:numPr>
          <w:ilvl w:val="0"/>
          <w:numId w:val="279"/>
        </w:numPr>
        <w:adjustRightInd/>
        <w:spacing w:line="240" w:lineRule="auto"/>
        <w:ind w:left="1664"/>
        <w:textAlignment w:val="auto"/>
      </w:pPr>
      <w:r w:rsidRPr="00FB7BF9">
        <w:t>kuullun ymmärtämisen ja oman viestimisen harjoittelua</w:t>
      </w:r>
    </w:p>
    <w:p w:rsidR="005F340A" w:rsidRPr="00FB7BF9" w:rsidRDefault="005F340A" w:rsidP="005F340A">
      <w:pPr>
        <w:widowControl/>
        <w:numPr>
          <w:ilvl w:val="0"/>
          <w:numId w:val="279"/>
        </w:numPr>
        <w:adjustRightInd/>
        <w:spacing w:line="240" w:lineRule="auto"/>
        <w:ind w:left="1664"/>
        <w:textAlignment w:val="auto"/>
      </w:pPr>
      <w:r w:rsidRPr="00FB7BF9">
        <w:t>informatiivisen puheenvuoron rakentaminen, kohdentaminen, havainnollinen esittäminen ja arviointi sekä palautteen antamisen ja vastaanottamisen harjoittelua</w:t>
      </w: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3. </w:t>
      </w:r>
      <w:r w:rsidRPr="00FB7BF9">
        <w:rPr>
          <w:b/>
          <w:bCs/>
        </w:rPr>
        <w:t>Kirjallisuuden keinoja ja tulkintaa</w:t>
      </w:r>
      <w:r w:rsidRPr="00FB7BF9">
        <w:rPr>
          <w:b/>
        </w:rPr>
        <w:t xml:space="preserve"> </w:t>
      </w:r>
      <w:r w:rsidRPr="00FB7BF9">
        <w:rPr>
          <w:b/>
          <w:bCs/>
        </w:rPr>
        <w:t>(S23)</w:t>
      </w: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tabs>
          <w:tab w:val="left" w:pos="1276"/>
          <w:tab w:val="left" w:pos="1985"/>
          <w:tab w:val="right" w:pos="8789"/>
        </w:tabs>
        <w:spacing w:line="240" w:lineRule="auto"/>
        <w:ind w:left="1304"/>
      </w:pPr>
      <w:r w:rsidRPr="00FB7BF9">
        <w:t>Opiskelijan käsitys kaunokirjallisuudesta, kielen taiteellisesta tehtävästä ja sen kulttuurisesta merkityksestä monipuolistuu. Opiskelija harjaantuu tulkitsemaan kaunokirjallisia tekstejä sekä suullisesti että kirjallisesti ja nauttimaan kaunokirjallisuudesta sen eri muodoissaan.</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rPr>
          <w:i/>
        </w:rPr>
      </w:pPr>
      <w:r w:rsidRPr="00FB7BF9">
        <w:rPr>
          <w:i/>
        </w:rPr>
        <w:t>Tavoitteet</w:t>
      </w:r>
    </w:p>
    <w:p w:rsidR="005F340A" w:rsidRPr="00FB7BF9" w:rsidRDefault="005F340A" w:rsidP="005F340A">
      <w:pPr>
        <w:tabs>
          <w:tab w:val="left" w:pos="1276"/>
          <w:tab w:val="left" w:pos="1985"/>
          <w:tab w:val="right" w:pos="8789"/>
        </w:tabs>
        <w:spacing w:line="240" w:lineRule="auto"/>
        <w:ind w:left="1304"/>
      </w:pPr>
      <w:r w:rsidRPr="00FB7BF9">
        <w:t>Kurssin tavoitteena on, että opiskelija</w:t>
      </w:r>
    </w:p>
    <w:p w:rsidR="005F340A" w:rsidRPr="00FB7BF9" w:rsidRDefault="005F340A" w:rsidP="005F340A">
      <w:pPr>
        <w:widowControl/>
        <w:numPr>
          <w:ilvl w:val="0"/>
          <w:numId w:val="280"/>
        </w:numPr>
        <w:adjustRightInd/>
        <w:spacing w:line="240" w:lineRule="auto"/>
        <w:ind w:left="1664"/>
        <w:textAlignment w:val="auto"/>
      </w:pPr>
      <w:r w:rsidRPr="00FB7BF9">
        <w:t>syventää taitoaan eritellä ja tulkita fiktiivisiä ja digitaalisia tekstejä sekä kuvia ja liikkuvaa kuvaa</w:t>
      </w:r>
    </w:p>
    <w:p w:rsidR="005F340A" w:rsidRPr="00FB7BF9" w:rsidRDefault="005F340A" w:rsidP="005F340A">
      <w:pPr>
        <w:widowControl/>
        <w:numPr>
          <w:ilvl w:val="0"/>
          <w:numId w:val="280"/>
        </w:numPr>
        <w:adjustRightInd/>
        <w:spacing w:line="240" w:lineRule="auto"/>
        <w:ind w:left="1664"/>
        <w:textAlignment w:val="auto"/>
      </w:pPr>
      <w:r w:rsidRPr="00FB7BF9">
        <w:t>oppii vertailemaan suomalaisia ja oman kulttuurin tekstejä</w:t>
      </w:r>
    </w:p>
    <w:p w:rsidR="005F340A" w:rsidRPr="00FB7BF9" w:rsidRDefault="005F340A" w:rsidP="005F340A">
      <w:pPr>
        <w:widowControl/>
        <w:numPr>
          <w:ilvl w:val="0"/>
          <w:numId w:val="280"/>
        </w:numPr>
        <w:adjustRightInd/>
        <w:spacing w:line="240" w:lineRule="auto"/>
        <w:ind w:left="1664"/>
        <w:textAlignment w:val="auto"/>
      </w:pPr>
      <w:r w:rsidRPr="00FB7BF9">
        <w:t>harjaantuu lukemaan fiktiivisiä tekstejä</w:t>
      </w:r>
    </w:p>
    <w:p w:rsidR="005F340A" w:rsidRPr="00FB7BF9" w:rsidRDefault="005F340A" w:rsidP="005F340A">
      <w:pPr>
        <w:widowControl/>
        <w:numPr>
          <w:ilvl w:val="0"/>
          <w:numId w:val="280"/>
        </w:numPr>
        <w:adjustRightInd/>
        <w:spacing w:line="240" w:lineRule="auto"/>
        <w:ind w:left="1664"/>
        <w:textAlignment w:val="auto"/>
      </w:pPr>
      <w:r w:rsidRPr="00FB7BF9">
        <w:t>ymmärtää kielikuvien, vertausten, monitulkintaisten ilmausten sekä idiomien merkityksen ja niiden kulttuurisidonnaisuuden</w:t>
      </w:r>
    </w:p>
    <w:p w:rsidR="005F340A" w:rsidRPr="00FB7BF9" w:rsidRDefault="005F340A" w:rsidP="005F340A">
      <w:pPr>
        <w:widowControl/>
        <w:numPr>
          <w:ilvl w:val="0"/>
          <w:numId w:val="280"/>
        </w:numPr>
        <w:adjustRightInd/>
        <w:spacing w:line="240" w:lineRule="auto"/>
        <w:ind w:left="1664"/>
        <w:textAlignment w:val="auto"/>
      </w:pPr>
      <w:r w:rsidRPr="00FB7BF9">
        <w:t>oppii perustelemaan tulkintaansa teksteistä sekä suullisesti että kirjallisesti</w:t>
      </w:r>
    </w:p>
    <w:p w:rsidR="005F340A" w:rsidRPr="00FB7BF9" w:rsidRDefault="005F340A" w:rsidP="005F340A">
      <w:pPr>
        <w:widowControl/>
        <w:numPr>
          <w:ilvl w:val="0"/>
          <w:numId w:val="280"/>
        </w:numPr>
        <w:adjustRightInd/>
        <w:spacing w:line="240" w:lineRule="auto"/>
        <w:ind w:left="1664"/>
        <w:textAlignment w:val="auto"/>
      </w:pPr>
      <w:r w:rsidRPr="00FB7BF9">
        <w:lastRenderedPageBreak/>
        <w:t>oppii ymmärtämään kielen poeettista käyttöä, esimerkiksi kuvallisuutta ja monitulkintaisuutta</w:t>
      </w:r>
    </w:p>
    <w:p w:rsidR="005F340A" w:rsidRPr="00FB7BF9" w:rsidRDefault="005F340A" w:rsidP="005F340A">
      <w:pPr>
        <w:widowControl/>
        <w:numPr>
          <w:ilvl w:val="0"/>
          <w:numId w:val="280"/>
        </w:numPr>
        <w:adjustRightInd/>
        <w:spacing w:line="240" w:lineRule="auto"/>
        <w:ind w:left="1664"/>
        <w:textAlignment w:val="auto"/>
      </w:pPr>
      <w:r w:rsidRPr="00FB7BF9">
        <w:t>syventää ryhmäviestintätietojaan ja -taitojaan.</w:t>
      </w:r>
    </w:p>
    <w:p w:rsidR="005F340A" w:rsidRPr="00FB7BF9" w:rsidRDefault="005F340A" w:rsidP="005F340A">
      <w:pPr>
        <w:tabs>
          <w:tab w:val="left" w:pos="1276"/>
          <w:tab w:val="left" w:pos="1985"/>
          <w:tab w:val="right" w:pos="8789"/>
        </w:tabs>
        <w:spacing w:line="240" w:lineRule="auto"/>
        <w:ind w:left="360"/>
      </w:pPr>
    </w:p>
    <w:p w:rsidR="005F340A" w:rsidRPr="00FB7BF9" w:rsidRDefault="005F340A" w:rsidP="005F340A">
      <w:pPr>
        <w:tabs>
          <w:tab w:val="left" w:pos="1276"/>
          <w:tab w:val="left" w:pos="1985"/>
          <w:tab w:val="right" w:pos="8789"/>
        </w:tabs>
        <w:spacing w:line="240" w:lineRule="auto"/>
        <w:ind w:left="1304"/>
        <w:rPr>
          <w:i/>
        </w:rPr>
      </w:pPr>
      <w:r w:rsidRPr="00FB7BF9">
        <w:rPr>
          <w:i/>
        </w:rPr>
        <w:t xml:space="preserve">Keskeiset sisällöt </w:t>
      </w:r>
    </w:p>
    <w:p w:rsidR="005F340A" w:rsidRPr="00FB7BF9" w:rsidRDefault="005F340A" w:rsidP="005F340A">
      <w:pPr>
        <w:widowControl/>
        <w:numPr>
          <w:ilvl w:val="0"/>
          <w:numId w:val="281"/>
        </w:numPr>
        <w:adjustRightInd/>
        <w:spacing w:line="240" w:lineRule="auto"/>
        <w:ind w:left="1664"/>
        <w:textAlignment w:val="auto"/>
      </w:pPr>
      <w:r w:rsidRPr="00FB7BF9">
        <w:rPr>
          <w:iCs/>
        </w:rPr>
        <w:t>yleiskuva suomalaisesta kirjallisuudesta ja muusta kulttuurista</w:t>
      </w:r>
    </w:p>
    <w:p w:rsidR="005F340A" w:rsidRPr="00FB7BF9" w:rsidRDefault="005F340A" w:rsidP="005F340A">
      <w:pPr>
        <w:widowControl/>
        <w:numPr>
          <w:ilvl w:val="0"/>
          <w:numId w:val="281"/>
        </w:numPr>
        <w:adjustRightInd/>
        <w:spacing w:line="240" w:lineRule="auto"/>
        <w:ind w:left="1664"/>
        <w:textAlignment w:val="auto"/>
      </w:pPr>
      <w:r w:rsidRPr="00FB7BF9">
        <w:t xml:space="preserve">kaunokirjallisuuden lajit ja niiden ominaispiirteitä </w:t>
      </w:r>
    </w:p>
    <w:p w:rsidR="005F340A" w:rsidRPr="00FB7BF9" w:rsidRDefault="005F340A" w:rsidP="005F340A">
      <w:pPr>
        <w:widowControl/>
        <w:numPr>
          <w:ilvl w:val="0"/>
          <w:numId w:val="281"/>
        </w:numPr>
        <w:adjustRightInd/>
        <w:spacing w:line="240" w:lineRule="auto"/>
        <w:ind w:left="1664"/>
        <w:textAlignment w:val="auto"/>
      </w:pPr>
      <w:r w:rsidRPr="00FB7BF9">
        <w:t xml:space="preserve">kielen kuvallisuus ja </w:t>
      </w:r>
      <w:proofErr w:type="spellStart"/>
      <w:r w:rsidRPr="00FB7BF9">
        <w:t>tekstuaaliset</w:t>
      </w:r>
      <w:proofErr w:type="spellEnd"/>
      <w:r w:rsidRPr="00FB7BF9">
        <w:t xml:space="preserve"> keinot kirjallisuudessa</w:t>
      </w:r>
    </w:p>
    <w:p w:rsidR="005F340A" w:rsidRPr="00FB7BF9" w:rsidRDefault="005F340A" w:rsidP="005F340A">
      <w:pPr>
        <w:widowControl/>
        <w:numPr>
          <w:ilvl w:val="0"/>
          <w:numId w:val="261"/>
        </w:numPr>
        <w:adjustRightInd/>
        <w:spacing w:line="240" w:lineRule="auto"/>
        <w:ind w:left="1664"/>
        <w:textAlignment w:val="auto"/>
      </w:pPr>
      <w:r w:rsidRPr="00FB7BF9">
        <w:t>proosan, lyriikan ja draaman erittely ja tulkinta suullisesti ja kirjallisesti</w:t>
      </w:r>
    </w:p>
    <w:p w:rsidR="005F340A" w:rsidRPr="00FB7BF9" w:rsidRDefault="005F340A" w:rsidP="005F340A">
      <w:pPr>
        <w:widowControl/>
        <w:numPr>
          <w:ilvl w:val="0"/>
          <w:numId w:val="261"/>
        </w:numPr>
        <w:adjustRightInd/>
        <w:spacing w:line="240" w:lineRule="auto"/>
        <w:ind w:left="1664"/>
        <w:textAlignment w:val="auto"/>
      </w:pPr>
      <w:r w:rsidRPr="00FB7BF9">
        <w:t xml:space="preserve">suomalaisen kirjallisuuden keskeinen teos </w:t>
      </w:r>
    </w:p>
    <w:p w:rsidR="005F340A" w:rsidRPr="00FB7BF9" w:rsidRDefault="005F340A" w:rsidP="005F340A">
      <w:pPr>
        <w:widowControl/>
        <w:numPr>
          <w:ilvl w:val="0"/>
          <w:numId w:val="281"/>
        </w:numPr>
        <w:adjustRightInd/>
        <w:spacing w:line="240" w:lineRule="auto"/>
        <w:ind w:left="1664"/>
        <w:textAlignment w:val="auto"/>
      </w:pPr>
      <w:r w:rsidRPr="00FB7BF9">
        <w:t>tavoitteellinen kirjallisuuskeskustelu sekä keskustelun erittelyä ja arviointia ryhmätaitojen ja -ilmiöiden näkökulmasta</w:t>
      </w:r>
    </w:p>
    <w:p w:rsidR="005F340A" w:rsidRPr="00FB7BF9" w:rsidRDefault="005F340A" w:rsidP="005F340A">
      <w:pPr>
        <w:widowControl/>
        <w:numPr>
          <w:ilvl w:val="0"/>
          <w:numId w:val="281"/>
        </w:numPr>
        <w:adjustRightInd/>
        <w:spacing w:line="240" w:lineRule="auto"/>
        <w:ind w:left="1664"/>
        <w:textAlignment w:val="auto"/>
      </w:pPr>
      <w:r w:rsidRPr="00FB7BF9">
        <w:t>viestien tulkitsemista ja tuottamista</w:t>
      </w:r>
    </w:p>
    <w:p w:rsidR="005F340A" w:rsidRPr="00FB7BF9" w:rsidRDefault="005F340A" w:rsidP="005F340A">
      <w:pPr>
        <w:widowControl/>
        <w:numPr>
          <w:ilvl w:val="0"/>
          <w:numId w:val="281"/>
        </w:numPr>
        <w:adjustRightInd/>
        <w:spacing w:line="240" w:lineRule="auto"/>
        <w:ind w:left="1664"/>
        <w:textAlignment w:val="auto"/>
        <w:rPr>
          <w:iCs/>
        </w:rPr>
      </w:pPr>
      <w:r w:rsidRPr="00FB7BF9">
        <w:t>kielen rakenteiden vakiinnuttaminen ja kielenhuoltoa: muun muassa pronominit, konjunktiot</w:t>
      </w:r>
    </w:p>
    <w:p w:rsidR="005F340A" w:rsidRPr="00FB7BF9" w:rsidRDefault="005F340A" w:rsidP="005F340A">
      <w:pPr>
        <w:spacing w:line="240" w:lineRule="auto"/>
        <w:ind w:left="916"/>
        <w:rPr>
          <w:iCs/>
        </w:rPr>
      </w:pPr>
    </w:p>
    <w:p w:rsidR="005F340A" w:rsidRPr="00FB7BF9" w:rsidRDefault="005F340A" w:rsidP="005F340A">
      <w:pPr>
        <w:spacing w:line="240" w:lineRule="auto"/>
        <w:ind w:left="916"/>
        <w:rPr>
          <w:iCs/>
        </w:rPr>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4. </w:t>
      </w:r>
      <w:r w:rsidRPr="00FB7BF9">
        <w:rPr>
          <w:b/>
          <w:bCs/>
        </w:rPr>
        <w:t>Tekstit ja vaikuttaminen (S24)</w:t>
      </w:r>
    </w:p>
    <w:p w:rsidR="005F340A" w:rsidRPr="00FB7BF9" w:rsidRDefault="005F340A" w:rsidP="005F340A">
      <w:pPr>
        <w:tabs>
          <w:tab w:val="left" w:pos="1276"/>
          <w:tab w:val="left" w:pos="1985"/>
          <w:tab w:val="right" w:pos="8789"/>
        </w:tabs>
        <w:spacing w:line="240" w:lineRule="auto"/>
        <w:ind w:left="1276"/>
        <w:rPr>
          <w:b/>
          <w:bCs/>
        </w:rPr>
      </w:pPr>
    </w:p>
    <w:p w:rsidR="005F340A" w:rsidRPr="00FB7BF9" w:rsidRDefault="005F340A" w:rsidP="005F340A">
      <w:pPr>
        <w:tabs>
          <w:tab w:val="left" w:pos="1276"/>
          <w:tab w:val="left" w:pos="1985"/>
          <w:tab w:val="right" w:pos="8789"/>
        </w:tabs>
        <w:spacing w:line="240" w:lineRule="auto"/>
        <w:ind w:left="1304"/>
        <w:rPr>
          <w:iCs/>
        </w:rPr>
      </w:pPr>
      <w:r w:rsidRPr="00FB7BF9">
        <w:rPr>
          <w:iCs/>
        </w:rPr>
        <w:t>Opiskelija oppii tarkastelemaan tekstejä, niiden kieltä ja vuorovaikutusta erityisesti vaikuttamisen ja osallisuuden näkökulmista. Hän perehtyy vaikuttamisen ja argumentoinnin keinoihin sekä syventää niihin liittyviä tietoja ja taitoja.</w:t>
      </w:r>
    </w:p>
    <w:p w:rsidR="005F340A" w:rsidRPr="00FB7BF9" w:rsidRDefault="005F340A" w:rsidP="005F340A">
      <w:pPr>
        <w:tabs>
          <w:tab w:val="left" w:pos="1276"/>
          <w:tab w:val="left" w:pos="1985"/>
          <w:tab w:val="right" w:pos="8789"/>
        </w:tabs>
        <w:spacing w:line="240" w:lineRule="auto"/>
        <w:ind w:left="1276"/>
        <w:rPr>
          <w:iCs/>
        </w:rPr>
      </w:pPr>
    </w:p>
    <w:p w:rsidR="005F340A" w:rsidRPr="00FB7BF9" w:rsidRDefault="005F340A" w:rsidP="005F340A">
      <w:pPr>
        <w:tabs>
          <w:tab w:val="left" w:pos="1276"/>
          <w:tab w:val="left" w:pos="1985"/>
          <w:tab w:val="right" w:pos="8789"/>
        </w:tabs>
        <w:spacing w:line="240" w:lineRule="auto"/>
        <w:ind w:left="1276"/>
        <w:rPr>
          <w:i/>
        </w:rPr>
      </w:pPr>
      <w:r w:rsidRPr="00FB7BF9">
        <w:rPr>
          <w:i/>
        </w:rPr>
        <w:t xml:space="preserve">Tavoitteet </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82"/>
        </w:numPr>
        <w:adjustRightInd/>
        <w:spacing w:line="240" w:lineRule="auto"/>
        <w:ind w:left="1664"/>
        <w:textAlignment w:val="auto"/>
        <w:rPr>
          <w:iCs/>
        </w:rPr>
      </w:pPr>
      <w:r w:rsidRPr="00FB7BF9">
        <w:t xml:space="preserve">ymmärtää erilaisia suullisia, kirjallisia ja multimodaalisia asiatekstejä, erityisesti mielipidetekstejä, </w:t>
      </w:r>
      <w:r w:rsidRPr="00FB7BF9">
        <w:rPr>
          <w:iCs/>
        </w:rPr>
        <w:t>syventää kriittistä lukutaitoaan ja oppii tarkastelemaan tekstien välittämiä arvoja</w:t>
      </w:r>
    </w:p>
    <w:p w:rsidR="005F340A" w:rsidRPr="00FB7BF9" w:rsidRDefault="005F340A" w:rsidP="005F340A">
      <w:pPr>
        <w:widowControl/>
        <w:numPr>
          <w:ilvl w:val="0"/>
          <w:numId w:val="282"/>
        </w:numPr>
        <w:adjustRightInd/>
        <w:spacing w:line="240" w:lineRule="auto"/>
        <w:ind w:left="1664"/>
        <w:textAlignment w:val="auto"/>
        <w:rPr>
          <w:iCs/>
        </w:rPr>
      </w:pPr>
      <w:r w:rsidRPr="00FB7BF9">
        <w:t xml:space="preserve">oppii tunnistamaan, miten kielellä vaikutetaan </w:t>
      </w:r>
    </w:p>
    <w:p w:rsidR="005F340A" w:rsidRPr="00FB7BF9" w:rsidRDefault="005F340A" w:rsidP="005F340A">
      <w:pPr>
        <w:widowControl/>
        <w:numPr>
          <w:ilvl w:val="0"/>
          <w:numId w:val="282"/>
        </w:numPr>
        <w:adjustRightInd/>
        <w:spacing w:line="240" w:lineRule="auto"/>
        <w:ind w:left="1664"/>
        <w:textAlignment w:val="auto"/>
        <w:rPr>
          <w:iCs/>
        </w:rPr>
      </w:pPr>
      <w:r w:rsidRPr="00FB7BF9">
        <w:t xml:space="preserve">osaa tarkastella myös kaunokirjallisuutta mielipiteiden ja maailmankuvan muokkaajana </w:t>
      </w:r>
    </w:p>
    <w:p w:rsidR="005F340A" w:rsidRPr="00FB7BF9" w:rsidRDefault="005F340A" w:rsidP="005F340A">
      <w:pPr>
        <w:widowControl/>
        <w:numPr>
          <w:ilvl w:val="0"/>
          <w:numId w:val="282"/>
        </w:numPr>
        <w:adjustRightInd/>
        <w:spacing w:line="240" w:lineRule="auto"/>
        <w:ind w:left="1664"/>
        <w:textAlignment w:val="auto"/>
        <w:rPr>
          <w:iCs/>
        </w:rPr>
      </w:pPr>
      <w:r w:rsidRPr="00FB7BF9">
        <w:t xml:space="preserve">osaa muodostaa ja ilmaista mielipiteitään perustellen  </w:t>
      </w:r>
    </w:p>
    <w:p w:rsidR="005F340A" w:rsidRPr="00FB7BF9" w:rsidRDefault="005F340A" w:rsidP="005F340A">
      <w:pPr>
        <w:widowControl/>
        <w:numPr>
          <w:ilvl w:val="0"/>
          <w:numId w:val="282"/>
        </w:numPr>
        <w:adjustRightInd/>
        <w:spacing w:line="240" w:lineRule="auto"/>
        <w:ind w:left="1664"/>
        <w:textAlignment w:val="auto"/>
        <w:rPr>
          <w:iCs/>
        </w:rPr>
      </w:pPr>
      <w:r w:rsidRPr="00FB7BF9">
        <w:t>syventää kielen perusrakenteiden hallintaa, erityisesti sijamuotojen merkitystehtäviä ja rektioita.</w:t>
      </w:r>
    </w:p>
    <w:p w:rsidR="005F340A" w:rsidRPr="00FB7BF9" w:rsidRDefault="005F340A" w:rsidP="005F340A">
      <w:pPr>
        <w:spacing w:line="240" w:lineRule="auto"/>
        <w:ind w:left="916"/>
        <w:rPr>
          <w:iCs/>
        </w:rPr>
      </w:pPr>
    </w:p>
    <w:p w:rsidR="005F340A" w:rsidRPr="00FB7BF9" w:rsidRDefault="005F340A" w:rsidP="005F340A">
      <w:pPr>
        <w:tabs>
          <w:tab w:val="left" w:pos="1276"/>
          <w:tab w:val="left" w:pos="1985"/>
          <w:tab w:val="right" w:pos="8789"/>
        </w:tabs>
        <w:spacing w:line="240" w:lineRule="auto"/>
        <w:ind w:left="1304"/>
      </w:pPr>
      <w:r w:rsidRPr="00FB7BF9">
        <w:rPr>
          <w:i/>
        </w:rPr>
        <w:t xml:space="preserve">Keskeiset sisällöt </w:t>
      </w:r>
    </w:p>
    <w:p w:rsidR="005F340A" w:rsidRPr="00FB7BF9" w:rsidRDefault="005F340A" w:rsidP="005F340A">
      <w:pPr>
        <w:widowControl/>
        <w:numPr>
          <w:ilvl w:val="0"/>
          <w:numId w:val="283"/>
        </w:numPr>
        <w:adjustRightInd/>
        <w:spacing w:line="240" w:lineRule="auto"/>
        <w:ind w:left="1664"/>
        <w:textAlignment w:val="auto"/>
        <w:rPr>
          <w:iCs/>
        </w:rPr>
      </w:pPr>
      <w:r w:rsidRPr="00FB7BF9">
        <w:t xml:space="preserve">kantaa ottavat tekstit, argumentaatio ja retoriikka </w:t>
      </w:r>
    </w:p>
    <w:p w:rsidR="005F340A" w:rsidRPr="00FB7BF9" w:rsidRDefault="005F340A" w:rsidP="005F340A">
      <w:pPr>
        <w:widowControl/>
        <w:numPr>
          <w:ilvl w:val="0"/>
          <w:numId w:val="283"/>
        </w:numPr>
        <w:adjustRightInd/>
        <w:spacing w:line="240" w:lineRule="auto"/>
        <w:ind w:left="1664"/>
        <w:textAlignment w:val="auto"/>
        <w:rPr>
          <w:iCs/>
        </w:rPr>
      </w:pPr>
      <w:r w:rsidRPr="00FB7BF9">
        <w:t>asiatekstin analysointi- ja tulkintaharjoituksia, tiedon- ja tieteenalojen puhetavat ja näkökulmat, esimerkiksi virallinen ja epävirallinen viestintä, käsitteellinen ja konkreettinen kielenkäyttö ja lukion eri oppiaineiden kielenkäyttötapoja</w:t>
      </w:r>
    </w:p>
    <w:p w:rsidR="005F340A" w:rsidRPr="00FB7BF9" w:rsidRDefault="005F340A" w:rsidP="005F340A">
      <w:pPr>
        <w:widowControl/>
        <w:numPr>
          <w:ilvl w:val="0"/>
          <w:numId w:val="283"/>
        </w:numPr>
        <w:adjustRightInd/>
        <w:spacing w:line="240" w:lineRule="auto"/>
        <w:ind w:left="1664"/>
        <w:textAlignment w:val="auto"/>
        <w:rPr>
          <w:iCs/>
        </w:rPr>
      </w:pPr>
      <w:r w:rsidRPr="00FB7BF9">
        <w:t>vaikuttamisen kielelliset ja visuaaliset keinot</w:t>
      </w:r>
    </w:p>
    <w:p w:rsidR="005F340A" w:rsidRPr="00FB7BF9" w:rsidRDefault="005F340A" w:rsidP="005F340A">
      <w:pPr>
        <w:widowControl/>
        <w:numPr>
          <w:ilvl w:val="0"/>
          <w:numId w:val="283"/>
        </w:numPr>
        <w:adjustRightInd/>
        <w:spacing w:line="240" w:lineRule="auto"/>
        <w:ind w:left="1664"/>
        <w:textAlignment w:val="auto"/>
        <w:rPr>
          <w:iCs/>
        </w:rPr>
      </w:pPr>
      <w:r w:rsidRPr="00FB7BF9">
        <w:t>argumentoinnin keinot ja retoriset keinot, huumori</w:t>
      </w:r>
      <w:r w:rsidRPr="00FB7BF9">
        <w:rPr>
          <w:iCs/>
        </w:rPr>
        <w:t xml:space="preserve">, </w:t>
      </w:r>
      <w:r w:rsidRPr="00FB7BF9">
        <w:t>vaikuttaminen arjen vuorovaikutussuhteissa</w:t>
      </w:r>
    </w:p>
    <w:p w:rsidR="005F340A" w:rsidRPr="00FB7BF9" w:rsidRDefault="005F340A" w:rsidP="005F340A">
      <w:pPr>
        <w:widowControl/>
        <w:numPr>
          <w:ilvl w:val="0"/>
          <w:numId w:val="283"/>
        </w:numPr>
        <w:adjustRightInd/>
        <w:spacing w:line="240" w:lineRule="auto"/>
        <w:ind w:left="1664"/>
        <w:textAlignment w:val="auto"/>
        <w:rPr>
          <w:iCs/>
        </w:rPr>
      </w:pPr>
      <w:r w:rsidRPr="00FB7BF9">
        <w:t>kaunokirjallisuus ja media (myös sosiaalinen media) vaikuttajana</w:t>
      </w:r>
    </w:p>
    <w:p w:rsidR="005F340A" w:rsidRPr="00FB7BF9" w:rsidRDefault="005F340A" w:rsidP="005F340A">
      <w:pPr>
        <w:widowControl/>
        <w:numPr>
          <w:ilvl w:val="0"/>
          <w:numId w:val="283"/>
        </w:numPr>
        <w:adjustRightInd/>
        <w:spacing w:line="240" w:lineRule="auto"/>
        <w:ind w:left="1664"/>
        <w:textAlignment w:val="auto"/>
        <w:rPr>
          <w:iCs/>
        </w:rPr>
      </w:pPr>
      <w:r w:rsidRPr="00FB7BF9">
        <w:t>perustelemisen harjoittelemista sekä suullisesti että kirjallisesti</w:t>
      </w:r>
    </w:p>
    <w:p w:rsidR="005F340A" w:rsidRPr="00FB7BF9" w:rsidRDefault="005F340A" w:rsidP="005F340A">
      <w:pPr>
        <w:widowControl/>
        <w:numPr>
          <w:ilvl w:val="0"/>
          <w:numId w:val="283"/>
        </w:numPr>
        <w:adjustRightInd/>
        <w:spacing w:line="240" w:lineRule="auto"/>
        <w:ind w:left="1664"/>
        <w:textAlignment w:val="auto"/>
        <w:rPr>
          <w:iCs/>
        </w:rPr>
      </w:pPr>
      <w:r w:rsidRPr="00FB7BF9">
        <w:t>ryhmäkeskustelutehtäviä sekä muita kommunikointiharjoituksia</w:t>
      </w:r>
    </w:p>
    <w:p w:rsidR="005F340A" w:rsidRPr="00FB7BF9" w:rsidRDefault="005F340A" w:rsidP="005F340A">
      <w:pPr>
        <w:widowControl/>
        <w:numPr>
          <w:ilvl w:val="0"/>
          <w:numId w:val="283"/>
        </w:numPr>
        <w:adjustRightInd/>
        <w:spacing w:line="240" w:lineRule="auto"/>
        <w:ind w:left="1664"/>
        <w:textAlignment w:val="auto"/>
        <w:rPr>
          <w:iCs/>
        </w:rPr>
      </w:pPr>
      <w:r w:rsidRPr="00FB7BF9">
        <w:t>sananvapaus, sensuuri, tekijänoikeudet</w:t>
      </w:r>
    </w:p>
    <w:p w:rsidR="005F340A" w:rsidRPr="00FB7BF9" w:rsidRDefault="005F340A" w:rsidP="005F340A">
      <w:pPr>
        <w:widowControl/>
        <w:numPr>
          <w:ilvl w:val="0"/>
          <w:numId w:val="283"/>
        </w:numPr>
        <w:adjustRightInd/>
        <w:spacing w:line="240" w:lineRule="auto"/>
        <w:ind w:left="1664"/>
        <w:textAlignment w:val="auto"/>
        <w:rPr>
          <w:iCs/>
        </w:rPr>
      </w:pPr>
      <w:r w:rsidRPr="00FB7BF9">
        <w:t>nominaalimuotojen ja lauseenvastikkeiden tarkastelua, rektio</w:t>
      </w: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5. </w:t>
      </w:r>
      <w:r w:rsidRPr="00FB7BF9">
        <w:rPr>
          <w:b/>
          <w:bCs/>
        </w:rPr>
        <w:t>Teksti ja konteksti (S25)</w:t>
      </w:r>
    </w:p>
    <w:p w:rsidR="005F340A" w:rsidRPr="00FB7BF9" w:rsidRDefault="005F340A" w:rsidP="005F340A">
      <w:pPr>
        <w:tabs>
          <w:tab w:val="left" w:pos="1276"/>
          <w:tab w:val="left" w:pos="1985"/>
          <w:tab w:val="right" w:pos="8789"/>
        </w:tabs>
        <w:spacing w:line="240" w:lineRule="auto"/>
        <w:ind w:left="1304"/>
        <w:rPr>
          <w:b/>
          <w:bCs/>
        </w:rPr>
      </w:pPr>
    </w:p>
    <w:p w:rsidR="005F340A" w:rsidRPr="00FB7BF9" w:rsidRDefault="005F340A" w:rsidP="005F340A">
      <w:pPr>
        <w:tabs>
          <w:tab w:val="left" w:pos="1276"/>
          <w:tab w:val="left" w:pos="1985"/>
          <w:tab w:val="right" w:pos="8789"/>
        </w:tabs>
        <w:spacing w:line="240" w:lineRule="auto"/>
        <w:ind w:left="1304"/>
      </w:pPr>
      <w:r w:rsidRPr="00FB7BF9">
        <w:t>Opiskelija oppii tarkastelemaan tekstejä, niiden piirteitä ja konteksteja. Opiskelija harjaantuu erittelemään, tulkitsemaan ja tuottamaan erityylisiä ja -lajisia tekstejä.</w:t>
      </w:r>
    </w:p>
    <w:p w:rsidR="005F340A" w:rsidRPr="00FB7BF9" w:rsidRDefault="005F340A" w:rsidP="005F340A">
      <w:pPr>
        <w:tabs>
          <w:tab w:val="left" w:pos="1276"/>
          <w:tab w:val="left" w:pos="1985"/>
          <w:tab w:val="right" w:pos="8789"/>
        </w:tabs>
        <w:spacing w:line="240" w:lineRule="auto"/>
        <w:ind w:left="1304"/>
        <w:rPr>
          <w:i/>
        </w:rPr>
      </w:pPr>
      <w:r w:rsidRPr="00FB7BF9">
        <w:rPr>
          <w:i/>
        </w:rPr>
        <w:br/>
        <w:t>Tavoitteet</w:t>
      </w:r>
    </w:p>
    <w:p w:rsidR="005F340A" w:rsidRPr="00FB7BF9" w:rsidRDefault="005F340A" w:rsidP="005F340A">
      <w:pPr>
        <w:tabs>
          <w:tab w:val="left" w:pos="1276"/>
          <w:tab w:val="left" w:pos="1985"/>
          <w:tab w:val="right" w:pos="8789"/>
        </w:tabs>
        <w:spacing w:line="240" w:lineRule="auto"/>
        <w:ind w:left="1304"/>
      </w:pPr>
      <w:r w:rsidRPr="00FB7BF9">
        <w:t>Kurssin tavoitteena on, että opiskelija</w:t>
      </w:r>
    </w:p>
    <w:p w:rsidR="005F340A" w:rsidRPr="00FB7BF9" w:rsidRDefault="005F340A" w:rsidP="005F340A">
      <w:pPr>
        <w:widowControl/>
        <w:numPr>
          <w:ilvl w:val="0"/>
          <w:numId w:val="284"/>
        </w:numPr>
        <w:adjustRightInd/>
        <w:spacing w:line="240" w:lineRule="auto"/>
        <w:ind w:left="1664"/>
        <w:textAlignment w:val="auto"/>
      </w:pPr>
      <w:r w:rsidRPr="00FB7BF9">
        <w:t>oppii tarkastelemaan tekstejä niiden konteksteissa ja jatkumoissa ja suhteessa muihin teksteihin</w:t>
      </w:r>
    </w:p>
    <w:p w:rsidR="005F340A" w:rsidRPr="00FB7BF9" w:rsidRDefault="005F340A" w:rsidP="005F340A">
      <w:pPr>
        <w:widowControl/>
        <w:numPr>
          <w:ilvl w:val="0"/>
          <w:numId w:val="284"/>
        </w:numPr>
        <w:adjustRightInd/>
        <w:spacing w:line="240" w:lineRule="auto"/>
        <w:ind w:left="1664"/>
        <w:textAlignment w:val="auto"/>
      </w:pPr>
      <w:r w:rsidRPr="00FB7BF9">
        <w:t xml:space="preserve">oppii erittelemään tekstien tyylipiirteitä </w:t>
      </w:r>
    </w:p>
    <w:p w:rsidR="005F340A" w:rsidRPr="00FB7BF9" w:rsidRDefault="005F340A" w:rsidP="005F340A">
      <w:pPr>
        <w:widowControl/>
        <w:numPr>
          <w:ilvl w:val="0"/>
          <w:numId w:val="284"/>
        </w:numPr>
        <w:adjustRightInd/>
        <w:spacing w:line="240" w:lineRule="auto"/>
        <w:ind w:left="1664"/>
        <w:textAlignment w:val="auto"/>
      </w:pPr>
      <w:r w:rsidRPr="00FB7BF9">
        <w:t>pystyy itsenäiseen tekstin tuottamisen prosessiin ja kehittää omaa ilmaisutapaansa</w:t>
      </w:r>
    </w:p>
    <w:p w:rsidR="005F340A" w:rsidRPr="00FB7BF9" w:rsidRDefault="005F340A" w:rsidP="005F340A">
      <w:pPr>
        <w:widowControl/>
        <w:numPr>
          <w:ilvl w:val="0"/>
          <w:numId w:val="284"/>
        </w:numPr>
        <w:adjustRightInd/>
        <w:spacing w:line="240" w:lineRule="auto"/>
        <w:ind w:left="1664"/>
        <w:textAlignment w:val="auto"/>
      </w:pPr>
      <w:r w:rsidRPr="00FB7BF9">
        <w:t>oppii valmistelemaan suullisen esityksen kirjallisuuden pohjalta yksin tai ryhmässä</w:t>
      </w:r>
    </w:p>
    <w:p w:rsidR="005F340A" w:rsidRPr="00FB7BF9" w:rsidRDefault="005F340A" w:rsidP="005F340A">
      <w:pPr>
        <w:widowControl/>
        <w:numPr>
          <w:ilvl w:val="0"/>
          <w:numId w:val="284"/>
        </w:numPr>
        <w:adjustRightInd/>
        <w:spacing w:line="240" w:lineRule="auto"/>
        <w:ind w:left="1664"/>
        <w:textAlignment w:val="auto"/>
      </w:pPr>
      <w:r w:rsidRPr="00FB7BF9">
        <w:t>tuntee suomalaisen kaunokirjallisuuden keskeisiä teoksia sekä teemoja ja osaa arvioida niiden merkitystä oman kulttuurinsa näkökulmasta kulttuurisen ja yksilöllisen identiteetin rakentajana</w:t>
      </w:r>
      <w:r w:rsidRPr="00FB7BF9">
        <w:rPr>
          <w:bCs/>
        </w:rPr>
        <w:t xml:space="preserve"> </w:t>
      </w:r>
    </w:p>
    <w:p w:rsidR="005F340A" w:rsidRPr="00FB7BF9" w:rsidRDefault="005F340A" w:rsidP="005F340A">
      <w:pPr>
        <w:widowControl/>
        <w:numPr>
          <w:ilvl w:val="0"/>
          <w:numId w:val="284"/>
        </w:numPr>
        <w:adjustRightInd/>
        <w:spacing w:line="240" w:lineRule="auto"/>
        <w:ind w:left="1664"/>
        <w:textAlignment w:val="auto"/>
      </w:pPr>
      <w:r w:rsidRPr="00FB7BF9">
        <w:t>oppii tarkastelemaan vuorovaikutusta ja vuorovaikutustaitoja erilaisten kontekstien, vuorovaikutussuhteiden ja puhekulttuurien näkökulmasta</w:t>
      </w:r>
    </w:p>
    <w:p w:rsidR="005F340A" w:rsidRPr="00FB7BF9" w:rsidRDefault="005F340A" w:rsidP="005F340A">
      <w:pPr>
        <w:widowControl/>
        <w:numPr>
          <w:ilvl w:val="0"/>
          <w:numId w:val="284"/>
        </w:numPr>
        <w:adjustRightInd/>
        <w:spacing w:line="240" w:lineRule="auto"/>
        <w:ind w:left="1664"/>
        <w:textAlignment w:val="auto"/>
      </w:pPr>
      <w:r w:rsidRPr="00FB7BF9">
        <w:t>vakiinnuttaa tieto- ja viestintäteknologista osaamistaan.</w:t>
      </w:r>
      <w:r w:rsidRPr="00FB7BF9">
        <w:br/>
      </w:r>
    </w:p>
    <w:p w:rsidR="005F340A" w:rsidRPr="00FB7BF9" w:rsidRDefault="005F340A" w:rsidP="005F340A">
      <w:pPr>
        <w:tabs>
          <w:tab w:val="left" w:pos="1276"/>
          <w:tab w:val="left" w:pos="1985"/>
          <w:tab w:val="right" w:pos="8789"/>
        </w:tabs>
        <w:spacing w:line="240" w:lineRule="auto"/>
        <w:ind w:left="1304"/>
        <w:rPr>
          <w:bCs/>
        </w:rPr>
      </w:pPr>
      <w:r w:rsidRPr="00FB7BF9">
        <w:rPr>
          <w:bCs/>
          <w:i/>
        </w:rPr>
        <w:t>Keskeiset sisällöt</w:t>
      </w:r>
    </w:p>
    <w:p w:rsidR="005F340A" w:rsidRPr="00FB7BF9" w:rsidRDefault="005F340A" w:rsidP="005F340A">
      <w:pPr>
        <w:widowControl/>
        <w:numPr>
          <w:ilvl w:val="0"/>
          <w:numId w:val="285"/>
        </w:numPr>
        <w:adjustRightInd/>
        <w:spacing w:line="240" w:lineRule="auto"/>
        <w:ind w:left="1664"/>
        <w:textAlignment w:val="auto"/>
      </w:pPr>
      <w:r w:rsidRPr="00FB7BF9">
        <w:t xml:space="preserve">tyylin aineksien vaikutus tekstiin </w:t>
      </w:r>
    </w:p>
    <w:p w:rsidR="005F340A" w:rsidRPr="00FB7BF9" w:rsidRDefault="005F340A" w:rsidP="005F340A">
      <w:pPr>
        <w:widowControl/>
        <w:numPr>
          <w:ilvl w:val="0"/>
          <w:numId w:val="285"/>
        </w:numPr>
        <w:adjustRightInd/>
        <w:spacing w:line="240" w:lineRule="auto"/>
        <w:ind w:left="1664"/>
        <w:textAlignment w:val="auto"/>
      </w:pPr>
      <w:r w:rsidRPr="00FB7BF9">
        <w:t>abstraktin ja konkreettisen kielenkäytön sekä yleiskielen ja puhekielen erot</w:t>
      </w:r>
    </w:p>
    <w:p w:rsidR="005F340A" w:rsidRPr="00FB7BF9" w:rsidRDefault="005F340A" w:rsidP="005F340A">
      <w:pPr>
        <w:widowControl/>
        <w:numPr>
          <w:ilvl w:val="0"/>
          <w:numId w:val="285"/>
        </w:numPr>
        <w:adjustRightInd/>
        <w:spacing w:line="240" w:lineRule="auto"/>
        <w:ind w:left="1664"/>
        <w:textAlignment w:val="auto"/>
      </w:pPr>
      <w:r w:rsidRPr="00FB7BF9">
        <w:rPr>
          <w:bCs/>
        </w:rPr>
        <w:t>tietokirjallisuus, etenkin essee</w:t>
      </w:r>
      <w:r w:rsidRPr="00FB7BF9">
        <w:t>, verkkotekstit ja multimodaaliset tekstilajit</w:t>
      </w:r>
    </w:p>
    <w:p w:rsidR="005F340A" w:rsidRPr="00FB7BF9" w:rsidRDefault="005F340A" w:rsidP="005F340A">
      <w:pPr>
        <w:widowControl/>
        <w:numPr>
          <w:ilvl w:val="0"/>
          <w:numId w:val="285"/>
        </w:numPr>
        <w:adjustRightInd/>
        <w:spacing w:line="240" w:lineRule="auto"/>
        <w:ind w:left="1664"/>
        <w:textAlignment w:val="auto"/>
        <w:rPr>
          <w:bCs/>
        </w:rPr>
      </w:pPr>
      <w:r w:rsidRPr="00FB7BF9">
        <w:t>eläytyvää kirjoittamista ja kirjoittamista kirjallisuuden pohjalta</w:t>
      </w:r>
    </w:p>
    <w:p w:rsidR="005F340A" w:rsidRPr="00FB7BF9" w:rsidRDefault="005F340A" w:rsidP="005F340A">
      <w:pPr>
        <w:widowControl/>
        <w:numPr>
          <w:ilvl w:val="0"/>
          <w:numId w:val="285"/>
        </w:numPr>
        <w:adjustRightInd/>
        <w:spacing w:line="240" w:lineRule="auto"/>
        <w:ind w:left="1664"/>
        <w:textAlignment w:val="auto"/>
        <w:rPr>
          <w:bCs/>
        </w:rPr>
      </w:pPr>
      <w:r w:rsidRPr="00FB7BF9">
        <w:rPr>
          <w:bCs/>
          <w:iCs/>
        </w:rPr>
        <w:t>kielenhuoltoa erityisesti tyylin näkökulmasta</w:t>
      </w:r>
    </w:p>
    <w:p w:rsidR="005F340A" w:rsidRPr="00FB7BF9" w:rsidRDefault="005F340A" w:rsidP="005F340A">
      <w:pPr>
        <w:widowControl/>
        <w:numPr>
          <w:ilvl w:val="0"/>
          <w:numId w:val="285"/>
        </w:numPr>
        <w:adjustRightInd/>
        <w:spacing w:line="240" w:lineRule="auto"/>
        <w:ind w:left="1664"/>
        <w:textAlignment w:val="auto"/>
        <w:rPr>
          <w:bCs/>
        </w:rPr>
      </w:pPr>
      <w:r w:rsidRPr="00FB7BF9">
        <w:t>suullinen esitys, esimerkiksi esitelmä, puheenvuoro, draama, paneeli, keskustelu</w:t>
      </w:r>
    </w:p>
    <w:p w:rsidR="005F340A" w:rsidRPr="00FB7BF9" w:rsidRDefault="005F340A" w:rsidP="005F340A">
      <w:pPr>
        <w:widowControl/>
        <w:numPr>
          <w:ilvl w:val="0"/>
          <w:numId w:val="285"/>
        </w:numPr>
        <w:adjustRightInd/>
        <w:spacing w:line="240" w:lineRule="auto"/>
        <w:ind w:left="1664"/>
        <w:textAlignment w:val="auto"/>
      </w:pPr>
      <w:r w:rsidRPr="00FB7BF9">
        <w:t>kielitilanteiden vaihtelu ja puheen variaatio</w:t>
      </w: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spacing w:line="240" w:lineRule="auto"/>
        <w:ind w:left="1304"/>
        <w:rPr>
          <w:b/>
          <w:bCs/>
        </w:rPr>
      </w:pPr>
      <w:r w:rsidRPr="00FB7BF9">
        <w:rPr>
          <w:b/>
          <w:bCs/>
        </w:rPr>
        <w:t>Valtakunnalliset syventävät kurssit</w:t>
      </w:r>
    </w:p>
    <w:p w:rsidR="004C0603" w:rsidRDefault="004C0603"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6. </w:t>
      </w:r>
      <w:r w:rsidRPr="00FB7BF9">
        <w:rPr>
          <w:b/>
          <w:bCs/>
        </w:rPr>
        <w:t>Nykykulttuuri ja kertomukset (S26)</w:t>
      </w:r>
    </w:p>
    <w:p w:rsidR="005F340A" w:rsidRPr="00FB7BF9" w:rsidRDefault="005F340A" w:rsidP="005F340A">
      <w:pPr>
        <w:tabs>
          <w:tab w:val="left" w:pos="1276"/>
          <w:tab w:val="left" w:pos="1985"/>
          <w:tab w:val="right" w:pos="8789"/>
        </w:tabs>
        <w:spacing w:line="240" w:lineRule="auto"/>
        <w:ind w:left="1276"/>
        <w:rPr>
          <w:b/>
          <w:bCs/>
        </w:rPr>
      </w:pPr>
    </w:p>
    <w:p w:rsidR="005F340A" w:rsidRPr="00FB7BF9" w:rsidRDefault="005F340A" w:rsidP="005F340A">
      <w:pPr>
        <w:tabs>
          <w:tab w:val="left" w:pos="1276"/>
          <w:tab w:val="left" w:pos="1985"/>
          <w:tab w:val="right" w:pos="8789"/>
        </w:tabs>
        <w:spacing w:line="240" w:lineRule="auto"/>
        <w:ind w:left="1304"/>
      </w:pPr>
      <w:r w:rsidRPr="00FB7BF9">
        <w:t>Opiskelija oppii tarkastelemaan suomalaista nykykulttuuria ja ilmiöitä. Opiskelija syventää tietojaan vuorovaikutuksesta. Opiskelija vahvistaa suomen kielen taitoaan teksteillä ja tehtävillä.</w:t>
      </w: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tabs>
          <w:tab w:val="left" w:pos="1276"/>
          <w:tab w:val="left" w:pos="1985"/>
          <w:tab w:val="right" w:pos="8789"/>
        </w:tabs>
        <w:spacing w:line="240" w:lineRule="auto"/>
        <w:ind w:left="1304"/>
      </w:pPr>
      <w:r w:rsidRPr="00FB7BF9">
        <w:rPr>
          <w:i/>
        </w:rPr>
        <w:t xml:space="preserve">Tavoitteet </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86"/>
        </w:numPr>
        <w:adjustRightInd/>
        <w:spacing w:line="240" w:lineRule="auto"/>
        <w:ind w:left="1664"/>
        <w:textAlignment w:val="auto"/>
      </w:pPr>
      <w:r w:rsidRPr="00FB7BF9">
        <w:t xml:space="preserve">tutustuu suomalaiseen kulttuuriin, erityisesti kirjallisuuteen sekä muihin taiteisiin ja mediakulttuuriin ja vertailee suomalaista kulttuuria tuntemiinsa muihin kulttuureihin </w:t>
      </w:r>
    </w:p>
    <w:p w:rsidR="005F340A" w:rsidRPr="00FB7BF9" w:rsidRDefault="005F340A" w:rsidP="005F340A">
      <w:pPr>
        <w:widowControl/>
        <w:numPr>
          <w:ilvl w:val="0"/>
          <w:numId w:val="286"/>
        </w:numPr>
        <w:adjustRightInd/>
        <w:spacing w:line="240" w:lineRule="auto"/>
        <w:ind w:left="1664"/>
        <w:textAlignment w:val="auto"/>
        <w:rPr>
          <w:bCs/>
        </w:rPr>
      </w:pPr>
      <w:r w:rsidRPr="00FB7BF9">
        <w:rPr>
          <w:bCs/>
        </w:rPr>
        <w:t>perehtyy nykykulttuurin ilmiöihin ja ajankohtaisiin tekstilajeihin</w:t>
      </w:r>
    </w:p>
    <w:p w:rsidR="005F340A" w:rsidRPr="00FB7BF9" w:rsidRDefault="005F340A" w:rsidP="005F340A">
      <w:pPr>
        <w:widowControl/>
        <w:numPr>
          <w:ilvl w:val="0"/>
          <w:numId w:val="286"/>
        </w:numPr>
        <w:adjustRightInd/>
        <w:spacing w:line="240" w:lineRule="auto"/>
        <w:ind w:left="1664"/>
        <w:textAlignment w:val="auto"/>
      </w:pPr>
      <w:r w:rsidRPr="00FB7BF9">
        <w:t>tutustuu suomalaisen kirjallisuuden keskeisiin teoksiin ja teemoihin sekä osaa arvioida niiden merkitystä</w:t>
      </w:r>
    </w:p>
    <w:p w:rsidR="005F340A" w:rsidRPr="00FB7BF9" w:rsidRDefault="005F340A" w:rsidP="005F340A">
      <w:pPr>
        <w:widowControl/>
        <w:numPr>
          <w:ilvl w:val="0"/>
          <w:numId w:val="286"/>
        </w:numPr>
        <w:adjustRightInd/>
        <w:spacing w:line="240" w:lineRule="auto"/>
        <w:ind w:left="1664"/>
        <w:textAlignment w:val="auto"/>
      </w:pPr>
      <w:r w:rsidRPr="00FB7BF9">
        <w:t>oppii soveltamaan tietoaan suomen kielen normeista omia tekstejä tuottaessaan</w:t>
      </w:r>
    </w:p>
    <w:p w:rsidR="005F340A" w:rsidRPr="00FB7BF9" w:rsidRDefault="005F340A" w:rsidP="005F340A">
      <w:pPr>
        <w:widowControl/>
        <w:numPr>
          <w:ilvl w:val="0"/>
          <w:numId w:val="286"/>
        </w:numPr>
        <w:adjustRightInd/>
        <w:spacing w:line="240" w:lineRule="auto"/>
        <w:ind w:left="1664"/>
        <w:textAlignment w:val="auto"/>
      </w:pPr>
      <w:r w:rsidRPr="00FB7BF9">
        <w:t>oppii toimimaan sujuvasti, eettisesti ja rakentavasti vuorovaikutustilanteissa.</w:t>
      </w:r>
    </w:p>
    <w:p w:rsidR="005F340A" w:rsidRPr="00FB7BF9" w:rsidRDefault="005F340A" w:rsidP="005F340A">
      <w:pPr>
        <w:spacing w:line="240" w:lineRule="auto"/>
        <w:ind w:left="916"/>
      </w:pPr>
    </w:p>
    <w:p w:rsidR="005F340A" w:rsidRPr="00FB7BF9" w:rsidRDefault="005F340A" w:rsidP="005F340A">
      <w:pPr>
        <w:tabs>
          <w:tab w:val="left" w:pos="1276"/>
          <w:tab w:val="left" w:pos="1985"/>
          <w:tab w:val="right" w:pos="8789"/>
        </w:tabs>
        <w:spacing w:line="240" w:lineRule="auto"/>
        <w:ind w:left="1304"/>
      </w:pPr>
      <w:r w:rsidRPr="00FB7BF9">
        <w:rPr>
          <w:i/>
        </w:rPr>
        <w:t xml:space="preserve">Keskeiset sisällöt </w:t>
      </w:r>
    </w:p>
    <w:p w:rsidR="005F340A" w:rsidRPr="00FB7BF9" w:rsidRDefault="005F340A" w:rsidP="005F340A">
      <w:pPr>
        <w:widowControl/>
        <w:numPr>
          <w:ilvl w:val="0"/>
          <w:numId w:val="287"/>
        </w:numPr>
        <w:adjustRightInd/>
        <w:spacing w:line="240" w:lineRule="auto"/>
        <w:ind w:left="1664"/>
        <w:textAlignment w:val="auto"/>
        <w:rPr>
          <w:bCs/>
        </w:rPr>
      </w:pPr>
      <w:r w:rsidRPr="00FB7BF9">
        <w:rPr>
          <w:bCs/>
        </w:rPr>
        <w:t>tekstien ajankohtaiset lajit ja mediatekstit</w:t>
      </w:r>
    </w:p>
    <w:p w:rsidR="005F340A" w:rsidRPr="00FB7BF9" w:rsidRDefault="005F340A" w:rsidP="005F340A">
      <w:pPr>
        <w:widowControl/>
        <w:numPr>
          <w:ilvl w:val="0"/>
          <w:numId w:val="287"/>
        </w:numPr>
        <w:adjustRightInd/>
        <w:spacing w:line="240" w:lineRule="auto"/>
        <w:ind w:left="1664"/>
        <w:textAlignment w:val="auto"/>
        <w:rPr>
          <w:b/>
          <w:bCs/>
          <w:i/>
          <w:iCs/>
        </w:rPr>
      </w:pPr>
      <w:r w:rsidRPr="00FB7BF9">
        <w:rPr>
          <w:bCs/>
        </w:rPr>
        <w:t xml:space="preserve">kertomukset mediassa, </w:t>
      </w:r>
      <w:r w:rsidRPr="00FB7BF9">
        <w:t xml:space="preserve">elokuvissa ja tv-sarjoissa (myytit, klassikot, </w:t>
      </w:r>
      <w:proofErr w:type="spellStart"/>
      <w:r w:rsidRPr="00FB7BF9">
        <w:t>tarinallistaminen</w:t>
      </w:r>
      <w:proofErr w:type="spellEnd"/>
      <w:r w:rsidRPr="00FB7BF9">
        <w:t>)</w:t>
      </w:r>
    </w:p>
    <w:p w:rsidR="005F340A" w:rsidRPr="00FB7BF9" w:rsidRDefault="005F340A" w:rsidP="005F340A">
      <w:pPr>
        <w:widowControl/>
        <w:numPr>
          <w:ilvl w:val="0"/>
          <w:numId w:val="287"/>
        </w:numPr>
        <w:adjustRightInd/>
        <w:spacing w:line="240" w:lineRule="auto"/>
        <w:ind w:left="1664"/>
        <w:textAlignment w:val="auto"/>
      </w:pPr>
      <w:r w:rsidRPr="00FB7BF9">
        <w:t>kielenhuollon kertausta, sanaston laajentamista ja vaikeita kielen rakenteita</w:t>
      </w:r>
    </w:p>
    <w:p w:rsidR="005F340A" w:rsidRPr="00FB7BF9" w:rsidRDefault="005F340A" w:rsidP="005F340A">
      <w:pPr>
        <w:widowControl/>
        <w:numPr>
          <w:ilvl w:val="0"/>
          <w:numId w:val="287"/>
        </w:numPr>
        <w:adjustRightInd/>
        <w:spacing w:line="240" w:lineRule="auto"/>
        <w:ind w:left="1664"/>
        <w:textAlignment w:val="auto"/>
      </w:pPr>
      <w:r w:rsidRPr="00FB7BF9">
        <w:t>luetun ymmärtämistä, tekstien selittämistä, kirjoitelmia</w:t>
      </w:r>
    </w:p>
    <w:p w:rsidR="005F340A" w:rsidRPr="00FB7BF9" w:rsidRDefault="005F340A" w:rsidP="005F340A">
      <w:pPr>
        <w:widowControl/>
        <w:numPr>
          <w:ilvl w:val="0"/>
          <w:numId w:val="287"/>
        </w:numPr>
        <w:adjustRightInd/>
        <w:spacing w:line="240" w:lineRule="auto"/>
        <w:ind w:left="1664"/>
        <w:textAlignment w:val="auto"/>
      </w:pPr>
      <w:r w:rsidRPr="00FB7BF9">
        <w:t>erilaisten vuorovaikutustilanteiden harjoittelua</w:t>
      </w:r>
    </w:p>
    <w:p w:rsidR="005F340A" w:rsidRPr="00FB7BF9" w:rsidRDefault="005F340A" w:rsidP="005F340A">
      <w:pPr>
        <w:widowControl/>
        <w:numPr>
          <w:ilvl w:val="0"/>
          <w:numId w:val="287"/>
        </w:numPr>
        <w:adjustRightInd/>
        <w:spacing w:line="240" w:lineRule="auto"/>
        <w:ind w:left="1664"/>
        <w:textAlignment w:val="auto"/>
      </w:pPr>
      <w:r w:rsidRPr="00FB7BF9">
        <w:t>suomalaista nykykirjallisuutta, kuten novelleja, lyhytproosaa, runoja, romaanikatkelmia sekä kokonaisteos</w:t>
      </w:r>
    </w:p>
    <w:p w:rsidR="005F340A" w:rsidRPr="00FB7BF9" w:rsidRDefault="005F340A" w:rsidP="005F340A">
      <w:pPr>
        <w:spacing w:line="240" w:lineRule="auto"/>
        <w:ind w:left="1636"/>
        <w:rPr>
          <w:b/>
          <w:bCs/>
        </w:rPr>
      </w:pPr>
    </w:p>
    <w:p w:rsidR="005F340A" w:rsidRPr="00FB7BF9" w:rsidRDefault="005F340A" w:rsidP="005F340A">
      <w:pPr>
        <w:spacing w:line="240" w:lineRule="auto"/>
        <w:ind w:left="1639"/>
      </w:pPr>
    </w:p>
    <w:p w:rsidR="005F340A" w:rsidRPr="00FB7BF9" w:rsidRDefault="005F340A" w:rsidP="005F340A">
      <w:pPr>
        <w:tabs>
          <w:tab w:val="left" w:pos="1276"/>
          <w:tab w:val="left" w:pos="1985"/>
          <w:tab w:val="right" w:pos="8789"/>
        </w:tabs>
        <w:spacing w:line="240" w:lineRule="auto"/>
        <w:ind w:left="1304"/>
        <w:rPr>
          <w:bCs/>
        </w:rPr>
      </w:pPr>
      <w:r w:rsidRPr="00FB7BF9">
        <w:rPr>
          <w:b/>
        </w:rPr>
        <w:t xml:space="preserve">7. </w:t>
      </w:r>
      <w:r w:rsidRPr="00FB7BF9">
        <w:rPr>
          <w:b/>
          <w:bCs/>
        </w:rPr>
        <w:t>Puhe- ja vuorovaikutustaitojen syventäminen (S27)</w:t>
      </w:r>
    </w:p>
    <w:p w:rsidR="005F340A" w:rsidRPr="00FB7BF9" w:rsidRDefault="005F340A" w:rsidP="005F340A">
      <w:pPr>
        <w:tabs>
          <w:tab w:val="left" w:pos="1276"/>
          <w:tab w:val="left" w:pos="1985"/>
          <w:tab w:val="right" w:pos="8789"/>
        </w:tabs>
        <w:spacing w:line="240" w:lineRule="auto"/>
        <w:rPr>
          <w:bCs/>
        </w:rPr>
      </w:pPr>
    </w:p>
    <w:p w:rsidR="005F340A" w:rsidRPr="00FB7BF9" w:rsidRDefault="005F340A" w:rsidP="005F340A">
      <w:pPr>
        <w:tabs>
          <w:tab w:val="left" w:pos="1276"/>
          <w:tab w:val="left" w:pos="1985"/>
          <w:tab w:val="right" w:pos="8789"/>
        </w:tabs>
        <w:spacing w:line="240" w:lineRule="auto"/>
        <w:ind w:left="1304"/>
      </w:pPr>
      <w:r w:rsidRPr="00FB7BF9">
        <w:t xml:space="preserve">Opiskelija syventää ja monipuolistaa puhe- ja vuorovaikutustaitojaan ja niihin liittyviä tietojaan sekä kehittää kykyään ennakoida, muuttaa ja arvioida viestintäänsä erilaisissa vuorovaikutustilanteissa. Opiskelija oppii arvioimaan puhe- ja vuorovaikutustaitojen merkitystä ihmissuhteissa, opiskelussa ja työelämässä. </w:t>
      </w: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tabs>
          <w:tab w:val="left" w:pos="1276"/>
          <w:tab w:val="left" w:pos="1985"/>
          <w:tab w:val="right" w:pos="8789"/>
        </w:tabs>
        <w:spacing w:line="240" w:lineRule="auto"/>
        <w:ind w:left="1304"/>
        <w:rPr>
          <w:i/>
        </w:rPr>
      </w:pPr>
      <w:r w:rsidRPr="00FB7BF9">
        <w:rPr>
          <w:i/>
        </w:rPr>
        <w:t>Tavoitteet</w:t>
      </w:r>
    </w:p>
    <w:p w:rsidR="005F340A" w:rsidRPr="00FB7BF9" w:rsidRDefault="005F340A" w:rsidP="005F340A">
      <w:pPr>
        <w:tabs>
          <w:tab w:val="left" w:pos="1276"/>
          <w:tab w:val="left" w:pos="1985"/>
          <w:tab w:val="right" w:pos="8789"/>
        </w:tabs>
        <w:spacing w:line="240" w:lineRule="auto"/>
        <w:ind w:left="1304"/>
      </w:pPr>
      <w:r w:rsidRPr="00FB7BF9">
        <w:t>Kurssin tavoitteena on, että opiskelija</w:t>
      </w:r>
    </w:p>
    <w:p w:rsidR="005F340A" w:rsidRPr="00FB7BF9" w:rsidRDefault="005F340A" w:rsidP="005F340A">
      <w:pPr>
        <w:widowControl/>
        <w:numPr>
          <w:ilvl w:val="0"/>
          <w:numId w:val="288"/>
        </w:numPr>
        <w:adjustRightInd/>
        <w:spacing w:line="240" w:lineRule="auto"/>
        <w:ind w:left="1664"/>
        <w:textAlignment w:val="auto"/>
      </w:pPr>
      <w:r w:rsidRPr="00FB7BF9">
        <w:t>syventää tietojaan vuorovaikutuksen ja vuorovaikutussuhteiden luonteesta, ominaispiirteistä ja puheyhteisöstä</w:t>
      </w:r>
    </w:p>
    <w:p w:rsidR="005F340A" w:rsidRPr="00FB7BF9" w:rsidRDefault="005F340A" w:rsidP="005F340A">
      <w:pPr>
        <w:widowControl/>
        <w:numPr>
          <w:ilvl w:val="0"/>
          <w:numId w:val="288"/>
        </w:numPr>
        <w:adjustRightInd/>
        <w:spacing w:line="240" w:lineRule="auto"/>
        <w:ind w:left="1664"/>
        <w:textAlignment w:val="auto"/>
      </w:pPr>
      <w:r w:rsidRPr="00FB7BF9">
        <w:t xml:space="preserve">harjaantuu viestimään tilanteen mukaisesti ja tulee tietoiseksi toimintamahdollisuuksistaan vuorovaikutustilanteissa  </w:t>
      </w:r>
    </w:p>
    <w:p w:rsidR="005F340A" w:rsidRPr="00FB7BF9" w:rsidRDefault="005F340A" w:rsidP="005F340A">
      <w:pPr>
        <w:widowControl/>
        <w:numPr>
          <w:ilvl w:val="0"/>
          <w:numId w:val="288"/>
        </w:numPr>
        <w:adjustRightInd/>
        <w:spacing w:line="240" w:lineRule="auto"/>
        <w:ind w:left="1664"/>
        <w:textAlignment w:val="auto"/>
      </w:pPr>
      <w:r w:rsidRPr="00FB7BF9">
        <w:t xml:space="preserve">kehittää kykyään toimia erilaisissa vuorovaikutustilanteissa sekä rakentaa ja ylläpitää vuorovaikutussuhteita </w:t>
      </w:r>
    </w:p>
    <w:p w:rsidR="005F340A" w:rsidRPr="00FB7BF9" w:rsidRDefault="005F340A" w:rsidP="005F340A">
      <w:pPr>
        <w:widowControl/>
        <w:numPr>
          <w:ilvl w:val="0"/>
          <w:numId w:val="288"/>
        </w:numPr>
        <w:adjustRightInd/>
        <w:spacing w:line="240" w:lineRule="auto"/>
        <w:ind w:left="1664"/>
        <w:textAlignment w:val="auto"/>
      </w:pPr>
      <w:r w:rsidRPr="00FB7BF9">
        <w:t>kehittää puhumisrohkeuttaan ja ilmaisuvarmuuttaan sekä esiintymis- ja ryhmätaitojaan</w:t>
      </w:r>
    </w:p>
    <w:p w:rsidR="005F340A" w:rsidRPr="00FB7BF9" w:rsidRDefault="005F340A" w:rsidP="005F340A">
      <w:pPr>
        <w:widowControl/>
        <w:numPr>
          <w:ilvl w:val="0"/>
          <w:numId w:val="288"/>
        </w:numPr>
        <w:adjustRightInd/>
        <w:spacing w:line="240" w:lineRule="auto"/>
        <w:ind w:left="1664"/>
        <w:textAlignment w:val="auto"/>
      </w:pPr>
      <w:r w:rsidRPr="00FB7BF9">
        <w:t xml:space="preserve">oppii erottamaan eri tyylejä ja sävyjä kirjoitetussa ja puhutussa kielessä </w:t>
      </w:r>
    </w:p>
    <w:p w:rsidR="005F340A" w:rsidRPr="00FB7BF9" w:rsidRDefault="005F340A" w:rsidP="005F340A">
      <w:pPr>
        <w:widowControl/>
        <w:numPr>
          <w:ilvl w:val="0"/>
          <w:numId w:val="288"/>
        </w:numPr>
        <w:adjustRightInd/>
        <w:spacing w:line="240" w:lineRule="auto"/>
        <w:ind w:left="1664"/>
        <w:textAlignment w:val="auto"/>
      </w:pPr>
      <w:r w:rsidRPr="00FB7BF9">
        <w:t>oppii erittelemään ja hallitsemaan kielen lauserakenteita.</w:t>
      </w:r>
    </w:p>
    <w:p w:rsidR="005F340A" w:rsidRPr="00FB7BF9" w:rsidRDefault="005F340A" w:rsidP="005F340A">
      <w:pPr>
        <w:spacing w:line="240" w:lineRule="auto"/>
        <w:ind w:left="916"/>
      </w:pPr>
    </w:p>
    <w:p w:rsidR="005F340A" w:rsidRPr="00FB7BF9" w:rsidRDefault="005F340A" w:rsidP="005F340A">
      <w:pPr>
        <w:tabs>
          <w:tab w:val="left" w:pos="1276"/>
          <w:tab w:val="left" w:pos="1985"/>
          <w:tab w:val="right" w:pos="8789"/>
        </w:tabs>
        <w:spacing w:line="240" w:lineRule="auto"/>
        <w:ind w:left="1304"/>
        <w:rPr>
          <w:i/>
        </w:rPr>
      </w:pPr>
      <w:r w:rsidRPr="00FB7BF9">
        <w:rPr>
          <w:i/>
        </w:rPr>
        <w:t xml:space="preserve">Keskeiset sisällöt </w:t>
      </w:r>
    </w:p>
    <w:p w:rsidR="005F340A" w:rsidRPr="00FB7BF9" w:rsidRDefault="005F340A" w:rsidP="005F340A">
      <w:pPr>
        <w:widowControl/>
        <w:numPr>
          <w:ilvl w:val="0"/>
          <w:numId w:val="289"/>
        </w:numPr>
        <w:adjustRightInd/>
        <w:spacing w:line="240" w:lineRule="auto"/>
        <w:ind w:left="1664"/>
        <w:textAlignment w:val="auto"/>
      </w:pPr>
      <w:r w:rsidRPr="00FB7BF9">
        <w:t>vuorovaikutustilanteiden ja vuorovaikutussuhteiden osatekijät ja ominaispiirteet</w:t>
      </w:r>
    </w:p>
    <w:p w:rsidR="005F340A" w:rsidRPr="00FB7BF9" w:rsidRDefault="005F340A" w:rsidP="005F340A">
      <w:pPr>
        <w:widowControl/>
        <w:numPr>
          <w:ilvl w:val="0"/>
          <w:numId w:val="289"/>
        </w:numPr>
        <w:adjustRightInd/>
        <w:spacing w:line="240" w:lineRule="auto"/>
        <w:ind w:left="1664"/>
        <w:textAlignment w:val="auto"/>
      </w:pPr>
      <w:r w:rsidRPr="00FB7BF9">
        <w:t>puhuttujen tekstien erittely, tulkinta ja arviointi</w:t>
      </w:r>
    </w:p>
    <w:p w:rsidR="005F340A" w:rsidRPr="00FB7BF9" w:rsidRDefault="005F340A" w:rsidP="005F340A">
      <w:pPr>
        <w:widowControl/>
        <w:numPr>
          <w:ilvl w:val="0"/>
          <w:numId w:val="289"/>
        </w:numPr>
        <w:adjustRightInd/>
        <w:spacing w:line="240" w:lineRule="auto"/>
        <w:ind w:left="1664"/>
        <w:textAlignment w:val="auto"/>
      </w:pPr>
      <w:r w:rsidRPr="00FB7BF9">
        <w:t>suomen puhekielen erityispiirteitä ja kielioppia</w:t>
      </w:r>
    </w:p>
    <w:p w:rsidR="005F340A" w:rsidRPr="00FB7BF9" w:rsidRDefault="005F340A" w:rsidP="005F340A">
      <w:pPr>
        <w:widowControl/>
        <w:numPr>
          <w:ilvl w:val="0"/>
          <w:numId w:val="289"/>
        </w:numPr>
        <w:adjustRightInd/>
        <w:spacing w:line="240" w:lineRule="auto"/>
        <w:ind w:left="1664"/>
        <w:textAlignment w:val="auto"/>
      </w:pPr>
      <w:r w:rsidRPr="00FB7BF9">
        <w:t>esiintymisen, neuvottelujen, kokousten ja erilaisten keskustelujen ominaispiirteet ja käytänteet</w:t>
      </w:r>
    </w:p>
    <w:p w:rsidR="005F340A" w:rsidRPr="00FB7BF9" w:rsidRDefault="005F340A" w:rsidP="005F340A">
      <w:pPr>
        <w:widowControl/>
        <w:numPr>
          <w:ilvl w:val="0"/>
          <w:numId w:val="289"/>
        </w:numPr>
        <w:adjustRightInd/>
        <w:spacing w:line="240" w:lineRule="auto"/>
        <w:ind w:left="1664"/>
        <w:textAlignment w:val="auto"/>
      </w:pPr>
      <w:r w:rsidRPr="00FB7BF9">
        <w:t>esiintymis- ja ryhmätaitojen harjoittelu erilaisissa vuorovaikutustilanteissa</w:t>
      </w:r>
    </w:p>
    <w:p w:rsidR="005F340A" w:rsidRPr="00FB7BF9" w:rsidRDefault="005F340A" w:rsidP="005F340A">
      <w:pPr>
        <w:widowControl/>
        <w:numPr>
          <w:ilvl w:val="0"/>
          <w:numId w:val="289"/>
        </w:numPr>
        <w:adjustRightInd/>
        <w:spacing w:line="240" w:lineRule="auto"/>
        <w:ind w:left="1664"/>
        <w:textAlignment w:val="auto"/>
      </w:pPr>
      <w:r w:rsidRPr="00FB7BF9">
        <w:t>erilaiset asiointitilanteet</w:t>
      </w:r>
    </w:p>
    <w:p w:rsidR="005F340A" w:rsidRPr="00FB7BF9" w:rsidRDefault="005F340A" w:rsidP="005F340A">
      <w:pPr>
        <w:widowControl/>
        <w:numPr>
          <w:ilvl w:val="0"/>
          <w:numId w:val="289"/>
        </w:numPr>
        <w:adjustRightInd/>
        <w:spacing w:line="240" w:lineRule="auto"/>
        <w:ind w:left="1664"/>
        <w:textAlignment w:val="auto"/>
      </w:pPr>
      <w:r w:rsidRPr="00FB7BF9">
        <w:t>puheviestinnän kulttuurisia piirteitä ja suomalaista ja kansainvälistä puhekulttuuria</w:t>
      </w:r>
    </w:p>
    <w:p w:rsidR="005F340A" w:rsidRPr="00FB7BF9" w:rsidRDefault="005F340A" w:rsidP="005F340A">
      <w:pPr>
        <w:widowControl/>
        <w:numPr>
          <w:ilvl w:val="0"/>
          <w:numId w:val="289"/>
        </w:numPr>
        <w:adjustRightInd/>
        <w:spacing w:line="240" w:lineRule="auto"/>
        <w:ind w:left="1664"/>
        <w:textAlignment w:val="auto"/>
      </w:pPr>
      <w:r w:rsidRPr="00FB7BF9">
        <w:t>kielen lausetason perusrakenteet, peruslauseen jäsenet ja suomen kielelle ominaiset lausetyypit</w:t>
      </w:r>
    </w:p>
    <w:p w:rsidR="005F340A" w:rsidRPr="00FB7BF9" w:rsidRDefault="005F340A" w:rsidP="005F340A">
      <w:pPr>
        <w:widowControl/>
        <w:numPr>
          <w:ilvl w:val="0"/>
          <w:numId w:val="289"/>
        </w:numPr>
        <w:adjustRightInd/>
        <w:spacing w:line="240" w:lineRule="auto"/>
        <w:ind w:left="1664"/>
        <w:textAlignment w:val="auto"/>
      </w:pPr>
      <w:r w:rsidRPr="00FB7BF9">
        <w:t>sananmuodostuskeinojen kertausta</w:t>
      </w:r>
    </w:p>
    <w:p w:rsidR="005F340A" w:rsidRDefault="005F340A" w:rsidP="005F340A">
      <w:pPr>
        <w:tabs>
          <w:tab w:val="left" w:pos="1276"/>
          <w:tab w:val="left" w:pos="1985"/>
          <w:tab w:val="right" w:pos="8789"/>
        </w:tabs>
        <w:spacing w:line="240" w:lineRule="auto"/>
        <w:ind w:left="1276"/>
        <w:rPr>
          <w:b/>
        </w:rPr>
      </w:pPr>
    </w:p>
    <w:p w:rsidR="00153CCA" w:rsidRDefault="00153CCA" w:rsidP="005F340A">
      <w:pPr>
        <w:tabs>
          <w:tab w:val="left" w:pos="1276"/>
          <w:tab w:val="left" w:pos="1985"/>
          <w:tab w:val="right" w:pos="8789"/>
        </w:tabs>
        <w:spacing w:line="240" w:lineRule="auto"/>
        <w:ind w:left="1276"/>
        <w:rPr>
          <w:b/>
        </w:rPr>
      </w:pPr>
    </w:p>
    <w:p w:rsidR="006160E9" w:rsidRDefault="006160E9" w:rsidP="005F340A">
      <w:pPr>
        <w:tabs>
          <w:tab w:val="left" w:pos="1276"/>
          <w:tab w:val="left" w:pos="1985"/>
          <w:tab w:val="right" w:pos="8789"/>
        </w:tabs>
        <w:spacing w:line="240" w:lineRule="auto"/>
        <w:ind w:left="1276"/>
        <w:rPr>
          <w:b/>
        </w:rPr>
      </w:pPr>
    </w:p>
    <w:p w:rsidR="006160E9" w:rsidRPr="00FB7BF9" w:rsidRDefault="006160E9" w:rsidP="005F340A">
      <w:pPr>
        <w:tabs>
          <w:tab w:val="left" w:pos="1276"/>
          <w:tab w:val="left" w:pos="1985"/>
          <w:tab w:val="right" w:pos="8789"/>
        </w:tabs>
        <w:spacing w:line="240" w:lineRule="auto"/>
        <w:ind w:left="1276"/>
        <w:rPr>
          <w:b/>
        </w:rPr>
      </w:pPr>
    </w:p>
    <w:p w:rsidR="005F340A" w:rsidRPr="00FB7BF9" w:rsidRDefault="005F340A" w:rsidP="005F340A">
      <w:pPr>
        <w:tabs>
          <w:tab w:val="left" w:pos="1276"/>
          <w:tab w:val="left" w:pos="1985"/>
          <w:tab w:val="right" w:pos="8789"/>
        </w:tabs>
        <w:spacing w:line="240" w:lineRule="auto"/>
        <w:ind w:left="1304"/>
        <w:rPr>
          <w:b/>
          <w:bCs/>
        </w:rPr>
      </w:pPr>
      <w:r w:rsidRPr="00FB7BF9">
        <w:rPr>
          <w:b/>
        </w:rPr>
        <w:lastRenderedPageBreak/>
        <w:t xml:space="preserve">8. </w:t>
      </w:r>
      <w:r w:rsidRPr="00FB7BF9">
        <w:rPr>
          <w:b/>
          <w:bCs/>
        </w:rPr>
        <w:t>Kirjoittamistaitojen syventäminen (S28)</w:t>
      </w:r>
    </w:p>
    <w:p w:rsidR="005F340A" w:rsidRPr="00FB7BF9" w:rsidRDefault="005F340A" w:rsidP="005F340A">
      <w:pPr>
        <w:tabs>
          <w:tab w:val="left" w:pos="1276"/>
          <w:tab w:val="left" w:pos="1985"/>
          <w:tab w:val="right" w:pos="8789"/>
        </w:tabs>
        <w:spacing w:line="240" w:lineRule="auto"/>
        <w:ind w:left="1276"/>
        <w:rPr>
          <w:b/>
          <w:bCs/>
        </w:rPr>
      </w:pPr>
    </w:p>
    <w:p w:rsidR="005F340A" w:rsidRPr="00FB7BF9" w:rsidRDefault="005F340A" w:rsidP="005F340A">
      <w:pPr>
        <w:tabs>
          <w:tab w:val="left" w:pos="1276"/>
          <w:tab w:val="left" w:pos="1985"/>
          <w:tab w:val="right" w:pos="8789"/>
        </w:tabs>
        <w:spacing w:line="240" w:lineRule="auto"/>
        <w:ind w:left="1304"/>
      </w:pPr>
      <w:r w:rsidRPr="00FB7BF9">
        <w:t>Opiskelija syventää taitojaan tuottaa erilaisia tekstejä. Opiskelija perehtyy ajankohtaiseen kulttuuriin, median aiheisiin sekä kulttuuri- ja yhteiskunnalliseen keskusteluun eri tavoin.</w:t>
      </w:r>
    </w:p>
    <w:p w:rsidR="004C0603" w:rsidRPr="00FB7BF9" w:rsidRDefault="004C0603"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pPr>
      <w:r w:rsidRPr="00FB7BF9">
        <w:rPr>
          <w:i/>
        </w:rPr>
        <w:t xml:space="preserve">Tavoitteet </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90"/>
        </w:numPr>
        <w:adjustRightInd/>
        <w:spacing w:line="240" w:lineRule="auto"/>
        <w:ind w:left="1664"/>
        <w:textAlignment w:val="auto"/>
      </w:pPr>
      <w:r w:rsidRPr="00FB7BF9">
        <w:t>syventää taitojaan oman tekstinsä näkökulman valinnassa, aiheen käsittelyssä, lähteiden valinnassa, ajattelun itsenäisyydessä ja ilmaisun omaäänisyydessä</w:t>
      </w:r>
    </w:p>
    <w:p w:rsidR="005F340A" w:rsidRPr="00FB7BF9" w:rsidRDefault="005F340A" w:rsidP="005F340A">
      <w:pPr>
        <w:widowControl/>
        <w:numPr>
          <w:ilvl w:val="0"/>
          <w:numId w:val="290"/>
        </w:numPr>
        <w:adjustRightInd/>
        <w:spacing w:line="240" w:lineRule="auto"/>
        <w:ind w:left="1664"/>
        <w:textAlignment w:val="auto"/>
      </w:pPr>
      <w:r w:rsidRPr="00FB7BF9">
        <w:t xml:space="preserve">harjaantuu erittelevään luku- ja kirjoitustaitoon sekä rohkaistuu persoonalliseen kielen tuottamiseen </w:t>
      </w:r>
    </w:p>
    <w:p w:rsidR="005F340A" w:rsidRPr="00FB7BF9" w:rsidRDefault="005F340A" w:rsidP="005F340A">
      <w:pPr>
        <w:widowControl/>
        <w:numPr>
          <w:ilvl w:val="0"/>
          <w:numId w:val="290"/>
        </w:numPr>
        <w:adjustRightInd/>
        <w:spacing w:line="240" w:lineRule="auto"/>
        <w:ind w:left="1664"/>
        <w:textAlignment w:val="auto"/>
      </w:pPr>
      <w:r w:rsidRPr="00FB7BF9">
        <w:t xml:space="preserve">syventää ja monipuolistaa kirjallisen ilmaisun taitojaan </w:t>
      </w:r>
    </w:p>
    <w:p w:rsidR="005F340A" w:rsidRPr="00FB7BF9" w:rsidRDefault="005F340A" w:rsidP="005F340A">
      <w:pPr>
        <w:widowControl/>
        <w:numPr>
          <w:ilvl w:val="0"/>
          <w:numId w:val="290"/>
        </w:numPr>
        <w:adjustRightInd/>
        <w:spacing w:line="240" w:lineRule="auto"/>
        <w:ind w:left="1664"/>
        <w:textAlignment w:val="auto"/>
      </w:pPr>
      <w:r w:rsidRPr="00FB7BF9">
        <w:t>kykenee keskustellen ja kirjoittaen käsittelemään, arvioimaan ja arvottamaan ajankohtaisia teemoja</w:t>
      </w:r>
    </w:p>
    <w:p w:rsidR="005F340A" w:rsidRPr="00FB7BF9" w:rsidRDefault="005F340A" w:rsidP="005F340A">
      <w:pPr>
        <w:widowControl/>
        <w:numPr>
          <w:ilvl w:val="0"/>
          <w:numId w:val="290"/>
        </w:numPr>
        <w:adjustRightInd/>
        <w:spacing w:line="240" w:lineRule="auto"/>
        <w:ind w:left="1664"/>
        <w:textAlignment w:val="auto"/>
      </w:pPr>
      <w:r w:rsidRPr="00FB7BF9">
        <w:t>löytää itseään kiinnostavia tekstejä ja osallistuu niistä käytävään keskusteluun</w:t>
      </w:r>
    </w:p>
    <w:p w:rsidR="005F340A" w:rsidRPr="00FB7BF9" w:rsidRDefault="005F340A" w:rsidP="005F340A">
      <w:pPr>
        <w:widowControl/>
        <w:numPr>
          <w:ilvl w:val="0"/>
          <w:numId w:val="290"/>
        </w:numPr>
        <w:adjustRightInd/>
        <w:spacing w:line="240" w:lineRule="auto"/>
        <w:ind w:left="1664"/>
        <w:textAlignment w:val="auto"/>
      </w:pPr>
      <w:r w:rsidRPr="00FB7BF9">
        <w:t>varmentuu kielen rakenteiden hallinnassa ja harjaantuu kirjoitusprosessiin ja yhdessä kirjoittamiseen.</w:t>
      </w:r>
    </w:p>
    <w:p w:rsidR="005F340A" w:rsidRPr="00FB7BF9" w:rsidRDefault="005F340A" w:rsidP="005F340A">
      <w:pPr>
        <w:spacing w:line="240" w:lineRule="auto"/>
        <w:ind w:left="916"/>
      </w:pPr>
    </w:p>
    <w:p w:rsidR="005F340A" w:rsidRPr="00FB7BF9" w:rsidRDefault="005F340A" w:rsidP="005F340A">
      <w:pPr>
        <w:tabs>
          <w:tab w:val="left" w:pos="1276"/>
          <w:tab w:val="left" w:pos="1985"/>
          <w:tab w:val="right" w:pos="8789"/>
        </w:tabs>
        <w:spacing w:line="240" w:lineRule="auto"/>
        <w:ind w:left="1304"/>
      </w:pPr>
      <w:r w:rsidRPr="00FB7BF9">
        <w:rPr>
          <w:i/>
        </w:rPr>
        <w:t xml:space="preserve">Keskeiset sisällöt </w:t>
      </w:r>
    </w:p>
    <w:p w:rsidR="005F340A" w:rsidRPr="00FB7BF9" w:rsidRDefault="005F340A" w:rsidP="005F340A">
      <w:pPr>
        <w:widowControl/>
        <w:numPr>
          <w:ilvl w:val="0"/>
          <w:numId w:val="291"/>
        </w:numPr>
        <w:adjustRightInd/>
        <w:spacing w:line="240" w:lineRule="auto"/>
        <w:ind w:left="1664"/>
        <w:textAlignment w:val="auto"/>
      </w:pPr>
      <w:r w:rsidRPr="00FB7BF9">
        <w:t xml:space="preserve">kirjoitusprosessi, erityisesti tekstin muokkaaminen, viimeistely ja palautteen antaminen </w:t>
      </w:r>
    </w:p>
    <w:p w:rsidR="005F340A" w:rsidRPr="00FB7BF9" w:rsidRDefault="005F340A" w:rsidP="005F340A">
      <w:pPr>
        <w:widowControl/>
        <w:numPr>
          <w:ilvl w:val="0"/>
          <w:numId w:val="291"/>
        </w:numPr>
        <w:adjustRightInd/>
        <w:spacing w:line="240" w:lineRule="auto"/>
        <w:ind w:left="1664"/>
        <w:textAlignment w:val="auto"/>
      </w:pPr>
      <w:r w:rsidRPr="00FB7BF9">
        <w:t>kirjoittamista erilaisiin tarkoituksiin, muun muassa asia- ja asioimiskirjoittamista</w:t>
      </w:r>
    </w:p>
    <w:p w:rsidR="005F340A" w:rsidRPr="00FB7BF9" w:rsidRDefault="005F340A" w:rsidP="005F340A">
      <w:pPr>
        <w:widowControl/>
        <w:numPr>
          <w:ilvl w:val="0"/>
          <w:numId w:val="291"/>
        </w:numPr>
        <w:adjustRightInd/>
        <w:spacing w:line="240" w:lineRule="auto"/>
        <w:ind w:left="1664"/>
        <w:textAlignment w:val="auto"/>
      </w:pPr>
      <w:r w:rsidRPr="00FB7BF9">
        <w:t xml:space="preserve">tekstin tuottamista erilaisista aineistoista ja luovaa kirjoittamista </w:t>
      </w:r>
    </w:p>
    <w:p w:rsidR="005F340A" w:rsidRPr="00FB7BF9" w:rsidRDefault="005F340A" w:rsidP="005F340A">
      <w:pPr>
        <w:widowControl/>
        <w:numPr>
          <w:ilvl w:val="0"/>
          <w:numId w:val="291"/>
        </w:numPr>
        <w:adjustRightInd/>
        <w:spacing w:line="240" w:lineRule="auto"/>
        <w:ind w:left="1664"/>
        <w:textAlignment w:val="auto"/>
      </w:pPr>
      <w:r w:rsidRPr="00FB7BF9">
        <w:t>kirjoittamista materiaalin pohjalta sekä pohjatekstin tekstilajin ja kielen havainnointia, esimerkiksi tekstin kommentointia</w:t>
      </w:r>
    </w:p>
    <w:p w:rsidR="005F340A" w:rsidRPr="00FB7BF9" w:rsidRDefault="005F340A" w:rsidP="005F340A">
      <w:pPr>
        <w:widowControl/>
        <w:numPr>
          <w:ilvl w:val="0"/>
          <w:numId w:val="291"/>
        </w:numPr>
        <w:adjustRightInd/>
        <w:spacing w:line="240" w:lineRule="auto"/>
        <w:ind w:left="1664"/>
        <w:textAlignment w:val="auto"/>
      </w:pPr>
      <w:r w:rsidRPr="00FB7BF9">
        <w:t xml:space="preserve">kielen rakenteita opiskelijoiden tarpeiden mukaan </w:t>
      </w:r>
    </w:p>
    <w:p w:rsidR="005F340A" w:rsidRPr="00FB7BF9" w:rsidRDefault="005F340A" w:rsidP="005F340A">
      <w:pPr>
        <w:widowControl/>
        <w:numPr>
          <w:ilvl w:val="0"/>
          <w:numId w:val="291"/>
        </w:numPr>
        <w:adjustRightInd/>
        <w:spacing w:line="240" w:lineRule="auto"/>
        <w:ind w:left="1664"/>
        <w:textAlignment w:val="auto"/>
      </w:pPr>
      <w:r w:rsidRPr="00FB7BF9">
        <w:t>kielenhuollon kertaus: muun muassa sitaattivälimerkit, lähteiden lainaaminen</w:t>
      </w:r>
    </w:p>
    <w:p w:rsidR="005F340A" w:rsidRPr="00FB7BF9" w:rsidRDefault="005F340A" w:rsidP="005F340A">
      <w:pPr>
        <w:widowControl/>
        <w:numPr>
          <w:ilvl w:val="0"/>
          <w:numId w:val="291"/>
        </w:numPr>
        <w:adjustRightInd/>
        <w:spacing w:line="240" w:lineRule="auto"/>
        <w:ind w:left="1664"/>
        <w:textAlignment w:val="auto"/>
      </w:pPr>
      <w:r w:rsidRPr="00FB7BF9">
        <w:t>suullinen tehtävä kurssin aiheista, esimerkiksi paneeli, keskustelu, alustus, puheenvuoro</w:t>
      </w: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9. </w:t>
      </w:r>
      <w:r w:rsidRPr="00FB7BF9">
        <w:rPr>
          <w:b/>
          <w:bCs/>
        </w:rPr>
        <w:t>Lukutaitojen syventäminen (S29)</w:t>
      </w:r>
    </w:p>
    <w:p w:rsidR="005F340A" w:rsidRPr="00FB7BF9" w:rsidRDefault="005F340A" w:rsidP="005F340A">
      <w:pPr>
        <w:tabs>
          <w:tab w:val="left" w:pos="1276"/>
          <w:tab w:val="left" w:pos="1985"/>
          <w:tab w:val="right" w:pos="8789"/>
        </w:tabs>
        <w:spacing w:line="240" w:lineRule="auto"/>
        <w:ind w:left="1276"/>
        <w:rPr>
          <w:bCs/>
        </w:rPr>
      </w:pPr>
    </w:p>
    <w:p w:rsidR="005F340A" w:rsidRPr="00FB7BF9" w:rsidRDefault="005F340A" w:rsidP="005F340A">
      <w:pPr>
        <w:tabs>
          <w:tab w:val="left" w:pos="1276"/>
          <w:tab w:val="left" w:pos="1985"/>
          <w:tab w:val="right" w:pos="8789"/>
        </w:tabs>
        <w:spacing w:line="240" w:lineRule="auto"/>
        <w:ind w:left="1304"/>
      </w:pPr>
      <w:r w:rsidRPr="00FB7BF9">
        <w:t>Opiskelija syventää ja monipuolistaa taitojaan eritellä, tulkita, tuottaa ja arvioida erilaisia tekstejä. Hänen kriittinen ja kulttuurinen lukutaitonsa syvenee.</w:t>
      </w: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tabs>
          <w:tab w:val="left" w:pos="1276"/>
          <w:tab w:val="left" w:pos="1985"/>
          <w:tab w:val="right" w:pos="8789"/>
        </w:tabs>
        <w:spacing w:line="240" w:lineRule="auto"/>
        <w:ind w:left="1304"/>
      </w:pPr>
      <w:r w:rsidRPr="00FB7BF9">
        <w:rPr>
          <w:i/>
        </w:rPr>
        <w:t xml:space="preserve">Tavoitteet  </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92"/>
        </w:numPr>
        <w:adjustRightInd/>
        <w:spacing w:line="240" w:lineRule="auto"/>
        <w:ind w:left="1664"/>
        <w:textAlignment w:val="auto"/>
      </w:pPr>
      <w:r w:rsidRPr="00FB7BF9">
        <w:t>vahvistaa taitoaan lukea analyyttisesti, kriittisesti, eläytyvästi ja luovasti erilaisia tekstejä</w:t>
      </w:r>
    </w:p>
    <w:p w:rsidR="005F340A" w:rsidRPr="00FB7BF9" w:rsidRDefault="005F340A" w:rsidP="005F340A">
      <w:pPr>
        <w:widowControl/>
        <w:numPr>
          <w:ilvl w:val="0"/>
          <w:numId w:val="292"/>
        </w:numPr>
        <w:adjustRightInd/>
        <w:spacing w:line="240" w:lineRule="auto"/>
        <w:ind w:left="1664"/>
        <w:textAlignment w:val="auto"/>
      </w:pPr>
      <w:r w:rsidRPr="00FB7BF9">
        <w:t>syventää käsitystään monilukutaidosta, tekstien piirteistä ja tekstilajeista</w:t>
      </w:r>
    </w:p>
    <w:p w:rsidR="005F340A" w:rsidRPr="00FB7BF9" w:rsidRDefault="005F340A" w:rsidP="005F340A">
      <w:pPr>
        <w:widowControl/>
        <w:numPr>
          <w:ilvl w:val="0"/>
          <w:numId w:val="292"/>
        </w:numPr>
        <w:adjustRightInd/>
        <w:spacing w:line="240" w:lineRule="auto"/>
        <w:ind w:left="1664"/>
        <w:textAlignment w:val="auto"/>
      </w:pPr>
      <w:r w:rsidRPr="00FB7BF9">
        <w:t>syventää käsitystään tiedon- ja tieteenalojen kielistä ja puhetavoista</w:t>
      </w:r>
    </w:p>
    <w:p w:rsidR="005F340A" w:rsidRPr="00FB7BF9" w:rsidRDefault="005F340A" w:rsidP="005F340A">
      <w:pPr>
        <w:widowControl/>
        <w:numPr>
          <w:ilvl w:val="0"/>
          <w:numId w:val="292"/>
        </w:numPr>
        <w:adjustRightInd/>
        <w:spacing w:line="240" w:lineRule="auto"/>
        <w:ind w:left="1664"/>
        <w:textAlignment w:val="auto"/>
      </w:pPr>
      <w:r w:rsidRPr="00FB7BF9">
        <w:t>kehittää suomalaisen kirjallisuuden tuntemustaan.</w:t>
      </w:r>
    </w:p>
    <w:p w:rsidR="005F340A" w:rsidRPr="00FB7BF9" w:rsidRDefault="005F340A" w:rsidP="005F340A">
      <w:pPr>
        <w:spacing w:line="240" w:lineRule="auto"/>
        <w:ind w:left="916"/>
      </w:pPr>
    </w:p>
    <w:p w:rsidR="005F340A" w:rsidRPr="00FB7BF9" w:rsidRDefault="005F340A" w:rsidP="005F340A">
      <w:pPr>
        <w:tabs>
          <w:tab w:val="left" w:pos="1276"/>
          <w:tab w:val="left" w:pos="1985"/>
          <w:tab w:val="right" w:pos="8789"/>
        </w:tabs>
        <w:spacing w:line="240" w:lineRule="auto"/>
        <w:ind w:left="1304"/>
        <w:rPr>
          <w:i/>
        </w:rPr>
      </w:pPr>
      <w:r w:rsidRPr="00FB7BF9">
        <w:rPr>
          <w:i/>
        </w:rPr>
        <w:t>Keskeiset sisällöt</w:t>
      </w:r>
    </w:p>
    <w:p w:rsidR="005F340A" w:rsidRPr="00FB7BF9" w:rsidRDefault="005F340A" w:rsidP="005F340A">
      <w:pPr>
        <w:widowControl/>
        <w:numPr>
          <w:ilvl w:val="0"/>
          <w:numId w:val="293"/>
        </w:numPr>
        <w:adjustRightInd/>
        <w:spacing w:line="240" w:lineRule="auto"/>
        <w:ind w:left="1664"/>
        <w:textAlignment w:val="auto"/>
      </w:pPr>
      <w:r w:rsidRPr="00FB7BF9">
        <w:t>erilajisten kaunokirjallisten ja asiatekstien sekä eri tiedon- ja tieteenalan tekstien lukemista</w:t>
      </w:r>
    </w:p>
    <w:p w:rsidR="005F340A" w:rsidRPr="00FB7BF9" w:rsidRDefault="005F340A" w:rsidP="005F340A">
      <w:pPr>
        <w:widowControl/>
        <w:numPr>
          <w:ilvl w:val="0"/>
          <w:numId w:val="293"/>
        </w:numPr>
        <w:adjustRightInd/>
        <w:spacing w:line="240" w:lineRule="auto"/>
        <w:ind w:left="1664"/>
        <w:textAlignment w:val="auto"/>
      </w:pPr>
      <w:r w:rsidRPr="00FB7BF9">
        <w:lastRenderedPageBreak/>
        <w:t xml:space="preserve">kirjallisuudesta keskustelemista ja kirjoittamista, oman lukukokemuksen jakamista </w:t>
      </w:r>
    </w:p>
    <w:p w:rsidR="005F340A" w:rsidRPr="00FB7BF9" w:rsidRDefault="005F340A" w:rsidP="005F340A">
      <w:pPr>
        <w:widowControl/>
        <w:numPr>
          <w:ilvl w:val="0"/>
          <w:numId w:val="293"/>
        </w:numPr>
        <w:adjustRightInd/>
        <w:spacing w:line="240" w:lineRule="auto"/>
        <w:ind w:left="1664"/>
        <w:textAlignment w:val="auto"/>
      </w:pPr>
      <w:r w:rsidRPr="00FB7BF9">
        <w:t>kielen käsitteet tekstien erittelyssä, tulkinnassa ja arvioinnissa</w:t>
      </w:r>
    </w:p>
    <w:p w:rsidR="005F340A" w:rsidRPr="00FB7BF9" w:rsidRDefault="005F340A" w:rsidP="005F340A">
      <w:pPr>
        <w:widowControl/>
        <w:numPr>
          <w:ilvl w:val="0"/>
          <w:numId w:val="293"/>
        </w:numPr>
        <w:adjustRightInd/>
        <w:spacing w:line="240" w:lineRule="auto"/>
        <w:ind w:left="1664"/>
        <w:textAlignment w:val="auto"/>
      </w:pPr>
      <w:r w:rsidRPr="00FB7BF9">
        <w:t xml:space="preserve">tekstianalyysi, tekstin rakenne, tekstilajit, </w:t>
      </w:r>
      <w:proofErr w:type="spellStart"/>
      <w:r w:rsidRPr="00FB7BF9">
        <w:t>intertekstuaalisuus</w:t>
      </w:r>
      <w:proofErr w:type="spellEnd"/>
    </w:p>
    <w:p w:rsidR="005F340A" w:rsidRPr="00FB7BF9" w:rsidRDefault="005F340A" w:rsidP="005F340A">
      <w:pPr>
        <w:widowControl/>
        <w:numPr>
          <w:ilvl w:val="0"/>
          <w:numId w:val="293"/>
        </w:numPr>
        <w:adjustRightInd/>
        <w:spacing w:line="240" w:lineRule="auto"/>
        <w:ind w:left="1664"/>
        <w:textAlignment w:val="auto"/>
      </w:pPr>
      <w:r w:rsidRPr="00FB7BF9">
        <w:t>vapaavalintainen kaunokirjallinen teos, esimerkiksi oman kulttuuri-identiteetin rakentumisen kannalta tärkeä teos</w:t>
      </w:r>
    </w:p>
    <w:p w:rsidR="005F340A" w:rsidRPr="00FB7BF9" w:rsidRDefault="005F340A" w:rsidP="005F340A">
      <w:pPr>
        <w:widowControl/>
        <w:numPr>
          <w:ilvl w:val="0"/>
          <w:numId w:val="293"/>
        </w:numPr>
        <w:adjustRightInd/>
        <w:spacing w:line="240" w:lineRule="auto"/>
        <w:ind w:left="1664"/>
        <w:textAlignment w:val="auto"/>
        <w:rPr>
          <w:lang w:val="sv-FI"/>
        </w:rPr>
      </w:pPr>
      <w:r w:rsidRPr="00FB7BF9">
        <w:t>kirjailija- tai teosesittely</w:t>
      </w:r>
      <w:r w:rsidRPr="00FB7BF9">
        <w:rPr>
          <w:lang w:val="sv-FI"/>
        </w:rPr>
        <w:br w:type="page"/>
      </w:r>
    </w:p>
    <w:bookmarkEnd w:id="44"/>
    <w:p w:rsidR="005F340A" w:rsidRPr="00580D6E" w:rsidRDefault="005F340A" w:rsidP="005F340A">
      <w:pPr>
        <w:spacing w:line="240" w:lineRule="auto"/>
        <w:ind w:left="1304"/>
        <w:rPr>
          <w:lang w:val="sv-FI"/>
        </w:rPr>
      </w:pPr>
    </w:p>
    <w:p w:rsidR="002A5B67" w:rsidRPr="008A6213" w:rsidRDefault="002A5B67" w:rsidP="002A5B67">
      <w:pPr>
        <w:pStyle w:val="Heading3"/>
      </w:pPr>
      <w:bookmarkStart w:id="47" w:name="_Toc437507554"/>
      <w:bookmarkEnd w:id="45"/>
      <w:r>
        <w:t>5.3.</w:t>
      </w:r>
      <w:r w:rsidRPr="00870F40">
        <w:t>4</w:t>
      </w:r>
      <w:r w:rsidRPr="008A6213">
        <w:t xml:space="preserve">   Ruotsi toisena kielenä ja kirjallisuus -oppimäärä</w:t>
      </w:r>
      <w:bookmarkEnd w:id="47"/>
      <w:r w:rsidRPr="008A6213">
        <w:t xml:space="preserve"> </w:t>
      </w:r>
    </w:p>
    <w:p w:rsidR="002A5B67" w:rsidRPr="008A6213" w:rsidRDefault="002A5B67" w:rsidP="002A5B67">
      <w:pPr>
        <w:spacing w:line="240" w:lineRule="auto"/>
        <w:ind w:left="1304"/>
      </w:pPr>
    </w:p>
    <w:p w:rsidR="002A5B67" w:rsidRPr="008A6213" w:rsidRDefault="002A5B67" w:rsidP="002A5B67">
      <w:pPr>
        <w:spacing w:line="240" w:lineRule="auto"/>
        <w:ind w:left="1304"/>
      </w:pPr>
      <w:r w:rsidRPr="008A6213">
        <w:t>Opiskelijoille, joiden äidinkieli ei ole ruotsi, suomi tai saame, voidaan opettaa äidinkieli ja kirjallisuus -oppiaine ruotsi toisena kielenä ja kirjallisuus -oppimäärän mukaan. Ruotsi toisena kielenä ja kirjallisuus -oppimäärä soveltuu opiskelijalle, mikäli hänen ruotsin kielen peruskielitaidossaan on puutteita jollakin kielitaidon osa-alueella, jolloin opiskelijan kielitaito ei opettajien arvion mukaan anna edellytyksiä ruotsin kieli ja kirjallisuus -oppimäärän opiskeluun. Oppimäärän lähtökohtana on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rsidR="002A5B67" w:rsidRPr="008A6213" w:rsidRDefault="002A5B67" w:rsidP="002A5B67">
      <w:pPr>
        <w:spacing w:line="240" w:lineRule="auto"/>
        <w:ind w:left="1304"/>
      </w:pPr>
    </w:p>
    <w:p w:rsidR="002A5B67" w:rsidRPr="008A6213" w:rsidRDefault="002A5B67" w:rsidP="002A5B67">
      <w:pPr>
        <w:spacing w:line="240" w:lineRule="auto"/>
        <w:ind w:left="1304"/>
      </w:pPr>
      <w:r w:rsidRPr="008A6213">
        <w:t>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kansalliskielenä sekä yhteiskunnan toimintaa ylläpitävänä kielenä Suomessa. Opetus syventää opiskelijan kulttuuri- ja kielitietoisuutta sekä käsitystä kielen ja kulttuurin merkityksestä yksilölle ja yhteisöille. Opetus edistää kielenoppimista kaikissa vuorovaikutustilanteissa.</w:t>
      </w:r>
    </w:p>
    <w:p w:rsidR="002A5B67" w:rsidRPr="008A6213" w:rsidRDefault="002A5B67" w:rsidP="002A5B67">
      <w:pPr>
        <w:spacing w:line="240" w:lineRule="auto"/>
        <w:ind w:left="1304"/>
      </w:pPr>
    </w:p>
    <w:p w:rsidR="002A5B67" w:rsidRPr="008A6213" w:rsidRDefault="002A5B67" w:rsidP="002A5B67">
      <w:pPr>
        <w:spacing w:line="240" w:lineRule="auto"/>
        <w:ind w:left="1304"/>
      </w:pPr>
      <w:r w:rsidRPr="008A6213">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Kaikilla kursseilla kehitetään kirjoitetun kielen hallintaa ja teksti- ja vuorovaikutustaitoja sekä luetaan kaunokirjallisia ja muita tekstejä erilaisista näkökulmista. Opetuksessa ohjataan pohtimaan hyvän kielitaidon merkitystä jatko-opintojen kannalta ja tutustutaan mahdollisuuksiin jatkaa ruotsin kielen ja kirjallisuuden opintoja korkea-asteella.</w:t>
      </w:r>
    </w:p>
    <w:p w:rsidR="002A5B67" w:rsidRPr="008A6213" w:rsidRDefault="002A5B67" w:rsidP="002A5B67">
      <w:pPr>
        <w:spacing w:line="240" w:lineRule="auto"/>
        <w:ind w:left="1304"/>
        <w:rPr>
          <w:b/>
        </w:rPr>
      </w:pPr>
    </w:p>
    <w:p w:rsidR="002A5B67" w:rsidRPr="008A6213" w:rsidRDefault="002A5B67" w:rsidP="002A5B67">
      <w:pPr>
        <w:spacing w:line="240" w:lineRule="auto"/>
        <w:ind w:left="1304"/>
        <w:rPr>
          <w:b/>
        </w:rPr>
      </w:pPr>
      <w:r w:rsidRPr="008A6213">
        <w:rPr>
          <w:b/>
        </w:rPr>
        <w:t>Opetuksen tavoitteet</w:t>
      </w:r>
    </w:p>
    <w:p w:rsidR="002A5B67" w:rsidRPr="008A6213" w:rsidRDefault="002A5B67" w:rsidP="002A5B67">
      <w:pPr>
        <w:spacing w:line="240" w:lineRule="auto"/>
        <w:rPr>
          <w:b/>
        </w:rPr>
      </w:pPr>
    </w:p>
    <w:p w:rsidR="002A5B67" w:rsidRPr="008A6213" w:rsidRDefault="002A5B67" w:rsidP="002A5B67">
      <w:pPr>
        <w:spacing w:line="240" w:lineRule="auto"/>
        <w:ind w:left="1304"/>
      </w:pPr>
      <w:r w:rsidRPr="008A6213">
        <w:t>Ruotsi toisena kielenä ja kirjallisuuden opetuksen tavoitteena on, että opiskelija</w:t>
      </w:r>
    </w:p>
    <w:p w:rsidR="002A5B67" w:rsidRPr="008A6213" w:rsidRDefault="002A5B67" w:rsidP="002A5B67">
      <w:pPr>
        <w:numPr>
          <w:ilvl w:val="0"/>
          <w:numId w:val="399"/>
        </w:numPr>
        <w:spacing w:line="240" w:lineRule="auto"/>
        <w:contextualSpacing/>
      </w:pPr>
      <w:r w:rsidRPr="008A6213">
        <w:t>kehittää ruotsin kielen taitoaan sekä teksti- ja vuorovaikutustaitojaan siten, että pystyy käyttämään kieltä ajattelun, oppimisen, vuorovaikutuksen ja vaikuttamisen välineenä</w:t>
      </w:r>
    </w:p>
    <w:p w:rsidR="002A5B67" w:rsidRPr="008A6213" w:rsidRDefault="002A5B67" w:rsidP="002A5B67">
      <w:pPr>
        <w:numPr>
          <w:ilvl w:val="0"/>
          <w:numId w:val="399"/>
        </w:numPr>
        <w:spacing w:line="240" w:lineRule="auto"/>
        <w:contextualSpacing/>
      </w:pPr>
      <w:r w:rsidRPr="008A6213">
        <w:t xml:space="preserve">osaa ja rohkenee ilmaista itseään vapautuneesti erilaisissa arkielämän ja opiskelun vuorovaikutustilanteissa </w:t>
      </w:r>
    </w:p>
    <w:p w:rsidR="002A5B67" w:rsidRPr="008A6213" w:rsidRDefault="002A5B67" w:rsidP="002A5B67">
      <w:pPr>
        <w:numPr>
          <w:ilvl w:val="0"/>
          <w:numId w:val="399"/>
        </w:numPr>
        <w:spacing w:line="240" w:lineRule="auto"/>
        <w:contextualSpacing/>
      </w:pPr>
      <w:r w:rsidRPr="008A6213">
        <w:t xml:space="preserve">syventää monilukutaitoaan siten, että kykenee tuottamaan, tulkitsemaan ja arvioimaan kriittisesti eri tieteenalojen tekstejä, sekä kehittää taitoaan etsiä, valita, muokata ja välittää tietoa erilaisista lähteistä   </w:t>
      </w:r>
    </w:p>
    <w:p w:rsidR="002A5B67" w:rsidRPr="008A6213" w:rsidRDefault="002A5B67" w:rsidP="002A5B67">
      <w:pPr>
        <w:numPr>
          <w:ilvl w:val="0"/>
          <w:numId w:val="399"/>
        </w:numPr>
        <w:spacing w:line="240" w:lineRule="auto"/>
        <w:contextualSpacing/>
      </w:pPr>
      <w:r w:rsidRPr="008A6213">
        <w:lastRenderedPageBreak/>
        <w:t>havaitsee kielen vaihtelun puhujan, tilanteen ja kontekstin mukaan ja laajentaa tietojaan puhutun ja kirjoitetun kielen eroista</w:t>
      </w:r>
    </w:p>
    <w:p w:rsidR="002A5B67" w:rsidRPr="008A6213" w:rsidRDefault="002A5B67" w:rsidP="002A5B67">
      <w:pPr>
        <w:numPr>
          <w:ilvl w:val="0"/>
          <w:numId w:val="399"/>
        </w:numPr>
        <w:spacing w:line="240" w:lineRule="auto"/>
        <w:contextualSpacing/>
      </w:pPr>
      <w:r w:rsidRPr="008A6213">
        <w:t>ymmärtää ja osaa käyttää ruotsin kielen rakenteita ja tulee entistä tietoisemmaksi ruotsin kielen erityispiirteistä omaan kieleensä tai muihin kieliin verrattuna</w:t>
      </w:r>
    </w:p>
    <w:p w:rsidR="002A5B67" w:rsidRPr="008A6213" w:rsidRDefault="002A5B67" w:rsidP="002A5B67">
      <w:pPr>
        <w:numPr>
          <w:ilvl w:val="0"/>
          <w:numId w:val="399"/>
        </w:numPr>
        <w:spacing w:line="240" w:lineRule="auto"/>
        <w:contextualSpacing/>
      </w:pPr>
      <w:r w:rsidRPr="008A6213">
        <w:t>oppii ymmärtämään toisen kielen oppimisprosessia, pystyy tarkkailemaan omaa kielitaitoaan ja arvioimaan edistymistään, haluaa kehittää kielitaitoaan sekä itsenäisesti että yhdessä muiden kanssa ja osaa hyödyntää siinä erilaisia tapoja ja välineitä</w:t>
      </w:r>
    </w:p>
    <w:p w:rsidR="002A5B67" w:rsidRPr="008A6213" w:rsidRDefault="002A5B67" w:rsidP="002A5B67">
      <w:pPr>
        <w:numPr>
          <w:ilvl w:val="0"/>
          <w:numId w:val="399"/>
        </w:numPr>
        <w:spacing w:line="240" w:lineRule="auto"/>
        <w:contextualSpacing/>
      </w:pPr>
      <w:r w:rsidRPr="008A6213">
        <w:t>syventää kauno- ja tietokirjallisuuden tuntemusta ja kehittää siten ajatteluaan, laajentaa kirjallista yleissivistystään, mielikuvitustaan ja eläytymiskykyään sekä rakentaa maailmankuvaansa ja identiteettiään</w:t>
      </w:r>
    </w:p>
    <w:p w:rsidR="002A5B67" w:rsidRPr="008A6213" w:rsidRDefault="002A5B67" w:rsidP="002A5B67">
      <w:pPr>
        <w:numPr>
          <w:ilvl w:val="0"/>
          <w:numId w:val="399"/>
        </w:numPr>
        <w:spacing w:line="240" w:lineRule="auto"/>
        <w:contextualSpacing/>
      </w:pPr>
      <w:r w:rsidRPr="008A6213">
        <w:t xml:space="preserve">osaa hyödyntää tieto- ja viestintäteknologiaa </w:t>
      </w:r>
    </w:p>
    <w:p w:rsidR="002A5B67" w:rsidRPr="008A6213" w:rsidRDefault="002A5B67" w:rsidP="002A5B67">
      <w:pPr>
        <w:numPr>
          <w:ilvl w:val="0"/>
          <w:numId w:val="399"/>
        </w:numPr>
        <w:spacing w:line="240" w:lineRule="auto"/>
        <w:contextualSpacing/>
      </w:pPr>
      <w:r w:rsidRPr="008A6213">
        <w:t xml:space="preserve">nauttii kielestä, kirjallisuudesta ja kulttuurista ja arvostaa kielellistä ja kulttuurista monimuotoisuutta </w:t>
      </w:r>
    </w:p>
    <w:p w:rsidR="002A5B67" w:rsidRPr="008A6213" w:rsidRDefault="002A5B67" w:rsidP="002A5B67">
      <w:pPr>
        <w:numPr>
          <w:ilvl w:val="0"/>
          <w:numId w:val="399"/>
        </w:numPr>
        <w:spacing w:line="240" w:lineRule="auto"/>
        <w:contextualSpacing/>
      </w:pPr>
      <w:r w:rsidRPr="008A6213">
        <w:t xml:space="preserve">osaa pohtia monikielisyyttään, ymmärtää kielen vaihtelun eri tiedon- ja tieteenaloilla ja syventää käsitystään kielen merkityksestä oppimisessa.  </w:t>
      </w:r>
    </w:p>
    <w:p w:rsidR="002A5B67" w:rsidRPr="008A6213" w:rsidRDefault="002A5B67" w:rsidP="002A5B67">
      <w:pPr>
        <w:spacing w:line="240" w:lineRule="auto"/>
      </w:pPr>
    </w:p>
    <w:p w:rsidR="002A5B67" w:rsidRPr="008A6213" w:rsidRDefault="002A5B67" w:rsidP="002A5B67">
      <w:pPr>
        <w:spacing w:line="240" w:lineRule="auto"/>
      </w:pPr>
    </w:p>
    <w:p w:rsidR="002A5B67" w:rsidRPr="008A6213" w:rsidRDefault="002A5B67" w:rsidP="002A5B67">
      <w:pPr>
        <w:spacing w:line="240" w:lineRule="auto"/>
        <w:ind w:left="1304"/>
        <w:rPr>
          <w:b/>
        </w:rPr>
      </w:pPr>
      <w:r w:rsidRPr="008A6213">
        <w:rPr>
          <w:b/>
        </w:rPr>
        <w:t>Arviointi</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 xml:space="preserve">Jos opiskelija on valinnut ruotsi toisena kielenä ja kirjallisuus -oppimäärän, häntä arvioidaan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toisena kielenä ja kirjallisuus -kursseihin, ja niistä saatu arvosana siirtyy ruotsi toisena kielenä ja kirjallisuus -kurssin arvosanaksi. Ruotsi toisena kielenä ja kirjallisuus </w:t>
      </w:r>
      <w:r>
        <w:noBreakHyphen/>
      </w:r>
      <w:r w:rsidRPr="008A6213">
        <w:t>kurssit korvaavat ruotsin kielen ja kirjallisuuden kurssit siinä määrin, kuin niiden tavoitteet ja keskeiset sisällöt vastaavat toisiaan. Tällöin pakollisten kurssien osalta voidaan edellyttää lisänäyttöjä ja arvosana harkitaan uudelleen niiden yhteydessä.</w:t>
      </w:r>
    </w:p>
    <w:p w:rsidR="002A5B67" w:rsidRPr="008A6213" w:rsidRDefault="002A5B67" w:rsidP="002A5B67">
      <w:pPr>
        <w:spacing w:line="240" w:lineRule="auto"/>
        <w:ind w:left="1304"/>
      </w:pPr>
    </w:p>
    <w:p w:rsidR="002A5B67" w:rsidRPr="008A6213" w:rsidRDefault="002A5B67" w:rsidP="002A5B67">
      <w:pPr>
        <w:spacing w:line="240" w:lineRule="auto"/>
        <w:ind w:left="1304"/>
      </w:pPr>
      <w:r w:rsidRPr="008A6213">
        <w:t xml:space="preserve">Ruotsi toisena kielenä ja kirjallisuus -oppimäärän arviointi perustuu kunkin kurssin tavoitteisiin ja keskeisiin sisältöihin. Kurssin tavoitteet puolestaan kytkeytyvät oppimäärän yleisiin tavoitteisiin. Kurssin tavoitteet kerrotaan opiskelijalle, jotta sekä opettaja että opiskelija voivat seurata kurssilla edistymistä. Oppimisprosessin aikainen arviointi ja palaute, </w:t>
      </w:r>
      <w:proofErr w:type="spellStart"/>
      <w:r w:rsidRPr="008A6213">
        <w:t>itsearviointi</w:t>
      </w:r>
      <w:proofErr w:type="spellEnd"/>
      <w:r w:rsidRPr="008A6213">
        <w:t xml:space="preserve"> ja vertaisarviointi tukevat opiskelijaa kehittämään osaamistaan. Kurssiarvosanaan vaikuttavat monipuoliset näytöt, esimerkiksi kirjalliset ja suulliset tuotokset sekä aktiivinen työskentely kurssin aikana. Arviointi on monipuolista, avointa, oikeudenmukaista, kannustavaa ja </w:t>
      </w:r>
      <w:proofErr w:type="spellStart"/>
      <w:r w:rsidRPr="008A6213">
        <w:t>osallistavaa</w:t>
      </w:r>
      <w:proofErr w:type="spellEnd"/>
      <w:r w:rsidRPr="008A6213">
        <w:t xml:space="preserve"> ja ohjaa opiskelijaa </w:t>
      </w:r>
      <w:proofErr w:type="spellStart"/>
      <w:r w:rsidRPr="008A6213">
        <w:t>itsearviointiin</w:t>
      </w:r>
      <w:proofErr w:type="spellEnd"/>
      <w:r w:rsidRPr="008A6213">
        <w:t xml:space="preserve">. </w:t>
      </w:r>
      <w:proofErr w:type="spellStart"/>
      <w:r w:rsidRPr="008A6213">
        <w:t>Itsearviointitaitojen</w:t>
      </w:r>
      <w:proofErr w:type="spellEnd"/>
      <w:r w:rsidRPr="008A6213">
        <w:t xml:space="preserve"> avulla opiskelija rakentaa myönteistä ja realistista käsitystä itsestään puhujana, kirjoittajana ja tekstien tulkitsijana.</w:t>
      </w:r>
    </w:p>
    <w:p w:rsidR="002A5B67" w:rsidRPr="008A6213" w:rsidRDefault="002A5B67" w:rsidP="002A5B67">
      <w:pPr>
        <w:spacing w:line="240" w:lineRule="auto"/>
        <w:ind w:left="1304"/>
      </w:pPr>
    </w:p>
    <w:p w:rsidR="002A5B67" w:rsidRPr="008A6213" w:rsidRDefault="002A5B67" w:rsidP="002A5B67">
      <w:pPr>
        <w:spacing w:line="240" w:lineRule="auto"/>
        <w:ind w:left="1304"/>
      </w:pPr>
    </w:p>
    <w:p w:rsidR="002A5B67" w:rsidRPr="008A6213" w:rsidRDefault="002A5B67" w:rsidP="002A5B67">
      <w:pPr>
        <w:spacing w:line="240" w:lineRule="auto"/>
        <w:ind w:left="1304"/>
        <w:rPr>
          <w:b/>
        </w:rPr>
      </w:pPr>
      <w:r w:rsidRPr="008A6213">
        <w:rPr>
          <w:b/>
        </w:rPr>
        <w:t>Pakolliset kurssit</w:t>
      </w:r>
    </w:p>
    <w:p w:rsidR="002A5B67" w:rsidRPr="008A6213" w:rsidRDefault="002A5B67" w:rsidP="002A5B67">
      <w:pPr>
        <w:spacing w:line="240" w:lineRule="auto"/>
        <w:rPr>
          <w:b/>
        </w:rPr>
      </w:pPr>
    </w:p>
    <w:p w:rsidR="002A5B67" w:rsidRPr="008A6213" w:rsidRDefault="002A5B67" w:rsidP="002A5B67">
      <w:pPr>
        <w:spacing w:line="240" w:lineRule="auto"/>
        <w:ind w:left="1304"/>
        <w:rPr>
          <w:b/>
        </w:rPr>
      </w:pPr>
      <w:r w:rsidRPr="008A6213">
        <w:rPr>
          <w:b/>
        </w:rPr>
        <w:t>1. Tekstit ja vuorovaikutus (SV21)</w:t>
      </w:r>
    </w:p>
    <w:p w:rsidR="002A5B67" w:rsidRPr="008A6213" w:rsidRDefault="002A5B67" w:rsidP="002A5B67">
      <w:pPr>
        <w:spacing w:line="240" w:lineRule="auto"/>
        <w:rPr>
          <w:b/>
        </w:rPr>
      </w:pPr>
    </w:p>
    <w:p w:rsidR="002A5B67" w:rsidRPr="008A6213" w:rsidRDefault="002A5B67" w:rsidP="002A5B67">
      <w:pPr>
        <w:spacing w:line="240" w:lineRule="auto"/>
        <w:ind w:left="1304"/>
        <w:contextualSpacing/>
      </w:pPr>
      <w:r w:rsidRPr="008A6213">
        <w:t xml:space="preserve">Opiskelijan tiedot ja käsitys kielestä, teksteistä ja vuorovaikutuksesta syvenevät. Hänen monilukutaitonsa sekä kykynsä toimia vuorovaikutustilanteissa tavoitteellisesti </w:t>
      </w:r>
      <w:r w:rsidRPr="008A6213">
        <w:lastRenderedPageBreak/>
        <w:t xml:space="preserve">ja tarkoituksenmukaisesti lisääntyvät. Hän harjaantuu ja oppii tarkkailemaan omia taitojaan kuuntelijana, puhujana, lukijana ja kirjoittajana erilaisissa viestintäympäristöissä. Hän osaa käyttää luontevasti ja monipuolisesti ruotsin kielen keskeisiä rakenteita. </w:t>
      </w:r>
    </w:p>
    <w:p w:rsidR="002A5B67" w:rsidRPr="008A6213" w:rsidRDefault="002A5B67" w:rsidP="002A5B67">
      <w:pPr>
        <w:spacing w:line="240" w:lineRule="auto"/>
        <w:ind w:left="1304"/>
        <w:contextualSpacing/>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68"/>
        </w:numPr>
        <w:spacing w:line="240" w:lineRule="auto"/>
        <w:ind w:left="1664"/>
        <w:contextualSpacing/>
      </w:pPr>
      <w:r w:rsidRPr="008A6213">
        <w:t xml:space="preserve">harjaantuu erittelevään luku- ja kirjoitustaitoon </w:t>
      </w:r>
    </w:p>
    <w:p w:rsidR="002A5B67" w:rsidRPr="008A6213" w:rsidRDefault="002A5B67" w:rsidP="002A5B67">
      <w:pPr>
        <w:numPr>
          <w:ilvl w:val="0"/>
          <w:numId w:val="368"/>
        </w:numPr>
        <w:spacing w:line="240" w:lineRule="auto"/>
        <w:ind w:left="1664"/>
        <w:contextualSpacing/>
      </w:pPr>
      <w:r w:rsidRPr="008A6213">
        <w:t xml:space="preserve">kehittää taitoaan tulkita, tuottaa ja arvioida erilaisia tekstejä ja niiden </w:t>
      </w:r>
      <w:proofErr w:type="spellStart"/>
      <w:r w:rsidRPr="008A6213">
        <w:t>tekstuaalisia</w:t>
      </w:r>
      <w:proofErr w:type="spellEnd"/>
      <w:r w:rsidRPr="008A6213">
        <w:t xml:space="preserve"> ulottuvuuksia</w:t>
      </w:r>
    </w:p>
    <w:p w:rsidR="002A5B67" w:rsidRPr="008A6213" w:rsidRDefault="002A5B67" w:rsidP="002A5B67">
      <w:pPr>
        <w:numPr>
          <w:ilvl w:val="0"/>
          <w:numId w:val="368"/>
        </w:numPr>
        <w:spacing w:line="240" w:lineRule="auto"/>
        <w:ind w:left="1664"/>
        <w:contextualSpacing/>
      </w:pPr>
      <w:r w:rsidRPr="008A6213">
        <w:t>oppii lukio-opinnoissa tarvittavan yleiskielisen esitystavan sekä kirjallisesti että suullisesti ja syventää käsitystään kirjoittamisesta ja lukemisesta vuorovaikutuksellisena, yhteisöllisenä ja yksilöllisenä ilmaisutapana</w:t>
      </w:r>
    </w:p>
    <w:p w:rsidR="002A5B67" w:rsidRPr="008A6213" w:rsidRDefault="002A5B67" w:rsidP="002A5B67">
      <w:pPr>
        <w:numPr>
          <w:ilvl w:val="0"/>
          <w:numId w:val="368"/>
        </w:numPr>
        <w:spacing w:line="240" w:lineRule="auto"/>
        <w:ind w:left="1664"/>
        <w:contextualSpacing/>
      </w:pPr>
      <w:r w:rsidRPr="008A6213">
        <w:t>oppii ymmärtämään sanojen muodostumiskeinoja</w:t>
      </w:r>
    </w:p>
    <w:p w:rsidR="002A5B67" w:rsidRPr="008A6213" w:rsidRDefault="002A5B67" w:rsidP="002A5B67">
      <w:pPr>
        <w:numPr>
          <w:ilvl w:val="0"/>
          <w:numId w:val="368"/>
        </w:numPr>
        <w:spacing w:line="240" w:lineRule="auto"/>
        <w:ind w:left="1664"/>
        <w:contextualSpacing/>
      </w:pPr>
      <w:r w:rsidRPr="008A6213">
        <w:t>vahvistaa ruotsin kielen perusrakenteiden hallintaa ja oppii hahmottamaan ja erittelemään tekstejä rakenteellisina kokonaisuuksina</w:t>
      </w:r>
    </w:p>
    <w:p w:rsidR="002A5B67" w:rsidRPr="008A6213" w:rsidRDefault="002A5B67" w:rsidP="002A5B67">
      <w:pPr>
        <w:numPr>
          <w:ilvl w:val="0"/>
          <w:numId w:val="368"/>
        </w:numPr>
        <w:spacing w:line="240" w:lineRule="auto"/>
        <w:ind w:left="1664"/>
        <w:contextualSpacing/>
      </w:pPr>
      <w:r w:rsidRPr="008A6213">
        <w:t>syventää käsitystä itsestään tekstien tulkitsijana ja tuottajana sekä pystyy asettamaan tavoitteita ruotsin kielen opiskelulleen ja rohkaistuu ruotsin kielen käyttäjänä</w:t>
      </w:r>
    </w:p>
    <w:p w:rsidR="002A5B67" w:rsidRPr="008A6213" w:rsidRDefault="002A5B67" w:rsidP="002A5B67">
      <w:pPr>
        <w:numPr>
          <w:ilvl w:val="0"/>
          <w:numId w:val="368"/>
        </w:numPr>
        <w:spacing w:line="240" w:lineRule="auto"/>
        <w:ind w:left="1664"/>
        <w:contextualSpacing/>
      </w:pPr>
      <w:r w:rsidRPr="008A6213">
        <w:t xml:space="preserve">harjaantuu soveltamaan tieto- ja viestintäteknologiaa tiedonhaussa sekä ymmärtää kielen vaihtelun merkityksen eri tiedon- ja tieteenaloilla. </w:t>
      </w:r>
    </w:p>
    <w:p w:rsidR="002A5B67" w:rsidRPr="008A6213" w:rsidRDefault="002A5B67" w:rsidP="002A5B67">
      <w:pPr>
        <w:spacing w:line="240" w:lineRule="auto"/>
        <w:ind w:left="2024"/>
        <w:contextualSpacing/>
      </w:pPr>
    </w:p>
    <w:p w:rsidR="002A5B67" w:rsidRPr="008A6213" w:rsidRDefault="002A5B67" w:rsidP="002A5B67">
      <w:pPr>
        <w:spacing w:line="240" w:lineRule="auto"/>
        <w:ind w:left="1304"/>
        <w:rPr>
          <w:i/>
        </w:rPr>
      </w:pPr>
      <w:r w:rsidRPr="008A6213">
        <w:rPr>
          <w:i/>
        </w:rPr>
        <w:t>Keskeiset sisällöt</w:t>
      </w:r>
    </w:p>
    <w:p w:rsidR="002A5B67" w:rsidRPr="008A6213" w:rsidRDefault="002A5B67" w:rsidP="002A5B67">
      <w:pPr>
        <w:numPr>
          <w:ilvl w:val="0"/>
          <w:numId w:val="393"/>
        </w:numPr>
        <w:spacing w:line="240" w:lineRule="auto"/>
        <w:ind w:left="1664"/>
        <w:contextualSpacing/>
      </w:pPr>
      <w:r w:rsidRPr="008A6213">
        <w:t>lukion opiskelukulttuuri ja opiskelutekniikka sekä omien taitojen arviointi puhujana, kuuntelijana, kirjoittajana ja lukijana</w:t>
      </w:r>
    </w:p>
    <w:p w:rsidR="002A5B67" w:rsidRPr="008A6213" w:rsidRDefault="002A5B67" w:rsidP="002A5B67">
      <w:pPr>
        <w:numPr>
          <w:ilvl w:val="0"/>
          <w:numId w:val="369"/>
        </w:numPr>
        <w:spacing w:line="240" w:lineRule="auto"/>
        <w:ind w:left="1664"/>
        <w:contextualSpacing/>
      </w:pPr>
      <w:r w:rsidRPr="008A6213">
        <w:t>erilaiset tekstilajit ja niiden tehtävä (kertovat, kuvaavat, ohjaavat, kantaa ottavat ja pohtivat tekstit) sekä erilaisten tekstien muodon ja sisällön havainnointi</w:t>
      </w:r>
    </w:p>
    <w:p w:rsidR="002A5B67" w:rsidRPr="008A6213" w:rsidRDefault="002A5B67" w:rsidP="002A5B67">
      <w:pPr>
        <w:numPr>
          <w:ilvl w:val="0"/>
          <w:numId w:val="369"/>
        </w:numPr>
        <w:spacing w:line="240" w:lineRule="auto"/>
        <w:ind w:left="1664"/>
        <w:contextualSpacing/>
      </w:pPr>
      <w:r w:rsidRPr="008A6213">
        <w:t>tekstikokonaisuudet, kirjoitusprosessi ja lukustrategiat</w:t>
      </w:r>
    </w:p>
    <w:p w:rsidR="002A5B67" w:rsidRPr="008A6213" w:rsidRDefault="002A5B67" w:rsidP="002A5B67">
      <w:pPr>
        <w:numPr>
          <w:ilvl w:val="0"/>
          <w:numId w:val="369"/>
        </w:numPr>
        <w:spacing w:line="240" w:lineRule="auto"/>
        <w:ind w:left="1664"/>
        <w:contextualSpacing/>
      </w:pPr>
      <w:r w:rsidRPr="008A6213">
        <w:t>erilaiset vuorovaikutustilanteet ja niissä tarvittava sanasto</w:t>
      </w:r>
    </w:p>
    <w:p w:rsidR="002A5B67" w:rsidRPr="008A6213" w:rsidRDefault="002A5B67" w:rsidP="002A5B67">
      <w:pPr>
        <w:numPr>
          <w:ilvl w:val="0"/>
          <w:numId w:val="369"/>
        </w:numPr>
        <w:spacing w:line="240" w:lineRule="auto"/>
        <w:ind w:left="1664"/>
        <w:contextualSpacing/>
      </w:pPr>
      <w:r w:rsidRPr="008A6213">
        <w:t>yleiskieli ja kielen vaihtelu, kuten murteet ja slangi</w:t>
      </w:r>
    </w:p>
    <w:p w:rsidR="002A5B67" w:rsidRPr="008A6213" w:rsidRDefault="002A5B67" w:rsidP="002A5B67">
      <w:pPr>
        <w:numPr>
          <w:ilvl w:val="0"/>
          <w:numId w:val="369"/>
        </w:numPr>
        <w:spacing w:line="240" w:lineRule="auto"/>
        <w:ind w:left="1664"/>
        <w:contextualSpacing/>
      </w:pPr>
      <w:r w:rsidRPr="008A6213">
        <w:t>tiedonhankinta, verkkolukeminen, lähdekritiikki, lähdeviittaukset</w:t>
      </w:r>
    </w:p>
    <w:p w:rsidR="002A5B67" w:rsidRPr="008A6213" w:rsidRDefault="002A5B67" w:rsidP="002A5B67">
      <w:pPr>
        <w:numPr>
          <w:ilvl w:val="0"/>
          <w:numId w:val="369"/>
        </w:numPr>
        <w:spacing w:line="240" w:lineRule="auto"/>
        <w:ind w:left="1664"/>
        <w:contextualSpacing/>
      </w:pPr>
      <w:r w:rsidRPr="008A6213">
        <w:t xml:space="preserve">ruotsin kielen keskeisten rakenteiden kertaus </w:t>
      </w:r>
    </w:p>
    <w:p w:rsidR="002A5B67" w:rsidRPr="008A6213" w:rsidRDefault="002A5B67" w:rsidP="002A5B67">
      <w:pPr>
        <w:numPr>
          <w:ilvl w:val="0"/>
          <w:numId w:val="369"/>
        </w:numPr>
        <w:spacing w:line="240" w:lineRule="auto"/>
        <w:ind w:left="1664"/>
        <w:contextualSpacing/>
      </w:pPr>
      <w:r w:rsidRPr="008A6213">
        <w:t>lauserakenteet, lauseenjäsennys, sanaluokat, aikamuodot</w:t>
      </w:r>
    </w:p>
    <w:p w:rsidR="002A5B67" w:rsidRPr="008A6213" w:rsidRDefault="002A5B67" w:rsidP="002A5B67">
      <w:pPr>
        <w:spacing w:line="240" w:lineRule="auto"/>
        <w:ind w:left="720"/>
        <w:contextualSpacing/>
      </w:pPr>
    </w:p>
    <w:p w:rsidR="002A5B67" w:rsidRPr="008A6213" w:rsidRDefault="002A5B67" w:rsidP="002A5B67">
      <w:pPr>
        <w:spacing w:line="240" w:lineRule="auto"/>
        <w:ind w:left="720"/>
        <w:contextualSpacing/>
      </w:pPr>
    </w:p>
    <w:p w:rsidR="002A5B67" w:rsidRPr="008A6213" w:rsidRDefault="002A5B67" w:rsidP="002A5B67">
      <w:pPr>
        <w:spacing w:line="240" w:lineRule="auto"/>
        <w:ind w:left="1304"/>
        <w:rPr>
          <w:b/>
        </w:rPr>
      </w:pPr>
      <w:r w:rsidRPr="008A6213">
        <w:rPr>
          <w:b/>
        </w:rPr>
        <w:t>2. Kieli, kulttuuri ja identiteetti (SV22)</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Opiskelijan käsitys ruotsin kielestä, kielen vaihtelusta ja vuorovaikutuksesta syvenee ja monipuolistuu. Opiskelija saa yleiskuvan kielen ja kulttuurin merkityksestä yksilölle ja yhteisölle.</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71"/>
        </w:numPr>
        <w:spacing w:line="240" w:lineRule="auto"/>
        <w:ind w:left="1664"/>
        <w:contextualSpacing/>
      </w:pPr>
      <w:r w:rsidRPr="008A6213">
        <w:t xml:space="preserve">vahvistaa kielitaitoaan ja lisää kielitietoisuuttaan </w:t>
      </w:r>
    </w:p>
    <w:p w:rsidR="002A5B67" w:rsidRPr="008A6213" w:rsidRDefault="002A5B67" w:rsidP="002A5B67">
      <w:pPr>
        <w:numPr>
          <w:ilvl w:val="0"/>
          <w:numId w:val="371"/>
        </w:numPr>
        <w:spacing w:line="240" w:lineRule="auto"/>
        <w:ind w:left="1664"/>
        <w:contextualSpacing/>
      </w:pPr>
      <w:r w:rsidRPr="008A6213">
        <w:t>ymmärtää ruotsin kielen kieliopilliset rakenteet ja osaa soveltaa niitä</w:t>
      </w:r>
    </w:p>
    <w:p w:rsidR="002A5B67" w:rsidRPr="008A6213" w:rsidRDefault="002A5B67" w:rsidP="002A5B67">
      <w:pPr>
        <w:numPr>
          <w:ilvl w:val="0"/>
          <w:numId w:val="371"/>
        </w:numPr>
        <w:spacing w:line="240" w:lineRule="auto"/>
        <w:ind w:left="1664"/>
        <w:contextualSpacing/>
      </w:pPr>
      <w:r w:rsidRPr="008A6213">
        <w:t>ymmärtää äidinkielen ja yleisesti kielen merkityksen ajattelun, vuorovaikutuksen ja identiteetin rakentamisen välineenä</w:t>
      </w:r>
    </w:p>
    <w:p w:rsidR="002A5B67" w:rsidRPr="008A6213" w:rsidRDefault="002A5B67" w:rsidP="002A5B67">
      <w:pPr>
        <w:numPr>
          <w:ilvl w:val="0"/>
          <w:numId w:val="371"/>
        </w:numPr>
        <w:spacing w:line="240" w:lineRule="auto"/>
        <w:ind w:left="1664"/>
        <w:contextualSpacing/>
      </w:pPr>
      <w:r w:rsidRPr="008A6213">
        <w:t>ymmärtää ruotsin kielen aseman maailman kielten joukossa ja Pohjoismaissa ja käsittää, miten ruotsin kieli muuttuu ja muodostuu yhteydessä muihin kieliin</w:t>
      </w:r>
    </w:p>
    <w:p w:rsidR="002A5B67" w:rsidRPr="008A6213" w:rsidRDefault="002A5B67" w:rsidP="002A5B67">
      <w:pPr>
        <w:numPr>
          <w:ilvl w:val="0"/>
          <w:numId w:val="371"/>
        </w:numPr>
        <w:spacing w:line="240" w:lineRule="auto"/>
        <w:ind w:left="1664"/>
        <w:contextualSpacing/>
      </w:pPr>
      <w:r w:rsidRPr="008A6213">
        <w:lastRenderedPageBreak/>
        <w:t>syventää käsitystään suomalaisesta kulttuurista</w:t>
      </w:r>
    </w:p>
    <w:p w:rsidR="002A5B67" w:rsidRPr="008A6213" w:rsidRDefault="002A5B67" w:rsidP="002A5B67">
      <w:pPr>
        <w:numPr>
          <w:ilvl w:val="0"/>
          <w:numId w:val="371"/>
        </w:numPr>
        <w:spacing w:line="240" w:lineRule="auto"/>
        <w:ind w:left="1664"/>
        <w:contextualSpacing/>
      </w:pPr>
      <w:r w:rsidRPr="008A6213">
        <w:t xml:space="preserve">oppii arvioimaan omaa kielitaitoaan ja erityisesti vuorovaikutustaitojaan, kehittää eri tiedon- ja tieteenalojen kielten hallintaa sekä oppii suunnittelemaan ja esittämään suullisia esityksiä. </w:t>
      </w:r>
    </w:p>
    <w:p w:rsidR="002A5B67" w:rsidRPr="008A6213" w:rsidRDefault="002A5B67" w:rsidP="002A5B67">
      <w:pPr>
        <w:spacing w:line="240" w:lineRule="auto"/>
        <w:ind w:left="1664"/>
        <w:contextualSpacing/>
      </w:pPr>
    </w:p>
    <w:p w:rsidR="002A5B67" w:rsidRPr="008A6213" w:rsidRDefault="002A5B67" w:rsidP="002A5B67">
      <w:pPr>
        <w:spacing w:line="240" w:lineRule="auto"/>
        <w:ind w:left="1304"/>
        <w:rPr>
          <w:i/>
        </w:rPr>
      </w:pPr>
      <w:r w:rsidRPr="008A6213">
        <w:rPr>
          <w:i/>
        </w:rPr>
        <w:t>Keskeiset sisällöt</w:t>
      </w:r>
    </w:p>
    <w:p w:rsidR="002A5B67" w:rsidRPr="008A6213" w:rsidRDefault="002A5B67" w:rsidP="002A5B67">
      <w:pPr>
        <w:numPr>
          <w:ilvl w:val="0"/>
          <w:numId w:val="388"/>
        </w:numPr>
        <w:spacing w:line="240" w:lineRule="auto"/>
        <w:ind w:left="1664"/>
        <w:contextualSpacing/>
        <w:rPr>
          <w:b/>
        </w:rPr>
      </w:pPr>
      <w:r w:rsidRPr="008A6213">
        <w:t>kielen, vuorovaikutuksen, kirjallisuuden, kulttuurin ja median merkitys</w:t>
      </w:r>
    </w:p>
    <w:p w:rsidR="002A5B67" w:rsidRPr="008A6213" w:rsidRDefault="002A5B67" w:rsidP="002A5B67">
      <w:pPr>
        <w:numPr>
          <w:ilvl w:val="0"/>
          <w:numId w:val="388"/>
        </w:numPr>
        <w:spacing w:line="240" w:lineRule="auto"/>
        <w:ind w:left="1664"/>
        <w:contextualSpacing/>
        <w:rPr>
          <w:b/>
        </w:rPr>
      </w:pPr>
      <w:r w:rsidRPr="008A6213">
        <w:t>eri tekstilajien käyttäminen</w:t>
      </w:r>
    </w:p>
    <w:p w:rsidR="002A5B67" w:rsidRPr="008A6213" w:rsidRDefault="002A5B67" w:rsidP="002A5B67">
      <w:pPr>
        <w:numPr>
          <w:ilvl w:val="0"/>
          <w:numId w:val="370"/>
        </w:numPr>
        <w:spacing w:line="240" w:lineRule="auto"/>
        <w:ind w:left="1664"/>
        <w:contextualSpacing/>
      </w:pPr>
      <w:r w:rsidRPr="008A6213">
        <w:t xml:space="preserve">teksti-, lause- ja sanatason rakenteiden ja niiden tehtävien eritteleminen teksteissä </w:t>
      </w:r>
    </w:p>
    <w:p w:rsidR="002A5B67" w:rsidRPr="008A6213" w:rsidRDefault="002A5B67" w:rsidP="002A5B67">
      <w:pPr>
        <w:numPr>
          <w:ilvl w:val="0"/>
          <w:numId w:val="370"/>
        </w:numPr>
        <w:spacing w:line="240" w:lineRule="auto"/>
        <w:ind w:left="1664"/>
        <w:contextualSpacing/>
      </w:pPr>
      <w:r w:rsidRPr="008A6213">
        <w:t>ruotsin kielen vertailu omaan äidinkieleen ja muihin kieliin, etenkin pohjoismaisiin kieliin, Suomen kielellinen ja kulttuurinen moninaisuus, kielen ja kulttuurin yhteys, monikielisyys</w:t>
      </w:r>
    </w:p>
    <w:p w:rsidR="002A5B67" w:rsidRPr="008A6213" w:rsidRDefault="002A5B67" w:rsidP="002A5B67">
      <w:pPr>
        <w:numPr>
          <w:ilvl w:val="0"/>
          <w:numId w:val="370"/>
        </w:numPr>
        <w:spacing w:line="240" w:lineRule="auto"/>
        <w:ind w:left="1664"/>
        <w:contextualSpacing/>
      </w:pPr>
      <w:r w:rsidRPr="008A6213">
        <w:t>ruotsin kielen ominaispiirteet, kielen vaihtelu ja kielen kuvallisuus</w:t>
      </w:r>
    </w:p>
    <w:p w:rsidR="002A5B67" w:rsidRPr="008A6213" w:rsidRDefault="002A5B67" w:rsidP="002A5B67">
      <w:pPr>
        <w:numPr>
          <w:ilvl w:val="0"/>
          <w:numId w:val="370"/>
        </w:numPr>
        <w:spacing w:line="240" w:lineRule="auto"/>
        <w:ind w:left="1664"/>
        <w:contextualSpacing/>
      </w:pPr>
      <w:r w:rsidRPr="008A6213">
        <w:t>kielen rakenteiden kertausta ja kielenhuoltoa</w:t>
      </w:r>
    </w:p>
    <w:p w:rsidR="002A5B67" w:rsidRPr="008A6213" w:rsidRDefault="002A5B67" w:rsidP="002A5B67">
      <w:pPr>
        <w:numPr>
          <w:ilvl w:val="0"/>
          <w:numId w:val="370"/>
        </w:numPr>
        <w:spacing w:line="240" w:lineRule="auto"/>
        <w:ind w:left="1664"/>
        <w:contextualSpacing/>
      </w:pPr>
      <w:r w:rsidRPr="008A6213">
        <w:t>aineiston pohjalta kirjoittaminen ja kirjoittaminen prosessina: ideointi, suunnittelu, aiheen rajaus ja näkökulman valinta, palautteen antaminen ja vastaanottaminen, kielen muokkaaminen, tyylin hionta, otsikointi ja viimeistely</w:t>
      </w:r>
    </w:p>
    <w:p w:rsidR="002A5B67" w:rsidRPr="008A6213" w:rsidRDefault="002A5B67" w:rsidP="002A5B67">
      <w:pPr>
        <w:numPr>
          <w:ilvl w:val="0"/>
          <w:numId w:val="370"/>
        </w:numPr>
        <w:spacing w:line="240" w:lineRule="auto"/>
        <w:ind w:left="1664"/>
        <w:contextualSpacing/>
      </w:pPr>
      <w:r w:rsidRPr="008A6213">
        <w:t>kuullun ymmärtämisen ja oman puheviestinnän harjoittelu</w:t>
      </w:r>
    </w:p>
    <w:p w:rsidR="002A5B67" w:rsidRPr="008A6213" w:rsidRDefault="002A5B67" w:rsidP="002A5B67">
      <w:pPr>
        <w:numPr>
          <w:ilvl w:val="0"/>
          <w:numId w:val="370"/>
        </w:numPr>
        <w:spacing w:line="240" w:lineRule="auto"/>
        <w:ind w:left="1664"/>
        <w:contextualSpacing/>
        <w:rPr>
          <w:b/>
        </w:rPr>
      </w:pPr>
      <w:r w:rsidRPr="008A6213">
        <w:t>informatiivisen puheenvuoron rakentaminen ja esittäminen keskustelussa tai väittelyssä, palautteen antamisen ja vastaanottamisen harjoittelu</w:t>
      </w:r>
    </w:p>
    <w:p w:rsidR="002A5B67" w:rsidRDefault="002A5B67" w:rsidP="002A5B67">
      <w:pPr>
        <w:spacing w:line="240" w:lineRule="auto"/>
        <w:ind w:left="720"/>
        <w:contextualSpacing/>
        <w:rPr>
          <w:b/>
        </w:rPr>
      </w:pPr>
    </w:p>
    <w:p w:rsidR="006160E9" w:rsidRDefault="006160E9" w:rsidP="002A5B67">
      <w:pPr>
        <w:spacing w:line="240" w:lineRule="auto"/>
        <w:ind w:left="720"/>
        <w:contextualSpacing/>
        <w:rPr>
          <w:b/>
        </w:rPr>
      </w:pPr>
    </w:p>
    <w:p w:rsidR="002A5B67" w:rsidRPr="008A6213" w:rsidRDefault="002A5B67" w:rsidP="002A5B67">
      <w:pPr>
        <w:spacing w:line="240" w:lineRule="auto"/>
        <w:ind w:left="720"/>
        <w:contextualSpacing/>
        <w:rPr>
          <w:b/>
        </w:rPr>
      </w:pPr>
    </w:p>
    <w:p w:rsidR="002A5B67" w:rsidRPr="008A6213" w:rsidRDefault="002A5B67" w:rsidP="002A5B67">
      <w:pPr>
        <w:spacing w:line="240" w:lineRule="auto"/>
        <w:ind w:left="1304"/>
        <w:rPr>
          <w:b/>
        </w:rPr>
      </w:pPr>
      <w:r w:rsidRPr="008A6213">
        <w:rPr>
          <w:b/>
        </w:rPr>
        <w:t>3. Kirjallisuuden keinoja ja tulkintaa (SV23)</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Opiskelijan käsitys kaunokirjallisuudesta, kielen luovasta tehtävästä ja sen kulttuurisesta merkityksestä syvenee ja monipuolistuu. Opiskelija harjaantuu tulkitsemaan kaunokirjallisia tekstejä suullisesti ja kirjallisesti ja nauttimaan kaunokirjallisuudesta sen eri muodoissa.</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82"/>
        </w:numPr>
        <w:spacing w:line="240" w:lineRule="auto"/>
        <w:ind w:left="1664"/>
        <w:contextualSpacing/>
      </w:pPr>
      <w:r w:rsidRPr="008A6213">
        <w:t>syventää taitoaan eritellä ja tulkita digitaalisia tekstejä, kuten kuvia ja liikkuvaa kuvaa</w:t>
      </w:r>
    </w:p>
    <w:p w:rsidR="002A5B67" w:rsidRPr="008A6213" w:rsidRDefault="002A5B67" w:rsidP="002A5B67">
      <w:pPr>
        <w:numPr>
          <w:ilvl w:val="0"/>
          <w:numId w:val="382"/>
        </w:numPr>
        <w:spacing w:line="240" w:lineRule="auto"/>
        <w:ind w:left="1664"/>
        <w:contextualSpacing/>
      </w:pPr>
      <w:r w:rsidRPr="008A6213">
        <w:t>oppii vertailemaan eri kulttuurien tekstejä</w:t>
      </w:r>
    </w:p>
    <w:p w:rsidR="002A5B67" w:rsidRDefault="002A5B67" w:rsidP="002A5B67">
      <w:pPr>
        <w:numPr>
          <w:ilvl w:val="0"/>
          <w:numId w:val="382"/>
        </w:numPr>
        <w:spacing w:line="240" w:lineRule="auto"/>
        <w:ind w:left="1664"/>
        <w:contextualSpacing/>
      </w:pPr>
      <w:r w:rsidRPr="008A6213">
        <w:t>harjaantuu lukemaan ja tulkitsemaan fiktiivisiä tekstejä</w:t>
      </w:r>
    </w:p>
    <w:p w:rsidR="009A655A" w:rsidRPr="009A655A" w:rsidRDefault="009A655A" w:rsidP="002A5B67">
      <w:pPr>
        <w:numPr>
          <w:ilvl w:val="0"/>
          <w:numId w:val="382"/>
        </w:numPr>
        <w:spacing w:line="240" w:lineRule="auto"/>
        <w:ind w:left="1664"/>
        <w:contextualSpacing/>
      </w:pPr>
      <w:r w:rsidRPr="009A655A">
        <w:t>ymmärtää kielikuvien, vertausten, monitulkintaisten ilmausten sekä idiomien merkityksen</w:t>
      </w:r>
    </w:p>
    <w:p w:rsidR="002A5B67" w:rsidRDefault="002A5B67" w:rsidP="002A5B67">
      <w:pPr>
        <w:numPr>
          <w:ilvl w:val="0"/>
          <w:numId w:val="382"/>
        </w:numPr>
        <w:spacing w:line="240" w:lineRule="auto"/>
        <w:ind w:left="1664"/>
        <w:contextualSpacing/>
      </w:pPr>
      <w:r w:rsidRPr="008A6213">
        <w:t>oppii perustelemaan tulkintaansa teksteistä sekä suullisesti että kirjallisesti</w:t>
      </w:r>
    </w:p>
    <w:p w:rsidR="00EB4DF6" w:rsidRPr="008A6213" w:rsidRDefault="00EB4DF6" w:rsidP="00EB4DF6">
      <w:pPr>
        <w:numPr>
          <w:ilvl w:val="0"/>
          <w:numId w:val="382"/>
        </w:numPr>
        <w:spacing w:line="240" w:lineRule="auto"/>
        <w:ind w:left="1664"/>
        <w:contextualSpacing/>
      </w:pPr>
      <w:r w:rsidRPr="008A6213">
        <w:t>oppii ymmärtämään kielen poeettista käyttöä, esimerkiksi kuvallisuutta ja monitulkintaisuutta</w:t>
      </w:r>
      <w:r>
        <w:t xml:space="preserve"> </w:t>
      </w:r>
    </w:p>
    <w:p w:rsidR="002A5B67" w:rsidRPr="008A6213" w:rsidRDefault="002A5B67" w:rsidP="002A5B67">
      <w:pPr>
        <w:numPr>
          <w:ilvl w:val="0"/>
          <w:numId w:val="382"/>
        </w:numPr>
        <w:spacing w:line="240" w:lineRule="auto"/>
        <w:ind w:left="1664"/>
        <w:contextualSpacing/>
      </w:pPr>
      <w:r w:rsidRPr="008A6213">
        <w:t xml:space="preserve">syventää ryhmäviestintätietojaan ja -taitojaan.  </w:t>
      </w:r>
    </w:p>
    <w:p w:rsidR="002A5B67" w:rsidRPr="008A6213" w:rsidRDefault="002A5B67" w:rsidP="002A5B67">
      <w:pPr>
        <w:spacing w:line="240" w:lineRule="auto"/>
        <w:ind w:left="1664"/>
        <w:contextualSpacing/>
      </w:pPr>
    </w:p>
    <w:p w:rsidR="002A5B67" w:rsidRPr="008A6213" w:rsidRDefault="002A5B67" w:rsidP="002A5B67">
      <w:pPr>
        <w:spacing w:line="240" w:lineRule="auto"/>
        <w:ind w:left="1304"/>
        <w:rPr>
          <w:i/>
        </w:rPr>
      </w:pPr>
      <w:r w:rsidRPr="008A6213">
        <w:rPr>
          <w:i/>
        </w:rPr>
        <w:t>Keskeiset sisällöt</w:t>
      </w:r>
    </w:p>
    <w:p w:rsidR="002A5B67" w:rsidRPr="00856D2E" w:rsidRDefault="002A5B67" w:rsidP="002A5B67">
      <w:pPr>
        <w:numPr>
          <w:ilvl w:val="0"/>
          <w:numId w:val="390"/>
        </w:numPr>
        <w:spacing w:line="240" w:lineRule="auto"/>
        <w:ind w:left="1664"/>
        <w:contextualSpacing/>
        <w:rPr>
          <w:b/>
        </w:rPr>
      </w:pPr>
      <w:r w:rsidRPr="00856D2E">
        <w:t>yleiskuva suomalaisesta kirjallisuudesta ja kulttuurista</w:t>
      </w:r>
    </w:p>
    <w:p w:rsidR="002A5B67" w:rsidRPr="00856D2E" w:rsidRDefault="002A5B67" w:rsidP="002A5B67">
      <w:pPr>
        <w:numPr>
          <w:ilvl w:val="0"/>
          <w:numId w:val="390"/>
        </w:numPr>
        <w:spacing w:line="240" w:lineRule="auto"/>
        <w:ind w:left="1664"/>
        <w:contextualSpacing/>
        <w:rPr>
          <w:b/>
        </w:rPr>
      </w:pPr>
      <w:r w:rsidRPr="00856D2E">
        <w:t>kirjallisuuden lajit ja niiden ominaispiirteet</w:t>
      </w:r>
    </w:p>
    <w:p w:rsidR="002A5B67" w:rsidRPr="00856D2E" w:rsidRDefault="002A5B67" w:rsidP="002A5B67">
      <w:pPr>
        <w:numPr>
          <w:ilvl w:val="0"/>
          <w:numId w:val="390"/>
        </w:numPr>
        <w:spacing w:line="240" w:lineRule="auto"/>
        <w:ind w:left="1664"/>
        <w:contextualSpacing/>
        <w:rPr>
          <w:b/>
        </w:rPr>
      </w:pPr>
      <w:r w:rsidRPr="00856D2E">
        <w:t xml:space="preserve">kielen kuvallisuus ja </w:t>
      </w:r>
      <w:proofErr w:type="spellStart"/>
      <w:r w:rsidRPr="00856D2E">
        <w:t>tekstuaaliset</w:t>
      </w:r>
      <w:proofErr w:type="spellEnd"/>
      <w:r w:rsidRPr="00856D2E">
        <w:t xml:space="preserve"> keinot kirjallisuudessa </w:t>
      </w:r>
    </w:p>
    <w:p w:rsidR="002A5B67" w:rsidRPr="00856D2E" w:rsidRDefault="002A5B67" w:rsidP="002A5B67">
      <w:pPr>
        <w:numPr>
          <w:ilvl w:val="0"/>
          <w:numId w:val="372"/>
        </w:numPr>
        <w:spacing w:line="240" w:lineRule="auto"/>
        <w:ind w:left="1664"/>
        <w:contextualSpacing/>
      </w:pPr>
      <w:r w:rsidRPr="00856D2E">
        <w:t xml:space="preserve">proosan, draaman ja lyriikan erittely ja tulkinta suullisesti ja kirjallisesti </w:t>
      </w:r>
    </w:p>
    <w:p w:rsidR="002A5B67" w:rsidRPr="00856D2E" w:rsidRDefault="002A5B67" w:rsidP="002A5B67">
      <w:pPr>
        <w:numPr>
          <w:ilvl w:val="0"/>
          <w:numId w:val="372"/>
        </w:numPr>
        <w:spacing w:line="240" w:lineRule="auto"/>
        <w:ind w:left="1664"/>
        <w:contextualSpacing/>
      </w:pPr>
      <w:r w:rsidRPr="00856D2E">
        <w:t>suomalaisen kirjallisuuden keskeinen teos</w:t>
      </w:r>
    </w:p>
    <w:p w:rsidR="002A5B67" w:rsidRPr="00856D2E" w:rsidRDefault="002A5B67" w:rsidP="002A5B67">
      <w:pPr>
        <w:numPr>
          <w:ilvl w:val="0"/>
          <w:numId w:val="372"/>
        </w:numPr>
        <w:spacing w:line="240" w:lineRule="auto"/>
        <w:ind w:left="1664"/>
        <w:contextualSpacing/>
      </w:pPr>
      <w:r w:rsidRPr="00856D2E">
        <w:lastRenderedPageBreak/>
        <w:t xml:space="preserve">tavoitteellinen kirjallisuuskeskustelu sekä keskustelun erittely ja tulkinta ryhmädynamiikan näkökulmasta </w:t>
      </w:r>
    </w:p>
    <w:p w:rsidR="002A5B67" w:rsidRPr="00856D2E" w:rsidRDefault="002A5B67" w:rsidP="002A5B67">
      <w:pPr>
        <w:numPr>
          <w:ilvl w:val="0"/>
          <w:numId w:val="372"/>
        </w:numPr>
        <w:spacing w:line="240" w:lineRule="auto"/>
        <w:ind w:left="1664"/>
        <w:contextualSpacing/>
      </w:pPr>
      <w:r w:rsidRPr="00856D2E">
        <w:t>viestien tuottaminen ja tulkitseminen</w:t>
      </w:r>
    </w:p>
    <w:p w:rsidR="002A5B67" w:rsidRPr="00856D2E" w:rsidRDefault="002A5B67" w:rsidP="002A5B67">
      <w:pPr>
        <w:numPr>
          <w:ilvl w:val="0"/>
          <w:numId w:val="372"/>
        </w:numPr>
        <w:spacing w:line="240" w:lineRule="auto"/>
        <w:ind w:left="1664"/>
        <w:contextualSpacing/>
      </w:pPr>
      <w:r w:rsidRPr="00856D2E">
        <w:t>kielenhuolto, esimerkiksi kieliopillinen suku, kongruenssi, sanajärjestys ja prepositiot</w:t>
      </w:r>
    </w:p>
    <w:p w:rsidR="002A5B67" w:rsidRPr="008A6213" w:rsidRDefault="002A5B67" w:rsidP="002A5B67">
      <w:pPr>
        <w:spacing w:line="240" w:lineRule="auto"/>
      </w:pPr>
    </w:p>
    <w:p w:rsidR="002A5B67" w:rsidRPr="008A6213" w:rsidRDefault="002A5B67" w:rsidP="002A5B67">
      <w:pPr>
        <w:spacing w:line="240" w:lineRule="auto"/>
      </w:pPr>
    </w:p>
    <w:p w:rsidR="002A5B67" w:rsidRPr="008A6213" w:rsidRDefault="002A5B67" w:rsidP="002A5B67">
      <w:pPr>
        <w:spacing w:line="240" w:lineRule="auto"/>
        <w:ind w:left="1304"/>
        <w:rPr>
          <w:b/>
        </w:rPr>
      </w:pPr>
      <w:r w:rsidRPr="008A6213">
        <w:rPr>
          <w:b/>
        </w:rPr>
        <w:t>4. Teksti ja vaikuttaminen (SV24)</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Opiskelija oppii tarkastelemaan tekstejä, niiden kieltä ja vuorovaikutusta erityisesti osallisuuden ja vaikuttamisen näkökulmista. Hän perehtyy vaikuttamisen ja argumentoinnin keinoihin sekä syventää niihin liittyviä tietoja ja taitoja.</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95"/>
        </w:numPr>
        <w:spacing w:line="240" w:lineRule="auto"/>
        <w:ind w:left="1664"/>
        <w:contextualSpacing/>
      </w:pPr>
      <w:r w:rsidRPr="008A6213">
        <w:t>ymmärtää erilaisia suullisia, kirjallisia ja monimuotoisia asiatekstejä, erityisesti mielipidekirjoituksia ja kantaa ottavia tekstejä, syventää kriittistä lukutaitoaan ja oppii tarkastelemaan tekstien välittämiä arvoja</w:t>
      </w:r>
    </w:p>
    <w:p w:rsidR="002A5B67" w:rsidRPr="008A6213" w:rsidRDefault="002A5B67" w:rsidP="002A5B67">
      <w:pPr>
        <w:numPr>
          <w:ilvl w:val="0"/>
          <w:numId w:val="395"/>
        </w:numPr>
        <w:spacing w:line="240" w:lineRule="auto"/>
        <w:ind w:left="1664"/>
        <w:contextualSpacing/>
      </w:pPr>
      <w:r w:rsidRPr="008A6213">
        <w:t>oppii tunnistamaan, miten kielellä vaikutetaan</w:t>
      </w:r>
    </w:p>
    <w:p w:rsidR="002A5B67" w:rsidRPr="008A6213" w:rsidRDefault="002A5B67" w:rsidP="002A5B67">
      <w:pPr>
        <w:numPr>
          <w:ilvl w:val="0"/>
          <w:numId w:val="395"/>
        </w:numPr>
        <w:spacing w:line="240" w:lineRule="auto"/>
        <w:ind w:left="1664"/>
        <w:contextualSpacing/>
      </w:pPr>
      <w:r w:rsidRPr="008A6213">
        <w:t>osaa tarkastella kaunokirjallisuuden merkitystä mielipiteiden ja maailmankuvan muokkaajana</w:t>
      </w:r>
    </w:p>
    <w:p w:rsidR="002A5B67" w:rsidRPr="008A6213" w:rsidRDefault="002A5B67" w:rsidP="002A5B67">
      <w:pPr>
        <w:numPr>
          <w:ilvl w:val="0"/>
          <w:numId w:val="395"/>
        </w:numPr>
        <w:spacing w:line="240" w:lineRule="auto"/>
        <w:ind w:left="1664"/>
        <w:contextualSpacing/>
      </w:pPr>
      <w:r w:rsidRPr="008A6213">
        <w:t>osaa muodostaa ja ilmaista mielipiteitään perustellen</w:t>
      </w:r>
    </w:p>
    <w:p w:rsidR="002A5B67" w:rsidRPr="008A6213" w:rsidRDefault="002A5B67" w:rsidP="002A5B67">
      <w:pPr>
        <w:numPr>
          <w:ilvl w:val="0"/>
          <w:numId w:val="395"/>
        </w:numPr>
        <w:spacing w:line="240" w:lineRule="auto"/>
        <w:ind w:left="1664"/>
        <w:contextualSpacing/>
      </w:pPr>
      <w:r w:rsidRPr="008A6213">
        <w:t xml:space="preserve">syventää yleiskielen hallintaa, erityisesti kieliopillinen suku ja artikkelit. </w:t>
      </w:r>
    </w:p>
    <w:p w:rsidR="002A5B67" w:rsidRPr="008A6213" w:rsidRDefault="002A5B67" w:rsidP="002A5B67">
      <w:pPr>
        <w:spacing w:line="240" w:lineRule="auto"/>
        <w:ind w:left="720"/>
        <w:contextualSpacing/>
      </w:pPr>
    </w:p>
    <w:p w:rsidR="002A5B67" w:rsidRPr="008A6213" w:rsidRDefault="002A5B67" w:rsidP="002A5B67">
      <w:pPr>
        <w:spacing w:line="240" w:lineRule="auto"/>
        <w:ind w:left="1304"/>
        <w:rPr>
          <w:i/>
        </w:rPr>
      </w:pPr>
      <w:r w:rsidRPr="008A6213">
        <w:rPr>
          <w:i/>
        </w:rPr>
        <w:t>Keskeiset sisällöt</w:t>
      </w:r>
    </w:p>
    <w:p w:rsidR="002A5B67" w:rsidRPr="008A6213" w:rsidRDefault="002A5B67" w:rsidP="002A5B67">
      <w:pPr>
        <w:numPr>
          <w:ilvl w:val="0"/>
          <w:numId w:val="396"/>
        </w:numPr>
        <w:spacing w:line="240" w:lineRule="auto"/>
        <w:ind w:left="1664"/>
        <w:contextualSpacing/>
      </w:pPr>
      <w:r w:rsidRPr="008A6213">
        <w:t>kantaa ottavat tekstit, argumentaatio ja retoriikka</w:t>
      </w:r>
    </w:p>
    <w:p w:rsidR="002A5B67" w:rsidRPr="008A6213" w:rsidRDefault="002A5B67" w:rsidP="002A5B67">
      <w:pPr>
        <w:numPr>
          <w:ilvl w:val="0"/>
          <w:numId w:val="396"/>
        </w:numPr>
        <w:spacing w:line="240" w:lineRule="auto"/>
        <w:ind w:left="1664"/>
        <w:contextualSpacing/>
      </w:pPr>
      <w:r w:rsidRPr="008A6213">
        <w:t>asiatekstien erittely- ja tulkintaharjoitukset, eri tiedon- ja tieteenalojen ilmaisutavat ja näkökulmat, esimerkiksi virallinen ja epävirallinen viestintä, käsitteellinen ja konkreettinen kielenkäyttö ja eri oppiaineiden kielenkäyttötapoja</w:t>
      </w:r>
    </w:p>
    <w:p w:rsidR="002A5B67" w:rsidRPr="008A6213" w:rsidRDefault="002A5B67" w:rsidP="002A5B67">
      <w:pPr>
        <w:numPr>
          <w:ilvl w:val="0"/>
          <w:numId w:val="396"/>
        </w:numPr>
        <w:spacing w:line="240" w:lineRule="auto"/>
        <w:ind w:left="1664"/>
        <w:contextualSpacing/>
      </w:pPr>
      <w:r w:rsidRPr="008A6213">
        <w:t>vaikuttamisen kielelliset ja visuaaliset keinot</w:t>
      </w:r>
    </w:p>
    <w:p w:rsidR="002A5B67" w:rsidRPr="008A6213" w:rsidRDefault="002A5B67" w:rsidP="002A5B67">
      <w:pPr>
        <w:numPr>
          <w:ilvl w:val="0"/>
          <w:numId w:val="396"/>
        </w:numPr>
        <w:spacing w:line="240" w:lineRule="auto"/>
        <w:ind w:left="1664"/>
        <w:contextualSpacing/>
      </w:pPr>
      <w:r w:rsidRPr="008A6213">
        <w:t>argumentointitekniikka ja retoriset keinot, huumori</w:t>
      </w:r>
      <w:r w:rsidR="009A655A">
        <w:t xml:space="preserve">, </w:t>
      </w:r>
      <w:r w:rsidRPr="008A6213">
        <w:t>vaikuttaminen arjen vuorovaikutustilanteissa</w:t>
      </w:r>
    </w:p>
    <w:p w:rsidR="002A5B67" w:rsidRPr="008A6213" w:rsidRDefault="002A5B67" w:rsidP="002A5B67">
      <w:pPr>
        <w:numPr>
          <w:ilvl w:val="0"/>
          <w:numId w:val="396"/>
        </w:numPr>
        <w:spacing w:line="240" w:lineRule="auto"/>
        <w:ind w:left="1664"/>
        <w:contextualSpacing/>
      </w:pPr>
      <w:r w:rsidRPr="008A6213">
        <w:t>kaunokirjallisuus ja media (myös sosiaalinen media) vaikuttajana</w:t>
      </w:r>
    </w:p>
    <w:p w:rsidR="002A5B67" w:rsidRPr="008A6213" w:rsidRDefault="002A5B67" w:rsidP="002A5B67">
      <w:pPr>
        <w:numPr>
          <w:ilvl w:val="0"/>
          <w:numId w:val="396"/>
        </w:numPr>
        <w:spacing w:line="240" w:lineRule="auto"/>
        <w:ind w:left="1664"/>
        <w:contextualSpacing/>
      </w:pPr>
      <w:r w:rsidRPr="008A6213">
        <w:t>näkemysten perustelemisen harjoittelu sekä suullisesti että kirjallisesti</w:t>
      </w:r>
    </w:p>
    <w:p w:rsidR="002A5B67" w:rsidRPr="008A6213" w:rsidRDefault="002A5B67" w:rsidP="002A5B67">
      <w:pPr>
        <w:numPr>
          <w:ilvl w:val="0"/>
          <w:numId w:val="396"/>
        </w:numPr>
        <w:spacing w:line="240" w:lineRule="auto"/>
        <w:ind w:left="1664"/>
        <w:contextualSpacing/>
      </w:pPr>
      <w:r w:rsidRPr="008A6213">
        <w:t>ryhmäviestintä ja muut vuorovaikutusharjoitukset</w:t>
      </w:r>
    </w:p>
    <w:p w:rsidR="002A5B67" w:rsidRPr="008A6213" w:rsidRDefault="002A5B67" w:rsidP="002A5B67">
      <w:pPr>
        <w:numPr>
          <w:ilvl w:val="0"/>
          <w:numId w:val="396"/>
        </w:numPr>
        <w:spacing w:line="240" w:lineRule="auto"/>
        <w:ind w:left="1664"/>
        <w:contextualSpacing/>
      </w:pPr>
      <w:r w:rsidRPr="008A6213">
        <w:t>sananvapaus, sensuuri, tekijänoikeudet</w:t>
      </w:r>
    </w:p>
    <w:p w:rsidR="002A5B67" w:rsidRPr="008A6213" w:rsidRDefault="002A5B67" w:rsidP="002A5B67">
      <w:pPr>
        <w:numPr>
          <w:ilvl w:val="0"/>
          <w:numId w:val="396"/>
        </w:numPr>
        <w:spacing w:line="240" w:lineRule="auto"/>
        <w:ind w:left="1664"/>
        <w:contextualSpacing/>
      </w:pPr>
      <w:r w:rsidRPr="008A6213">
        <w:t>monimutkaiset lause- ja virkerakenteet, erilaiset sivulauseet</w:t>
      </w:r>
    </w:p>
    <w:p w:rsidR="002A5B67" w:rsidRPr="008A6213" w:rsidRDefault="002A5B67" w:rsidP="002A5B67">
      <w:pPr>
        <w:spacing w:line="240" w:lineRule="auto"/>
        <w:rPr>
          <w:b/>
        </w:rPr>
      </w:pPr>
    </w:p>
    <w:p w:rsidR="002A5B67" w:rsidRPr="008A6213" w:rsidRDefault="002A5B67" w:rsidP="002A5B67">
      <w:pPr>
        <w:spacing w:line="240" w:lineRule="auto"/>
        <w:rPr>
          <w:b/>
        </w:rPr>
      </w:pPr>
    </w:p>
    <w:p w:rsidR="002A5B67" w:rsidRPr="008A6213" w:rsidRDefault="002A5B67" w:rsidP="002A5B67">
      <w:pPr>
        <w:spacing w:line="240" w:lineRule="auto"/>
        <w:ind w:left="1304"/>
        <w:rPr>
          <w:b/>
        </w:rPr>
      </w:pPr>
      <w:r w:rsidRPr="008A6213">
        <w:rPr>
          <w:b/>
        </w:rPr>
        <w:t>5. Teksti ja konteksti (SV25)</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Kurssilla tarkastellaan tekstejä ja niiden konteksteja. Opiskelija harjaantuu erittelemään, tulkitsemaan ja tuottamaan erilajisia ja -tyylisiä tekstejä.</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97"/>
        </w:numPr>
        <w:spacing w:line="240" w:lineRule="auto"/>
        <w:ind w:left="1664"/>
        <w:contextualSpacing/>
      </w:pPr>
      <w:r w:rsidRPr="008A6213">
        <w:t>oppii tarkastelemaan tekstejä maantieteellisestä, kielellisestä ja historiallisesta näkökulmasta, erilaisissa historiallisissa ja kulttuurisissa yhteyksissä ja suhteessa muihin teksteihin</w:t>
      </w:r>
    </w:p>
    <w:p w:rsidR="002A5B67" w:rsidRPr="008A6213" w:rsidRDefault="002A5B67" w:rsidP="002A5B67">
      <w:pPr>
        <w:numPr>
          <w:ilvl w:val="0"/>
          <w:numId w:val="397"/>
        </w:numPr>
        <w:spacing w:line="240" w:lineRule="auto"/>
        <w:ind w:left="1664"/>
        <w:contextualSpacing/>
      </w:pPr>
      <w:r w:rsidRPr="008A6213">
        <w:lastRenderedPageBreak/>
        <w:t>oppii erittelemään tekstien tyylipiirteitä</w:t>
      </w:r>
    </w:p>
    <w:p w:rsidR="002A5B67" w:rsidRPr="008A6213" w:rsidRDefault="002A5B67" w:rsidP="002A5B67">
      <w:pPr>
        <w:numPr>
          <w:ilvl w:val="0"/>
          <w:numId w:val="397"/>
        </w:numPr>
        <w:spacing w:line="240" w:lineRule="auto"/>
        <w:ind w:left="1664"/>
        <w:contextualSpacing/>
      </w:pPr>
      <w:r w:rsidRPr="008A6213">
        <w:t>pystyy itsenäiseen kirjoitusprosessiin ja kehittää omaa ilmaisutapaansa</w:t>
      </w:r>
    </w:p>
    <w:p w:rsidR="002A5B67" w:rsidRPr="008A6213" w:rsidRDefault="002A5B67" w:rsidP="002A5B67">
      <w:pPr>
        <w:numPr>
          <w:ilvl w:val="0"/>
          <w:numId w:val="397"/>
        </w:numPr>
        <w:spacing w:line="240" w:lineRule="auto"/>
        <w:ind w:left="1664"/>
        <w:contextualSpacing/>
      </w:pPr>
      <w:r w:rsidRPr="008A6213">
        <w:t>oppii valmistelemaan suullisen esityksen kirjallisuuden pohjalta yksin tai ryhmässä</w:t>
      </w:r>
    </w:p>
    <w:p w:rsidR="002A5B67" w:rsidRPr="008A6213" w:rsidRDefault="002A5B67" w:rsidP="002A5B67">
      <w:pPr>
        <w:numPr>
          <w:ilvl w:val="0"/>
          <w:numId w:val="397"/>
        </w:numPr>
        <w:spacing w:line="240" w:lineRule="auto"/>
        <w:ind w:left="1664"/>
        <w:contextualSpacing/>
      </w:pPr>
      <w:r w:rsidRPr="008A6213">
        <w:t>tuntee suomalaisen ja etenkin suomenruotsalaisen kaunokirjallisuuden keskeisiä teoksia ja teemoja ja osaa arvioida niiden merkitystä kulttuurin kannalta ja yksilöllisen identiteetin rakentajana</w:t>
      </w:r>
    </w:p>
    <w:p w:rsidR="002A5B67" w:rsidRPr="008A6213" w:rsidRDefault="002A5B67" w:rsidP="002A5B67">
      <w:pPr>
        <w:numPr>
          <w:ilvl w:val="0"/>
          <w:numId w:val="397"/>
        </w:numPr>
        <w:spacing w:line="240" w:lineRule="auto"/>
        <w:ind w:left="1664"/>
        <w:contextualSpacing/>
      </w:pPr>
      <w:r w:rsidRPr="008A6213">
        <w:t>oppii tarkastelemaan vuorovaikutusta ja vuorovaikutustaitoja erilaisten kontekstien, vuorovaikutussuhteiden ja puhekulttuurien näkökulmasta</w:t>
      </w:r>
    </w:p>
    <w:p w:rsidR="002A5B67" w:rsidRPr="008A6213" w:rsidRDefault="002A5B67" w:rsidP="002A5B67">
      <w:pPr>
        <w:numPr>
          <w:ilvl w:val="0"/>
          <w:numId w:val="397"/>
        </w:numPr>
        <w:spacing w:line="240" w:lineRule="auto"/>
        <w:ind w:left="1664"/>
        <w:contextualSpacing/>
      </w:pPr>
      <w:r w:rsidRPr="008A6213">
        <w:t>syventää tieto- ja viestintäteknologian tietoja ja taitoja.</w:t>
      </w:r>
    </w:p>
    <w:p w:rsidR="002A5B67" w:rsidRPr="008A6213" w:rsidRDefault="002A5B67" w:rsidP="002A5B67">
      <w:pPr>
        <w:spacing w:line="240" w:lineRule="auto"/>
        <w:ind w:left="720"/>
        <w:contextualSpacing/>
      </w:pPr>
    </w:p>
    <w:p w:rsidR="002A5B67" w:rsidRPr="008A6213" w:rsidRDefault="002A5B67" w:rsidP="002A5B67">
      <w:pPr>
        <w:spacing w:line="240" w:lineRule="auto"/>
        <w:ind w:left="1304"/>
        <w:rPr>
          <w:i/>
        </w:rPr>
      </w:pPr>
      <w:r w:rsidRPr="008A6213">
        <w:rPr>
          <w:i/>
        </w:rPr>
        <w:t>Keskeiset sisällöt</w:t>
      </w:r>
    </w:p>
    <w:p w:rsidR="002A5B67" w:rsidRPr="008A6213" w:rsidRDefault="002A5B67" w:rsidP="002A5B67">
      <w:pPr>
        <w:numPr>
          <w:ilvl w:val="0"/>
          <w:numId w:val="398"/>
        </w:numPr>
        <w:spacing w:line="240" w:lineRule="auto"/>
        <w:ind w:left="1664"/>
        <w:contextualSpacing/>
      </w:pPr>
      <w:r w:rsidRPr="008A6213">
        <w:t>tyylin ainekset ja niiden vaikutus tekstiin</w:t>
      </w:r>
    </w:p>
    <w:p w:rsidR="002A5B67" w:rsidRPr="008A6213" w:rsidRDefault="002A5B67" w:rsidP="002A5B67">
      <w:pPr>
        <w:numPr>
          <w:ilvl w:val="0"/>
          <w:numId w:val="398"/>
        </w:numPr>
        <w:spacing w:line="240" w:lineRule="auto"/>
        <w:ind w:left="1664"/>
        <w:contextualSpacing/>
      </w:pPr>
      <w:r w:rsidRPr="008A6213">
        <w:t>konkreettisen ja abstraktin kielenkäytön sekä puhekielen ja yleiskielen erot</w:t>
      </w:r>
    </w:p>
    <w:p w:rsidR="002A5B67" w:rsidRPr="008A6213" w:rsidRDefault="002A5B67" w:rsidP="002A5B67">
      <w:pPr>
        <w:numPr>
          <w:ilvl w:val="0"/>
          <w:numId w:val="398"/>
        </w:numPr>
        <w:spacing w:line="240" w:lineRule="auto"/>
        <w:ind w:left="1664"/>
        <w:contextualSpacing/>
      </w:pPr>
      <w:r w:rsidRPr="008A6213">
        <w:t>tietokirjallisuus, etenkin esseet, verkkotekstit ja muut nykyajan monimuotoiset tekstilajit</w:t>
      </w:r>
    </w:p>
    <w:p w:rsidR="002A5B67" w:rsidRPr="008A6213" w:rsidRDefault="002A5B67" w:rsidP="002A5B67">
      <w:pPr>
        <w:numPr>
          <w:ilvl w:val="0"/>
          <w:numId w:val="398"/>
        </w:numPr>
        <w:spacing w:line="240" w:lineRule="auto"/>
        <w:ind w:left="1664"/>
        <w:contextualSpacing/>
      </w:pPr>
      <w:r w:rsidRPr="008A6213">
        <w:t xml:space="preserve">kirjoittaminen kaunokirjallisuuden pohjalta ja eläytyvä kirjoittaminen </w:t>
      </w:r>
    </w:p>
    <w:p w:rsidR="002A5B67" w:rsidRPr="008A6213" w:rsidRDefault="002A5B67" w:rsidP="002A5B67">
      <w:pPr>
        <w:numPr>
          <w:ilvl w:val="0"/>
          <w:numId w:val="398"/>
        </w:numPr>
        <w:spacing w:line="240" w:lineRule="auto"/>
        <w:ind w:left="1664"/>
        <w:contextualSpacing/>
      </w:pPr>
      <w:r w:rsidRPr="008A6213">
        <w:t>kielenhuoltoa erityisesti tyylin näkökulmasta</w:t>
      </w:r>
    </w:p>
    <w:p w:rsidR="002A5B67" w:rsidRPr="008A6213" w:rsidRDefault="002A5B67" w:rsidP="002A5B67">
      <w:pPr>
        <w:numPr>
          <w:ilvl w:val="0"/>
          <w:numId w:val="398"/>
        </w:numPr>
        <w:spacing w:line="240" w:lineRule="auto"/>
        <w:ind w:left="1664"/>
        <w:contextualSpacing/>
      </w:pPr>
      <w:r w:rsidRPr="008A6213">
        <w:t xml:space="preserve">suullinen esitys, esimerkiksi esitelmä, puheenvuoro tai draamaesitys </w:t>
      </w:r>
    </w:p>
    <w:p w:rsidR="002A5B67" w:rsidRPr="008A6213" w:rsidRDefault="002A5B67" w:rsidP="002A5B67">
      <w:pPr>
        <w:numPr>
          <w:ilvl w:val="0"/>
          <w:numId w:val="398"/>
        </w:numPr>
        <w:spacing w:line="240" w:lineRule="auto"/>
        <w:ind w:left="1664"/>
        <w:contextualSpacing/>
      </w:pPr>
      <w:r w:rsidRPr="008A6213">
        <w:t>kielen vaihtelu puhetilanteissa</w:t>
      </w:r>
    </w:p>
    <w:p w:rsidR="002A5B67" w:rsidRDefault="002A5B67" w:rsidP="002A5B67">
      <w:pPr>
        <w:spacing w:line="240" w:lineRule="auto"/>
        <w:rPr>
          <w:b/>
        </w:rPr>
      </w:pPr>
    </w:p>
    <w:p w:rsidR="002A5B67" w:rsidRDefault="002A5B67" w:rsidP="002A5B67">
      <w:pPr>
        <w:spacing w:line="240" w:lineRule="auto"/>
        <w:ind w:left="1304"/>
        <w:rPr>
          <w:b/>
        </w:rPr>
      </w:pPr>
    </w:p>
    <w:p w:rsidR="002A5B67" w:rsidRPr="008A6213" w:rsidRDefault="002A5B67" w:rsidP="002A5B67">
      <w:pPr>
        <w:spacing w:line="240" w:lineRule="auto"/>
        <w:ind w:left="1304"/>
        <w:rPr>
          <w:b/>
        </w:rPr>
      </w:pPr>
      <w:r w:rsidRPr="00870F40">
        <w:rPr>
          <w:b/>
        </w:rPr>
        <w:t>Valtakunnalliset syventävät kurssit</w:t>
      </w:r>
    </w:p>
    <w:p w:rsidR="002A5B67" w:rsidRDefault="002A5B67" w:rsidP="002A5B67">
      <w:pPr>
        <w:spacing w:line="240" w:lineRule="auto"/>
        <w:ind w:left="1304"/>
        <w:rPr>
          <w:b/>
        </w:rPr>
      </w:pPr>
    </w:p>
    <w:p w:rsidR="002A5B67" w:rsidRPr="008A6213" w:rsidRDefault="002A5B67" w:rsidP="002A5B67">
      <w:pPr>
        <w:spacing w:line="240" w:lineRule="auto"/>
        <w:ind w:left="1304"/>
        <w:rPr>
          <w:b/>
        </w:rPr>
      </w:pPr>
      <w:r w:rsidRPr="008A6213">
        <w:rPr>
          <w:b/>
        </w:rPr>
        <w:t>6. Nyky</w:t>
      </w:r>
      <w:r>
        <w:rPr>
          <w:b/>
        </w:rPr>
        <w:t>ajan kertomuksia</w:t>
      </w:r>
      <w:r w:rsidRPr="008A6213">
        <w:rPr>
          <w:b/>
        </w:rPr>
        <w:t xml:space="preserve"> (SV26)</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Opiskelija oppii tarkastelemaan suomalaista nykykulttuuria ja kulttuuri-ilmiöitä. Opiskelija syventää tietojaan vuorovaikutuksesta. Opiskelija vahvistaa ruotsin kielen taitoaan teksteillä ja tehtävillä.</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78"/>
        </w:numPr>
        <w:spacing w:line="240" w:lineRule="auto"/>
        <w:ind w:left="1664"/>
        <w:contextualSpacing/>
      </w:pPr>
      <w:r w:rsidRPr="008A6213">
        <w:t>tutustuu suomalaiseen kulttuuriin, erityisesti kirjallisuuteen sekä muihin taiteisiin ja mediakulttuuriin, ja vertailee suomalaista kulttuuria tuntemiinsa muihin kulttuureihin</w:t>
      </w:r>
    </w:p>
    <w:p w:rsidR="002A5B67" w:rsidRPr="008A6213" w:rsidRDefault="002A5B67" w:rsidP="002A5B67">
      <w:pPr>
        <w:numPr>
          <w:ilvl w:val="0"/>
          <w:numId w:val="378"/>
        </w:numPr>
        <w:spacing w:line="240" w:lineRule="auto"/>
        <w:ind w:left="1664"/>
        <w:contextualSpacing/>
      </w:pPr>
      <w:r w:rsidRPr="008A6213">
        <w:t>tuntee nykykulttuurin ilmaisutapoja ja ilmiöitä sekä tekstilajeja</w:t>
      </w:r>
    </w:p>
    <w:p w:rsidR="002A5B67" w:rsidRPr="008A6213" w:rsidRDefault="002A5B67" w:rsidP="002A5B67">
      <w:pPr>
        <w:numPr>
          <w:ilvl w:val="0"/>
          <w:numId w:val="378"/>
        </w:numPr>
        <w:spacing w:line="240" w:lineRule="auto"/>
        <w:ind w:left="1664"/>
        <w:contextualSpacing/>
      </w:pPr>
      <w:r w:rsidRPr="008A6213">
        <w:t xml:space="preserve">tutustuu suomalaisen kirjallisuuden keskeisiin teoksiin ja teemoihin sekä osaa arvioida niiden merkitystä </w:t>
      </w:r>
    </w:p>
    <w:p w:rsidR="002A5B67" w:rsidRPr="008A6213" w:rsidRDefault="002A5B67" w:rsidP="002A5B67">
      <w:pPr>
        <w:numPr>
          <w:ilvl w:val="0"/>
          <w:numId w:val="378"/>
        </w:numPr>
        <w:spacing w:line="240" w:lineRule="auto"/>
        <w:ind w:left="1664"/>
        <w:contextualSpacing/>
      </w:pPr>
      <w:r w:rsidRPr="008A6213">
        <w:t>oppii soveltamaan tietoaan ruotsin kielestä omia tekstejä tuottaessaan</w:t>
      </w:r>
    </w:p>
    <w:p w:rsidR="002A5B67" w:rsidRPr="008A6213" w:rsidRDefault="002A5B67" w:rsidP="002A5B67">
      <w:pPr>
        <w:numPr>
          <w:ilvl w:val="0"/>
          <w:numId w:val="378"/>
        </w:numPr>
        <w:spacing w:line="240" w:lineRule="auto"/>
        <w:ind w:left="1664"/>
        <w:contextualSpacing/>
        <w:rPr>
          <w:b/>
        </w:rPr>
      </w:pPr>
      <w:r w:rsidRPr="008A6213">
        <w:t xml:space="preserve">oppii toimimaan tarkoituksenmukaisesti, eettisesti ja rakentavasti vuorovaikutustilanteissa.  </w:t>
      </w:r>
    </w:p>
    <w:p w:rsidR="002A5B67" w:rsidRPr="008A6213" w:rsidRDefault="002A5B67" w:rsidP="002A5B67">
      <w:pPr>
        <w:spacing w:line="240" w:lineRule="auto"/>
        <w:ind w:left="720"/>
        <w:contextualSpacing/>
        <w:rPr>
          <w:b/>
        </w:rPr>
      </w:pPr>
    </w:p>
    <w:p w:rsidR="002A5B67" w:rsidRPr="008A6213" w:rsidRDefault="002A5B67" w:rsidP="002A5B67">
      <w:pPr>
        <w:spacing w:line="240" w:lineRule="auto"/>
        <w:ind w:left="1304"/>
        <w:rPr>
          <w:i/>
        </w:rPr>
      </w:pPr>
      <w:r w:rsidRPr="008A6213">
        <w:rPr>
          <w:i/>
        </w:rPr>
        <w:t>Keskeiset sisällöt</w:t>
      </w:r>
    </w:p>
    <w:p w:rsidR="002A5B67" w:rsidRPr="008A6213" w:rsidRDefault="002A5B67" w:rsidP="002A5B67">
      <w:pPr>
        <w:numPr>
          <w:ilvl w:val="0"/>
          <w:numId w:val="379"/>
        </w:numPr>
        <w:spacing w:line="240" w:lineRule="auto"/>
        <w:ind w:left="1664"/>
        <w:contextualSpacing/>
      </w:pPr>
      <w:r w:rsidRPr="008A6213">
        <w:t>ajankohtaiset tekstilajit ja mediatekstit</w:t>
      </w:r>
    </w:p>
    <w:p w:rsidR="002A5B67" w:rsidRPr="008A6213" w:rsidRDefault="002A5B67" w:rsidP="002A5B67">
      <w:pPr>
        <w:numPr>
          <w:ilvl w:val="0"/>
          <w:numId w:val="379"/>
        </w:numPr>
        <w:spacing w:line="240" w:lineRule="auto"/>
        <w:ind w:left="1664"/>
        <w:contextualSpacing/>
      </w:pPr>
      <w:r w:rsidRPr="008A6213">
        <w:t xml:space="preserve">kertomukset mediassa, elokuvissa ja tv-sarjoissa (myytit, klassikot, </w:t>
      </w:r>
      <w:proofErr w:type="spellStart"/>
      <w:r w:rsidRPr="008A6213">
        <w:t>tarinallistaminen</w:t>
      </w:r>
      <w:proofErr w:type="spellEnd"/>
      <w:r w:rsidRPr="008A6213">
        <w:t>)</w:t>
      </w:r>
    </w:p>
    <w:p w:rsidR="002A5B67" w:rsidRPr="008A6213" w:rsidRDefault="002A5B67" w:rsidP="002A5B67">
      <w:pPr>
        <w:numPr>
          <w:ilvl w:val="0"/>
          <w:numId w:val="379"/>
        </w:numPr>
        <w:spacing w:line="240" w:lineRule="auto"/>
        <w:ind w:left="1664"/>
        <w:contextualSpacing/>
      </w:pPr>
      <w:r w:rsidRPr="008A6213">
        <w:t>kielenhuollon kertaus, vaikeita kielen rakenteita ja sanaston laajentaminen</w:t>
      </w:r>
    </w:p>
    <w:p w:rsidR="002A5B67" w:rsidRPr="008A6213" w:rsidRDefault="002A5B67" w:rsidP="002A5B67">
      <w:pPr>
        <w:numPr>
          <w:ilvl w:val="0"/>
          <w:numId w:val="379"/>
        </w:numPr>
        <w:spacing w:line="240" w:lineRule="auto"/>
        <w:ind w:left="1664"/>
        <w:contextualSpacing/>
      </w:pPr>
      <w:r w:rsidRPr="008A6213">
        <w:t>luetun ymmärtäminen, tekstien erittely ja tuottaminen</w:t>
      </w:r>
    </w:p>
    <w:p w:rsidR="002A5B67" w:rsidRPr="008A6213" w:rsidRDefault="002A5B67" w:rsidP="002A5B67">
      <w:pPr>
        <w:numPr>
          <w:ilvl w:val="0"/>
          <w:numId w:val="379"/>
        </w:numPr>
        <w:spacing w:line="240" w:lineRule="auto"/>
        <w:ind w:left="1664"/>
        <w:contextualSpacing/>
      </w:pPr>
      <w:r w:rsidRPr="008A6213">
        <w:t>erilaisten vuorovaikutustilanteiden harjoittelu</w:t>
      </w:r>
    </w:p>
    <w:p w:rsidR="002A5B67" w:rsidRPr="008A6213" w:rsidRDefault="002A5B67" w:rsidP="002A5B67">
      <w:pPr>
        <w:numPr>
          <w:ilvl w:val="0"/>
          <w:numId w:val="379"/>
        </w:numPr>
        <w:spacing w:line="240" w:lineRule="auto"/>
        <w:ind w:left="1664"/>
        <w:contextualSpacing/>
      </w:pPr>
      <w:r w:rsidRPr="008A6213">
        <w:lastRenderedPageBreak/>
        <w:t>suomalainen ja erityisesti suomenruotsalainen nykykirjallisuus, kuten novellit, lyhytproosa, runot, romaanikatkelmat ja kokonaisteos</w:t>
      </w:r>
    </w:p>
    <w:p w:rsidR="002A5B67" w:rsidRDefault="002A5B67" w:rsidP="002A5B67">
      <w:pPr>
        <w:spacing w:line="240" w:lineRule="auto"/>
        <w:ind w:left="360"/>
        <w:rPr>
          <w:b/>
        </w:rPr>
      </w:pPr>
    </w:p>
    <w:p w:rsidR="00CD566F" w:rsidRPr="008A6213" w:rsidRDefault="00CD566F" w:rsidP="002A5B67">
      <w:pPr>
        <w:spacing w:line="240" w:lineRule="auto"/>
        <w:ind w:left="360"/>
        <w:rPr>
          <w:b/>
        </w:rPr>
      </w:pPr>
    </w:p>
    <w:p w:rsidR="002A5B67" w:rsidRPr="008A6213" w:rsidRDefault="002A5B67" w:rsidP="002A5B67">
      <w:pPr>
        <w:spacing w:line="240" w:lineRule="auto"/>
        <w:ind w:left="1304"/>
        <w:rPr>
          <w:b/>
        </w:rPr>
      </w:pPr>
      <w:r w:rsidRPr="008A6213">
        <w:rPr>
          <w:b/>
        </w:rPr>
        <w:t>7. Puhe- ja vuorovaikutustaitojen syventäminen (SV27)</w:t>
      </w:r>
    </w:p>
    <w:p w:rsidR="002A5B67" w:rsidRPr="008A6213" w:rsidRDefault="002A5B67" w:rsidP="002A5B67">
      <w:pPr>
        <w:spacing w:line="240" w:lineRule="auto"/>
        <w:ind w:left="360"/>
        <w:rPr>
          <w:b/>
        </w:rPr>
      </w:pPr>
    </w:p>
    <w:p w:rsidR="002A5B67" w:rsidRPr="008A6213" w:rsidRDefault="002A5B67" w:rsidP="002A5B67">
      <w:pPr>
        <w:spacing w:line="240" w:lineRule="auto"/>
        <w:ind w:left="1304"/>
      </w:pPr>
      <w:r w:rsidRPr="008A6213">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92"/>
        </w:numPr>
        <w:spacing w:line="240" w:lineRule="auto"/>
        <w:ind w:left="1664"/>
        <w:contextualSpacing/>
        <w:rPr>
          <w:b/>
        </w:rPr>
      </w:pPr>
      <w:r w:rsidRPr="008A6213">
        <w:t>syventää tietojaan vuorovaikutuksen ja vuorovaikutussuhteiden luonteesta, erityisistä viestintämalleista ja puheviestinnästä</w:t>
      </w:r>
    </w:p>
    <w:p w:rsidR="002A5B67" w:rsidRPr="008A6213" w:rsidRDefault="002A5B67" w:rsidP="002A5B67">
      <w:pPr>
        <w:numPr>
          <w:ilvl w:val="0"/>
          <w:numId w:val="392"/>
        </w:numPr>
        <w:spacing w:line="240" w:lineRule="auto"/>
        <w:ind w:left="1664"/>
        <w:contextualSpacing/>
        <w:rPr>
          <w:b/>
        </w:rPr>
      </w:pPr>
      <w:r w:rsidRPr="008A6213">
        <w:t>harjaantuu viestimään tilanteen mukaisesti ja tulee tietoiseksi toimintamahdollisuuksistaan vuorovaikutustilanteissa</w:t>
      </w:r>
    </w:p>
    <w:p w:rsidR="002A5B67" w:rsidRPr="008A6213" w:rsidRDefault="002A5B67" w:rsidP="002A5B67">
      <w:pPr>
        <w:numPr>
          <w:ilvl w:val="0"/>
          <w:numId w:val="392"/>
        </w:numPr>
        <w:spacing w:line="240" w:lineRule="auto"/>
        <w:ind w:left="1664"/>
        <w:contextualSpacing/>
        <w:rPr>
          <w:b/>
        </w:rPr>
      </w:pPr>
      <w:r w:rsidRPr="008A6213">
        <w:t>kehittää kykyään toimia erilaisissa vuorovaikutustilanteissa sekä rakentaa ja ylläpitää vuorovaikutussuhteita</w:t>
      </w:r>
    </w:p>
    <w:p w:rsidR="002A5B67" w:rsidRPr="008A6213" w:rsidRDefault="002A5B67" w:rsidP="002A5B67">
      <w:pPr>
        <w:numPr>
          <w:ilvl w:val="0"/>
          <w:numId w:val="383"/>
        </w:numPr>
        <w:spacing w:line="240" w:lineRule="auto"/>
        <w:ind w:left="1664"/>
        <w:contextualSpacing/>
      </w:pPr>
      <w:r w:rsidRPr="008A6213">
        <w:t>kehittää rohkeutta ilmaista itseään sekä yksin että ryhmässä</w:t>
      </w:r>
    </w:p>
    <w:p w:rsidR="002A5B67" w:rsidRPr="008A6213" w:rsidRDefault="002A5B67" w:rsidP="002A5B67">
      <w:pPr>
        <w:numPr>
          <w:ilvl w:val="0"/>
          <w:numId w:val="383"/>
        </w:numPr>
        <w:spacing w:line="240" w:lineRule="auto"/>
        <w:ind w:left="1664"/>
        <w:contextualSpacing/>
      </w:pPr>
      <w:r w:rsidRPr="008A6213">
        <w:t>oppii erottamaan eri tyylejä ja sävyjä kirjoitetussa ja puhutussa kielessä</w:t>
      </w:r>
    </w:p>
    <w:p w:rsidR="002A5B67" w:rsidRPr="008A6213" w:rsidRDefault="002A5B67" w:rsidP="002A5B67">
      <w:pPr>
        <w:numPr>
          <w:ilvl w:val="0"/>
          <w:numId w:val="383"/>
        </w:numPr>
        <w:spacing w:line="240" w:lineRule="auto"/>
        <w:ind w:left="1664"/>
        <w:contextualSpacing/>
      </w:pPr>
      <w:r w:rsidRPr="008A6213">
        <w:t>oppii erittelemään ja hallitsemaan ruotsin kielen lauserakenteita.</w:t>
      </w:r>
    </w:p>
    <w:p w:rsidR="002A5B67" w:rsidRPr="008A6213" w:rsidRDefault="002A5B67" w:rsidP="002A5B67">
      <w:pPr>
        <w:spacing w:line="240" w:lineRule="auto"/>
        <w:contextualSpacing/>
      </w:pPr>
    </w:p>
    <w:p w:rsidR="002A5B67" w:rsidRPr="009A655A" w:rsidRDefault="002A5B67" w:rsidP="002A5B67">
      <w:pPr>
        <w:spacing w:line="240" w:lineRule="auto"/>
        <w:ind w:left="1304"/>
        <w:contextualSpacing/>
      </w:pPr>
      <w:r w:rsidRPr="008A6213">
        <w:rPr>
          <w:i/>
        </w:rPr>
        <w:t xml:space="preserve">Keskeiset sisällöt  </w:t>
      </w:r>
    </w:p>
    <w:p w:rsidR="002A5B67" w:rsidRPr="008A6213" w:rsidRDefault="002A5B67" w:rsidP="002A5B67">
      <w:pPr>
        <w:numPr>
          <w:ilvl w:val="0"/>
          <w:numId w:val="384"/>
        </w:numPr>
        <w:spacing w:line="240" w:lineRule="auto"/>
        <w:ind w:left="1664"/>
        <w:contextualSpacing/>
      </w:pPr>
      <w:r w:rsidRPr="008A6213">
        <w:t>vuorovaikutustilanteiden ja -suhteiden tyypilliset mallit ja vuorovaikutusta edistävät tekijät</w:t>
      </w:r>
    </w:p>
    <w:p w:rsidR="002A5B67" w:rsidRPr="008A6213" w:rsidRDefault="002A5B67" w:rsidP="002A5B67">
      <w:pPr>
        <w:numPr>
          <w:ilvl w:val="0"/>
          <w:numId w:val="384"/>
        </w:numPr>
        <w:spacing w:line="240" w:lineRule="auto"/>
        <w:ind w:left="1664"/>
        <w:contextualSpacing/>
      </w:pPr>
      <w:r w:rsidRPr="008A6213">
        <w:t>puhuttujen tekstien erittely, tulkinta, arviointi</w:t>
      </w:r>
    </w:p>
    <w:p w:rsidR="002A5B67" w:rsidRPr="008A6213" w:rsidRDefault="002A5B67" w:rsidP="002A5B67">
      <w:pPr>
        <w:numPr>
          <w:ilvl w:val="0"/>
          <w:numId w:val="384"/>
        </w:numPr>
        <w:spacing w:line="240" w:lineRule="auto"/>
        <w:ind w:left="1664"/>
        <w:contextualSpacing/>
      </w:pPr>
      <w:r w:rsidRPr="008A6213">
        <w:t>ruotsin puhekulttuurin erityispiirteet ja puhekielen kielioppi</w:t>
      </w:r>
    </w:p>
    <w:p w:rsidR="002A5B67" w:rsidRPr="008A6213" w:rsidRDefault="002A5B67" w:rsidP="002A5B67">
      <w:pPr>
        <w:numPr>
          <w:ilvl w:val="0"/>
          <w:numId w:val="384"/>
        </w:numPr>
        <w:spacing w:line="240" w:lineRule="auto"/>
        <w:ind w:left="1664"/>
        <w:contextualSpacing/>
      </w:pPr>
      <w:r w:rsidRPr="008A6213">
        <w:t>esiintyminen neuvotteluissa, kokouksissa ja erilaisissa keskusteluissa ja väittelyissä, puheenvuoron pitäminen</w:t>
      </w:r>
    </w:p>
    <w:p w:rsidR="002A5B67" w:rsidRPr="008A6213" w:rsidRDefault="002A5B67" w:rsidP="002A5B67">
      <w:pPr>
        <w:numPr>
          <w:ilvl w:val="0"/>
          <w:numId w:val="384"/>
        </w:numPr>
        <w:spacing w:line="240" w:lineRule="auto"/>
        <w:ind w:left="1664"/>
        <w:contextualSpacing/>
      </w:pPr>
      <w:r w:rsidRPr="008A6213">
        <w:t>esiintymis- ja ryhmäviestintätaitojen harjoittelu erilaisissa vuorovaikutustilanteissa</w:t>
      </w:r>
    </w:p>
    <w:p w:rsidR="002A5B67" w:rsidRPr="008A6213" w:rsidRDefault="002A5B67" w:rsidP="002A5B67">
      <w:pPr>
        <w:numPr>
          <w:ilvl w:val="0"/>
          <w:numId w:val="384"/>
        </w:numPr>
        <w:spacing w:line="240" w:lineRule="auto"/>
        <w:ind w:left="1664"/>
        <w:contextualSpacing/>
      </w:pPr>
      <w:r w:rsidRPr="008A6213">
        <w:t>viestintä erilaisissa asiointi- ja palvelutilanteissa</w:t>
      </w:r>
    </w:p>
    <w:p w:rsidR="002A5B67" w:rsidRPr="008A6213" w:rsidRDefault="002A5B67" w:rsidP="002A5B67">
      <w:pPr>
        <w:numPr>
          <w:ilvl w:val="0"/>
          <w:numId w:val="384"/>
        </w:numPr>
        <w:spacing w:line="240" w:lineRule="auto"/>
        <w:ind w:left="1664"/>
        <w:contextualSpacing/>
      </w:pPr>
      <w:r w:rsidRPr="008A6213">
        <w:t>puheviestinnän kulttuurisidonnaiset, etenkin suomenruotsalaiset ja ruotsalaiset piirteet, kansainvälinen puhekulttuuri</w:t>
      </w:r>
    </w:p>
    <w:p w:rsidR="002A5B67" w:rsidRPr="008A6213" w:rsidRDefault="002A5B67" w:rsidP="002A5B67">
      <w:pPr>
        <w:numPr>
          <w:ilvl w:val="0"/>
          <w:numId w:val="384"/>
        </w:numPr>
        <w:spacing w:line="240" w:lineRule="auto"/>
        <w:ind w:left="1664"/>
        <w:contextualSpacing/>
      </w:pPr>
      <w:r w:rsidRPr="008A6213">
        <w:t>ruotsin kielen lausetason perusrakenteet, tärkeimmät lauseenjäsenet ja sivulauseet</w:t>
      </w:r>
    </w:p>
    <w:p w:rsidR="002A5B67" w:rsidRPr="008A6213" w:rsidRDefault="002A5B67" w:rsidP="002A5B67">
      <w:pPr>
        <w:numPr>
          <w:ilvl w:val="0"/>
          <w:numId w:val="384"/>
        </w:numPr>
        <w:spacing w:line="240" w:lineRule="auto"/>
        <w:ind w:left="1664"/>
        <w:contextualSpacing/>
      </w:pPr>
      <w:r w:rsidRPr="008A6213">
        <w:t>ruotsin kielen sananmuodostuskeinojen kertaus</w:t>
      </w:r>
    </w:p>
    <w:p w:rsidR="002A5B67" w:rsidRDefault="002A5B67" w:rsidP="002A5B67">
      <w:pPr>
        <w:spacing w:line="240" w:lineRule="auto"/>
        <w:ind w:left="720"/>
        <w:contextualSpacing/>
      </w:pPr>
    </w:p>
    <w:p w:rsidR="002A5B67" w:rsidRPr="008A6213" w:rsidRDefault="002A5B67" w:rsidP="002A5B67">
      <w:pPr>
        <w:spacing w:line="240" w:lineRule="auto"/>
        <w:ind w:left="1332" w:hanging="28"/>
        <w:rPr>
          <w:b/>
        </w:rPr>
      </w:pPr>
      <w:r w:rsidRPr="008A6213">
        <w:rPr>
          <w:b/>
        </w:rPr>
        <w:t>8. Kirjoittamistaitojen syventäminen (SV28)</w:t>
      </w:r>
    </w:p>
    <w:p w:rsidR="002A5B67" w:rsidRPr="008A6213" w:rsidRDefault="002A5B67" w:rsidP="002A5B67">
      <w:pPr>
        <w:spacing w:line="240" w:lineRule="auto"/>
        <w:ind w:left="748" w:hanging="28"/>
        <w:rPr>
          <w:b/>
        </w:rPr>
      </w:pPr>
    </w:p>
    <w:p w:rsidR="002A5B67" w:rsidRPr="008A6213" w:rsidRDefault="002A5B67" w:rsidP="002A5B67">
      <w:pPr>
        <w:spacing w:line="240" w:lineRule="auto"/>
        <w:ind w:left="1332" w:hanging="28"/>
      </w:pPr>
      <w:r w:rsidRPr="008A6213">
        <w:t>Opiskelija syventää ja kehittää taitojaan tuottaa erilaisia tekstejä. Opiskelija perehtyy ajankohtaisiin kulttuuri-ilmiöihin, median aiheisiin sekä yhteiskunnalliseen ja kulttuurikeskusteluun.</w:t>
      </w:r>
    </w:p>
    <w:p w:rsidR="00CD566F" w:rsidRPr="008A6213" w:rsidRDefault="00CD566F" w:rsidP="002A5B67">
      <w:pPr>
        <w:spacing w:line="240" w:lineRule="auto"/>
        <w:ind w:left="1108" w:hanging="28"/>
      </w:pPr>
    </w:p>
    <w:p w:rsidR="002A5B67" w:rsidRPr="008A6213" w:rsidRDefault="002A5B67" w:rsidP="002A5B67">
      <w:pPr>
        <w:tabs>
          <w:tab w:val="left" w:pos="7710"/>
        </w:tabs>
        <w:spacing w:line="240" w:lineRule="auto"/>
        <w:ind w:left="1332" w:hanging="28"/>
        <w:rPr>
          <w:i/>
        </w:rPr>
      </w:pPr>
      <w:r w:rsidRPr="008A6213">
        <w:rPr>
          <w:i/>
        </w:rPr>
        <w:t>Tavoitteet</w:t>
      </w:r>
    </w:p>
    <w:p w:rsidR="002A5B67" w:rsidRPr="008A6213" w:rsidRDefault="002A5B67" w:rsidP="002A5B67">
      <w:pPr>
        <w:spacing w:line="240" w:lineRule="auto"/>
        <w:ind w:left="1332" w:hanging="28"/>
      </w:pPr>
      <w:r w:rsidRPr="008A6213">
        <w:t>Kurssin tavoitteena on, että opiskelija</w:t>
      </w:r>
    </w:p>
    <w:p w:rsidR="002A5B67" w:rsidRPr="008A6213" w:rsidRDefault="002A5B67" w:rsidP="002A5B67">
      <w:pPr>
        <w:numPr>
          <w:ilvl w:val="0"/>
          <w:numId w:val="400"/>
        </w:numPr>
        <w:spacing w:line="240" w:lineRule="auto"/>
        <w:ind w:left="1661" w:hanging="357"/>
        <w:contextualSpacing/>
      </w:pPr>
      <w:r w:rsidRPr="008A6213">
        <w:t>syventää tekstin tuottamistaitojaan, jotka liittyvät oman tekstin näkökulman valintaan, aiheen käsittelyyn, lähteiden valintaan, ajattelun itsenäisyyteen ja ilmaisun omaäänisyyteen</w:t>
      </w:r>
    </w:p>
    <w:p w:rsidR="002A5B67" w:rsidRPr="008A6213" w:rsidRDefault="002A5B67" w:rsidP="002A5B67">
      <w:pPr>
        <w:numPr>
          <w:ilvl w:val="0"/>
          <w:numId w:val="400"/>
        </w:numPr>
        <w:spacing w:line="240" w:lineRule="auto"/>
        <w:ind w:left="1661" w:hanging="357"/>
        <w:contextualSpacing/>
      </w:pPr>
      <w:r w:rsidRPr="008A6213">
        <w:lastRenderedPageBreak/>
        <w:t>harjaantuu lukemaan, erittelemään, tulkitsemaan ja kirjoittamaan tekstejä ja rohkaistuu persoonalliseen tekstin tuottamiseen</w:t>
      </w:r>
    </w:p>
    <w:p w:rsidR="002A5B67" w:rsidRPr="008A6213" w:rsidRDefault="002A5B67" w:rsidP="002A5B67">
      <w:pPr>
        <w:numPr>
          <w:ilvl w:val="0"/>
          <w:numId w:val="400"/>
        </w:numPr>
        <w:spacing w:line="240" w:lineRule="auto"/>
        <w:ind w:left="1661" w:hanging="357"/>
        <w:contextualSpacing/>
      </w:pPr>
      <w:r w:rsidRPr="008A6213">
        <w:t>syventää ja monipuolistaa kirjallisen ilmaisun taitojaan</w:t>
      </w:r>
    </w:p>
    <w:p w:rsidR="002A5B67" w:rsidRPr="008A6213" w:rsidRDefault="002A5B67" w:rsidP="002A5B67">
      <w:pPr>
        <w:numPr>
          <w:ilvl w:val="0"/>
          <w:numId w:val="400"/>
        </w:numPr>
        <w:spacing w:line="240" w:lineRule="auto"/>
        <w:ind w:left="1661" w:hanging="357"/>
        <w:contextualSpacing/>
      </w:pPr>
      <w:r w:rsidRPr="008A6213">
        <w:t>kykenee keskustellen ja kirjoittaen käsittelemään, arvioimaan ja tarkastelemaan kriittisesti ajankohtaisia teemoja</w:t>
      </w:r>
    </w:p>
    <w:p w:rsidR="002A5B67" w:rsidRPr="008A6213" w:rsidRDefault="002A5B67" w:rsidP="002A5B67">
      <w:pPr>
        <w:numPr>
          <w:ilvl w:val="0"/>
          <w:numId w:val="400"/>
        </w:numPr>
        <w:spacing w:line="240" w:lineRule="auto"/>
        <w:ind w:left="1661" w:hanging="357"/>
        <w:contextualSpacing/>
      </w:pPr>
      <w:r w:rsidRPr="008A6213">
        <w:t>löytää itseään kiinnostavia tekstejä ja osallistuu niistä käytävään keskusteluun tuottamalla omaa tekstiä</w:t>
      </w:r>
    </w:p>
    <w:p w:rsidR="002A5B67" w:rsidRPr="008A6213" w:rsidRDefault="002A5B67" w:rsidP="002A5B67">
      <w:pPr>
        <w:numPr>
          <w:ilvl w:val="0"/>
          <w:numId w:val="400"/>
        </w:numPr>
        <w:spacing w:line="240" w:lineRule="auto"/>
        <w:ind w:left="1661" w:hanging="357"/>
        <w:contextualSpacing/>
      </w:pPr>
      <w:r w:rsidRPr="008A6213">
        <w:t>parantaa kielen rakenteiden hallintaa ja harjaantuu kirjoitusprosessiin ja yhdessä kirjoittamiseen.</w:t>
      </w:r>
    </w:p>
    <w:p w:rsidR="002A5B67" w:rsidRPr="008A6213" w:rsidRDefault="002A5B67" w:rsidP="002A5B67">
      <w:pPr>
        <w:spacing w:line="240" w:lineRule="auto"/>
        <w:ind w:left="1332" w:hanging="28"/>
      </w:pPr>
    </w:p>
    <w:p w:rsidR="002A5B67" w:rsidRPr="008A6213" w:rsidRDefault="002A5B67" w:rsidP="002A5B67">
      <w:pPr>
        <w:ind w:left="1332" w:hanging="28"/>
        <w:rPr>
          <w:i/>
        </w:rPr>
      </w:pPr>
      <w:r w:rsidRPr="008A6213">
        <w:rPr>
          <w:i/>
        </w:rPr>
        <w:t xml:space="preserve">Keskeiset sisällöt  </w:t>
      </w:r>
    </w:p>
    <w:p w:rsidR="002A5B67" w:rsidRPr="008A6213" w:rsidRDefault="002A5B67" w:rsidP="002A5B67">
      <w:pPr>
        <w:numPr>
          <w:ilvl w:val="0"/>
          <w:numId w:val="401"/>
        </w:numPr>
        <w:spacing w:line="240" w:lineRule="auto"/>
        <w:contextualSpacing/>
      </w:pPr>
      <w:r w:rsidRPr="008A6213">
        <w:t xml:space="preserve">tekstin jäsentely, muokkaaminen, viimeistely ja palautteen antaminen </w:t>
      </w:r>
    </w:p>
    <w:p w:rsidR="002A5B67" w:rsidRPr="008A6213" w:rsidRDefault="002A5B67" w:rsidP="002A5B67">
      <w:pPr>
        <w:numPr>
          <w:ilvl w:val="0"/>
          <w:numId w:val="401"/>
        </w:numPr>
        <w:spacing w:line="240" w:lineRule="auto"/>
        <w:contextualSpacing/>
      </w:pPr>
      <w:r w:rsidRPr="008A6213">
        <w:t>kirjoittaminen erilaisiin tarkoituksiin, muun muassa asiointi viranomaisten kanssa</w:t>
      </w:r>
    </w:p>
    <w:p w:rsidR="002A5B67" w:rsidRPr="008A6213" w:rsidRDefault="002A5B67" w:rsidP="002A5B67">
      <w:pPr>
        <w:numPr>
          <w:ilvl w:val="0"/>
          <w:numId w:val="401"/>
        </w:numPr>
        <w:spacing w:line="240" w:lineRule="auto"/>
        <w:contextualSpacing/>
      </w:pPr>
      <w:r w:rsidRPr="008A6213">
        <w:t>tekstin tuottaminen erilaisista aineistoista ja luova kirjoittaminen</w:t>
      </w:r>
    </w:p>
    <w:p w:rsidR="002A5B67" w:rsidRPr="008A6213" w:rsidRDefault="002A5B67" w:rsidP="002A5B67">
      <w:pPr>
        <w:numPr>
          <w:ilvl w:val="0"/>
          <w:numId w:val="401"/>
        </w:numPr>
        <w:spacing w:line="240" w:lineRule="auto"/>
        <w:contextualSpacing/>
      </w:pPr>
      <w:r w:rsidRPr="008A6213">
        <w:t>kirjoittaminen materiaalin pohjalta sekä pohjatekstin kielen ja tekstilajin havainnointi, esimerkiksi kommentti</w:t>
      </w:r>
    </w:p>
    <w:p w:rsidR="002A5B67" w:rsidRPr="008A6213" w:rsidRDefault="002A5B67" w:rsidP="002A5B67">
      <w:pPr>
        <w:numPr>
          <w:ilvl w:val="0"/>
          <w:numId w:val="401"/>
        </w:numPr>
        <w:spacing w:line="240" w:lineRule="auto"/>
        <w:contextualSpacing/>
      </w:pPr>
      <w:r w:rsidRPr="008A6213">
        <w:t>kielen rakenteiden kertaus opiskelijoiden tarpeiden mukaan</w:t>
      </w:r>
    </w:p>
    <w:p w:rsidR="002A5B67" w:rsidRPr="008A6213" w:rsidRDefault="002A5B67" w:rsidP="002A5B67">
      <w:pPr>
        <w:numPr>
          <w:ilvl w:val="0"/>
          <w:numId w:val="401"/>
        </w:numPr>
        <w:spacing w:line="240" w:lineRule="auto"/>
        <w:contextualSpacing/>
      </w:pPr>
      <w:r w:rsidRPr="008A6213">
        <w:t>lähteiden lainaaminen ja lähdeviittaukset</w:t>
      </w:r>
    </w:p>
    <w:p w:rsidR="002A5B67" w:rsidRPr="008A6213" w:rsidRDefault="002A5B67" w:rsidP="002A5B67">
      <w:pPr>
        <w:numPr>
          <w:ilvl w:val="0"/>
          <w:numId w:val="401"/>
        </w:numPr>
        <w:spacing w:line="240" w:lineRule="auto"/>
        <w:contextualSpacing/>
      </w:pPr>
      <w:r w:rsidRPr="008A6213">
        <w:t>suullinen tehtävä kurssin aiheista, esimerkiksi keskustelu, alustus, puheenvuoro</w:t>
      </w:r>
    </w:p>
    <w:p w:rsidR="002A5B67" w:rsidRPr="008A6213" w:rsidRDefault="002A5B67" w:rsidP="002A5B67">
      <w:pPr>
        <w:spacing w:line="240" w:lineRule="auto"/>
        <w:ind w:left="720"/>
        <w:contextualSpacing/>
      </w:pPr>
    </w:p>
    <w:p w:rsidR="00CD566F" w:rsidRDefault="00CD566F" w:rsidP="002A5B67">
      <w:pPr>
        <w:spacing w:line="240" w:lineRule="auto"/>
        <w:ind w:left="1304" w:hanging="28"/>
        <w:rPr>
          <w:b/>
        </w:rPr>
      </w:pPr>
    </w:p>
    <w:p w:rsidR="002A5B67" w:rsidRPr="008A6213" w:rsidRDefault="002A5B67" w:rsidP="002A5B67">
      <w:pPr>
        <w:spacing w:line="240" w:lineRule="auto"/>
        <w:ind w:left="1304" w:hanging="28"/>
        <w:rPr>
          <w:b/>
        </w:rPr>
      </w:pPr>
      <w:r w:rsidRPr="008A6213">
        <w:rPr>
          <w:b/>
        </w:rPr>
        <w:t>9. Lukutaitojen syventäminen (SV29)</w:t>
      </w:r>
    </w:p>
    <w:p w:rsidR="002A5B67" w:rsidRPr="008A6213" w:rsidRDefault="002A5B67" w:rsidP="002A5B67">
      <w:pPr>
        <w:spacing w:line="240" w:lineRule="auto"/>
        <w:ind w:left="1304" w:hanging="28"/>
        <w:rPr>
          <w:b/>
        </w:rPr>
      </w:pPr>
    </w:p>
    <w:p w:rsidR="002A5B67" w:rsidRPr="008A6213" w:rsidRDefault="002A5B67" w:rsidP="002A5B67">
      <w:pPr>
        <w:spacing w:line="240" w:lineRule="auto"/>
        <w:ind w:left="1332" w:hanging="28"/>
      </w:pPr>
      <w:r w:rsidRPr="008A6213">
        <w:t xml:space="preserve">Opiskelija syventää taitojaan eritellä, tulkita, tuottaa ja arvioida erilaisia tekstejä. Opiskelija kehittää kriittistä lukutaitoaan ja kulttuuritaitojaan. </w:t>
      </w:r>
    </w:p>
    <w:p w:rsidR="002A5B67" w:rsidRPr="00A26401" w:rsidRDefault="002A5B67" w:rsidP="002A5B67">
      <w:pPr>
        <w:spacing w:line="240" w:lineRule="auto"/>
        <w:ind w:left="1080" w:firstLine="360"/>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pStyle w:val="ListParagraph"/>
        <w:numPr>
          <w:ilvl w:val="0"/>
          <w:numId w:val="447"/>
        </w:numPr>
        <w:spacing w:line="240" w:lineRule="auto"/>
      </w:pPr>
      <w:r w:rsidRPr="008A6213">
        <w:t>vahvistaa taitoaan lukea ja tulkita erilaisia tekstejä analyyttisesti, kriittisesti, luovasti ja eläytyen</w:t>
      </w:r>
    </w:p>
    <w:p w:rsidR="002A5B67" w:rsidRPr="008A6213" w:rsidRDefault="002A5B67" w:rsidP="002A5B67">
      <w:pPr>
        <w:pStyle w:val="ListParagraph"/>
        <w:numPr>
          <w:ilvl w:val="0"/>
          <w:numId w:val="447"/>
        </w:numPr>
        <w:spacing w:line="240" w:lineRule="auto"/>
      </w:pPr>
      <w:r w:rsidRPr="008A6213">
        <w:t>syventää käsitystään monilukutaidosta, tekstien piirteistä ja tekstilajeista</w:t>
      </w:r>
    </w:p>
    <w:p w:rsidR="002A5B67" w:rsidRPr="008A6213" w:rsidRDefault="002A5B67" w:rsidP="002A5B67">
      <w:pPr>
        <w:pStyle w:val="ListParagraph"/>
        <w:numPr>
          <w:ilvl w:val="0"/>
          <w:numId w:val="447"/>
        </w:numPr>
        <w:spacing w:line="240" w:lineRule="auto"/>
      </w:pPr>
      <w:r w:rsidRPr="008A6213">
        <w:t>syventää käsitystään eri tiedon- ja tieteenalojen kielestä ja ilmaisutavoista</w:t>
      </w:r>
    </w:p>
    <w:p w:rsidR="002A5B67" w:rsidRPr="008A6213" w:rsidRDefault="002A5B67" w:rsidP="002A5B67">
      <w:pPr>
        <w:pStyle w:val="ListParagraph"/>
        <w:numPr>
          <w:ilvl w:val="0"/>
          <w:numId w:val="447"/>
        </w:numPr>
        <w:spacing w:line="240" w:lineRule="auto"/>
      </w:pPr>
      <w:r w:rsidRPr="008A6213">
        <w:t xml:space="preserve">kehittää suomalaisen ja erityisesti suomenruotsalaisen kirjallisuuden tuntemustaan. </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 xml:space="preserve">Keskeiset sisällöt  </w:t>
      </w:r>
    </w:p>
    <w:p w:rsidR="002A5B67" w:rsidRPr="008A6213" w:rsidRDefault="002A5B67" w:rsidP="002A5B67">
      <w:pPr>
        <w:pStyle w:val="ListParagraph"/>
        <w:numPr>
          <w:ilvl w:val="0"/>
          <w:numId w:val="448"/>
        </w:numPr>
        <w:spacing w:line="240" w:lineRule="auto"/>
      </w:pPr>
      <w:r w:rsidRPr="008A6213">
        <w:t>erilaisten kaunokirjallisten ja asiatekstien sekä eri tiedon- ja tieteenalojen tekstien lukeminen</w:t>
      </w:r>
    </w:p>
    <w:p w:rsidR="002A5B67" w:rsidRPr="008A6213" w:rsidRDefault="002A5B67" w:rsidP="002A5B67">
      <w:pPr>
        <w:pStyle w:val="ListParagraph"/>
        <w:numPr>
          <w:ilvl w:val="0"/>
          <w:numId w:val="448"/>
        </w:numPr>
        <w:spacing w:line="240" w:lineRule="auto"/>
      </w:pPr>
      <w:r w:rsidRPr="008A6213">
        <w:t>kirjallisuudesta keskusteleminen ja kirjoittaminen, oman lukukokemuksen jakaminen</w:t>
      </w:r>
    </w:p>
    <w:p w:rsidR="002A5B67" w:rsidRPr="008A6213" w:rsidRDefault="002A5B67" w:rsidP="002A5B67">
      <w:pPr>
        <w:pStyle w:val="ListParagraph"/>
        <w:numPr>
          <w:ilvl w:val="0"/>
          <w:numId w:val="448"/>
        </w:numPr>
        <w:spacing w:line="240" w:lineRule="auto"/>
      </w:pPr>
      <w:r w:rsidRPr="008A6213">
        <w:t>kielen käsitteet kirjallisuuden erittelyssä, tulkinnassa ja arvioinnissa</w:t>
      </w:r>
    </w:p>
    <w:p w:rsidR="002A5B67" w:rsidRPr="008A6213" w:rsidRDefault="002A5B67" w:rsidP="002A5B67">
      <w:pPr>
        <w:pStyle w:val="ListParagraph"/>
        <w:numPr>
          <w:ilvl w:val="0"/>
          <w:numId w:val="448"/>
        </w:numPr>
        <w:spacing w:line="240" w:lineRule="auto"/>
      </w:pPr>
      <w:r w:rsidRPr="008A6213">
        <w:t xml:space="preserve">tekstianalyysi, tekstin rakenteet, tekstilajit, </w:t>
      </w:r>
      <w:proofErr w:type="spellStart"/>
      <w:r w:rsidRPr="008A6213">
        <w:t>intertekstuaalisuus</w:t>
      </w:r>
      <w:proofErr w:type="spellEnd"/>
    </w:p>
    <w:p w:rsidR="002A5B67" w:rsidRPr="008A6213" w:rsidRDefault="002A5B67" w:rsidP="002A5B67">
      <w:pPr>
        <w:pStyle w:val="ListParagraph"/>
        <w:numPr>
          <w:ilvl w:val="0"/>
          <w:numId w:val="448"/>
        </w:numPr>
        <w:spacing w:line="240" w:lineRule="auto"/>
      </w:pPr>
      <w:r w:rsidRPr="00870F40">
        <w:t>vapaavalintainen kaunokirjallinen</w:t>
      </w:r>
      <w:r w:rsidRPr="008A6213">
        <w:t xml:space="preserve"> teos, mielellään oman kulttuuri-identiteetin rakentumisen kannalta tärkeä teos </w:t>
      </w:r>
    </w:p>
    <w:p w:rsidR="002A5B67" w:rsidRPr="008A6213" w:rsidRDefault="002A5B67" w:rsidP="002A5B67">
      <w:pPr>
        <w:pStyle w:val="ListParagraph"/>
        <w:numPr>
          <w:ilvl w:val="0"/>
          <w:numId w:val="448"/>
        </w:numPr>
        <w:spacing w:line="240" w:lineRule="auto"/>
      </w:pPr>
      <w:r w:rsidRPr="008A6213">
        <w:t>kirjailija- tai teosesittely</w:t>
      </w:r>
    </w:p>
    <w:p w:rsidR="002A5B67" w:rsidRPr="00EB3E38" w:rsidRDefault="002A5B67" w:rsidP="002A5B67">
      <w:pPr>
        <w:widowControl/>
        <w:adjustRightInd/>
        <w:spacing w:line="240" w:lineRule="auto"/>
        <w:textAlignment w:val="auto"/>
        <w:rPr>
          <w:rFonts w:cs="Arial"/>
          <w:b/>
          <w:bCs/>
          <w:szCs w:val="26"/>
        </w:rPr>
      </w:pPr>
    </w:p>
    <w:p w:rsidR="005F4765" w:rsidRDefault="005F4765">
      <w:pPr>
        <w:widowControl/>
        <w:adjustRightInd/>
        <w:spacing w:line="240" w:lineRule="auto"/>
        <w:textAlignment w:val="auto"/>
        <w:rPr>
          <w:b/>
          <w:sz w:val="28"/>
          <w:szCs w:val="20"/>
        </w:rPr>
      </w:pPr>
    </w:p>
    <w:p w:rsidR="005F4765" w:rsidRPr="00FB7BF9" w:rsidRDefault="005F4765" w:rsidP="005F4765">
      <w:pPr>
        <w:pStyle w:val="Heading3"/>
      </w:pPr>
      <w:bookmarkStart w:id="48" w:name="_Toc434935660"/>
      <w:bookmarkStart w:id="49" w:name="_Toc437507555"/>
      <w:r w:rsidRPr="00FB7BF9">
        <w:lastRenderedPageBreak/>
        <w:t>5.3.5 Äidinkieli ja kirjallisuus, muun kielen oppimäärä</w:t>
      </w:r>
      <w:bookmarkEnd w:id="48"/>
      <w:bookmarkEnd w:id="49"/>
    </w:p>
    <w:p w:rsidR="005F4765" w:rsidRPr="00FB7BF9" w:rsidRDefault="005F4765" w:rsidP="005F4765">
      <w:pPr>
        <w:spacing w:line="240" w:lineRule="auto"/>
      </w:pPr>
    </w:p>
    <w:p w:rsidR="005F4765" w:rsidRPr="00FB7BF9" w:rsidRDefault="005F4765" w:rsidP="005F4765">
      <w:pPr>
        <w:spacing w:line="240" w:lineRule="auto"/>
        <w:ind w:left="1304"/>
      </w:pPr>
      <w:r w:rsidRPr="00FB7BF9">
        <w:t>Aikuisten lukiokoulutuksen saamen, romanin ja viittomakielen äidinkieli ja kirjallisuus -oppiaineen opetussuunnitelma laaditaan tarvittaessa lukion opetussuunnitelman perusteiden mukaan aikuisille soveltaen. Sama koskee äidinkieli ja kirjallisuus -oppimääriä suomi saamenkielisille, ruotsi saamenkielisille, suomi viittomakielisille, ruotsi viittomakielisille ja muu opiskelijan äidinkieli ja kirjallisuus.</w:t>
      </w:r>
    </w:p>
    <w:p w:rsidR="005D17E3" w:rsidRPr="00FB7BF9" w:rsidRDefault="007207C3" w:rsidP="00F653EF">
      <w:pPr>
        <w:pStyle w:val="Heading2"/>
      </w:pPr>
      <w:r w:rsidRPr="00FB7BF9">
        <w:br w:type="page"/>
      </w:r>
      <w:bookmarkStart w:id="50" w:name="_Toc437507556"/>
      <w:r w:rsidR="005D17E3" w:rsidRPr="00FB7BF9">
        <w:lastRenderedPageBreak/>
        <w:t>5.4   Toinen kotimainen kieli</w:t>
      </w:r>
      <w:bookmarkEnd w:id="39"/>
      <w:bookmarkEnd w:id="50"/>
      <w:r w:rsidR="005D17E3" w:rsidRPr="00FB7BF9">
        <w:t xml:space="preserve"> </w:t>
      </w:r>
    </w:p>
    <w:p w:rsidR="005D17E3" w:rsidRPr="00FB7BF9" w:rsidRDefault="005D17E3" w:rsidP="00F653EF">
      <w:pPr>
        <w:tabs>
          <w:tab w:val="left" w:pos="1276"/>
          <w:tab w:val="left" w:pos="1985"/>
          <w:tab w:val="right" w:pos="8789"/>
        </w:tabs>
        <w:spacing w:line="240" w:lineRule="auto"/>
      </w:pPr>
      <w:r w:rsidRPr="00FB7BF9">
        <w:tab/>
      </w:r>
    </w:p>
    <w:p w:rsidR="005D17E3" w:rsidRPr="00FB7BF9" w:rsidRDefault="005D17E3" w:rsidP="00F653EF">
      <w:pPr>
        <w:pStyle w:val="Heading3"/>
      </w:pPr>
      <w:bookmarkStart w:id="51" w:name="_Toc415582277"/>
      <w:bookmarkStart w:id="52" w:name="_Toc437507557"/>
      <w:r w:rsidRPr="00FB7BF9">
        <w:t>5.4.1   Ruotsi</w:t>
      </w:r>
      <w:bookmarkEnd w:id="51"/>
      <w:bookmarkEnd w:id="52"/>
      <w:r w:rsidRPr="00FB7BF9">
        <w:t xml:space="preserve"> </w:t>
      </w:r>
      <w:r w:rsidRPr="00FB7BF9">
        <w:tab/>
      </w:r>
    </w:p>
    <w:p w:rsidR="005D17E3" w:rsidRPr="00FB7BF9" w:rsidRDefault="005D17E3" w:rsidP="00F653EF">
      <w:pPr>
        <w:widowControl/>
        <w:adjustRightInd/>
        <w:spacing w:line="240" w:lineRule="auto"/>
        <w:ind w:left="1276"/>
        <w:textAlignment w:val="auto"/>
        <w:rPr>
          <w:iCs/>
        </w:rPr>
      </w:pPr>
      <w:r w:rsidRPr="00FB7BF9">
        <w:rPr>
          <w:b/>
        </w:rPr>
        <w:tab/>
      </w:r>
      <w:r w:rsidRPr="00FB7BF9">
        <w:rPr>
          <w:b/>
        </w:rPr>
        <w:tab/>
      </w:r>
    </w:p>
    <w:p w:rsidR="005D17E3" w:rsidRPr="00FB7BF9" w:rsidRDefault="005D17E3" w:rsidP="00F653EF">
      <w:pPr>
        <w:widowControl/>
        <w:adjustRightInd/>
        <w:spacing w:line="240" w:lineRule="auto"/>
        <w:ind w:left="1304"/>
        <w:textAlignment w:val="auto"/>
      </w:pPr>
      <w:r w:rsidRPr="00FB7BF9">
        <w:t>Ruotsin kielen opetus</w:t>
      </w:r>
      <w:r w:rsidR="00A24D9B" w:rsidRPr="00FB7BF9">
        <w:t xml:space="preserve"> tarjoaa aikuiselle </w:t>
      </w:r>
      <w:r w:rsidR="00707EA2" w:rsidRPr="00FB7BF9">
        <w:t xml:space="preserve">opiskelijalle </w:t>
      </w:r>
      <w:r w:rsidR="00A24D9B" w:rsidRPr="00FB7BF9">
        <w:t>mahdollisuuden</w:t>
      </w:r>
      <w:r w:rsidRPr="00FB7BF9">
        <w:t xml:space="preserve"> syventää perusopetuksessa aloitettua kielikasvatusta ja kielitietoisuuden kehittämistä. Opiskelijoita ohjataan kehittämään ruotsin kielen taitoaan ja laajentamaan monikielistä kompetenssiaan sekä kehittämään metakielellisiä taitojaan. Ruotsin kielen opetus perustuu laajaan tekstikäsitykseen, jossa tekstillä tarkoitetaan sekä puhuttua että kirjoitettua kieltä. Kieltenopetus edistää osaltaan opiskelijoiden monilukutaitoa. </w:t>
      </w:r>
    </w:p>
    <w:p w:rsidR="005D17E3" w:rsidRPr="00FB7BF9" w:rsidRDefault="005D17E3" w:rsidP="00F653EF">
      <w:pPr>
        <w:widowControl/>
        <w:adjustRightInd/>
        <w:spacing w:line="240" w:lineRule="auto"/>
        <w:ind w:left="1304"/>
        <w:textAlignment w:val="auto"/>
      </w:pPr>
    </w:p>
    <w:p w:rsidR="005D17E3" w:rsidRPr="00FB7BF9" w:rsidRDefault="005D17E3" w:rsidP="00F653EF">
      <w:pPr>
        <w:widowControl/>
        <w:adjustRightInd/>
        <w:spacing w:line="240" w:lineRule="auto"/>
        <w:ind w:left="1304"/>
        <w:textAlignment w:val="auto"/>
      </w:pPr>
      <w:r w:rsidRPr="00FB7BF9">
        <w:t>Opetus vahvistaa opiskelijoiden luottamusta omiin kykyihinsä oppia ruotsia ja käyttää taitoaan rohkeasti sekä tarjoaa mahdollisuuksia kokea oppimisen iloa. Opetus vahvistaa opiskelijoiden halua ja taitoa toimia ruotsinkielisissä ympäristöissä sekä Suomessa että Ruotsissa kuin muuallakin, missä se on mahdollista. Kaikkea opiskelijoiden kielitaitoa hyödynnetään, ja opetuksessa luodaan siltoja myös eri kiel</w:t>
      </w:r>
      <w:r w:rsidR="0037730E" w:rsidRPr="00FB7BF9">
        <w:t>ten välille sekä opiskelijoiden</w:t>
      </w:r>
      <w:r w:rsidR="00AE4461" w:rsidRPr="00FB7BF9">
        <w:t xml:space="preserve"> kielenkäyttötarpeisiin eri elämäntilanteissa</w:t>
      </w:r>
      <w:r w:rsidRPr="00FB7BF9">
        <w:t>. Opiskelijoita ohjataan pohtimaan asenteiden ja arvojen merkitystä ja kehittämään taitoaan toimia rakentavasti eri yhteyksissä. Opetus antaa valmiuksia osallisuuteen ja aktiiviseen vaikuttamiseen kansainvälisessä maailmassa ja syventää opiskelijoissa maailmankansalaisen taitoja.</w:t>
      </w:r>
    </w:p>
    <w:p w:rsidR="005D17E3" w:rsidRPr="00FB7BF9" w:rsidRDefault="005D17E3" w:rsidP="00F653EF">
      <w:pPr>
        <w:widowControl/>
        <w:adjustRightInd/>
        <w:spacing w:line="240" w:lineRule="auto"/>
        <w:ind w:left="1304"/>
        <w:textAlignment w:val="auto"/>
      </w:pPr>
    </w:p>
    <w:p w:rsidR="005D17E3" w:rsidRPr="00FB7BF9" w:rsidRDefault="005D17E3" w:rsidP="00F653EF">
      <w:pPr>
        <w:widowControl/>
        <w:adjustRightInd/>
        <w:spacing w:line="240" w:lineRule="auto"/>
        <w:ind w:left="1304"/>
        <w:textAlignment w:val="auto"/>
        <w:rPr>
          <w:rFonts w:eastAsia="Calibri"/>
          <w:lang w:eastAsia="en-US"/>
        </w:rPr>
      </w:pPr>
      <w:r w:rsidRPr="00FB7BF9">
        <w:rPr>
          <w:rFonts w:eastAsia="Calibri"/>
          <w:lang w:eastAsia="en-US"/>
        </w:rPr>
        <w:t>Opiskelijoita rohkaistaan</w:t>
      </w:r>
      <w:r w:rsidR="00202292" w:rsidRPr="00FB7BF9">
        <w:rPr>
          <w:rFonts w:eastAsia="Calibri"/>
          <w:lang w:eastAsia="en-US"/>
        </w:rPr>
        <w:t xml:space="preserve"> kehittämään omia</w:t>
      </w:r>
      <w:r w:rsidRPr="00FB7BF9">
        <w:rPr>
          <w:rFonts w:eastAsia="Calibri"/>
          <w:lang w:eastAsia="en-US"/>
        </w:rPr>
        <w:t xml:space="preserve"> kielenopiskelutaitoja</w:t>
      </w:r>
      <w:r w:rsidR="00202292" w:rsidRPr="00FB7BF9">
        <w:rPr>
          <w:rFonts w:eastAsia="Calibri"/>
          <w:lang w:eastAsia="en-US"/>
        </w:rPr>
        <w:t>an</w:t>
      </w:r>
      <w:r w:rsidRPr="00FB7BF9">
        <w:rPr>
          <w:rFonts w:eastAsia="Calibri"/>
          <w:lang w:eastAsia="en-US"/>
        </w:rPr>
        <w:t xml:space="preserve"> tunnistamalla itselleen sopivia tapoja oppia ruotsin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5D17E3" w:rsidRPr="00FB7BF9" w:rsidRDefault="005D17E3" w:rsidP="00F653EF">
      <w:pPr>
        <w:widowControl/>
        <w:adjustRightInd/>
        <w:spacing w:line="240" w:lineRule="auto"/>
        <w:ind w:left="1304"/>
        <w:textAlignment w:val="auto"/>
        <w:rPr>
          <w:rFonts w:eastAsia="Calibri"/>
          <w:lang w:eastAsia="en-US"/>
        </w:rPr>
      </w:pPr>
    </w:p>
    <w:p w:rsidR="005D17E3" w:rsidRPr="00FB7BF9" w:rsidRDefault="005D17E3" w:rsidP="00F653EF">
      <w:pPr>
        <w:widowControl/>
        <w:adjustRightInd/>
        <w:spacing w:line="240" w:lineRule="auto"/>
        <w:ind w:left="1304"/>
        <w:textAlignment w:val="auto"/>
        <w:rPr>
          <w:rFonts w:eastAsia="Calibri"/>
          <w:lang w:eastAsia="en-US"/>
        </w:rPr>
      </w:pPr>
      <w:r w:rsidRPr="00FB7BF9">
        <w:t xml:space="preserve">Kieltenopetuksessa hyödynnetään tutkivaa oppimista käyttäen monipuolisia ja opiskelijalähtöisiä menetelmiä. </w:t>
      </w:r>
      <w:r w:rsidRPr="00FB7BF9">
        <w:rPr>
          <w:rFonts w:eastAsia="Calibri"/>
          <w:lang w:eastAsia="en-US"/>
        </w:rPr>
        <w:t>Opiskelijoita ohjataan hakemaan, arvioimaan ja käsittelemään tietoa ruotsin kielellä, mahdollisesti myös muilla pohjoismaisilla kielillä. Tieto- ja viestintäteknologiaa käytetään luontevasti opiskeluympäristöjen osana.</w:t>
      </w:r>
    </w:p>
    <w:p w:rsidR="005D17E3" w:rsidRPr="00FB7BF9" w:rsidRDefault="005D17E3" w:rsidP="00F653EF">
      <w:pPr>
        <w:widowControl/>
        <w:adjustRightInd/>
        <w:spacing w:line="240" w:lineRule="auto"/>
        <w:ind w:left="1304"/>
        <w:textAlignment w:val="auto"/>
        <w:rPr>
          <w:rFonts w:eastAsia="Calibri"/>
          <w:lang w:eastAsia="en-US"/>
        </w:rPr>
      </w:pPr>
    </w:p>
    <w:p w:rsidR="005D17E3" w:rsidRPr="00FB7BF9" w:rsidRDefault="005D17E3" w:rsidP="00F653EF">
      <w:pPr>
        <w:widowControl/>
        <w:adjustRightInd/>
        <w:spacing w:line="240" w:lineRule="auto"/>
        <w:ind w:left="1304"/>
        <w:textAlignment w:val="auto"/>
        <w:rPr>
          <w:rFonts w:eastAsia="Calibri"/>
          <w:lang w:eastAsia="en-US"/>
        </w:rPr>
      </w:pPr>
      <w:r w:rsidRPr="00FB7BF9">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FB7BF9">
        <w:rPr>
          <w:rFonts w:eastAsia="Calibri"/>
          <w:i/>
          <w:lang w:eastAsia="en-US"/>
        </w:rPr>
        <w:t xml:space="preserve"> </w:t>
      </w:r>
      <w:r w:rsidRPr="00FB7BF9">
        <w:rPr>
          <w:rFonts w:eastAsia="Calibri"/>
          <w:lang w:eastAsia="en-US"/>
        </w:rPr>
        <w:t xml:space="preserve">taitoaan ja monikielistä kompetenssiaan. </w:t>
      </w:r>
    </w:p>
    <w:p w:rsidR="005D17E3" w:rsidRPr="00FB7BF9" w:rsidRDefault="005D17E3" w:rsidP="00F653EF">
      <w:pPr>
        <w:widowControl/>
        <w:adjustRightInd/>
        <w:spacing w:line="240" w:lineRule="auto"/>
        <w:ind w:left="1304"/>
        <w:textAlignment w:val="auto"/>
        <w:rPr>
          <w:rFonts w:eastAsia="Calibri"/>
          <w:lang w:eastAsia="en-US"/>
        </w:rPr>
      </w:pPr>
    </w:p>
    <w:p w:rsidR="005D17E3" w:rsidRPr="00FB7BF9" w:rsidRDefault="005D17E3" w:rsidP="00F653EF">
      <w:pPr>
        <w:widowControl/>
        <w:adjustRightInd/>
        <w:spacing w:line="240" w:lineRule="auto"/>
        <w:ind w:left="1304"/>
        <w:textAlignment w:val="auto"/>
      </w:pPr>
      <w:r w:rsidRPr="00FB7BF9">
        <w:t>Opetuksessa otetaan huomioon se, että opiskelijoiden eteneminen taitotasoilla tapahtuu eri tahdissa, mikä edellyttää tehtävien eriyttämistä tai muuta tukemista.</w:t>
      </w:r>
    </w:p>
    <w:p w:rsidR="005D17E3" w:rsidRPr="00FB7BF9" w:rsidRDefault="005D17E3" w:rsidP="00F653EF">
      <w:pPr>
        <w:widowControl/>
        <w:adjustRightInd/>
        <w:spacing w:line="240" w:lineRule="auto"/>
        <w:ind w:left="1276"/>
        <w:textAlignment w:val="auto"/>
      </w:pPr>
    </w:p>
    <w:p w:rsidR="005D17E3" w:rsidRPr="00FB7BF9" w:rsidRDefault="005D17E3" w:rsidP="00F653EF">
      <w:pPr>
        <w:widowControl/>
        <w:adjustRightInd/>
        <w:spacing w:line="240" w:lineRule="auto"/>
        <w:ind w:left="1276"/>
        <w:textAlignment w:val="auto"/>
      </w:pPr>
    </w:p>
    <w:p w:rsidR="0002441D" w:rsidRPr="00FB7BF9" w:rsidRDefault="0002441D" w:rsidP="00F653EF">
      <w:pPr>
        <w:widowControl/>
        <w:adjustRightInd/>
        <w:spacing w:line="240" w:lineRule="auto"/>
        <w:ind w:left="1276"/>
        <w:textAlignment w:val="auto"/>
      </w:pPr>
    </w:p>
    <w:p w:rsidR="0002441D" w:rsidRPr="00FB7BF9" w:rsidRDefault="0002441D" w:rsidP="00F653EF">
      <w:pPr>
        <w:widowControl/>
        <w:adjustRightInd/>
        <w:spacing w:line="240" w:lineRule="auto"/>
        <w:ind w:left="1276"/>
        <w:textAlignment w:val="auto"/>
      </w:pPr>
    </w:p>
    <w:p w:rsidR="0002441D" w:rsidRPr="00FB7BF9" w:rsidRDefault="0002441D" w:rsidP="00F653EF">
      <w:pPr>
        <w:widowControl/>
        <w:adjustRightInd/>
        <w:spacing w:line="240" w:lineRule="auto"/>
        <w:ind w:left="1276"/>
        <w:textAlignment w:val="auto"/>
      </w:pPr>
    </w:p>
    <w:p w:rsidR="0002441D" w:rsidRPr="00FB7BF9" w:rsidRDefault="0002441D" w:rsidP="00F653EF">
      <w:pPr>
        <w:widowControl/>
        <w:adjustRightInd/>
        <w:spacing w:line="240" w:lineRule="auto"/>
        <w:ind w:left="1276"/>
        <w:textAlignment w:val="auto"/>
      </w:pPr>
    </w:p>
    <w:p w:rsidR="0002441D" w:rsidRPr="00FB7BF9" w:rsidRDefault="0002441D" w:rsidP="00F653EF">
      <w:pPr>
        <w:widowControl/>
        <w:adjustRightInd/>
        <w:spacing w:line="240" w:lineRule="auto"/>
        <w:ind w:left="1276"/>
        <w:textAlignment w:val="auto"/>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Ruotsin kielen opetuksen yhteiset tavoitteet</w:t>
      </w:r>
    </w:p>
    <w:p w:rsidR="005D17E3" w:rsidRPr="00FB7BF9" w:rsidRDefault="005D17E3" w:rsidP="00F653EF">
      <w:pPr>
        <w:widowControl/>
        <w:tabs>
          <w:tab w:val="left" w:pos="3261"/>
        </w:tabs>
        <w:adjustRightInd/>
        <w:spacing w:line="240" w:lineRule="auto"/>
        <w:ind w:left="1304"/>
        <w:contextualSpacing/>
        <w:textAlignment w:val="auto"/>
        <w:rPr>
          <w:rFonts w:eastAsia="Calibri"/>
          <w:lang w:eastAsia="en-US"/>
        </w:rPr>
      </w:pPr>
    </w:p>
    <w:p w:rsidR="005D17E3" w:rsidRPr="00FB7BF9" w:rsidRDefault="005D17E3" w:rsidP="00F653EF">
      <w:pPr>
        <w:spacing w:line="240" w:lineRule="auto"/>
        <w:ind w:left="1304"/>
        <w:contextualSpacing/>
      </w:pPr>
      <w:r w:rsidRPr="00FB7BF9">
        <w:t>Ruotsin kielen eri oppimäärien opetuksen yhteisinä tavoitteina on, että opiskelija</w:t>
      </w:r>
    </w:p>
    <w:p w:rsidR="005D17E3" w:rsidRPr="00FB7BF9" w:rsidRDefault="005D17E3" w:rsidP="00CF1E46">
      <w:pPr>
        <w:widowControl/>
        <w:numPr>
          <w:ilvl w:val="0"/>
          <w:numId w:val="188"/>
        </w:numPr>
        <w:adjustRightInd/>
        <w:spacing w:line="240" w:lineRule="auto"/>
        <w:ind w:left="1664"/>
        <w:contextualSpacing/>
        <w:textAlignment w:val="auto"/>
      </w:pPr>
      <w:r w:rsidRPr="00FB7BF9">
        <w:t xml:space="preserve">kehittyy ruotsin kielen käyttäjänä sekä toimijana </w:t>
      </w:r>
      <w:r w:rsidRPr="00FB7BF9">
        <w:rPr>
          <w:iCs/>
        </w:rPr>
        <w:t xml:space="preserve">kulttuurisesti moninaisessa maailmassa </w:t>
      </w:r>
      <w:r w:rsidRPr="00FB7BF9">
        <w:t>kansallisissa, pohjoismaisissa, eurooppalaisissa sekä globaaleissa kohtaamisissa, joissa ruotsin kielen hyödyntäminen on mahdollista</w:t>
      </w:r>
    </w:p>
    <w:p w:rsidR="005D17E3" w:rsidRPr="00FB7BF9" w:rsidRDefault="005D17E3" w:rsidP="00CF1E46">
      <w:pPr>
        <w:widowControl/>
        <w:numPr>
          <w:ilvl w:val="0"/>
          <w:numId w:val="188"/>
        </w:numPr>
        <w:adjustRightInd/>
        <w:spacing w:line="240" w:lineRule="auto"/>
        <w:ind w:left="1664"/>
        <w:contextualSpacing/>
        <w:textAlignment w:val="auto"/>
      </w:pPr>
      <w:r w:rsidRPr="00FB7BF9">
        <w:t>ymmärtää ruotsin kielen merkityksen Suomen toisena kansalliskielenä</w:t>
      </w:r>
    </w:p>
    <w:p w:rsidR="005D17E3" w:rsidRPr="00FB7BF9" w:rsidRDefault="005D17E3"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rohkaistuu hyödyntämään ruotsin kieltä luovasti</w:t>
      </w:r>
      <w:r w:rsidRPr="00FB7BF9">
        <w:rPr>
          <w:rFonts w:eastAsia="Calibri"/>
          <w:iCs/>
          <w:lang w:eastAsia="en-US"/>
        </w:rPr>
        <w:t xml:space="preserve"> </w:t>
      </w:r>
      <w:r w:rsidRPr="00FB7BF9">
        <w:rPr>
          <w:rFonts w:eastAsia="Calibri"/>
          <w:lang w:eastAsia="en-US"/>
        </w:rPr>
        <w:t>opiskelussa, työssä ja vapaa-aikana</w:t>
      </w:r>
    </w:p>
    <w:p w:rsidR="005D17E3" w:rsidRPr="00FB7BF9" w:rsidRDefault="005D17E3" w:rsidP="00CF1E46">
      <w:pPr>
        <w:widowControl/>
        <w:numPr>
          <w:ilvl w:val="0"/>
          <w:numId w:val="188"/>
        </w:numPr>
        <w:adjustRightInd/>
        <w:spacing w:line="240" w:lineRule="auto"/>
        <w:ind w:left="1664"/>
        <w:contextualSpacing/>
        <w:textAlignment w:val="auto"/>
      </w:pPr>
      <w:r w:rsidRPr="00FB7BF9">
        <w:t>vankentaa ruotsin kielen osaamistaan, kielitajuaan ja taitoaan soveltaa kielitietoa myös kielirajat ylittäen</w:t>
      </w:r>
    </w:p>
    <w:p w:rsidR="005D17E3" w:rsidRPr="00FB7BF9" w:rsidRDefault="005D17E3" w:rsidP="00CF1E46">
      <w:pPr>
        <w:widowControl/>
        <w:numPr>
          <w:ilvl w:val="0"/>
          <w:numId w:val="188"/>
        </w:numPr>
        <w:adjustRightInd/>
        <w:spacing w:line="240" w:lineRule="auto"/>
        <w:ind w:left="1664"/>
        <w:contextualSpacing/>
        <w:textAlignment w:val="auto"/>
      </w:pPr>
      <w:r w:rsidRPr="00FB7BF9">
        <w:t xml:space="preserve">kehittyy tavoitteellisena kielten oppijana </w:t>
      </w:r>
      <w:r w:rsidRPr="00FB7BF9">
        <w:rPr>
          <w:rFonts w:eastAsia="Calibri"/>
          <w:lang w:eastAsia="en-US"/>
        </w:rPr>
        <w:t>ja osaa soveltaa kieltenopiskelustrategioita</w:t>
      </w:r>
    </w:p>
    <w:p w:rsidR="005D17E3" w:rsidRPr="00FB7BF9" w:rsidRDefault="005D17E3"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ymmärtää monipuolisen kielitaidon merkityksen ja kielitaidon myötä kasvavat toimintamahdollisuudet </w:t>
      </w:r>
    </w:p>
    <w:p w:rsidR="005D17E3" w:rsidRPr="00FB7BF9" w:rsidRDefault="005D17E3" w:rsidP="00CF1E46">
      <w:pPr>
        <w:widowControl/>
        <w:numPr>
          <w:ilvl w:val="0"/>
          <w:numId w:val="188"/>
        </w:numPr>
        <w:adjustRightInd/>
        <w:spacing w:line="240" w:lineRule="auto"/>
        <w:ind w:left="1664"/>
        <w:contextualSpacing/>
        <w:textAlignment w:val="auto"/>
      </w:pPr>
      <w:r w:rsidRPr="00FB7BF9">
        <w:t>osaa arvioida oman osaamisensa riittävyyttä jatko-opintojen näkökulmasta</w:t>
      </w:r>
    </w:p>
    <w:p w:rsidR="005D17E3" w:rsidRPr="00FB7BF9" w:rsidRDefault="005D17E3" w:rsidP="00CF1E46">
      <w:pPr>
        <w:widowControl/>
        <w:numPr>
          <w:ilvl w:val="0"/>
          <w:numId w:val="188"/>
        </w:numPr>
        <w:adjustRightInd/>
        <w:spacing w:line="240" w:lineRule="auto"/>
        <w:ind w:left="1664"/>
        <w:contextualSpacing/>
        <w:textAlignment w:val="auto"/>
      </w:pPr>
      <w:r w:rsidRPr="00FB7BF9">
        <w:t xml:space="preserve">osaa suunnitella kieliopintojaan tulevaisuuden tarpeitaan varten työelämän ja kansainvälistymisen näkökulmista. </w:t>
      </w:r>
    </w:p>
    <w:p w:rsidR="005D17E3" w:rsidRPr="00FB7BF9" w:rsidRDefault="005D17E3" w:rsidP="00F653EF">
      <w:pPr>
        <w:widowControl/>
        <w:adjustRightInd/>
        <w:spacing w:line="240" w:lineRule="auto"/>
        <w:ind w:left="1276"/>
        <w:textAlignment w:val="auto"/>
      </w:pPr>
    </w:p>
    <w:p w:rsidR="005D17E3" w:rsidRPr="00FB7BF9" w:rsidRDefault="005D17E3" w:rsidP="00F653EF">
      <w:pPr>
        <w:widowControl/>
        <w:adjustRightInd/>
        <w:spacing w:line="240" w:lineRule="auto"/>
        <w:ind w:left="1304"/>
        <w:contextualSpacing/>
        <w:textAlignment w:val="auto"/>
        <w:rPr>
          <w:rFonts w:eastAsia="Calibri"/>
          <w:lang w:eastAsia="en-US"/>
        </w:rPr>
      </w:pPr>
      <w:r w:rsidRPr="00FB7BF9">
        <w:rPr>
          <w:rFonts w:eastAsia="Calibri"/>
          <w:lang w:eastAsia="en-US"/>
        </w:rPr>
        <w:t xml:space="preserve">Tavoitteena on, että opiskelija saavuttaa opiskelemassaan oppimäärässä </w:t>
      </w:r>
      <w:r w:rsidRPr="00FB7BF9">
        <w:t xml:space="preserve">kehittyvän </w:t>
      </w:r>
      <w:r w:rsidRPr="00FB7BF9">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5D17E3" w:rsidRPr="00FB7BF9" w:rsidRDefault="005D17E3" w:rsidP="00F653EF">
      <w:pPr>
        <w:widowControl/>
        <w:adjustRightInd/>
        <w:spacing w:line="240" w:lineRule="auto"/>
        <w:ind w:left="1276"/>
        <w:contextualSpacing/>
        <w:textAlignment w:val="auto"/>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319"/>
        <w:gridCol w:w="1318"/>
      </w:tblGrid>
      <w:tr w:rsidR="005D17E3" w:rsidRPr="00FB7BF9" w:rsidTr="007207C3">
        <w:trPr>
          <w:trHeight w:val="562"/>
        </w:trPr>
        <w:tc>
          <w:tcPr>
            <w:tcW w:w="1551" w:type="pct"/>
          </w:tcPr>
          <w:p w:rsidR="005D17E3" w:rsidRPr="00FB7BF9" w:rsidRDefault="005D17E3" w:rsidP="00F653EF">
            <w:pPr>
              <w:spacing w:line="240" w:lineRule="auto"/>
            </w:pPr>
            <w:r w:rsidRPr="00FB7BF9">
              <w:t>Oppimäärä</w:t>
            </w:r>
          </w:p>
        </w:tc>
        <w:tc>
          <w:tcPr>
            <w:tcW w:w="1502" w:type="pct"/>
          </w:tcPr>
          <w:p w:rsidR="005D17E3" w:rsidRPr="00FB7BF9" w:rsidRDefault="005D17E3" w:rsidP="00F653EF">
            <w:pPr>
              <w:spacing w:line="240" w:lineRule="auto"/>
            </w:pPr>
            <w:r w:rsidRPr="00FB7BF9">
              <w:t>Taito toimia vuorovaikutuksessa</w:t>
            </w:r>
          </w:p>
        </w:tc>
        <w:tc>
          <w:tcPr>
            <w:tcW w:w="974" w:type="pct"/>
          </w:tcPr>
          <w:p w:rsidR="005D17E3" w:rsidRPr="00FB7BF9" w:rsidRDefault="005D17E3" w:rsidP="00F653EF">
            <w:pPr>
              <w:spacing w:line="240" w:lineRule="auto"/>
            </w:pPr>
            <w:r w:rsidRPr="00FB7BF9">
              <w:t xml:space="preserve">Taito tulkita tekstejä </w:t>
            </w:r>
          </w:p>
        </w:tc>
        <w:tc>
          <w:tcPr>
            <w:tcW w:w="973" w:type="pct"/>
          </w:tcPr>
          <w:p w:rsidR="005D17E3" w:rsidRPr="00FB7BF9" w:rsidRDefault="005D17E3" w:rsidP="00F653EF">
            <w:pPr>
              <w:spacing w:line="240" w:lineRule="auto"/>
            </w:pPr>
            <w:r w:rsidRPr="00FB7BF9">
              <w:t>Taito tuottaa tekstejä</w:t>
            </w:r>
          </w:p>
        </w:tc>
      </w:tr>
      <w:tr w:rsidR="005D17E3" w:rsidRPr="00FB7BF9" w:rsidTr="007207C3">
        <w:tc>
          <w:tcPr>
            <w:tcW w:w="1551" w:type="pct"/>
          </w:tcPr>
          <w:p w:rsidR="005D17E3" w:rsidRPr="00FB7BF9" w:rsidRDefault="005D17E3" w:rsidP="00F653EF">
            <w:pPr>
              <w:spacing w:line="240" w:lineRule="auto"/>
            </w:pPr>
            <w:r w:rsidRPr="00FB7BF9">
              <w:t>A-oppimäärä</w:t>
            </w:r>
          </w:p>
        </w:tc>
        <w:tc>
          <w:tcPr>
            <w:tcW w:w="1502" w:type="pct"/>
          </w:tcPr>
          <w:p w:rsidR="005D17E3" w:rsidRPr="00FB7BF9" w:rsidRDefault="005D17E3" w:rsidP="00F653EF">
            <w:pPr>
              <w:spacing w:line="240" w:lineRule="auto"/>
            </w:pPr>
            <w:r w:rsidRPr="00FB7BF9">
              <w:t>B2.1</w:t>
            </w:r>
          </w:p>
        </w:tc>
        <w:tc>
          <w:tcPr>
            <w:tcW w:w="974" w:type="pct"/>
          </w:tcPr>
          <w:p w:rsidR="005D17E3" w:rsidRPr="00FB7BF9" w:rsidRDefault="005D17E3" w:rsidP="00F653EF">
            <w:pPr>
              <w:spacing w:line="240" w:lineRule="auto"/>
            </w:pPr>
            <w:r w:rsidRPr="00FB7BF9">
              <w:t>B2.1</w:t>
            </w:r>
          </w:p>
        </w:tc>
        <w:tc>
          <w:tcPr>
            <w:tcW w:w="973" w:type="pct"/>
          </w:tcPr>
          <w:p w:rsidR="005D17E3" w:rsidRPr="00FB7BF9" w:rsidRDefault="005D17E3" w:rsidP="00F653EF">
            <w:pPr>
              <w:spacing w:line="240" w:lineRule="auto"/>
            </w:pPr>
            <w:r w:rsidRPr="00FB7BF9">
              <w:t>B1.2</w:t>
            </w:r>
          </w:p>
        </w:tc>
      </w:tr>
      <w:tr w:rsidR="005D17E3" w:rsidRPr="00FB7BF9" w:rsidTr="007207C3">
        <w:tc>
          <w:tcPr>
            <w:tcW w:w="1551" w:type="pct"/>
          </w:tcPr>
          <w:p w:rsidR="005D17E3" w:rsidRPr="00FB7BF9" w:rsidRDefault="005D17E3" w:rsidP="00F653EF">
            <w:pPr>
              <w:spacing w:line="240" w:lineRule="auto"/>
            </w:pPr>
            <w:r w:rsidRPr="00FB7BF9">
              <w:t>B1-oppimäärä</w:t>
            </w:r>
          </w:p>
        </w:tc>
        <w:tc>
          <w:tcPr>
            <w:tcW w:w="1502" w:type="pct"/>
          </w:tcPr>
          <w:p w:rsidR="005D17E3" w:rsidRPr="00FB7BF9" w:rsidRDefault="005D17E3" w:rsidP="00F653EF">
            <w:pPr>
              <w:spacing w:line="240" w:lineRule="auto"/>
            </w:pPr>
            <w:r w:rsidRPr="00FB7BF9">
              <w:t>B1.1</w:t>
            </w:r>
          </w:p>
        </w:tc>
        <w:tc>
          <w:tcPr>
            <w:tcW w:w="974" w:type="pct"/>
          </w:tcPr>
          <w:p w:rsidR="005D17E3" w:rsidRPr="00FB7BF9" w:rsidRDefault="005D17E3" w:rsidP="00F653EF">
            <w:pPr>
              <w:spacing w:line="240" w:lineRule="auto"/>
            </w:pPr>
            <w:r w:rsidRPr="00FB7BF9">
              <w:t>B1.1</w:t>
            </w:r>
          </w:p>
        </w:tc>
        <w:tc>
          <w:tcPr>
            <w:tcW w:w="973" w:type="pct"/>
          </w:tcPr>
          <w:p w:rsidR="005D17E3" w:rsidRPr="00FB7BF9" w:rsidRDefault="005D17E3" w:rsidP="00F653EF">
            <w:pPr>
              <w:spacing w:line="240" w:lineRule="auto"/>
            </w:pPr>
            <w:r w:rsidRPr="00FB7BF9">
              <w:t>B1.1</w:t>
            </w:r>
          </w:p>
        </w:tc>
      </w:tr>
      <w:tr w:rsidR="005D17E3" w:rsidRPr="00FB7BF9" w:rsidTr="007207C3">
        <w:tc>
          <w:tcPr>
            <w:tcW w:w="1551" w:type="pct"/>
          </w:tcPr>
          <w:p w:rsidR="005D17E3" w:rsidRPr="00FB7BF9" w:rsidRDefault="005D17E3" w:rsidP="00F653EF">
            <w:pPr>
              <w:spacing w:line="240" w:lineRule="auto"/>
            </w:pPr>
            <w:r w:rsidRPr="00FB7BF9">
              <w:t xml:space="preserve">B3-oppimäärä </w:t>
            </w:r>
          </w:p>
        </w:tc>
        <w:tc>
          <w:tcPr>
            <w:tcW w:w="1502" w:type="pct"/>
          </w:tcPr>
          <w:p w:rsidR="005D17E3" w:rsidRPr="00FB7BF9" w:rsidRDefault="005D17E3" w:rsidP="00F653EF">
            <w:pPr>
              <w:spacing w:line="240" w:lineRule="auto"/>
            </w:pPr>
            <w:r w:rsidRPr="00FB7BF9">
              <w:t>A2.2</w:t>
            </w:r>
          </w:p>
        </w:tc>
        <w:tc>
          <w:tcPr>
            <w:tcW w:w="974" w:type="pct"/>
          </w:tcPr>
          <w:p w:rsidR="005D17E3" w:rsidRPr="00FB7BF9" w:rsidRDefault="005D17E3" w:rsidP="00F653EF">
            <w:pPr>
              <w:spacing w:line="240" w:lineRule="auto"/>
            </w:pPr>
            <w:r w:rsidRPr="00FB7BF9">
              <w:t>A2.2</w:t>
            </w:r>
          </w:p>
        </w:tc>
        <w:tc>
          <w:tcPr>
            <w:tcW w:w="973" w:type="pct"/>
          </w:tcPr>
          <w:p w:rsidR="005D17E3" w:rsidRPr="00FB7BF9" w:rsidRDefault="005D17E3" w:rsidP="00F653EF">
            <w:pPr>
              <w:spacing w:line="240" w:lineRule="auto"/>
            </w:pPr>
            <w:r w:rsidRPr="00FB7BF9">
              <w:t>A2.1</w:t>
            </w:r>
          </w:p>
        </w:tc>
      </w:tr>
      <w:tr w:rsidR="005D17E3" w:rsidRPr="00FB7BF9" w:rsidTr="007207C3">
        <w:tc>
          <w:tcPr>
            <w:tcW w:w="1551" w:type="pct"/>
          </w:tcPr>
          <w:p w:rsidR="005D17E3" w:rsidRPr="00FB7BF9" w:rsidRDefault="005D17E3" w:rsidP="00F653EF">
            <w:pPr>
              <w:spacing w:line="240" w:lineRule="auto"/>
            </w:pPr>
            <w:r w:rsidRPr="00FB7BF9">
              <w:t>Äidinkielenomainen oppimäärä</w:t>
            </w:r>
          </w:p>
        </w:tc>
        <w:tc>
          <w:tcPr>
            <w:tcW w:w="1502" w:type="pct"/>
          </w:tcPr>
          <w:p w:rsidR="005D17E3" w:rsidRPr="00FB7BF9" w:rsidRDefault="005D17E3" w:rsidP="00F653EF">
            <w:pPr>
              <w:spacing w:line="240" w:lineRule="auto"/>
            </w:pPr>
            <w:r w:rsidRPr="00FB7BF9">
              <w:t>B2.2</w:t>
            </w:r>
          </w:p>
        </w:tc>
        <w:tc>
          <w:tcPr>
            <w:tcW w:w="974" w:type="pct"/>
          </w:tcPr>
          <w:p w:rsidR="005D17E3" w:rsidRPr="00FB7BF9" w:rsidRDefault="005D17E3" w:rsidP="00F653EF">
            <w:pPr>
              <w:spacing w:line="240" w:lineRule="auto"/>
            </w:pPr>
            <w:r w:rsidRPr="00FB7BF9">
              <w:t>B2.2</w:t>
            </w:r>
          </w:p>
        </w:tc>
        <w:tc>
          <w:tcPr>
            <w:tcW w:w="973" w:type="pct"/>
          </w:tcPr>
          <w:p w:rsidR="005D17E3" w:rsidRPr="00FB7BF9" w:rsidRDefault="005D17E3" w:rsidP="00F653EF">
            <w:pPr>
              <w:spacing w:line="240" w:lineRule="auto"/>
              <w:rPr>
                <w:b/>
              </w:rPr>
            </w:pPr>
            <w:r w:rsidRPr="00FB7BF9">
              <w:t>B2.2</w:t>
            </w:r>
          </w:p>
        </w:tc>
      </w:tr>
    </w:tbl>
    <w:p w:rsidR="005D17E3" w:rsidRPr="00FB7BF9" w:rsidRDefault="005D17E3" w:rsidP="00F653EF">
      <w:pPr>
        <w:widowControl/>
        <w:spacing w:line="240" w:lineRule="auto"/>
        <w:ind w:left="1304"/>
      </w:pPr>
    </w:p>
    <w:p w:rsidR="005D17E3" w:rsidRPr="00FB7BF9" w:rsidRDefault="005D17E3" w:rsidP="00F653EF">
      <w:pPr>
        <w:spacing w:line="240" w:lineRule="auto"/>
        <w:rPr>
          <w:lang w:val="en-US"/>
        </w:rPr>
      </w:pPr>
    </w:p>
    <w:p w:rsidR="005D17E3" w:rsidRPr="00FB7BF9" w:rsidRDefault="005D17E3" w:rsidP="0068472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Arviointi </w:t>
      </w:r>
    </w:p>
    <w:p w:rsidR="005D17E3" w:rsidRPr="00FB7BF9" w:rsidRDefault="005D17E3" w:rsidP="00F653EF">
      <w:pPr>
        <w:spacing w:line="240" w:lineRule="auto"/>
        <w:ind w:left="1304"/>
        <w:rPr>
          <w:b/>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Ruotsin kielessä arviointi perustuu ruotsin kielen yhteisten tavoitteiden sekä oppimääräkohtaisten erityisten tavoitteiden saavuttamiseen. Kullakin kurssilla otetaan huomioon kurssikohtaiset painotukset sekä niihin läheisesti nivoutuvat ruotsin kielen yhteiset ja oppimääräkohtaiset tavoitteet. </w:t>
      </w:r>
      <w:r w:rsidRPr="00FB7BF9">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FB7BF9">
        <w:rPr>
          <w:rFonts w:eastAsia="Calibri"/>
          <w:lang w:eastAsia="en-US"/>
        </w:rPr>
        <w:t xml:space="preserve">  Opiskelijoita ohjataan hyödyntämään itse- ja vertaisarviointia. Kaikilla kursseilla voidaan hyödyntää salkkutyöskentelyä, myös oppiainerajat ylittäen. </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Arvioinnin tukena, opettajan työvälineenä sekä opiskelijan itse- ja vertaisarvioinnin välineenä käytetään Eurooppalaiseen viitekehykseen perustuvaa kehittyvän </w:t>
      </w:r>
      <w:r w:rsidRPr="00FB7BF9">
        <w:rPr>
          <w:rFonts w:eastAsia="Calibri"/>
          <w:lang w:eastAsia="en-US"/>
        </w:rPr>
        <w:lastRenderedPageBreak/>
        <w:t xml:space="preserve">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EE2B85" w:rsidRPr="00FB7BF9" w:rsidRDefault="00EE2B85"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i/>
          <w:lang w:eastAsia="en-US"/>
        </w:rPr>
      </w:pPr>
      <w:r w:rsidRPr="00FB7BF9">
        <w:rPr>
          <w:rFonts w:eastAsia="Calibri"/>
          <w:i/>
          <w:lang w:eastAsia="en-US"/>
        </w:rPr>
        <w:t>Oppimäärän vaihtaminen</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87129F" w:rsidRPr="00FB7BF9" w:rsidRDefault="0087129F" w:rsidP="00F653EF">
      <w:pPr>
        <w:autoSpaceDE w:val="0"/>
        <w:autoSpaceDN w:val="0"/>
        <w:spacing w:line="240" w:lineRule="auto"/>
        <w:ind w:left="1304"/>
      </w:pPr>
      <w:r w:rsidRPr="00FB7BF9">
        <w:t>Opiskelijan on tarkoituksenmukaista jatkaa aloittamansa opp</w:t>
      </w:r>
      <w:r w:rsidR="00DA3F35" w:rsidRPr="00FB7BF9">
        <w:t xml:space="preserve">imäärän opintoja </w:t>
      </w:r>
      <w:r w:rsidRPr="00FB7BF9">
        <w:t>pitkäjänteisesti. Oppimäärää vaihdettaessa ruotsin kielessä pidemmästä oppimäärästä lyhyempään kursseja luetaan hyväksi seuraavasti:</w:t>
      </w:r>
    </w:p>
    <w:p w:rsidR="00EE2B85" w:rsidRPr="00FB7BF9" w:rsidRDefault="00EE2B85" w:rsidP="00F653EF">
      <w:pPr>
        <w:autoSpaceDE w:val="0"/>
        <w:autoSpaceDN w:val="0"/>
        <w:spacing w:line="240" w:lineRule="auto"/>
        <w:ind w:left="1304"/>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E2B85" w:rsidRPr="00FB7BF9" w:rsidTr="00973B87">
        <w:tc>
          <w:tcPr>
            <w:tcW w:w="910" w:type="dxa"/>
            <w:tcBorders>
              <w:bottom w:val="single" w:sz="4" w:space="0" w:color="auto"/>
            </w:tcBorders>
            <w:shd w:val="clear" w:color="auto" w:fill="auto"/>
          </w:tcPr>
          <w:p w:rsidR="00EE2B85" w:rsidRPr="00FB7BF9" w:rsidRDefault="00EE2B85"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Kurssit</w:t>
            </w:r>
          </w:p>
        </w:tc>
        <w:tc>
          <w:tcPr>
            <w:tcW w:w="1894" w:type="dxa"/>
            <w:gridSpan w:val="2"/>
            <w:tcBorders>
              <w:bottom w:val="single" w:sz="4" w:space="0" w:color="auto"/>
            </w:tcBorders>
          </w:tcPr>
          <w:p w:rsidR="00EE2B85" w:rsidRPr="00FB7BF9" w:rsidRDefault="00EE2B85"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Äidinkielen</w:t>
            </w:r>
            <w:r w:rsidRPr="00FB7BF9">
              <w:rPr>
                <w:rFonts w:eastAsia="Calibri"/>
                <w:szCs w:val="22"/>
                <w:lang w:eastAsia="en-US"/>
              </w:rPr>
              <w:softHyphen/>
              <w:t>omainen oppimäärä</w:t>
            </w:r>
          </w:p>
        </w:tc>
        <w:tc>
          <w:tcPr>
            <w:tcW w:w="1685" w:type="dxa"/>
            <w:gridSpan w:val="2"/>
            <w:tcBorders>
              <w:bottom w:val="single" w:sz="4" w:space="0" w:color="auto"/>
            </w:tcBorders>
            <w:shd w:val="clear" w:color="auto" w:fill="auto"/>
          </w:tcPr>
          <w:p w:rsidR="00EE2B85" w:rsidRPr="00FB7BF9" w:rsidRDefault="00EE2B85"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 xml:space="preserve">A-oppimäärä </w:t>
            </w:r>
          </w:p>
        </w:tc>
        <w:tc>
          <w:tcPr>
            <w:tcW w:w="1229" w:type="dxa"/>
            <w:tcBorders>
              <w:bottom w:val="single" w:sz="4" w:space="0" w:color="auto"/>
            </w:tcBorders>
            <w:shd w:val="clear" w:color="auto" w:fill="auto"/>
          </w:tcPr>
          <w:p w:rsidR="00EE2B85" w:rsidRPr="00FB7BF9" w:rsidRDefault="00EE2B85"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B1-oppimäärä</w:t>
            </w:r>
          </w:p>
        </w:tc>
      </w:tr>
      <w:tr w:rsidR="00EE2B85" w:rsidRPr="00FB7BF9" w:rsidTr="00973B87">
        <w:tc>
          <w:tcPr>
            <w:tcW w:w="910" w:type="dxa"/>
            <w:tcBorders>
              <w:bottom w:val="dotted" w:sz="4" w:space="0" w:color="auto"/>
            </w:tcBorders>
            <w:shd w:val="clear" w:color="auto" w:fill="auto"/>
          </w:tcPr>
          <w:p w:rsidR="00EE2B85" w:rsidRPr="00FB7BF9" w:rsidRDefault="00EE2B85"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Kurssi</w:t>
            </w:r>
          </w:p>
        </w:tc>
        <w:tc>
          <w:tcPr>
            <w:tcW w:w="1438" w:type="dxa"/>
            <w:tcBorders>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 xml:space="preserve">1      </w:t>
            </w:r>
          </w:p>
        </w:tc>
        <w:tc>
          <w:tcPr>
            <w:tcW w:w="456" w:type="dxa"/>
            <w:tcBorders>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1</w:t>
            </w:r>
          </w:p>
        </w:tc>
        <w:tc>
          <w:tcPr>
            <w:tcW w:w="456" w:type="dxa"/>
            <w:tcBorders>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1</w:t>
            </w:r>
          </w:p>
        </w:tc>
      </w:tr>
      <w:tr w:rsidR="00EE2B85" w:rsidRPr="00FB7BF9" w:rsidTr="00973B87">
        <w:tc>
          <w:tcPr>
            <w:tcW w:w="910" w:type="dxa"/>
            <w:tcBorders>
              <w:top w:val="dotted" w:sz="4" w:space="0" w:color="auto"/>
              <w:bottom w:val="dotted" w:sz="4" w:space="0" w:color="auto"/>
            </w:tcBorders>
            <w:shd w:val="clear" w:color="auto" w:fill="auto"/>
          </w:tcPr>
          <w:p w:rsidR="00EE2B85" w:rsidRPr="00FB7BF9" w:rsidRDefault="00EE2B85" w:rsidP="00973B87">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r>
      <w:tr w:rsidR="00EE2B85" w:rsidRPr="00FB7BF9" w:rsidTr="00973B87">
        <w:tc>
          <w:tcPr>
            <w:tcW w:w="910" w:type="dxa"/>
            <w:tcBorders>
              <w:top w:val="dotted" w:sz="4" w:space="0" w:color="auto"/>
              <w:bottom w:val="dotted" w:sz="4" w:space="0" w:color="auto"/>
            </w:tcBorders>
            <w:shd w:val="clear" w:color="auto" w:fill="auto"/>
          </w:tcPr>
          <w:p w:rsidR="00EE2B85" w:rsidRPr="00FB7BF9" w:rsidRDefault="00EE2B85" w:rsidP="00973B87">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r>
      <w:tr w:rsidR="00EE2B85" w:rsidRPr="00FB7BF9" w:rsidTr="00973B87">
        <w:tc>
          <w:tcPr>
            <w:tcW w:w="910" w:type="dxa"/>
            <w:tcBorders>
              <w:top w:val="dotted" w:sz="4" w:space="0" w:color="auto"/>
              <w:bottom w:val="dotted" w:sz="4" w:space="0" w:color="auto"/>
            </w:tcBorders>
            <w:shd w:val="clear" w:color="auto" w:fill="auto"/>
          </w:tcPr>
          <w:p w:rsidR="00EE2B85" w:rsidRPr="00FB7BF9" w:rsidRDefault="00EE2B85" w:rsidP="00973B87">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r>
      <w:tr w:rsidR="00EE2B85" w:rsidRPr="00FB7BF9" w:rsidTr="00EE2B85">
        <w:tc>
          <w:tcPr>
            <w:tcW w:w="910" w:type="dxa"/>
            <w:tcBorders>
              <w:top w:val="dotted" w:sz="4" w:space="0" w:color="auto"/>
              <w:bottom w:val="dotted" w:sz="4" w:space="0" w:color="auto"/>
            </w:tcBorders>
            <w:shd w:val="clear" w:color="auto" w:fill="auto"/>
          </w:tcPr>
          <w:p w:rsidR="00EE2B85" w:rsidRPr="00FB7BF9" w:rsidRDefault="00EE2B85" w:rsidP="00973B87">
            <w:pPr>
              <w:rPr>
                <w:rFonts w:eastAsia="Calibri"/>
                <w:szCs w:val="22"/>
                <w:lang w:eastAsia="en-US"/>
              </w:rPr>
            </w:pPr>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rPr>
            </w:pPr>
            <w:r w:rsidRPr="00FB7BF9">
              <w:rPr>
                <w:rFonts w:eastAsia="Calibri"/>
                <w:szCs w:val="22"/>
                <w:lang w:eastAsia="en-US"/>
              </w:rPr>
              <w:t>5</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5</w:t>
            </w:r>
          </w:p>
        </w:tc>
        <w:tc>
          <w:tcPr>
            <w:tcW w:w="456" w:type="dxa"/>
            <w:tcBorders>
              <w:top w:val="dotted" w:sz="4" w:space="0" w:color="auto"/>
              <w:bottom w:val="dotted" w:sz="4" w:space="0" w:color="auto"/>
            </w:tcBorders>
            <w:shd w:val="clear" w:color="auto" w:fill="A6A6A6"/>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p>
        </w:tc>
        <w:tc>
          <w:tcPr>
            <w:tcW w:w="1229" w:type="dxa"/>
            <w:tcBorders>
              <w:top w:val="dotted" w:sz="4" w:space="0" w:color="auto"/>
              <w:bottom w:val="dotted" w:sz="4" w:space="0" w:color="auto"/>
            </w:tcBorders>
            <w:shd w:val="clear" w:color="auto" w:fill="A6A6A6"/>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p>
        </w:tc>
      </w:tr>
      <w:tr w:rsidR="00EE2B85" w:rsidRPr="00FB7BF9" w:rsidTr="00973B87">
        <w:tc>
          <w:tcPr>
            <w:tcW w:w="910" w:type="dxa"/>
            <w:tcBorders>
              <w:top w:val="dotted" w:sz="4" w:space="0" w:color="auto"/>
              <w:bottom w:val="dotted" w:sz="4" w:space="0" w:color="auto"/>
            </w:tcBorders>
            <w:shd w:val="clear" w:color="auto" w:fill="auto"/>
          </w:tcPr>
          <w:p w:rsidR="00EE2B85" w:rsidRPr="00FB7BF9" w:rsidRDefault="00EE2B85" w:rsidP="00973B87">
            <w:pPr>
              <w:rPr>
                <w:rFonts w:eastAsia="Calibri"/>
                <w:szCs w:val="22"/>
                <w:lang w:eastAsia="en-US"/>
              </w:rPr>
            </w:pPr>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5</w:t>
            </w:r>
          </w:p>
        </w:tc>
      </w:tr>
      <w:tr w:rsidR="00EE2B85" w:rsidRPr="00FB7BF9" w:rsidTr="00973B87">
        <w:tc>
          <w:tcPr>
            <w:tcW w:w="910" w:type="dxa"/>
            <w:tcBorders>
              <w:top w:val="dotted" w:sz="4" w:space="0" w:color="auto"/>
              <w:bottom w:val="dotted" w:sz="4" w:space="0" w:color="auto"/>
            </w:tcBorders>
            <w:shd w:val="clear" w:color="auto" w:fill="auto"/>
          </w:tcPr>
          <w:p w:rsidR="00EE2B85" w:rsidRPr="00FB7BF9" w:rsidRDefault="00EE2B85" w:rsidP="00973B87">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r>
      <w:tr w:rsidR="00EE2B85" w:rsidRPr="00FB7BF9" w:rsidTr="00973B87">
        <w:tc>
          <w:tcPr>
            <w:tcW w:w="910" w:type="dxa"/>
            <w:tcBorders>
              <w:top w:val="dotted" w:sz="4" w:space="0" w:color="auto"/>
            </w:tcBorders>
            <w:shd w:val="clear" w:color="auto" w:fill="auto"/>
          </w:tcPr>
          <w:p w:rsidR="00EE2B85" w:rsidRPr="00FB7BF9" w:rsidRDefault="00EE2B85" w:rsidP="00973B87">
            <w:r w:rsidRPr="00FB7BF9">
              <w:rPr>
                <w:rFonts w:eastAsia="Calibri"/>
                <w:szCs w:val="22"/>
                <w:lang w:eastAsia="en-US"/>
              </w:rPr>
              <w:t>Kurssi</w:t>
            </w:r>
          </w:p>
        </w:tc>
        <w:tc>
          <w:tcPr>
            <w:tcW w:w="1438" w:type="dxa"/>
            <w:tcBorders>
              <w:top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8</w:t>
            </w:r>
          </w:p>
        </w:tc>
        <w:tc>
          <w:tcPr>
            <w:tcW w:w="456" w:type="dxa"/>
            <w:tcBorders>
              <w:top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8</w:t>
            </w:r>
          </w:p>
        </w:tc>
        <w:tc>
          <w:tcPr>
            <w:tcW w:w="456" w:type="dxa"/>
            <w:tcBorders>
              <w:top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r>
    </w:tbl>
    <w:p w:rsidR="00EE2B85" w:rsidRPr="00FB7BF9" w:rsidRDefault="00EE2B85" w:rsidP="00F653EF">
      <w:pPr>
        <w:autoSpaceDE w:val="0"/>
        <w:autoSpaceDN w:val="0"/>
        <w:spacing w:line="240" w:lineRule="auto"/>
        <w:ind w:left="1304"/>
      </w:pPr>
    </w:p>
    <w:p w:rsidR="005D17E3" w:rsidRPr="00FB7BF9" w:rsidRDefault="005D17E3" w:rsidP="00F71AEB">
      <w:pPr>
        <w:widowControl/>
        <w:autoSpaceDE w:val="0"/>
        <w:autoSpaceDN w:val="0"/>
        <w:spacing w:line="240" w:lineRule="auto"/>
        <w:textAlignment w:val="auto"/>
        <w:rPr>
          <w:rFonts w:eastAsia="Calibri"/>
          <w:lang w:eastAsia="en-US"/>
        </w:rPr>
      </w:pPr>
    </w:p>
    <w:p w:rsidR="005D17E3" w:rsidRPr="00FB7BF9" w:rsidRDefault="0068472F"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Muut pidemmän</w:t>
      </w:r>
      <w:r w:rsidR="005D17E3" w:rsidRPr="00FB7BF9">
        <w:rPr>
          <w:rFonts w:eastAsia="Calibri"/>
          <w:lang w:eastAsia="en-US"/>
        </w:rPr>
        <w:t xml:space="preserve"> oppimäärän mu</w:t>
      </w:r>
      <w:r w:rsidRPr="00FB7BF9">
        <w:rPr>
          <w:rFonts w:eastAsia="Calibri"/>
          <w:lang w:eastAsia="en-US"/>
        </w:rPr>
        <w:t>kaiset opinnot voivat olla lyhyemmän</w:t>
      </w:r>
      <w:r w:rsidR="005D17E3" w:rsidRPr="00FB7BF9">
        <w:rPr>
          <w:rFonts w:eastAsia="Calibri"/>
          <w:lang w:eastAsia="en-US"/>
        </w:rPr>
        <w:t xml:space="preserve"> oppimäärän syventäviä tai </w:t>
      </w:r>
      <w:r w:rsidR="00986062" w:rsidRPr="00FB7BF9">
        <w:rPr>
          <w:rFonts w:eastAsia="Calibri"/>
          <w:lang w:eastAsia="en-US"/>
        </w:rPr>
        <w:t xml:space="preserve">muita lukion tehtävään kuuluvia </w:t>
      </w:r>
      <w:r w:rsidR="005D17E3" w:rsidRPr="00FB7BF9">
        <w:rPr>
          <w:rFonts w:eastAsia="Calibri"/>
          <w:lang w:eastAsia="en-US"/>
        </w:rPr>
        <w:t xml:space="preserve">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w:t>
      </w:r>
      <w:r w:rsidR="00986062" w:rsidRPr="00FB7BF9">
        <w:rPr>
          <w:rFonts w:eastAsia="Calibri"/>
          <w:lang w:eastAsia="en-US"/>
        </w:rPr>
        <w:t>muiksi lukion tehtävää kuuluviksi</w:t>
      </w:r>
      <w:r w:rsidR="005D17E3" w:rsidRPr="00FB7BF9">
        <w:rPr>
          <w:rFonts w:eastAsia="Calibri"/>
          <w:lang w:eastAsia="en-US"/>
        </w:rPr>
        <w:t xml:space="preserve"> kursseiksi opetussuunnitelmassa päätettävällä tavalla.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djustRightInd/>
        <w:spacing w:line="240" w:lineRule="auto"/>
        <w:textAlignment w:val="auto"/>
        <w:rPr>
          <w:b/>
        </w:rPr>
      </w:pPr>
    </w:p>
    <w:p w:rsidR="005D17E3" w:rsidRPr="00FB7BF9" w:rsidRDefault="005D17E3" w:rsidP="00F653EF">
      <w:pPr>
        <w:pStyle w:val="Heading3"/>
      </w:pPr>
      <w:bookmarkStart w:id="53" w:name="_Toc415582278"/>
      <w:r w:rsidRPr="00FB7BF9">
        <w:br w:type="page"/>
      </w:r>
      <w:bookmarkStart w:id="54" w:name="_Toc437507558"/>
      <w:r w:rsidRPr="00FB7BF9">
        <w:lastRenderedPageBreak/>
        <w:t>5.4.1.1   Ruotsi, A-oppimäärä</w:t>
      </w:r>
      <w:bookmarkEnd w:id="53"/>
      <w:bookmarkEnd w:id="54"/>
      <w:r w:rsidRPr="00FB7BF9">
        <w:t xml:space="preserve"> </w:t>
      </w:r>
    </w:p>
    <w:p w:rsidR="005D17E3" w:rsidRPr="00FB7BF9" w:rsidRDefault="005D17E3" w:rsidP="00F653EF">
      <w:pPr>
        <w:widowControl/>
        <w:adjustRightInd/>
        <w:spacing w:line="240" w:lineRule="auto"/>
        <w:textAlignment w:val="auto"/>
        <w:rPr>
          <w:b/>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Opetuksen tavoitteet</w:t>
      </w:r>
    </w:p>
    <w:p w:rsidR="005D17E3" w:rsidRPr="00FB7BF9"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FB7BF9" w:rsidRDefault="005D17E3" w:rsidP="00F653EF">
      <w:pPr>
        <w:widowControl/>
        <w:adjustRightInd/>
        <w:spacing w:line="240" w:lineRule="auto"/>
        <w:ind w:left="1304"/>
        <w:contextualSpacing/>
        <w:textAlignment w:val="auto"/>
        <w:rPr>
          <w:rFonts w:eastAsia="Calibri"/>
          <w:lang w:eastAsia="en-US"/>
        </w:rPr>
      </w:pPr>
      <w:r w:rsidRPr="00FB7BF9">
        <w:rPr>
          <w:rFonts w:eastAsia="Calibri"/>
          <w:lang w:eastAsia="en-US"/>
        </w:rPr>
        <w:t>Ruotsi kielen A-oppimäärän opetuksen erityisenä tavoitteena on, että opiskelija</w:t>
      </w:r>
    </w:p>
    <w:p w:rsidR="005D17E3" w:rsidRPr="00FB7BF9" w:rsidRDefault="005D17E3"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rsidR="005D17E3" w:rsidRPr="00FB7BF9" w:rsidRDefault="005D17E3" w:rsidP="00F653EF">
      <w:pPr>
        <w:widowControl/>
        <w:adjustRightInd/>
        <w:spacing w:line="240" w:lineRule="auto"/>
        <w:ind w:left="1080"/>
        <w:contextualSpacing/>
        <w:textAlignment w:val="auto"/>
        <w:rPr>
          <w:rFonts w:eastAsia="Calibri"/>
          <w:iCs/>
          <w:lang w:eastAsia="en-US"/>
        </w:rPr>
      </w:pPr>
    </w:p>
    <w:p w:rsidR="005D17E3" w:rsidRPr="00FB7BF9" w:rsidRDefault="005D17E3" w:rsidP="00F653EF">
      <w:pPr>
        <w:widowControl/>
        <w:adjustRightInd/>
        <w:spacing w:line="240" w:lineRule="auto"/>
        <w:ind w:left="1080"/>
        <w:contextualSpacing/>
        <w:textAlignment w:val="auto"/>
        <w:rPr>
          <w:rFonts w:eastAsia="Calibri"/>
          <w:iCs/>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1. Ruotsinkielinen maailmani (RUA1)</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w:t>
      </w:r>
      <w:r w:rsidR="0037730E" w:rsidRPr="00FB7BF9">
        <w:rPr>
          <w:rFonts w:eastAsia="Calibri"/>
          <w:lang w:eastAsia="en-US"/>
        </w:rPr>
        <w:t>tilanteet liittyvät opiskeluun,</w:t>
      </w:r>
      <w:r w:rsidR="00ED0BA3" w:rsidRPr="00FB7BF9">
        <w:rPr>
          <w:rFonts w:eastAsia="Calibri"/>
          <w:lang w:eastAsia="en-US"/>
        </w:rPr>
        <w:t xml:space="preserve"> opiskelijan</w:t>
      </w:r>
      <w:r w:rsidRPr="00FB7BF9">
        <w:rPr>
          <w:rFonts w:eastAsia="Calibri"/>
          <w:lang w:eastAsia="en-US"/>
        </w:rPr>
        <w:t xml:space="preserve"> elämänpiiriin, harrastuksiin, kiinnostuksen kohteisiin ja kielenkäyttötarpeisiin.</w:t>
      </w: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 </w:t>
      </w:r>
    </w:p>
    <w:p w:rsidR="00582331" w:rsidRPr="00FB7BF9" w:rsidRDefault="00582331"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2. Ihminen verkostoissa (RUA2)</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harjoitellaan toimintaa kielelliseltä ja kulttuuriselta vaativuudeltaan erilaisissa vuorovaikutustilanteissa eri viestintäkanavia käyttäen pohjoismaisessa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w:t>
      </w:r>
      <w:r w:rsidR="00707EA2" w:rsidRPr="00FB7BF9">
        <w:rPr>
          <w:rFonts w:eastAsia="Calibri"/>
          <w:lang w:eastAsia="en-US"/>
        </w:rPr>
        <w:t xml:space="preserve"> </w:t>
      </w:r>
      <w:r w:rsidRPr="00FB7BF9">
        <w:rPr>
          <w:rFonts w:eastAsia="Calibri"/>
          <w:lang w:eastAsia="en-US"/>
        </w:rPr>
        <w:t xml:space="preserve">ja sosiaalista hyvinvointia. Pohditaan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82331" w:rsidRPr="00FB7BF9" w:rsidRDefault="00582331" w:rsidP="00F653EF">
      <w:pPr>
        <w:widowControl/>
        <w:autoSpaceDE w:val="0"/>
        <w:autoSpaceDN w:val="0"/>
        <w:spacing w:line="240" w:lineRule="auto"/>
        <w:ind w:left="1304"/>
        <w:textAlignment w:val="auto"/>
        <w:rPr>
          <w:rFonts w:eastAsia="Calibri"/>
          <w:lang w:eastAsia="en-US"/>
        </w:rPr>
      </w:pPr>
    </w:p>
    <w:p w:rsidR="00A82D0A" w:rsidRPr="00FB7BF9" w:rsidRDefault="00A82D0A" w:rsidP="00F653EF">
      <w:pPr>
        <w:widowControl/>
        <w:autoSpaceDE w:val="0"/>
        <w:autoSpaceDN w:val="0"/>
        <w:spacing w:line="240" w:lineRule="auto"/>
        <w:ind w:left="1304"/>
        <w:textAlignment w:val="auto"/>
        <w:rPr>
          <w:rFonts w:eastAsia="Calibri"/>
          <w:lang w:eastAsia="en-US"/>
        </w:rPr>
      </w:pPr>
    </w:p>
    <w:p w:rsidR="00A82D0A" w:rsidRPr="00FB7BF9" w:rsidRDefault="00A82D0A"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lastRenderedPageBreak/>
        <w:t xml:space="preserve">3. Pohjoismaisia kulttuuri-ilmiöitä </w:t>
      </w:r>
      <w:r w:rsidRPr="00FB7BF9">
        <w:rPr>
          <w:rFonts w:eastAsia="Calibri"/>
          <w:b/>
          <w:bCs/>
          <w:lang w:eastAsia="en-US"/>
        </w:rPr>
        <w:t>(RUA3)</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laajennetaan ja syvennetään opiskelijoiden monilukutaitoa. Kurssilla tehdään eri tekstilajien tuotoksia painottaen tekstilajille ominaista kielellistä tarkkuutta.  Aihepiirinä ovat erilaiset kulttuuriset ilmiöt, ruotsinkieliset mediat sekä luova toiminta.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4. Yhteiskunta ja ympäröivä maailma </w:t>
      </w:r>
      <w:r w:rsidRPr="00FB7BF9">
        <w:rPr>
          <w:rFonts w:eastAsia="Calibri"/>
          <w:b/>
          <w:bCs/>
          <w:lang w:eastAsia="en-US"/>
        </w:rPr>
        <w:t>(RUA4)</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kehitetään tiedonhankintataitoja ja kriittistä lukutaitoa sekä harjoitellaan aktiivista </w:t>
      </w:r>
      <w:proofErr w:type="spellStart"/>
      <w:r w:rsidRPr="00FB7BF9">
        <w:rPr>
          <w:rFonts w:eastAsia="Calibri"/>
          <w:lang w:eastAsia="en-US"/>
        </w:rPr>
        <w:t>toimijuutta</w:t>
      </w:r>
      <w:proofErr w:type="spellEnd"/>
      <w:r w:rsidRPr="00FB7BF9">
        <w:rPr>
          <w:rFonts w:eastAsia="Calibri"/>
          <w:lang w:eastAsia="en-US"/>
        </w:rPr>
        <w:t xml:space="preserve"> ruotsin kielellä. </w:t>
      </w:r>
      <w:r w:rsidRPr="00FB7BF9">
        <w:t>Tutustutaan erilaisiin yhteiskunnallisista ilmiöistä käytäviin keskusteluihin pohjoismaisen hyvinvointiyhteiskunnan näkökulmasta.</w:t>
      </w:r>
      <w:r w:rsidRPr="00FB7BF9">
        <w:rPr>
          <w:rFonts w:eastAsia="Calibri"/>
          <w:lang w:eastAsia="en-US"/>
        </w:rPr>
        <w:t xml:space="preserve"> Pohditaan yksilöiden ja yhteisöjen vastuita ja toimintamahdollisuuksia, kuten ihmisoikeuskysymyksiä ja vaikuttamismahdollisuuksia kansalaisyhteiskunnassa.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5. Tiede ja tulevaisuus </w:t>
      </w:r>
      <w:r w:rsidRPr="00FB7BF9">
        <w:rPr>
          <w:rFonts w:eastAsia="Calibri"/>
          <w:b/>
          <w:bCs/>
          <w:lang w:eastAsia="en-US"/>
        </w:rPr>
        <w:t>(RUA5)</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C75A15" w:rsidP="00F653EF">
      <w:pPr>
        <w:widowControl/>
        <w:autoSpaceDE w:val="0"/>
        <w:autoSpaceDN w:val="0"/>
        <w:spacing w:line="240" w:lineRule="auto"/>
        <w:ind w:left="1304"/>
        <w:textAlignment w:val="auto"/>
        <w:rPr>
          <w:rFonts w:eastAsia="Calibri"/>
          <w:lang w:eastAsia="en-US"/>
        </w:rPr>
      </w:pPr>
      <w:r w:rsidRPr="00FB7BF9">
        <w:t xml:space="preserve">Kurssilla syvennetään tekstin tulkinnan ja tuottamisen sekä tiedonhankinnan taitoja hakemalla tietoa opiskelijoita kiinnostavista tiedon- ja tieteenaloista. Harjaannutaan jakamaan omia tietoon tai mielipiteeseen perustuvia näkökantoja. </w:t>
      </w:r>
      <w:r w:rsidR="005D17E3" w:rsidRPr="00FB7BF9">
        <w:rPr>
          <w:rFonts w:eastAsia="Calibri"/>
          <w:lang w:eastAsia="en-US"/>
        </w:rPr>
        <w:t xml:space="preserve">Pohditaan erilaisia tulevaisuudenvisioita erityisesti teknologian ja </w:t>
      </w:r>
      <w:proofErr w:type="spellStart"/>
      <w:r w:rsidR="005D17E3" w:rsidRPr="00FB7BF9">
        <w:rPr>
          <w:rFonts w:eastAsia="Calibri"/>
          <w:lang w:eastAsia="en-US"/>
        </w:rPr>
        <w:t>digitalisaation</w:t>
      </w:r>
      <w:proofErr w:type="spellEnd"/>
      <w:r w:rsidR="005D17E3" w:rsidRPr="00FB7BF9">
        <w:rPr>
          <w:rFonts w:eastAsia="Calibri"/>
          <w:lang w:eastAsia="en-US"/>
        </w:rPr>
        <w:t xml:space="preserve"> näkökulmista. Aihepiirit nousevat eri tiedon- ja tieteenaloista.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6. Opiskelu, työ ja toimeentulo </w:t>
      </w:r>
      <w:r w:rsidRPr="00FB7BF9">
        <w:rPr>
          <w:rFonts w:eastAsia="Calibri"/>
          <w:b/>
          <w:bCs/>
          <w:lang w:eastAsia="en-US"/>
        </w:rPr>
        <w:t>(RUA6)</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ruotsin kielellä myös muualla kuin Suomessa. Käsitellään talousasioita, jotka liittyvät </w:t>
      </w:r>
      <w:r w:rsidR="00ED0BA3" w:rsidRPr="00FB7BF9">
        <w:rPr>
          <w:rFonts w:eastAsia="Calibri"/>
          <w:lang w:eastAsia="en-US"/>
        </w:rPr>
        <w:t>opiskelijan</w:t>
      </w:r>
      <w:r w:rsidRPr="00FB7BF9">
        <w:rPr>
          <w:rFonts w:eastAsia="Calibri"/>
          <w:lang w:eastAsia="en-US"/>
        </w:rPr>
        <w:t xml:space="preserve"> elämänpiiriin, sekä laajempia talouden ilmiöitä.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E46B26" w:rsidRPr="00FB7BF9" w:rsidRDefault="00E46B26"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Valtakunnalliset syventävät kurssit</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Kursseilla syvennetään opiskelijan taitoa käyttää ruotsin kieltä eri tarkoituksiin. Kursseilla harjoitellaan tekstien tulkitsemista ja tuottamista yksin ja yhdessä sekä kerrataan kielitietoa opiskelijoiden tarpeiden mukaan.</w:t>
      </w:r>
      <w:r w:rsidRPr="00FB7BF9">
        <w:rPr>
          <w:rFonts w:eastAsia="Calibri"/>
          <w:bCs/>
          <w:lang w:eastAsia="en-US"/>
        </w:rPr>
        <w:t xml:space="preserve"> Kursseihin voidaan integroida muihin opintoihin liittyvä </w:t>
      </w:r>
      <w:r w:rsidR="00ED0BA3" w:rsidRPr="00FB7BF9">
        <w:rPr>
          <w:rFonts w:eastAsia="Calibri"/>
          <w:bCs/>
          <w:lang w:eastAsia="en-US"/>
        </w:rPr>
        <w:t>kirjallinen tai suullinen</w:t>
      </w:r>
      <w:r w:rsidRPr="00FB7BF9">
        <w:rPr>
          <w:rFonts w:eastAsia="Calibri"/>
          <w:bCs/>
          <w:lang w:eastAsia="en-US"/>
        </w:rPr>
        <w:t xml:space="preserve"> ruotsinkielinen osuus tai kokonaisuus. </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elämäntapa (RUA7)</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pPr>
      <w:r w:rsidRPr="00FB7BF9">
        <w:rPr>
          <w:rFonts w:eastAsia="Calibri"/>
          <w:bCs/>
          <w:lang w:eastAsia="en-US"/>
        </w:rPr>
        <w:t xml:space="preserve">Kurssilla syvennetään taitoa tulkita ja tuottaa </w:t>
      </w:r>
      <w:r w:rsidRPr="00FB7BF9">
        <w:rPr>
          <w:rFonts w:eastAsia="Calibri"/>
          <w:lang w:eastAsia="en-US"/>
        </w:rPr>
        <w:t xml:space="preserve">ruotsin kieltä erilaisissa kirjallisissa vuorovaikutustilanteissa ja erilaisille yleisöille. </w:t>
      </w:r>
      <w:r w:rsidRPr="00FB7BF9">
        <w:rPr>
          <w:rFonts w:eastAsia="Calibri"/>
          <w:bCs/>
          <w:lang w:eastAsia="en-US"/>
        </w:rPr>
        <w:t xml:space="preserve">Kurssilla käsitellään eri tekstilajien tekstejä, kuten fiktiivisiä tai ei-fiktiivisiä, kertovia, kuvaavia, pohtivia, ohjaavia tai </w:t>
      </w:r>
      <w:r w:rsidRPr="00FB7BF9">
        <w:rPr>
          <w:rFonts w:eastAsia="Calibri"/>
          <w:bCs/>
          <w:lang w:eastAsia="en-US"/>
        </w:rPr>
        <w:lastRenderedPageBreak/>
        <w:t>kantaa ottavia tekstejä.</w:t>
      </w:r>
      <w:r w:rsidRPr="00FB7BF9">
        <w:rPr>
          <w:rFonts w:eastAsia="Calibri"/>
          <w:lang w:eastAsia="en-US"/>
        </w:rPr>
        <w:t xml:space="preserve"> </w:t>
      </w:r>
      <w:r w:rsidRPr="00FB7BF9">
        <w:t>Kurssilla jatketaan oppimäärän pakollisten kurssien teemojen käsittelyä ekologisen, taloudellisen sekä sosiaalisesti ja kulttuurisesti kestävän elämäntavan näkökulmista ottaen huomioon opiskelijoiden tarpeet tai kiinnostuksen kohteet.</w:t>
      </w:r>
    </w:p>
    <w:p w:rsidR="005D17E3" w:rsidRPr="00FB7BF9" w:rsidRDefault="005D17E3" w:rsidP="00F653EF">
      <w:pPr>
        <w:widowControl/>
        <w:autoSpaceDE w:val="0"/>
        <w:autoSpaceDN w:val="0"/>
        <w:spacing w:line="240" w:lineRule="auto"/>
        <w:ind w:left="1304"/>
        <w:textAlignment w:val="auto"/>
      </w:pP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8. Viesti ja vaikuta puhuen (RUA8)</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pPr>
      <w:r w:rsidRPr="00FB7BF9">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w:t>
      </w:r>
      <w:bookmarkStart w:id="55" w:name="_Toc415582279"/>
      <w:r w:rsidRPr="00FB7BF9">
        <w:rPr>
          <w:rFonts w:eastAsia="Calibri"/>
          <w:lang w:eastAsia="en-US"/>
        </w:rPr>
        <w:t>Kurssilla kerrataan oppimäärän pakollisilla kursseilla käsiteltyjä aihepiirejä tai niitä täydennetään opiskelijoiden tarpeiden mukaan.</w:t>
      </w:r>
    </w:p>
    <w:p w:rsidR="005D17E3" w:rsidRPr="00FB7BF9" w:rsidRDefault="005D17E3" w:rsidP="00F653EF">
      <w:pPr>
        <w:widowControl/>
        <w:autoSpaceDE w:val="0"/>
        <w:autoSpaceDN w:val="0"/>
        <w:spacing w:line="240" w:lineRule="auto"/>
        <w:ind w:left="1304"/>
        <w:textAlignment w:val="auto"/>
      </w:pPr>
    </w:p>
    <w:p w:rsidR="00153CCA" w:rsidRPr="00FB7BF9" w:rsidRDefault="00153CCA" w:rsidP="00F653EF">
      <w:pPr>
        <w:widowControl/>
        <w:autoSpaceDE w:val="0"/>
        <w:autoSpaceDN w:val="0"/>
        <w:spacing w:line="240" w:lineRule="auto"/>
        <w:ind w:left="1304"/>
        <w:textAlignment w:val="auto"/>
      </w:pPr>
    </w:p>
    <w:p w:rsidR="005D17E3" w:rsidRPr="00FB7BF9" w:rsidRDefault="005D17E3" w:rsidP="00F653EF">
      <w:pPr>
        <w:pStyle w:val="Heading3"/>
        <w:rPr>
          <w:rFonts w:eastAsia="Calibri"/>
          <w:lang w:eastAsia="en-US"/>
        </w:rPr>
      </w:pPr>
      <w:bookmarkStart w:id="56" w:name="_Toc437507559"/>
      <w:r w:rsidRPr="00FB7BF9">
        <w:rPr>
          <w:rFonts w:eastAsia="Calibri"/>
          <w:lang w:eastAsia="en-US"/>
        </w:rPr>
        <w:t>5.4.1.2   Ruotsi, B1-oppimäärä</w:t>
      </w:r>
      <w:bookmarkEnd w:id="55"/>
      <w:bookmarkEnd w:id="56"/>
      <w:r w:rsidRPr="00FB7BF9">
        <w:rPr>
          <w:rFonts w:eastAsia="Calibri"/>
          <w:lang w:eastAsia="en-US"/>
        </w:rPr>
        <w:t xml:space="preserve"> </w:t>
      </w:r>
    </w:p>
    <w:p w:rsidR="005D17E3" w:rsidRPr="00FB7BF9" w:rsidRDefault="005D17E3" w:rsidP="00F653EF">
      <w:pPr>
        <w:spacing w:line="240" w:lineRule="auto"/>
      </w:pP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Opetuksen tavoitteet</w:t>
      </w:r>
    </w:p>
    <w:p w:rsidR="005D17E3" w:rsidRPr="00FB7BF9"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FB7BF9" w:rsidRDefault="005D17E3" w:rsidP="00F653EF">
      <w:pPr>
        <w:widowControl/>
        <w:adjustRightInd/>
        <w:spacing w:line="240" w:lineRule="auto"/>
        <w:ind w:left="1304"/>
        <w:contextualSpacing/>
        <w:textAlignment w:val="auto"/>
        <w:rPr>
          <w:rFonts w:eastAsia="Calibri"/>
          <w:lang w:eastAsia="en-US"/>
        </w:rPr>
      </w:pPr>
      <w:r w:rsidRPr="00FB7BF9">
        <w:rPr>
          <w:rFonts w:eastAsia="Calibri"/>
          <w:lang w:eastAsia="en-US"/>
        </w:rPr>
        <w:t>Ruotsin kielen B1-oppimäärän opetuksen erityisenä tavoitteena on, että opiskelija</w:t>
      </w:r>
    </w:p>
    <w:p w:rsidR="005D17E3" w:rsidRPr="00FB7BF9" w:rsidRDefault="005D17E3"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B1.1 ja arvioida omien taitojensa kehittymistä sekä kehittää taitojaan edelleen.</w:t>
      </w:r>
    </w:p>
    <w:p w:rsidR="005D17E3" w:rsidRPr="00FB7BF9" w:rsidRDefault="005D17E3" w:rsidP="00F653EF">
      <w:pPr>
        <w:widowControl/>
        <w:autoSpaceDE w:val="0"/>
        <w:autoSpaceDN w:val="0"/>
        <w:spacing w:line="240" w:lineRule="auto"/>
        <w:textAlignment w:val="auto"/>
        <w:rPr>
          <w:rFonts w:eastAsia="Calibri"/>
          <w:lang w:eastAsia="en-US"/>
        </w:rPr>
      </w:pPr>
    </w:p>
    <w:p w:rsidR="00EC5661" w:rsidRPr="00FB7BF9" w:rsidRDefault="00EC5661" w:rsidP="00F653EF">
      <w:pPr>
        <w:widowControl/>
        <w:autoSpaceDE w:val="0"/>
        <w:autoSpaceDN w:val="0"/>
        <w:spacing w:line="240" w:lineRule="auto"/>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rPr>
          <w:b/>
        </w:rPr>
      </w:pPr>
      <w:r w:rsidRPr="00FB7BF9">
        <w:rPr>
          <w:b/>
        </w:rPr>
        <w:t>1.  Minun ruotsini (RUB11)</w:t>
      </w:r>
    </w:p>
    <w:p w:rsidR="005D17E3" w:rsidRPr="00FB7BF9" w:rsidRDefault="005D17E3" w:rsidP="00F653EF">
      <w:pPr>
        <w:widowControl/>
        <w:spacing w:line="240" w:lineRule="auto"/>
        <w:ind w:left="1304"/>
        <w:rPr>
          <w:b/>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w:t>
      </w:r>
      <w:r w:rsidR="0037730E" w:rsidRPr="00FB7BF9">
        <w:t>siteltävät aihepiirit liittyvät</w:t>
      </w:r>
      <w:r w:rsidRPr="00FB7BF9">
        <w:t xml:space="preserve"> </w:t>
      </w:r>
      <w:r w:rsidR="001F3A5D" w:rsidRPr="00FB7BF9">
        <w:t xml:space="preserve">opiskelijan </w:t>
      </w:r>
      <w:r w:rsidRPr="00FB7BF9">
        <w:t>kiinnostuksen kohteisiin sekä tarpeisiin käyttää kieltä erityisesti su</w:t>
      </w:r>
      <w:r w:rsidR="00B572F1" w:rsidRPr="00FB7BF9">
        <w:t>ullisissa viestintätilanteissa.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spacing w:line="240" w:lineRule="auto"/>
        <w:ind w:left="1304"/>
        <w:rPr>
          <w:b/>
        </w:rPr>
      </w:pPr>
      <w:r w:rsidRPr="00FB7BF9">
        <w:rPr>
          <w:b/>
        </w:rPr>
        <w:t>2.  Hyvinvointi ja ihmissuhteet (RUB12)</w:t>
      </w:r>
    </w:p>
    <w:p w:rsidR="005D17E3" w:rsidRPr="00FB7BF9" w:rsidRDefault="005D17E3" w:rsidP="00F653EF">
      <w:pPr>
        <w:widowControl/>
        <w:spacing w:line="240" w:lineRule="auto"/>
        <w:ind w:left="1304"/>
        <w:rPr>
          <w:b/>
        </w:rPr>
      </w:pPr>
    </w:p>
    <w:p w:rsidR="00EC5661" w:rsidRPr="00FB7BF9" w:rsidRDefault="005D17E3" w:rsidP="00B572F1">
      <w:pPr>
        <w:widowControl/>
        <w:spacing w:line="240" w:lineRule="auto"/>
        <w:ind w:left="1304"/>
      </w:pPr>
      <w:r w:rsidRPr="00FB7BF9">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FB7BF9">
        <w:rPr>
          <w:rFonts w:eastAsia="Calibri"/>
          <w:lang w:eastAsia="en-US"/>
        </w:rPr>
        <w:t xml:space="preserve">Kurssilla pohditaan eri näkökulmista, mitä on hyvä elämä ja mikä merkitys hyvinvoinnilla ja ihmissuhteilla on ihmisen elämässä. Pohditaan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w:t>
      </w:r>
    </w:p>
    <w:p w:rsidR="00B572F1" w:rsidRPr="00FB7BF9" w:rsidRDefault="00B572F1" w:rsidP="00B572F1">
      <w:pPr>
        <w:widowControl/>
        <w:spacing w:line="240" w:lineRule="auto"/>
        <w:ind w:left="1304"/>
      </w:pPr>
    </w:p>
    <w:p w:rsidR="00EC5661" w:rsidRPr="00FB7BF9" w:rsidRDefault="00EC5661" w:rsidP="00F653EF">
      <w:pPr>
        <w:widowControl/>
        <w:spacing w:line="240" w:lineRule="auto"/>
        <w:ind w:left="1304"/>
      </w:pPr>
    </w:p>
    <w:p w:rsidR="005D17E3" w:rsidRPr="00FB7BF9" w:rsidRDefault="005D17E3" w:rsidP="00CF1E46">
      <w:pPr>
        <w:widowControl/>
        <w:numPr>
          <w:ilvl w:val="0"/>
          <w:numId w:val="186"/>
        </w:numPr>
        <w:adjustRightInd/>
        <w:spacing w:line="240" w:lineRule="auto"/>
        <w:textAlignment w:val="auto"/>
        <w:rPr>
          <w:b/>
        </w:rPr>
      </w:pPr>
      <w:r w:rsidRPr="00FB7BF9">
        <w:rPr>
          <w:b/>
        </w:rPr>
        <w:t>Kulttuuri ja mediat (RUB13)</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Kurssilla vahvistetaan monilukutaitoa ja erilaisten tekstilajien tulkitsemis- ja tuottamistaitoa eri medioita hyödyntäen. Tutustutaan suomenruotsalaisiin ja muihin pohjoismaisiin kulttuuri-ilm</w:t>
      </w:r>
      <w:r w:rsidR="001F3A5D" w:rsidRPr="00FB7BF9">
        <w:t>iöihin ja medioihin ajankohtaisi</w:t>
      </w:r>
      <w:r w:rsidR="0037730E" w:rsidRPr="00FB7BF9">
        <w:t>sta ja</w:t>
      </w:r>
      <w:r w:rsidRPr="00FB7BF9">
        <w:t xml:space="preserve"> </w:t>
      </w:r>
      <w:r w:rsidR="001F3A5D" w:rsidRPr="00FB7BF9">
        <w:t>opiskelijoita kiinnostavista näkökulmi</w:t>
      </w:r>
      <w:r w:rsidRPr="00FB7BF9">
        <w:t>sta.</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rPr>
          <w:b/>
        </w:rPr>
      </w:pPr>
      <w:r w:rsidRPr="00FB7BF9">
        <w:rPr>
          <w:b/>
        </w:rPr>
        <w:t>4.  Monenlaiset elinympäristömme (RUB14)</w:t>
      </w:r>
    </w:p>
    <w:p w:rsidR="005D17E3" w:rsidRPr="00FB7BF9" w:rsidRDefault="005D17E3" w:rsidP="00F653EF">
      <w:pPr>
        <w:widowControl/>
        <w:spacing w:line="240" w:lineRule="auto"/>
        <w:ind w:left="1304"/>
        <w:rPr>
          <w:b/>
        </w:rPr>
      </w:pPr>
    </w:p>
    <w:p w:rsidR="005D17E3" w:rsidRPr="00FB7BF9" w:rsidRDefault="005D17E3" w:rsidP="00F653EF">
      <w:pPr>
        <w:widowControl/>
        <w:spacing w:line="240" w:lineRule="auto"/>
        <w:ind w:left="1304"/>
      </w:pPr>
      <w:r w:rsidRPr="00FB7BF9">
        <w:t xml:space="preserve">Kurssilla kehitetään erilaisten tekstilajien tulkintaa ja tuottamista. Aihepiireinä ovat kulttuurisesti moninainen elinympäristö sekä </w:t>
      </w:r>
      <w:r w:rsidR="0003158C" w:rsidRPr="00FB7BF9">
        <w:t>yhteiskunnan ajankohtaiset ilmiöt</w:t>
      </w:r>
      <w:r w:rsidRPr="00FB7BF9">
        <w:t xml:space="preserve">, joita tarkastellaan ensisijaisesti </w:t>
      </w:r>
      <w:r w:rsidR="004C3151" w:rsidRPr="00FB7BF9">
        <w:t>opiskelijoiden eri elämäntilaisiin liittyvistä näkökulmi</w:t>
      </w:r>
      <w:r w:rsidRPr="00FB7BF9">
        <w:t>sta.</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C75A15" w:rsidRPr="00FB7BF9" w:rsidRDefault="00C75A15" w:rsidP="00C75A15">
      <w:pPr>
        <w:widowControl/>
        <w:spacing w:line="240" w:lineRule="auto"/>
        <w:ind w:left="1304"/>
        <w:rPr>
          <w:b/>
        </w:rPr>
      </w:pPr>
      <w:r w:rsidRPr="00FB7BF9">
        <w:rPr>
          <w:b/>
        </w:rPr>
        <w:t>5. Opiskelu- ja työelämää ruotsiksi (RUB15)</w:t>
      </w:r>
    </w:p>
    <w:p w:rsidR="00C75A15" w:rsidRPr="00FB7BF9" w:rsidRDefault="00C75A15" w:rsidP="00C75A15">
      <w:pPr>
        <w:widowControl/>
        <w:spacing w:line="240" w:lineRule="auto"/>
        <w:ind w:left="1304"/>
        <w:rPr>
          <w:b/>
        </w:rPr>
      </w:pPr>
    </w:p>
    <w:p w:rsidR="00C75A15" w:rsidRPr="00FB7BF9" w:rsidRDefault="00C75A15" w:rsidP="00C75A15">
      <w:pPr>
        <w:widowControl/>
        <w:spacing w:line="240" w:lineRule="auto"/>
        <w:ind w:left="1304"/>
      </w:pPr>
      <w:r w:rsidRPr="00FB7BF9">
        <w:t xml:space="preserve">Kurssilla harjoitellaan työelämässä tarvittavia vuorovaikutustaitoja sekä pohditaan jatko-opintoja ja tulevaisuudensuunnitelmia. Tutkitaan mahdollisuuksia opiskella ja tehdä töitä ruotsin kielellä. Tutustutaan mahdollisuuksiin osallistua pohjoismaiseen ja muuhun kansainväliseen yhteistyöhön. </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rPr>
          <w:b/>
        </w:rPr>
      </w:pPr>
      <w:r w:rsidRPr="00FB7BF9">
        <w:rPr>
          <w:b/>
        </w:rPr>
        <w:t>Valtakunnalliset syventävät kurssit</w:t>
      </w:r>
    </w:p>
    <w:p w:rsidR="005D17E3" w:rsidRPr="00FB7BF9" w:rsidRDefault="005D17E3" w:rsidP="00F653EF">
      <w:pPr>
        <w:widowControl/>
        <w:spacing w:line="240" w:lineRule="auto"/>
        <w:ind w:left="1304"/>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FB7BF9">
        <w:rPr>
          <w:rFonts w:eastAsia="Calibri"/>
          <w:bCs/>
          <w:lang w:eastAsia="en-US"/>
        </w:rPr>
        <w:t xml:space="preserve">Kursseihin voidaan integroida muihin opintoihin liittyvä </w:t>
      </w:r>
      <w:r w:rsidR="00414B7A" w:rsidRPr="00FB7BF9">
        <w:rPr>
          <w:rFonts w:eastAsia="Calibri"/>
          <w:bCs/>
          <w:lang w:eastAsia="en-US"/>
        </w:rPr>
        <w:t>kirjallinen tai suullinen</w:t>
      </w:r>
      <w:r w:rsidRPr="00FB7BF9">
        <w:rPr>
          <w:rFonts w:eastAsia="Calibri"/>
          <w:bCs/>
          <w:lang w:eastAsia="en-US"/>
        </w:rPr>
        <w:t xml:space="preserve"> ruotsinkielinen osuus tai kokonaisuus.</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6. Viesti ja vaikuta puhuen (RUB16) </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spacing w:line="240" w:lineRule="auto"/>
        <w:ind w:left="1304"/>
      </w:pPr>
      <w:r w:rsidRPr="00FB7BF9">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w:t>
      </w:r>
      <w:r w:rsidRPr="00FB7BF9">
        <w:rPr>
          <w:rFonts w:eastAsia="Calibri"/>
          <w:lang w:eastAsia="en-US"/>
        </w:rPr>
        <w:lastRenderedPageBreak/>
        <w:t>pakollisilla kursseilla käsiteltyjä aihepiirejä tai niitä täydennetään opiskelijoiden tarpeiden mukaan.</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w:t>
      </w:r>
      <w:r w:rsidR="00EC65AD">
        <w:rPr>
          <w:rFonts w:eastAsia="Calibri"/>
          <w:b/>
          <w:bCs/>
          <w:lang w:eastAsia="en-US"/>
        </w:rPr>
        <w:t>n</w:t>
      </w:r>
      <w:r w:rsidRPr="00FB7BF9">
        <w:rPr>
          <w:rFonts w:eastAsia="Calibri"/>
          <w:b/>
          <w:bCs/>
          <w:lang w:eastAsia="en-US"/>
        </w:rPr>
        <w:t>tapa (RUB17)</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b/>
        </w:rPr>
      </w:pPr>
      <w:r w:rsidRPr="00FB7BF9">
        <w:rPr>
          <w:rFonts w:eastAsia="Calibri"/>
          <w:bCs/>
          <w:lang w:eastAsia="en-US"/>
        </w:rPr>
        <w:t xml:space="preserve">Kurssilla syvennetään taitoa tulkita ja tuottaa </w:t>
      </w:r>
      <w:r w:rsidRPr="00FB7BF9">
        <w:rPr>
          <w:rFonts w:eastAsia="Calibri"/>
          <w:lang w:eastAsia="en-US"/>
        </w:rPr>
        <w:t xml:space="preserve">ruotsin kieltä erilaisissa kirjallisissa vuorovaikutustilanteissa ja erilaisille yleisöille. </w:t>
      </w:r>
      <w:r w:rsidRPr="00FB7BF9">
        <w:rPr>
          <w:rFonts w:eastAsia="Calibri"/>
          <w:bCs/>
          <w:lang w:eastAsia="en-US"/>
        </w:rPr>
        <w:t>Kurssilla käsitellään</w:t>
      </w:r>
      <w:r w:rsidR="00EE5E56" w:rsidRPr="00FB7BF9">
        <w:rPr>
          <w:rFonts w:eastAsia="Calibri"/>
          <w:bCs/>
          <w:lang w:eastAsia="en-US"/>
        </w:rPr>
        <w:t xml:space="preserve"> eri</w:t>
      </w:r>
      <w:r w:rsidRPr="00FB7BF9">
        <w:rPr>
          <w:rFonts w:eastAsia="Calibri"/>
          <w:bCs/>
          <w:lang w:eastAsia="en-US"/>
        </w:rPr>
        <w:t xml:space="preserve"> tekstilajien tekstejä, kuten fiktiivisiä tai ei-fiktiivisiä, kertovia, kuvaavia, pohtivia, ohjaavia tai kantaa ottavia tekstejä.</w:t>
      </w:r>
      <w:r w:rsidRPr="00FB7BF9">
        <w:rPr>
          <w:rFonts w:eastAsia="Calibri"/>
          <w:lang w:eastAsia="en-US"/>
        </w:rPr>
        <w:t xml:space="preserve"> </w:t>
      </w:r>
      <w:r w:rsidRPr="00FB7BF9">
        <w:t>Kurssilla jatketaan oppimäärän pakollisten kurssien teemojen käsittelyä ekologisen, taloudellisen sekä sosiaalisesti ja kulttuurisesti kestävän elämäntavan näkökulmasta ottaen huomioon opiskelijoiden tarpeet tai kiinnostuksen kohteet.</w:t>
      </w:r>
    </w:p>
    <w:p w:rsidR="0023055F" w:rsidRDefault="0023055F" w:rsidP="00F653EF">
      <w:pPr>
        <w:widowControl/>
        <w:numPr>
          <w:ilvl w:val="12"/>
          <w:numId w:val="0"/>
        </w:numPr>
        <w:spacing w:line="240" w:lineRule="auto"/>
        <w:rPr>
          <w:b/>
        </w:rPr>
      </w:pPr>
    </w:p>
    <w:p w:rsidR="00153CCA" w:rsidRPr="00FB7BF9" w:rsidRDefault="00153CCA" w:rsidP="00F653EF">
      <w:pPr>
        <w:widowControl/>
        <w:numPr>
          <w:ilvl w:val="12"/>
          <w:numId w:val="0"/>
        </w:numPr>
        <w:spacing w:line="240" w:lineRule="auto"/>
        <w:rPr>
          <w:b/>
        </w:rPr>
      </w:pPr>
    </w:p>
    <w:p w:rsidR="005D17E3" w:rsidRPr="00FB7BF9" w:rsidRDefault="005D17E3" w:rsidP="00F653EF">
      <w:pPr>
        <w:pStyle w:val="Heading3"/>
      </w:pPr>
      <w:bookmarkStart w:id="57" w:name="_Toc415582280"/>
      <w:bookmarkStart w:id="58" w:name="_Toc437507560"/>
      <w:r w:rsidRPr="00FB7BF9">
        <w:t>5.4.1.3   Ruotsi, B3-oppimäärä</w:t>
      </w:r>
      <w:bookmarkEnd w:id="57"/>
      <w:bookmarkEnd w:id="58"/>
      <w:r w:rsidRPr="00FB7BF9">
        <w:t xml:space="preserve"> </w:t>
      </w:r>
    </w:p>
    <w:p w:rsidR="005D17E3" w:rsidRPr="00FB7BF9" w:rsidRDefault="005D17E3" w:rsidP="00F653EF">
      <w:pPr>
        <w:widowControl/>
        <w:numPr>
          <w:ilvl w:val="12"/>
          <w:numId w:val="0"/>
        </w:numPr>
        <w:spacing w:line="240" w:lineRule="auto"/>
      </w:pPr>
    </w:p>
    <w:p w:rsidR="005D17E3" w:rsidRPr="00FB7BF9" w:rsidRDefault="005D17E3" w:rsidP="00F653EF">
      <w:pPr>
        <w:widowControl/>
        <w:tabs>
          <w:tab w:val="left" w:pos="3261"/>
        </w:tabs>
        <w:adjustRightInd/>
        <w:spacing w:line="240" w:lineRule="auto"/>
        <w:ind w:left="1304"/>
        <w:contextualSpacing/>
        <w:textAlignment w:val="auto"/>
        <w:rPr>
          <w:rFonts w:eastAsia="Calibri"/>
          <w:lang w:eastAsia="en-US"/>
        </w:rPr>
      </w:pPr>
      <w:r w:rsidRPr="00FB7BF9">
        <w:rPr>
          <w:rFonts w:eastAsia="Calibri"/>
          <w:i/>
          <w:lang w:eastAsia="en-US"/>
        </w:rPr>
        <w:t>”</w:t>
      </w:r>
      <w:r w:rsidR="004A3F2C">
        <w:rPr>
          <w:rFonts w:eastAsia="Calibri"/>
          <w:i/>
          <w:lang w:eastAsia="en-US"/>
        </w:rPr>
        <w:t>…</w:t>
      </w:r>
      <w:r w:rsidRPr="00FB7BF9">
        <w:rPr>
          <w:rFonts w:eastAsia="Calibri"/>
          <w:i/>
          <w:lang w:eastAsia="en-US"/>
        </w:rPr>
        <w:t>Opiskelijalle, joka on vapautettu lukiolain 13 §:n perusteella toisen kotimaisen kielen opiskelusta, voidaan järjestää toisen kotimaisen kie</w:t>
      </w:r>
      <w:r w:rsidR="009E3FDC" w:rsidRPr="00FB7BF9">
        <w:rPr>
          <w:rFonts w:eastAsia="Calibri"/>
          <w:i/>
          <w:lang w:eastAsia="en-US"/>
        </w:rPr>
        <w:t>len opetusta lukiossa alkavan B</w:t>
      </w:r>
      <w:r w:rsidRPr="00FB7BF9">
        <w:rPr>
          <w:rFonts w:eastAsia="Calibri"/>
          <w:i/>
          <w:lang w:eastAsia="en-US"/>
        </w:rPr>
        <w:t>-oppimäärän mukaisesti.”</w:t>
      </w:r>
      <w:r w:rsidRPr="00FB7BF9">
        <w:rPr>
          <w:rFonts w:eastAsia="Calibri"/>
          <w:lang w:eastAsia="en-US"/>
        </w:rPr>
        <w:t xml:space="preserve"> (Valtioneuvoston asetus 942/2014, </w:t>
      </w:r>
      <w:r w:rsidR="00BF65CC" w:rsidRPr="00FB7BF9">
        <w:rPr>
          <w:rFonts w:eastAsia="Calibri"/>
          <w:lang w:eastAsia="en-US"/>
        </w:rPr>
        <w:t>10 </w:t>
      </w:r>
      <w:r w:rsidRPr="00FB7BF9">
        <w:rPr>
          <w:rFonts w:eastAsia="Calibri"/>
          <w:lang w:eastAsia="en-US"/>
        </w:rPr>
        <w:t>§</w:t>
      </w:r>
      <w:r w:rsidR="004A3F2C">
        <w:rPr>
          <w:rFonts w:eastAsia="Calibri"/>
          <w:lang w:eastAsia="en-US"/>
        </w:rPr>
        <w:t xml:space="preserve"> 4 mom.</w:t>
      </w:r>
      <w:r w:rsidRPr="00FB7BF9">
        <w:rPr>
          <w:rFonts w:eastAsia="Calibri"/>
          <w:lang w:eastAsia="en-US"/>
        </w:rPr>
        <w:t>)</w:t>
      </w:r>
    </w:p>
    <w:p w:rsidR="005D17E3" w:rsidRPr="00FB7BF9" w:rsidRDefault="005D17E3" w:rsidP="00F653EF">
      <w:pPr>
        <w:widowControl/>
        <w:tabs>
          <w:tab w:val="left" w:pos="3261"/>
        </w:tabs>
        <w:adjustRightInd/>
        <w:spacing w:line="240" w:lineRule="auto"/>
        <w:ind w:left="1304"/>
        <w:contextualSpacing/>
        <w:textAlignment w:val="auto"/>
        <w:rPr>
          <w:rFonts w:eastAsia="Calibri"/>
          <w:b/>
          <w:lang w:eastAsia="en-US"/>
        </w:rPr>
      </w:pPr>
    </w:p>
    <w:p w:rsidR="00582331" w:rsidRPr="00FB7BF9" w:rsidRDefault="00582331" w:rsidP="00F653EF">
      <w:pPr>
        <w:widowControl/>
        <w:tabs>
          <w:tab w:val="left" w:pos="3261"/>
        </w:tabs>
        <w:adjustRightInd/>
        <w:spacing w:line="240" w:lineRule="auto"/>
        <w:ind w:left="1304"/>
        <w:contextualSpacing/>
        <w:textAlignment w:val="auto"/>
        <w:rPr>
          <w:rFonts w:eastAsia="Calibri"/>
          <w:b/>
          <w:lang w:eastAsia="en-US"/>
        </w:rPr>
      </w:pPr>
    </w:p>
    <w:p w:rsidR="005D17E3" w:rsidRPr="00FB7BF9" w:rsidRDefault="005D17E3" w:rsidP="00F653EF">
      <w:pPr>
        <w:widowControl/>
        <w:tabs>
          <w:tab w:val="left" w:pos="3261"/>
        </w:tabs>
        <w:adjustRightInd/>
        <w:spacing w:line="240" w:lineRule="auto"/>
        <w:ind w:left="1304"/>
        <w:contextualSpacing/>
        <w:textAlignment w:val="auto"/>
        <w:rPr>
          <w:rFonts w:eastAsia="Calibri"/>
          <w:b/>
          <w:lang w:eastAsia="en-US"/>
        </w:rPr>
      </w:pPr>
      <w:r w:rsidRPr="00FB7BF9">
        <w:rPr>
          <w:rFonts w:eastAsia="Calibri"/>
          <w:b/>
          <w:lang w:eastAsia="en-US"/>
        </w:rPr>
        <w:t>Opetuksen tavoitteet</w:t>
      </w:r>
    </w:p>
    <w:p w:rsidR="005D17E3" w:rsidRPr="00FB7BF9" w:rsidRDefault="005D17E3" w:rsidP="00F653EF">
      <w:pPr>
        <w:widowControl/>
        <w:tabs>
          <w:tab w:val="left" w:pos="3261"/>
        </w:tabs>
        <w:adjustRightInd/>
        <w:spacing w:line="240" w:lineRule="auto"/>
        <w:contextualSpacing/>
        <w:textAlignment w:val="auto"/>
        <w:rPr>
          <w:rFonts w:eastAsia="Calibri"/>
          <w:lang w:eastAsia="en-US"/>
        </w:rPr>
      </w:pPr>
    </w:p>
    <w:p w:rsidR="005D17E3" w:rsidRPr="00FB7BF9" w:rsidRDefault="005D17E3" w:rsidP="00F653EF">
      <w:pPr>
        <w:widowControl/>
        <w:numPr>
          <w:ilvl w:val="12"/>
          <w:numId w:val="0"/>
        </w:numPr>
        <w:spacing w:line="240" w:lineRule="auto"/>
        <w:ind w:left="1304"/>
        <w:rPr>
          <w:rFonts w:eastAsia="Calibri"/>
          <w:lang w:eastAsia="en-US"/>
        </w:rPr>
      </w:pPr>
      <w:r w:rsidRPr="00FB7BF9">
        <w:rPr>
          <w:rFonts w:eastAsia="Calibri"/>
          <w:lang w:eastAsia="en-US"/>
        </w:rPr>
        <w:t>Ruotsin kielen B3-oppimäärän opetuksen erityisenä tavoitteena on, että opiskelija</w:t>
      </w:r>
    </w:p>
    <w:p w:rsidR="005D17E3" w:rsidRPr="00FB7BF9" w:rsidRDefault="005D17E3" w:rsidP="00CF1E46">
      <w:pPr>
        <w:widowControl/>
        <w:numPr>
          <w:ilvl w:val="0"/>
          <w:numId w:val="187"/>
        </w:numPr>
        <w:adjustRightInd/>
        <w:spacing w:line="240" w:lineRule="auto"/>
        <w:textAlignment w:val="auto"/>
        <w:rPr>
          <w:rFonts w:eastAsia="Calibri"/>
          <w:lang w:eastAsia="en-US"/>
        </w:rPr>
      </w:pPr>
      <w:r w:rsidRPr="00FB7BF9">
        <w:rPr>
          <w:rFonts w:eastAsia="Calibri"/>
          <w:lang w:eastAsia="en-US"/>
        </w:rPr>
        <w:t>syventää oman kieli- ja kulttuuritaustansa arvostusta ja jäsentää käsitystään kaikkien osaamiensa kielten keskinäisestä suhteesta</w:t>
      </w:r>
    </w:p>
    <w:p w:rsidR="005D17E3" w:rsidRPr="00FB7BF9" w:rsidRDefault="005D17E3" w:rsidP="00CF1E46">
      <w:pPr>
        <w:widowControl/>
        <w:numPr>
          <w:ilvl w:val="0"/>
          <w:numId w:val="187"/>
        </w:numPr>
        <w:adjustRightInd/>
        <w:spacing w:line="240" w:lineRule="auto"/>
        <w:textAlignment w:val="auto"/>
        <w:rPr>
          <w:rFonts w:eastAsia="Calibri"/>
          <w:lang w:eastAsia="en-US"/>
        </w:rPr>
      </w:pPr>
      <w:r w:rsidRPr="00FB7BF9">
        <w:rPr>
          <w:rFonts w:eastAsia="Calibri"/>
          <w:lang w:eastAsia="en-US"/>
        </w:rPr>
        <w:t>kokee kielellisen repertuaarinsa kasvattamisen mielekkääksi</w:t>
      </w:r>
    </w:p>
    <w:p w:rsidR="005D17E3" w:rsidRPr="00FB7BF9" w:rsidRDefault="005D17E3" w:rsidP="00CF1E46">
      <w:pPr>
        <w:widowControl/>
        <w:numPr>
          <w:ilvl w:val="0"/>
          <w:numId w:val="187"/>
        </w:numPr>
        <w:adjustRightInd/>
        <w:spacing w:line="240" w:lineRule="auto"/>
        <w:textAlignment w:val="auto"/>
        <w:rPr>
          <w:rFonts w:eastAsia="Calibri"/>
          <w:lang w:eastAsia="en-US"/>
        </w:rPr>
      </w:pPr>
      <w:r w:rsidRPr="00FB7BF9">
        <w:rPr>
          <w:rFonts w:eastAsia="Calibri"/>
          <w:lang w:eastAsia="en-US"/>
        </w:rPr>
        <w:t xml:space="preserve">tutustuu suomen ja ruotsin asemaan kansalliskielinä </w:t>
      </w:r>
    </w:p>
    <w:p w:rsidR="005D17E3" w:rsidRPr="00FB7BF9" w:rsidRDefault="005D17E3" w:rsidP="00CF1E46">
      <w:pPr>
        <w:widowControl/>
        <w:numPr>
          <w:ilvl w:val="0"/>
          <w:numId w:val="187"/>
        </w:numPr>
        <w:adjustRightInd/>
        <w:spacing w:line="240" w:lineRule="auto"/>
        <w:textAlignment w:val="auto"/>
        <w:rPr>
          <w:rFonts w:eastAsia="Calibri"/>
          <w:lang w:eastAsia="en-US"/>
        </w:rPr>
      </w:pPr>
      <w:r w:rsidRPr="00FB7BF9">
        <w:rPr>
          <w:rFonts w:eastAsia="Calibri"/>
          <w:lang w:eastAsia="en-US"/>
        </w:rPr>
        <w:t>tutustuu siihen, miten suomen ja ruotsin kielet ovat vaikuttaneet toisiinsa Suomessa</w:t>
      </w:r>
    </w:p>
    <w:p w:rsidR="005D17E3" w:rsidRPr="00FB7BF9" w:rsidRDefault="005D17E3" w:rsidP="00CF1E46">
      <w:pPr>
        <w:widowControl/>
        <w:numPr>
          <w:ilvl w:val="0"/>
          <w:numId w:val="187"/>
        </w:numPr>
        <w:adjustRightInd/>
        <w:spacing w:line="240" w:lineRule="auto"/>
        <w:contextualSpacing/>
        <w:textAlignment w:val="auto"/>
        <w:rPr>
          <w:rFonts w:eastAsia="Calibri"/>
          <w:lang w:eastAsia="en-US"/>
        </w:rPr>
      </w:pPr>
      <w:r w:rsidRPr="00FB7BF9">
        <w:rPr>
          <w:rFonts w:eastAsia="Calibri"/>
          <w:lang w:eastAsia="en-US"/>
        </w:rPr>
        <w:t xml:space="preserve">osaa suhteuttaa omaa osaamistaan </w:t>
      </w:r>
      <w:r w:rsidRPr="00FB7BF9">
        <w:t xml:space="preserve">kehittyvän </w:t>
      </w:r>
      <w:r w:rsidRPr="00FB7BF9">
        <w:rPr>
          <w:rFonts w:eastAsia="Calibri"/>
          <w:lang w:eastAsia="en-US"/>
        </w:rPr>
        <w:t>kielitaidon kuvausasteikon tasoon A2.2 vuorovaikutuksen ja tulkinnan taidoissa, A2.</w:t>
      </w:r>
      <w:r w:rsidRPr="00FB7BF9">
        <w:rPr>
          <w:rFonts w:eastAsia="Calibri"/>
        </w:rPr>
        <w:t>1 tuottamisen</w:t>
      </w:r>
      <w:r w:rsidRPr="00FB7BF9">
        <w:rPr>
          <w:rFonts w:eastAsia="Calibri"/>
          <w:lang w:eastAsia="en-US"/>
        </w:rPr>
        <w:t xml:space="preserve"> taidoissa ja arvioida omien taitojensa kehittymistä sekä kehittää taitojaan edelleen.</w:t>
      </w:r>
    </w:p>
    <w:p w:rsidR="00E46B26" w:rsidRPr="00FB7BF9" w:rsidRDefault="00E46B26" w:rsidP="00F653EF">
      <w:pPr>
        <w:widowControl/>
        <w:spacing w:line="240" w:lineRule="auto"/>
        <w:ind w:left="1304"/>
        <w:rPr>
          <w:b/>
        </w:rPr>
      </w:pPr>
    </w:p>
    <w:p w:rsidR="00E46B26" w:rsidRPr="00FB7BF9" w:rsidRDefault="00E46B26" w:rsidP="00F653EF">
      <w:pPr>
        <w:widowControl/>
        <w:spacing w:line="240" w:lineRule="auto"/>
        <w:ind w:left="1304"/>
        <w:rPr>
          <w:b/>
        </w:rPr>
      </w:pPr>
    </w:p>
    <w:p w:rsidR="005D17E3" w:rsidRPr="00FB7BF9" w:rsidRDefault="005D17E3" w:rsidP="00F653EF">
      <w:pPr>
        <w:widowControl/>
        <w:spacing w:line="240" w:lineRule="auto"/>
        <w:ind w:left="1304"/>
        <w:rPr>
          <w:b/>
        </w:rPr>
      </w:pPr>
      <w:r w:rsidRPr="00FB7BF9">
        <w:rPr>
          <w:b/>
        </w:rPr>
        <w:t>Valtakunnalliset syventävät kurssit</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r w:rsidRPr="00FB7BF9">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ruotsin kielen ääntämiseen kiinnitetään huomiota alusta pitäen. </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r w:rsidRPr="00FB7BF9">
        <w:t xml:space="preserve">Kursseille varataan tarpeen mukaan tilaa yhdessä sovittujen tai ajankohtaisten aiheiden käsittelyyn. Kaikilla kursseilla voidaan edistää monilukutaitoa käsittelemällä kirjallisuutta, elokuvia, musiikkia, teatteria, </w:t>
      </w:r>
      <w:r w:rsidR="00B3585E" w:rsidRPr="00FB7BF9">
        <w:t>kuva</w:t>
      </w:r>
      <w:r w:rsidRPr="00FB7BF9">
        <w:t xml:space="preserve">taidetta tai mediaa. Kursseilla tutustutaan eri tekstilajeihin. Oppiainerajat ylittävää opetusta voidaan toteuttaa eri </w:t>
      </w:r>
      <w:r w:rsidRPr="00FB7BF9">
        <w:lastRenderedPageBreak/>
        <w:t>kursseilla. Rakenteita opetellaan, harjoitellaan ja kerrataan joustavasti sopivien aihepiirien yhteydessä.</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t>1. Tutustutaan toisiimme ja ruotsinkieliseen kulttuuriympäristöön (RUB31)</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Kurssilla hahmotetaan ruotsin kielen suhdetta opiskelijoiden aiemmin opiskelemiin tai osaamiin kieliin. Harjoitellaan vuorovaikutusta arkeen liittyvissä tilanteissa ja niissä tarvittavia viestintästrategioita sekä opetellaan tärkeimpiä kohteliaisuuteen liittyviä ilmaisuja. Tutustutaan ruotsinkieliseen kulttuuriympäristöön Suomessa ja Pohjoismaissa.</w:t>
      </w:r>
    </w:p>
    <w:p w:rsidR="00EE3C5A" w:rsidRPr="00FB7BF9" w:rsidRDefault="00EE3C5A" w:rsidP="007A0FF3">
      <w:pPr>
        <w:widowControl/>
        <w:spacing w:line="240" w:lineRule="auto"/>
        <w:ind w:left="1304"/>
        <w:textAlignment w:val="auto"/>
        <w:rPr>
          <w:b/>
        </w:rPr>
      </w:pPr>
    </w:p>
    <w:p w:rsidR="00EE3C5A" w:rsidRPr="00FB7BF9" w:rsidRDefault="00EE3C5A" w:rsidP="007A0FF3">
      <w:pPr>
        <w:widowControl/>
        <w:spacing w:line="240" w:lineRule="auto"/>
        <w:ind w:left="1304"/>
        <w:textAlignment w:val="auto"/>
        <w:rPr>
          <w:b/>
        </w:rPr>
      </w:pPr>
    </w:p>
    <w:p w:rsidR="005D17E3" w:rsidRPr="00FB7BF9" w:rsidRDefault="005D17E3" w:rsidP="007A0FF3">
      <w:pPr>
        <w:widowControl/>
        <w:spacing w:line="240" w:lineRule="auto"/>
        <w:ind w:left="1304"/>
        <w:textAlignment w:val="auto"/>
        <w:rPr>
          <w:b/>
        </w:rPr>
      </w:pPr>
      <w:r w:rsidRPr="00FB7BF9">
        <w:rPr>
          <w:b/>
        </w:rPr>
        <w:t>2. Matkalla Pohjoismaissa (RUB32)</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t>3. Elämän tärkeitä asioita (RUB33)</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 xml:space="preserve">Kurssilla harjoitellaan vuorovaikutustaitoja eri viestintäkanavia käyttäen. Käsitellään aihepiirejä ja tilanteita, jotka liittyvät </w:t>
      </w:r>
      <w:r w:rsidR="00CA1C11" w:rsidRPr="00FB7BF9">
        <w:t>opiskelijoiden</w:t>
      </w:r>
      <w:r w:rsidRPr="00FB7BF9">
        <w:t xml:space="preserve"> jokapäiväiseen elämään, ihmissuhteisiin ja verkostoihin, kiinnostuksen kohteisiin, vapaa-ajan viettoon ja harrastuksiin.</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t>4. Monenlaista elämää (RUB34)</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Kurssilla kiinnitetään huomiota sosiaalisten koodien mahdollisiin eroavuuksiin vuorovaikutuksessa. Tutustutaan erilaisiin elämäntilanteisiin Pohjoismaissa. Harjoitellaan viestintää erilaisissa ruotsinkielisissä kohtaamistilanteissa Suomessa, Pohjoismaissa ja muuallakin, missä se on mahdollista.</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t>5. Hyvinvointi ja huolenpito (RUB35)</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w:t>
      </w:r>
      <w:r w:rsidR="0051071C" w:rsidRPr="00FB7BF9">
        <w:t xml:space="preserve"> </w:t>
      </w:r>
      <w:r w:rsidRPr="00FB7BF9">
        <w:t>hyvinvointiin, ihmissuhteisiin ja elämänvaiheisiin liittyviin teksteihin ja harjoitellaan keskustelemaan niihin liittyvistä asioista.  P</w:t>
      </w:r>
      <w:r w:rsidRPr="00FB7BF9">
        <w:rPr>
          <w:rFonts w:eastAsia="Calibri"/>
          <w:lang w:eastAsia="en-US"/>
        </w:rPr>
        <w:t xml:space="preserve">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w:t>
      </w:r>
    </w:p>
    <w:p w:rsidR="005D17E3" w:rsidRDefault="005D17E3" w:rsidP="00F653EF">
      <w:pPr>
        <w:widowControl/>
        <w:spacing w:line="240" w:lineRule="auto"/>
        <w:ind w:left="1304"/>
      </w:pPr>
    </w:p>
    <w:p w:rsidR="00153CCA" w:rsidRDefault="00153CCA" w:rsidP="00F653EF">
      <w:pPr>
        <w:widowControl/>
        <w:spacing w:line="240" w:lineRule="auto"/>
        <w:ind w:left="1304"/>
      </w:pPr>
    </w:p>
    <w:p w:rsidR="00153CCA" w:rsidRDefault="00153CCA" w:rsidP="00F653EF">
      <w:pPr>
        <w:widowControl/>
        <w:spacing w:line="240" w:lineRule="auto"/>
        <w:ind w:left="1304"/>
      </w:pPr>
    </w:p>
    <w:p w:rsidR="00153CCA" w:rsidRPr="00FB7BF9" w:rsidRDefault="00153CCA"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lastRenderedPageBreak/>
        <w:t>6. Kulttuuri ja mediat (RUB36)</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Kurssilla vahvistetaan monilukutaitoa. Tutustutaan pohjoismaisiin kulttuuri-ilmiö</w:t>
      </w:r>
      <w:r w:rsidR="00CA1C11" w:rsidRPr="00FB7BF9">
        <w:t>ihin sekä medioihin ajankohtaisi</w:t>
      </w:r>
      <w:r w:rsidRPr="00FB7BF9">
        <w:t xml:space="preserve">sta ja </w:t>
      </w:r>
      <w:r w:rsidR="00CA1C11" w:rsidRPr="00FB7BF9">
        <w:t>opiskelijoita kiinnostavista näkökulmi</w:t>
      </w:r>
      <w:r w:rsidRPr="00FB7BF9">
        <w:t>sta.</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t xml:space="preserve">7. </w:t>
      </w:r>
      <w:r w:rsidR="00C75A15" w:rsidRPr="00FB7BF9">
        <w:rPr>
          <w:b/>
        </w:rPr>
        <w:t xml:space="preserve">Opiskelu- ja työelämää </w:t>
      </w:r>
      <w:r w:rsidRPr="00FB7BF9">
        <w:rPr>
          <w:b/>
        </w:rPr>
        <w:t>ruotsiksi (RUB37)</w:t>
      </w:r>
    </w:p>
    <w:p w:rsidR="005D17E3" w:rsidRPr="00FB7BF9" w:rsidRDefault="005D17E3" w:rsidP="00F653EF">
      <w:pPr>
        <w:widowControl/>
        <w:spacing w:line="240" w:lineRule="auto"/>
        <w:ind w:left="1304"/>
        <w:textAlignment w:val="auto"/>
        <w:rPr>
          <w:b/>
        </w:rPr>
      </w:pPr>
    </w:p>
    <w:p w:rsidR="00582331" w:rsidRPr="00FB7BF9" w:rsidRDefault="005D17E3" w:rsidP="00B8461F">
      <w:pPr>
        <w:widowControl/>
        <w:spacing w:line="240" w:lineRule="auto"/>
        <w:ind w:left="1304"/>
      </w:pPr>
      <w:r w:rsidRPr="00FB7BF9">
        <w:t>Kurssilla harjoitellaan opiskelu- ja työelämässä tarvittavia vuorovaikutustaitoja. Selvitetään, minkälaista kielitaitoa mahdollisissa jatko-opinnoissa tarvitaan. Tutustutaan työpaikkoihin ja kesätyömahdollisuuksiin, joissa voi käyttää ruotsin kielen taitoa. Aihepiirit liittyvät kouluun, jatk</w:t>
      </w:r>
      <w:r w:rsidR="0037730E" w:rsidRPr="00FB7BF9">
        <w:t>o-opintoihin ja työelämään sekä</w:t>
      </w:r>
      <w:r w:rsidR="00751260" w:rsidRPr="00FB7BF9">
        <w:t xml:space="preserve"> opiskelijoiden</w:t>
      </w:r>
      <w:r w:rsidRPr="00FB7BF9">
        <w:t xml:space="preserve"> tulevaisuudensuunnitelmiin.</w:t>
      </w:r>
    </w:p>
    <w:p w:rsidR="00582331" w:rsidRPr="00FB7BF9" w:rsidRDefault="00582331" w:rsidP="00F653EF">
      <w:pPr>
        <w:widowControl/>
        <w:spacing w:line="240" w:lineRule="auto"/>
        <w:ind w:left="1304"/>
        <w:textAlignment w:val="auto"/>
        <w:rPr>
          <w:b/>
        </w:rPr>
      </w:pPr>
    </w:p>
    <w:p w:rsidR="009E3FDC" w:rsidRPr="00FB7BF9" w:rsidRDefault="009E3FDC" w:rsidP="00F653EF">
      <w:pPr>
        <w:widowControl/>
        <w:spacing w:line="240" w:lineRule="auto"/>
        <w:ind w:left="1304"/>
        <w:textAlignment w:val="auto"/>
        <w:rPr>
          <w:b/>
        </w:rPr>
      </w:pPr>
    </w:p>
    <w:p w:rsidR="005D17E3" w:rsidRPr="00FB7BF9" w:rsidRDefault="005D17E3" w:rsidP="00F653EF">
      <w:pPr>
        <w:widowControl/>
        <w:spacing w:line="240" w:lineRule="auto"/>
        <w:ind w:left="1304"/>
        <w:textAlignment w:val="auto"/>
        <w:rPr>
          <w:b/>
        </w:rPr>
      </w:pPr>
      <w:r w:rsidRPr="00FB7BF9">
        <w:rPr>
          <w:b/>
        </w:rPr>
        <w:t>8. Yhteinen maapallomme (RUB38)</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adjustRightInd/>
        <w:spacing w:line="240" w:lineRule="auto"/>
        <w:ind w:left="1304"/>
        <w:textAlignment w:val="auto"/>
        <w:rPr>
          <w:b/>
        </w:rPr>
      </w:pPr>
      <w:r w:rsidRPr="00FB7BF9">
        <w:t>Kurssilla jatketaan keskusteluharjoituksia ja kerrataan kielitietoa opiskelijoiden tarpeiden mukaan. Tutustutaan mahdollisuuksiin osallistua pohjoismaiseen ja kansainväliseen yhteistyöhön. Aihepiirit nousevat luonnosta, erilaisista asuinympäristöistä sekä kestävästä elämäntavasta.</w:t>
      </w:r>
    </w:p>
    <w:p w:rsidR="005D17E3" w:rsidRPr="00FB7BF9" w:rsidRDefault="005D17E3" w:rsidP="00F653EF">
      <w:pPr>
        <w:widowControl/>
        <w:adjustRightInd/>
        <w:spacing w:line="240" w:lineRule="auto"/>
        <w:ind w:left="1304"/>
        <w:textAlignment w:val="auto"/>
        <w:rPr>
          <w:b/>
        </w:rPr>
      </w:pPr>
    </w:p>
    <w:p w:rsidR="005D17E3" w:rsidRPr="00FB7BF9" w:rsidRDefault="005D17E3" w:rsidP="00F653EF">
      <w:pPr>
        <w:spacing w:line="240" w:lineRule="auto"/>
        <w:rPr>
          <w:b/>
          <w:sz w:val="28"/>
          <w:szCs w:val="28"/>
        </w:rPr>
      </w:pPr>
    </w:p>
    <w:p w:rsidR="005D17E3" w:rsidRPr="00FB7BF9" w:rsidRDefault="005D17E3" w:rsidP="00F653EF">
      <w:pPr>
        <w:pStyle w:val="Heading3"/>
      </w:pPr>
      <w:bookmarkStart w:id="59" w:name="_Toc415582281"/>
      <w:r w:rsidRPr="00FB7BF9">
        <w:br w:type="page"/>
      </w:r>
      <w:bookmarkStart w:id="60" w:name="_Toc437507561"/>
      <w:r w:rsidRPr="00FB7BF9">
        <w:lastRenderedPageBreak/>
        <w:t>5.4.1.4  Ruotsi, äidinkielenomainen oppimäärä</w:t>
      </w:r>
      <w:bookmarkEnd w:id="59"/>
      <w:bookmarkEnd w:id="60"/>
      <w:r w:rsidRPr="00FB7BF9">
        <w:t xml:space="preserve"> </w:t>
      </w:r>
    </w:p>
    <w:p w:rsidR="005D17E3" w:rsidRPr="00FB7BF9" w:rsidRDefault="005D17E3" w:rsidP="00F653EF">
      <w:pPr>
        <w:spacing w:line="240" w:lineRule="auto"/>
        <w:ind w:left="1304"/>
      </w:pPr>
    </w:p>
    <w:p w:rsidR="005D17E3" w:rsidRPr="00FB7BF9" w:rsidRDefault="00C75A15" w:rsidP="00C75A15">
      <w:pPr>
        <w:spacing w:line="240" w:lineRule="auto"/>
        <w:ind w:left="1304"/>
      </w:pPr>
      <w:r w:rsidRPr="00FB7BF9">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jotta opinnot voidaan järjestää sekä erillisinä kursseina että yksilöllisenä opiskeluna.</w:t>
      </w:r>
    </w:p>
    <w:p w:rsidR="00C75A15" w:rsidRPr="00FB7BF9" w:rsidRDefault="00C75A15" w:rsidP="00F653EF">
      <w:pPr>
        <w:spacing w:line="240" w:lineRule="auto"/>
        <w:ind w:left="1304"/>
      </w:pPr>
    </w:p>
    <w:p w:rsidR="00C75A15" w:rsidRPr="00FB7BF9" w:rsidRDefault="00C75A15" w:rsidP="00F653EF">
      <w:pPr>
        <w:spacing w:line="240" w:lineRule="auto"/>
        <w:ind w:left="1304"/>
      </w:pPr>
    </w:p>
    <w:p w:rsidR="005D17E3" w:rsidRPr="00FB7BF9" w:rsidRDefault="005D17E3" w:rsidP="00F653EF">
      <w:pPr>
        <w:spacing w:line="240" w:lineRule="auto"/>
        <w:ind w:left="1304"/>
        <w:rPr>
          <w:b/>
        </w:rPr>
      </w:pPr>
      <w:r w:rsidRPr="00FB7BF9">
        <w:rPr>
          <w:b/>
        </w:rPr>
        <w:t>Opetuksen tavoitteet</w:t>
      </w:r>
    </w:p>
    <w:p w:rsidR="005D17E3" w:rsidRPr="00FB7BF9" w:rsidRDefault="005D17E3" w:rsidP="00F653EF">
      <w:pPr>
        <w:spacing w:line="240" w:lineRule="auto"/>
        <w:ind w:left="1304"/>
        <w:rPr>
          <w:b/>
        </w:rPr>
      </w:pPr>
    </w:p>
    <w:p w:rsidR="005D17E3" w:rsidRPr="00FB7BF9" w:rsidRDefault="005D17E3" w:rsidP="00F653EF">
      <w:pPr>
        <w:widowControl/>
        <w:adjustRightInd/>
        <w:spacing w:line="240" w:lineRule="auto"/>
        <w:ind w:left="1304"/>
        <w:contextualSpacing/>
        <w:textAlignment w:val="auto"/>
      </w:pPr>
      <w:r w:rsidRPr="00FB7BF9">
        <w:t xml:space="preserve">Ruotsin kielen äidinkielenomaisen oppimäärän opetuksen erityisenä tavoitteena on, että opiskelija </w:t>
      </w:r>
    </w:p>
    <w:p w:rsidR="005D17E3" w:rsidRPr="00FB7BF9" w:rsidRDefault="005D17E3"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kehittyy hyvästä ruotsin arkikielen hallinnasta kohti yhä vaativampien tekstilajien hallintaa</w:t>
      </w:r>
    </w:p>
    <w:p w:rsidR="005D17E3" w:rsidRPr="00FB7BF9" w:rsidRDefault="005D17E3" w:rsidP="00CF1E46">
      <w:pPr>
        <w:widowControl/>
        <w:numPr>
          <w:ilvl w:val="0"/>
          <w:numId w:val="190"/>
        </w:numPr>
        <w:adjustRightInd/>
        <w:spacing w:line="240" w:lineRule="auto"/>
        <w:ind w:left="1664"/>
        <w:contextualSpacing/>
        <w:textAlignment w:val="auto"/>
      </w:pPr>
      <w:r w:rsidRPr="00FB7BF9">
        <w:t>syventää taitoaan keskustella, kertoa ja argumentoida ruotsiksi vivahteikkaasti, laajasti ja selkeästi tilanteen edellyttämällä tavalla</w:t>
      </w:r>
    </w:p>
    <w:p w:rsidR="005D17E3" w:rsidRPr="00FB7BF9" w:rsidRDefault="005D17E3" w:rsidP="00CF1E46">
      <w:pPr>
        <w:widowControl/>
        <w:numPr>
          <w:ilvl w:val="0"/>
          <w:numId w:val="190"/>
        </w:numPr>
        <w:adjustRightInd/>
        <w:spacing w:line="240" w:lineRule="auto"/>
        <w:ind w:left="1664"/>
        <w:contextualSpacing/>
        <w:textAlignment w:val="auto"/>
      </w:pPr>
      <w:r w:rsidRPr="00FB7BF9">
        <w:t>tutustuu ruotsinkieliseen kulttuuriin ja kirjallisuuteen sekä analysoi erityyppisiä laajahkoja tekstejä, kuten kaunokirjallisuutta tai elokuvia</w:t>
      </w:r>
      <w:r w:rsidRPr="00FB7BF9">
        <w:rPr>
          <w:rFonts w:eastAsia="Calibri"/>
        </w:rPr>
        <w:t xml:space="preserve"> </w:t>
      </w:r>
    </w:p>
    <w:p w:rsidR="005D17E3" w:rsidRPr="00FB7BF9" w:rsidRDefault="005D17E3" w:rsidP="00CF1E46">
      <w:pPr>
        <w:widowControl/>
        <w:numPr>
          <w:ilvl w:val="0"/>
          <w:numId w:val="190"/>
        </w:numPr>
        <w:adjustRightInd/>
        <w:spacing w:line="240" w:lineRule="auto"/>
        <w:ind w:left="1664"/>
        <w:contextualSpacing/>
        <w:textAlignment w:val="auto"/>
      </w:pPr>
      <w:r w:rsidRPr="00FB7BF9">
        <w:t xml:space="preserve">kehittää ruotsinkielisen tiedonhankinnan ja </w:t>
      </w:r>
      <w:r w:rsidRPr="00FB7BF9">
        <w:noBreakHyphen/>
        <w:t>hallinnan taitojaan</w:t>
      </w:r>
      <w:r w:rsidRPr="00FB7BF9">
        <w:rPr>
          <w:rFonts w:eastAsia="Calibri"/>
        </w:rPr>
        <w:t xml:space="preserve"> </w:t>
      </w:r>
    </w:p>
    <w:p w:rsidR="005D17E3" w:rsidRPr="00FB7BF9" w:rsidRDefault="005D17E3" w:rsidP="00CF1E46">
      <w:pPr>
        <w:widowControl/>
        <w:numPr>
          <w:ilvl w:val="0"/>
          <w:numId w:val="190"/>
        </w:numPr>
        <w:adjustRightInd/>
        <w:spacing w:line="240" w:lineRule="auto"/>
        <w:ind w:left="1664"/>
        <w:contextualSpacing/>
        <w:textAlignment w:val="auto"/>
      </w:pPr>
      <w:r w:rsidRPr="00FB7BF9">
        <w:rPr>
          <w:rFonts w:eastAsia="Calibri"/>
        </w:rPr>
        <w:t xml:space="preserve">osaa suhteuttaa omaa osaamistaan kielitaidon </w:t>
      </w:r>
      <w:r w:rsidRPr="00FB7BF9">
        <w:t>kehittyvän</w:t>
      </w:r>
      <w:r w:rsidRPr="00FB7BF9">
        <w:rPr>
          <w:rFonts w:eastAsia="Calibri"/>
        </w:rPr>
        <w:t xml:space="preserve"> kuvausasteikon tasoo</w:t>
      </w:r>
      <w:r w:rsidRPr="00FB7BF9">
        <w:t>n B</w:t>
      </w:r>
      <w:r w:rsidRPr="00FB7BF9">
        <w:rPr>
          <w:rFonts w:eastAsia="Calibri"/>
        </w:rPr>
        <w:t xml:space="preserve">2.2 ja </w:t>
      </w:r>
      <w:r w:rsidRPr="00FB7BF9">
        <w:rPr>
          <w:rFonts w:eastAsia="Calibri"/>
          <w:lang w:eastAsia="en-US"/>
        </w:rPr>
        <w:t>arvioida omien taitojensa kehittymistä sekä kehittää taitojaan edelleen</w:t>
      </w:r>
    </w:p>
    <w:p w:rsidR="005D17E3" w:rsidRPr="00FB7BF9" w:rsidRDefault="005D17E3" w:rsidP="00CF1E46">
      <w:pPr>
        <w:widowControl/>
        <w:numPr>
          <w:ilvl w:val="0"/>
          <w:numId w:val="190"/>
        </w:numPr>
        <w:adjustRightInd/>
        <w:spacing w:line="240" w:lineRule="auto"/>
        <w:ind w:left="1664"/>
        <w:contextualSpacing/>
        <w:textAlignment w:val="auto"/>
      </w:pPr>
      <w:r w:rsidRPr="00FB7BF9">
        <w:t>kykenee lukion jälkeen suoriutumaan vaativistakin opinnoista ja työtehtävistä myös ruotsiksi.</w:t>
      </w:r>
    </w:p>
    <w:p w:rsidR="005D17E3" w:rsidRPr="00FB7BF9" w:rsidRDefault="005D17E3" w:rsidP="00F653EF">
      <w:pPr>
        <w:spacing w:line="240" w:lineRule="auto"/>
        <w:ind w:left="1664"/>
        <w:contextualSpacing/>
      </w:pPr>
    </w:p>
    <w:p w:rsidR="005D17E3" w:rsidRPr="00FB7BF9" w:rsidRDefault="005D17E3" w:rsidP="00F653EF">
      <w:pPr>
        <w:spacing w:line="240" w:lineRule="auto"/>
        <w:ind w:left="1664"/>
        <w:contextualSpacing/>
      </w:pPr>
    </w:p>
    <w:p w:rsidR="005D17E3" w:rsidRPr="00FB7BF9" w:rsidRDefault="005D17E3" w:rsidP="00F653EF">
      <w:pPr>
        <w:widowControl/>
        <w:adjustRightInd/>
        <w:spacing w:line="240" w:lineRule="auto"/>
        <w:ind w:left="1304"/>
        <w:contextualSpacing/>
        <w:textAlignment w:val="auto"/>
        <w:rPr>
          <w:b/>
        </w:rPr>
      </w:pPr>
      <w:r w:rsidRPr="00FB7BF9">
        <w:rPr>
          <w:b/>
        </w:rPr>
        <w:t>Pakolliset kurssit</w:t>
      </w:r>
    </w:p>
    <w:p w:rsidR="005D17E3" w:rsidRPr="00FB7BF9" w:rsidRDefault="005D17E3" w:rsidP="00F653EF">
      <w:pPr>
        <w:spacing w:line="240" w:lineRule="auto"/>
        <w:ind w:left="1304"/>
        <w:contextualSpacing/>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FB7BF9" w:rsidRDefault="005D17E3" w:rsidP="00F653EF">
      <w:pPr>
        <w:spacing w:line="240" w:lineRule="auto"/>
        <w:ind w:left="720"/>
        <w:contextualSpacing/>
      </w:pPr>
    </w:p>
    <w:p w:rsidR="005D17E3" w:rsidRPr="00FB7BF9" w:rsidRDefault="005D17E3" w:rsidP="00F653EF">
      <w:pPr>
        <w:spacing w:line="240" w:lineRule="auto"/>
        <w:ind w:left="720"/>
        <w:contextualSpacing/>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1. Ruotsinkielinen maailmani (RUÄO1)</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w:t>
      </w:r>
      <w:r w:rsidR="00E81715" w:rsidRPr="00FB7BF9">
        <w:rPr>
          <w:rFonts w:eastAsia="Calibri"/>
          <w:lang w:eastAsia="en-US"/>
        </w:rPr>
        <w:t>opiskelijan</w:t>
      </w:r>
      <w:r w:rsidRPr="00FB7BF9">
        <w:rPr>
          <w:rFonts w:eastAsia="Calibri"/>
          <w:lang w:eastAsia="en-US"/>
        </w:rPr>
        <w:t xml:space="preserve"> elämänpiiriin, harrastuksiin, kiinnostuksen kohteisiin ja kielenkäyttötarpeisiin.</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2. Ihminen verkostoissa (RUÄO2)</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t xml:space="preserve">Kurssilla harjoitellaan monenlaisia, sanastollisesti vaativia ja muodollisuusasteeltaan eritasoisia vuorovaikutustilanteita pohjoismaisessa kontekstissa eri viestintäkanavia käyttäen. </w:t>
      </w:r>
      <w:r w:rsidRPr="00FB7BF9">
        <w:rPr>
          <w:rFonts w:eastAsia="Calibri"/>
          <w:lang w:eastAsia="en-US"/>
        </w:rPr>
        <w:t xml:space="preserve">Syvennetään taitoa toimia aktiivisena keskustelijana ja toista kuuntelevana kielenkäyttäjänä. Harjaannutetaan taitoa muotoilla mielipiteitä sekä argumentointi- ja neuvottelutaitoja. </w:t>
      </w:r>
      <w:r w:rsidRPr="00FB7BF9">
        <w:t xml:space="preserve">Opetellaan käyttämään omassa viestinnässä kuhunkin tilanteeseen sopivaa kielen rekisteriä. </w:t>
      </w:r>
      <w:r w:rsidRPr="00FB7BF9">
        <w:rPr>
          <w:rFonts w:eastAsia="Calibri"/>
          <w:lang w:eastAsia="en-US"/>
        </w:rPr>
        <w:t xml:space="preserve">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FB7BF9">
        <w:rPr>
          <w:rFonts w:eastAsia="Calibri"/>
          <w:lang w:eastAsia="en-US"/>
        </w:rPr>
        <w:t>digitalisaation</w:t>
      </w:r>
      <w:proofErr w:type="spellEnd"/>
      <w:r w:rsidRPr="00FB7BF9">
        <w:rPr>
          <w:rFonts w:eastAsia="Calibri"/>
          <w:lang w:eastAsia="en-US"/>
        </w:rPr>
        <w:t xml:space="preserve"> merkitystä vuorovaikutukselle ja hyvinvoinnille.</w:t>
      </w:r>
    </w:p>
    <w:p w:rsidR="005D17E3" w:rsidRPr="00FB7BF9" w:rsidRDefault="005D17E3" w:rsidP="00F653EF">
      <w:pPr>
        <w:widowControl/>
        <w:autoSpaceDE w:val="0"/>
        <w:autoSpaceDN w:val="0"/>
        <w:spacing w:line="240" w:lineRule="auto"/>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3. Pohjoismaisia kulttuuri-ilmiöitä </w:t>
      </w:r>
      <w:r w:rsidRPr="00FB7BF9">
        <w:rPr>
          <w:rFonts w:eastAsia="Calibri"/>
          <w:b/>
          <w:bCs/>
          <w:lang w:eastAsia="en-US"/>
        </w:rPr>
        <w:t>(RUÄO3)</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syvennetään opiskelijoiden monilukutaitoa ja tietoa pohjoismaisista kulttuurisista ilmiöistä, kuten eri taiteenlajeista ja mediasta. Opiskelija syventää taitoaan toimia ruotsinkielisissä ja mahdollisuuksien mukaan myös muissa pohjoismaisissa ympäristöissä. Kurssilla luetaan kaunokirjallisuutta sekä luetaan ja tehdään eri tekstilajien tuotoksia.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4. Yhteiskunta ja ympäröivä maailma </w:t>
      </w:r>
      <w:r w:rsidRPr="00FB7BF9">
        <w:rPr>
          <w:rFonts w:eastAsia="Calibri"/>
          <w:b/>
          <w:bCs/>
          <w:lang w:eastAsia="en-US"/>
        </w:rPr>
        <w:t>(RUÄO4)</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kehitetään tiedonhankintataitoja ja kriittistä lukutaitoa. Syvennetään aktiivisen osallistumisen harjoittelua erilaisissa, myös kielellisesti vaativissa tilanteissa. Tutustutaan erilaisiin yhteiskunnallisista ilmiöistä käytäviin keskusteluihin erityisesti aktiivisen kansalaisuuden ja pohjoismaisen hyvinvointiyhteiskunnan näkökulmasta. Pohditaan yksilöiden ja yhteisöjen vastuita ja toimintamahdollisuuksia, kuten ihmisoikeuskysymyksiä ja vaikuttamismahdollisuuksia kansalaisyhteiskunnassa.</w:t>
      </w:r>
    </w:p>
    <w:p w:rsidR="00DB1360" w:rsidRPr="00FB7BF9" w:rsidRDefault="00DB1360"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5. Tiede ja tulevaisuus </w:t>
      </w:r>
      <w:r w:rsidRPr="00FB7BF9">
        <w:rPr>
          <w:rFonts w:eastAsia="Calibri"/>
          <w:b/>
          <w:bCs/>
          <w:lang w:eastAsia="en-US"/>
        </w:rPr>
        <w:t>(RUÄO5)</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C75A15" w:rsidP="00F653EF">
      <w:pPr>
        <w:widowControl/>
        <w:autoSpaceDE w:val="0"/>
        <w:autoSpaceDN w:val="0"/>
        <w:spacing w:line="240" w:lineRule="auto"/>
        <w:ind w:left="1304"/>
        <w:textAlignment w:val="auto"/>
        <w:rPr>
          <w:rFonts w:eastAsia="Calibri"/>
          <w:lang w:eastAsia="en-US"/>
        </w:rPr>
      </w:pPr>
      <w:r w:rsidRPr="00FB7BF9">
        <w:t xml:space="preserve">Kurssilla syvennetään tekstin tulkinnan ja tuottamisen sekä tiedonhankinnan taitoja hakemalla tietoa opiskelijoita kiinnostavista tiedon- ja tieteenaloista. Harjaannutaan jakamaan omia tietoon tai mielipiteeseen perustuvia näkökantoja. </w:t>
      </w:r>
      <w:r w:rsidR="005D17E3" w:rsidRPr="00FB7BF9">
        <w:rPr>
          <w:rFonts w:eastAsia="Calibri"/>
          <w:lang w:eastAsia="en-US"/>
        </w:rPr>
        <w:t xml:space="preserve">Pohditaan erilaisia tulevaisuudenvisioita erityisesti teknologian ja </w:t>
      </w:r>
      <w:proofErr w:type="spellStart"/>
      <w:r w:rsidR="005D17E3" w:rsidRPr="00FB7BF9">
        <w:rPr>
          <w:rFonts w:eastAsia="Calibri"/>
          <w:lang w:eastAsia="en-US"/>
        </w:rPr>
        <w:t>digitalisaation</w:t>
      </w:r>
      <w:proofErr w:type="spellEnd"/>
      <w:r w:rsidR="005D17E3" w:rsidRPr="00FB7BF9">
        <w:rPr>
          <w:rFonts w:eastAsia="Calibri"/>
          <w:lang w:eastAsia="en-US"/>
        </w:rPr>
        <w:t xml:space="preserve"> näkökulmasta. Aihepiirit nousevat eri tiedon- ja tieteenaloista. </w:t>
      </w:r>
      <w:r w:rsidR="005D17E3" w:rsidRPr="00FB7BF9">
        <w:t>Kurssilla tehdään aiheeseen liittyvä projektityö, joka esitellään muille.</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6. Opiskelu, työ ja toimeentulo </w:t>
      </w:r>
      <w:r w:rsidRPr="00FB7BF9">
        <w:rPr>
          <w:rFonts w:eastAsia="Calibri"/>
          <w:b/>
          <w:bCs/>
          <w:lang w:eastAsia="en-US"/>
        </w:rPr>
        <w:t>(RUÄO6)</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käsitystä kielitaidosta työelämätaitona ja sosiaalisena pääomana. Tutustutaan tekstilajeihin, joita opiskelijat kohtaavat mahdollisissa jatko-opinnoissa tai työelämässä. </w:t>
      </w:r>
      <w:r w:rsidRPr="00FB7BF9">
        <w:t xml:space="preserve">Harjoitellaan työelämälle tyypillisiä kielenkäyttötilanteita </w:t>
      </w:r>
      <w:r w:rsidRPr="00FB7BF9">
        <w:lastRenderedPageBreak/>
        <w:t xml:space="preserve">suullisesti ja kirjallisesti, esimerkiksi laaditaan CV tai valmistaudutaan työpaikkahaastatteluun. </w:t>
      </w:r>
      <w:r w:rsidRPr="00FB7BF9">
        <w:rPr>
          <w:rFonts w:eastAsia="Calibri"/>
          <w:lang w:eastAsia="en-US"/>
        </w:rPr>
        <w:t xml:space="preserve">Pohditaan jatko-opinto- tai urasuunnitelmia ja työntekoa ruotsin kielellä myös muualla kuin Suomessa. Käsitellään talousasioita, jotka liittyvät </w:t>
      </w:r>
      <w:r w:rsidR="00E81715" w:rsidRPr="00FB7BF9">
        <w:rPr>
          <w:rFonts w:eastAsia="Calibri"/>
          <w:lang w:eastAsia="en-US"/>
        </w:rPr>
        <w:t>opiskelijan</w:t>
      </w:r>
      <w:r w:rsidRPr="00FB7BF9">
        <w:rPr>
          <w:rFonts w:eastAsia="Calibri"/>
          <w:lang w:eastAsia="en-US"/>
        </w:rPr>
        <w:t xml:space="preserve"> elämänpiiriin sekä laajempia talouden ilmiöitä.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Valtakunnalliset syventävät kurssit</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FB7BF9">
        <w:rPr>
          <w:rFonts w:eastAsia="Calibri"/>
          <w:bCs/>
          <w:lang w:eastAsia="en-US"/>
        </w:rPr>
        <w:t xml:space="preserve">Kursseihin voidaan integroida muihin opintoihin liittyvä </w:t>
      </w:r>
      <w:r w:rsidR="00E81715" w:rsidRPr="00FB7BF9">
        <w:rPr>
          <w:rFonts w:eastAsia="Calibri"/>
          <w:bCs/>
          <w:lang w:eastAsia="en-US"/>
        </w:rPr>
        <w:t>kirjallinen tai suullinen</w:t>
      </w:r>
      <w:r w:rsidRPr="00FB7BF9">
        <w:rPr>
          <w:rFonts w:eastAsia="Calibri"/>
          <w:bCs/>
          <w:lang w:eastAsia="en-US"/>
        </w:rPr>
        <w:t xml:space="preserve"> ruotsinkielinen osuus tai kokonaisuus.</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elämäntapa (RUÄO7)</w:t>
      </w:r>
    </w:p>
    <w:p w:rsidR="005D17E3" w:rsidRPr="00FB7BF9" w:rsidRDefault="005D17E3" w:rsidP="00F653EF">
      <w:pPr>
        <w:widowControl/>
        <w:autoSpaceDE w:val="0"/>
        <w:autoSpaceDN w:val="0"/>
        <w:spacing w:line="240" w:lineRule="auto"/>
        <w:ind w:left="1304"/>
        <w:textAlignment w:val="auto"/>
        <w:rPr>
          <w:rFonts w:eastAsia="Calibri"/>
          <w:bCs/>
          <w:lang w:eastAsia="en-US"/>
        </w:rPr>
      </w:pPr>
    </w:p>
    <w:p w:rsidR="005D17E3" w:rsidRPr="00FB7BF9" w:rsidRDefault="005D17E3" w:rsidP="00F653EF">
      <w:pPr>
        <w:widowControl/>
        <w:autoSpaceDE w:val="0"/>
        <w:autoSpaceDN w:val="0"/>
        <w:spacing w:line="240" w:lineRule="auto"/>
        <w:ind w:left="1304"/>
        <w:textAlignment w:val="auto"/>
      </w:pPr>
      <w:r w:rsidRPr="00FB7BF9">
        <w:rPr>
          <w:bCs/>
        </w:rPr>
        <w:t xml:space="preserve">Kurssilla syvennetään taitoa tulkita ja tuottaa </w:t>
      </w:r>
      <w:r w:rsidRPr="00FB7BF9">
        <w:t>ruotsin kieltä erilaisissa kirjallisissa vuorovaikutustilanteissa ja erilaisille yleisöille. Syvennetään kriittistä lukutaitoa sekä taitoa yhdistää tietoa eri lähteistä. Harjoitellaan tiivistelmän ja ar</w:t>
      </w:r>
      <w:r w:rsidRPr="00FB7BF9">
        <w:rPr>
          <w:bCs/>
        </w:rPr>
        <w:t>gumentoivan tekstin tuottamista</w:t>
      </w:r>
      <w:r w:rsidRPr="00FB7BF9">
        <w:t>. A</w:t>
      </w:r>
      <w:r w:rsidRPr="00FB7BF9">
        <w:rPr>
          <w:bCs/>
        </w:rPr>
        <w:t xml:space="preserve">nalysoidaan tai tuotetaan </w:t>
      </w:r>
      <w:r w:rsidR="00E81715" w:rsidRPr="00FB7BF9">
        <w:rPr>
          <w:bCs/>
        </w:rPr>
        <w:t>eri</w:t>
      </w:r>
      <w:r w:rsidRPr="00FB7BF9">
        <w:rPr>
          <w:bCs/>
        </w:rPr>
        <w:t xml:space="preserve"> tekstilajien tekstejä, kuten fiktiivisiä tai ei-fiktiivisiä, kertovia, kuvaavia, pohtivia, ohjaavia tai kantaa ottavia tekstejä.</w:t>
      </w:r>
      <w:r w:rsidRPr="00FB7BF9">
        <w:t xml:space="preserve"> Kurssilla jatketaan oppimäärän pakollisten kurssien teemojen käsittelyä ekologisen, taloudellisen sekä sosiaalisesti ja kulttuurisesti kestävän elämäntavan näkökulmasta ottaen huomioon opiskelijoiden tarpeet tai kiinnostuksen kohteet.</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8. Viesti ja vaikuta puhuen (RUÄO8)</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spacing w:line="240" w:lineRule="auto"/>
        <w:ind w:left="1304"/>
        <w:contextualSpacing/>
        <w:rPr>
          <w:rFonts w:eastAsia="Calibri"/>
          <w:lang w:eastAsia="en-US"/>
        </w:rPr>
      </w:pPr>
      <w:r w:rsidRPr="00FB7BF9">
        <w:t xml:space="preserve">Kurssilla painotetaan suullista viestintää, esiintymistä ja vuorovaikutusta muodollisissa ja epämuodollisissa tilanteissa. Syvennetään taitoa rakentaa dialogia ja argumentoida. Harjoitellaan valmistelua edellyttävää suullista tuottamista, keskustelua yhteiskunnallisista ilmiöistä ja yleissivistykseen kuuluvista aiheista. </w:t>
      </w:r>
      <w:r w:rsidRPr="00FB7BF9">
        <w:rPr>
          <w:rFonts w:eastAsia="Calibri"/>
          <w:lang w:eastAsia="en-US"/>
        </w:rPr>
        <w:t>Kerrataan oppimäärän pakollisilla kursseilla käsiteltyjä aihepiirejä tai niitä täydennetään opiskelijoiden tarpeiden mukaan.</w:t>
      </w:r>
    </w:p>
    <w:p w:rsidR="0029571E" w:rsidRPr="00096896" w:rsidRDefault="005D17E3" w:rsidP="00E56E37">
      <w:pPr>
        <w:pStyle w:val="Heading2"/>
        <w:rPr>
          <w:rFonts w:eastAsia="Calibri"/>
          <w:lang w:eastAsia="en-US"/>
        </w:rPr>
      </w:pPr>
      <w:r w:rsidRPr="00096896">
        <w:br w:type="page"/>
      </w:r>
      <w:r w:rsidR="0029571E" w:rsidRPr="00096896">
        <w:lastRenderedPageBreak/>
        <w:t xml:space="preserve"> </w:t>
      </w:r>
    </w:p>
    <w:p w:rsidR="00E56E37" w:rsidRPr="00A520C1" w:rsidRDefault="00E56E37" w:rsidP="00E56E37">
      <w:pPr>
        <w:pStyle w:val="Heading3"/>
      </w:pPr>
      <w:bookmarkStart w:id="61" w:name="_Toc428458970"/>
      <w:bookmarkStart w:id="62" w:name="_Toc437507562"/>
      <w:r w:rsidRPr="00A520C1">
        <w:t>5.4.2 Suomi (</w:t>
      </w:r>
      <w:proofErr w:type="spellStart"/>
      <w:r w:rsidRPr="00A520C1">
        <w:t>Finska</w:t>
      </w:r>
      <w:proofErr w:type="spellEnd"/>
      <w:r w:rsidRPr="00A520C1">
        <w:t>)</w:t>
      </w:r>
      <w:bookmarkEnd w:id="61"/>
      <w:bookmarkEnd w:id="62"/>
    </w:p>
    <w:p w:rsidR="00E56E37" w:rsidRPr="00A520C1" w:rsidRDefault="00E56E37" w:rsidP="00E56E37">
      <w:pPr>
        <w:spacing w:line="240" w:lineRule="auto"/>
        <w:ind w:left="1304"/>
        <w:rPr>
          <w:rFonts w:eastAsia="Calibri"/>
          <w:lang w:eastAsia="en-US"/>
        </w:rPr>
      </w:pPr>
    </w:p>
    <w:p w:rsidR="00E56E37" w:rsidRPr="00FC79C2" w:rsidRDefault="00E56E37" w:rsidP="00E56E37">
      <w:pPr>
        <w:pStyle w:val="NoSpacing"/>
        <w:ind w:left="1304"/>
      </w:pPr>
      <w:r w:rsidRPr="00153CCA">
        <w:t>Suomen kielen opetus lukiossa</w:t>
      </w:r>
      <w:r>
        <w:t xml:space="preserve"> </w:t>
      </w:r>
      <w:r w:rsidRPr="00153CCA">
        <w:t>tarjoaa aikuiselle opiskelijalle mahdollisuuden</w:t>
      </w:r>
      <w:r w:rsidRPr="00FC79C2">
        <w:t xml:space="preserve"> syventää perusopetuksessa aloitettua kielikasvatusta ja kielitietoisuuden kehittämistä. Opiskelijoita ohjataan kehittämään suomen kielen taitoaan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rsidR="00E56E37" w:rsidRPr="00A520C1" w:rsidRDefault="00E56E37" w:rsidP="00E56E37">
      <w:pPr>
        <w:spacing w:line="240" w:lineRule="auto"/>
        <w:ind w:left="1304"/>
        <w:rPr>
          <w:rFonts w:eastAsia="Calibri"/>
          <w:sz w:val="28"/>
          <w:lang w:eastAsia="en-US"/>
        </w:rPr>
      </w:pPr>
    </w:p>
    <w:p w:rsidR="00E56E37" w:rsidRPr="008A6213" w:rsidRDefault="00E56E37" w:rsidP="00E56E37">
      <w:pPr>
        <w:spacing w:line="240" w:lineRule="auto"/>
        <w:ind w:left="1304"/>
      </w:pPr>
      <w:r w:rsidRPr="008A6213">
        <w:t>Opetus vahvistaa opiskelijoiden luottamusta omiin kykyihinsä oppia suomea ja käyttää taitoaan rohkeasti sekä tarjoaa mahdollisuuksia kokea oppimisen iloa. Opetus vahvistaa opiskelijoiden halua ja taitoa toimia suomenkielisissä ympäristöissä. Kaikkea opiskelijoiden kielitaitoa hyödynnetään. Opiskelijoita ohjataan pohtimaan kieleen/kielenkäyttöön liittyvien asenteiden ja arvojen merkitystä. Opetus vahvistaa ja kehittää oppilaiden valmiuksia ja mahdollisuuksia toimia suomeksi aktiivisesti sekä vaikuttaa lähiympäristössään ja laajemmissa yhteyksissä.</w:t>
      </w:r>
    </w:p>
    <w:p w:rsidR="00E56E37" w:rsidRPr="008A6213" w:rsidRDefault="00E56E37" w:rsidP="00E56E37">
      <w:pPr>
        <w:spacing w:line="240" w:lineRule="auto"/>
        <w:ind w:left="1304"/>
      </w:pPr>
    </w:p>
    <w:p w:rsidR="00E56E37" w:rsidRPr="008A6213" w:rsidRDefault="00E56E37" w:rsidP="00E56E37">
      <w:pPr>
        <w:spacing w:line="240" w:lineRule="auto"/>
        <w:ind w:left="1304"/>
        <w:rPr>
          <w:rFonts w:eastAsia="Calibri"/>
          <w:lang w:eastAsia="en-US"/>
        </w:rPr>
      </w:pPr>
      <w:r w:rsidRPr="008A6213">
        <w:rPr>
          <w:rFonts w:eastAsia="Calibri"/>
          <w:lang w:eastAsia="en-US"/>
        </w:rPr>
        <w:t xml:space="preserve">Opiskelijoita rohkaistaan hankkimaan elinikäisiä kielenopiskelutaitoja tunnistamalla itselleen sopivia tapoja oppia suomen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EC65AD" w:rsidRDefault="00EC65AD" w:rsidP="00E56E37">
      <w:pPr>
        <w:spacing w:line="240" w:lineRule="auto"/>
        <w:ind w:left="1304"/>
      </w:pPr>
    </w:p>
    <w:p w:rsidR="00E56E37" w:rsidRPr="008A6213" w:rsidRDefault="00E56E37" w:rsidP="00E56E37">
      <w:pPr>
        <w:spacing w:line="240" w:lineRule="auto"/>
        <w:ind w:left="1304"/>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suomen kielellä. Tieto- ja viestintäteknologiaa käytetään luontevasti opiskeluympäristöjen osana.</w:t>
      </w:r>
    </w:p>
    <w:p w:rsidR="00E56E37" w:rsidRPr="008A6213" w:rsidRDefault="00E56E37" w:rsidP="00E56E37">
      <w:pPr>
        <w:spacing w:line="240" w:lineRule="auto"/>
        <w:ind w:left="1304"/>
        <w:rPr>
          <w:rFonts w:eastAsia="Calibri"/>
          <w:lang w:eastAsia="en-US"/>
        </w:rPr>
      </w:pPr>
    </w:p>
    <w:p w:rsidR="00E56E37" w:rsidRPr="008A6213" w:rsidRDefault="00E56E37" w:rsidP="00E56E37">
      <w:pPr>
        <w:spacing w:line="240" w:lineRule="auto"/>
        <w:ind w:left="1304"/>
        <w:rPr>
          <w:rFonts w:eastAsia="Calibri"/>
          <w:lang w:eastAsia="en-US"/>
        </w:rPr>
      </w:pPr>
      <w:r w:rsidRPr="008A6213">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rFonts w:eastAsia="Calibri"/>
          <w:i/>
          <w:lang w:eastAsia="en-US"/>
        </w:rPr>
        <w:t xml:space="preserve"> </w:t>
      </w:r>
      <w:r w:rsidRPr="008A6213">
        <w:rPr>
          <w:rFonts w:eastAsia="Calibri"/>
          <w:lang w:eastAsia="en-US"/>
        </w:rPr>
        <w:t xml:space="preserve">taitoaan ja monikielistä kompetenssiaan. </w:t>
      </w:r>
    </w:p>
    <w:p w:rsidR="00E56E37" w:rsidRPr="008A6213" w:rsidRDefault="00E56E37" w:rsidP="00E56E37">
      <w:pPr>
        <w:spacing w:line="240" w:lineRule="auto"/>
        <w:ind w:left="1304"/>
        <w:rPr>
          <w:rFonts w:eastAsia="Calibri"/>
          <w:lang w:eastAsia="en-US"/>
        </w:rPr>
      </w:pPr>
    </w:p>
    <w:p w:rsidR="00E56E37" w:rsidRPr="008A6213" w:rsidRDefault="00E56E37" w:rsidP="00E56E37">
      <w:pPr>
        <w:spacing w:line="240" w:lineRule="auto"/>
        <w:ind w:left="1304"/>
      </w:pPr>
      <w:r w:rsidRPr="008A6213">
        <w:t>Opetuksessa otetaan huomioon se, että opiskelijoiden eteneminen taitotasoilla tapahtuu eri tahdissa, mikä edellyttää tehtävien eriyttämistä tai muuta tukemista.</w:t>
      </w:r>
    </w:p>
    <w:p w:rsidR="00E56E37" w:rsidRPr="008A6213" w:rsidRDefault="00E56E37" w:rsidP="00E56E37">
      <w:pPr>
        <w:spacing w:line="240" w:lineRule="auto"/>
        <w:ind w:left="1304"/>
      </w:pPr>
    </w:p>
    <w:p w:rsidR="004C57C2" w:rsidRDefault="004C57C2" w:rsidP="00E56E37">
      <w:pPr>
        <w:spacing w:line="240" w:lineRule="auto"/>
        <w:ind w:left="1304"/>
        <w:rPr>
          <w:b/>
        </w:rPr>
      </w:pPr>
    </w:p>
    <w:p w:rsidR="00E56E37" w:rsidRPr="00A520C1" w:rsidRDefault="00E56E37" w:rsidP="00E56E37">
      <w:pPr>
        <w:spacing w:line="240" w:lineRule="auto"/>
        <w:ind w:left="1304"/>
        <w:rPr>
          <w:b/>
        </w:rPr>
      </w:pPr>
      <w:r w:rsidRPr="00A520C1">
        <w:rPr>
          <w:b/>
        </w:rPr>
        <w:t xml:space="preserve">Suomen kielen opetuksen yhteiset tavoitteet </w:t>
      </w:r>
    </w:p>
    <w:p w:rsidR="00E56E37" w:rsidRPr="00A520C1" w:rsidRDefault="00E56E37" w:rsidP="00E56E37">
      <w:pPr>
        <w:spacing w:line="240" w:lineRule="auto"/>
        <w:ind w:left="1304"/>
      </w:pPr>
    </w:p>
    <w:p w:rsidR="00E56E37" w:rsidRPr="00A520C1" w:rsidRDefault="00E56E37" w:rsidP="00E56E37">
      <w:pPr>
        <w:spacing w:line="240" w:lineRule="auto"/>
        <w:ind w:left="1304"/>
      </w:pPr>
      <w:r w:rsidRPr="00A520C1">
        <w:t xml:space="preserve">Suomen kielen eri oppimäärien opetuksen yhteisinä tavoitteina on, että opiskelija </w:t>
      </w:r>
    </w:p>
    <w:p w:rsidR="00E56E37" w:rsidRPr="00A520C1" w:rsidRDefault="00E56E37" w:rsidP="00E56E37">
      <w:pPr>
        <w:pStyle w:val="ListParagraph"/>
        <w:widowControl/>
        <w:numPr>
          <w:ilvl w:val="0"/>
          <w:numId w:val="405"/>
        </w:numPr>
        <w:adjustRightInd/>
        <w:spacing w:line="240" w:lineRule="auto"/>
        <w:textAlignment w:val="auto"/>
      </w:pPr>
      <w:r w:rsidRPr="00A520C1">
        <w:t xml:space="preserve">kehittää taitoaan toimia suomeksi eri yhteyksissä </w:t>
      </w:r>
    </w:p>
    <w:p w:rsidR="00E56E37" w:rsidRPr="008A6213" w:rsidRDefault="00E56E37" w:rsidP="00E56E37">
      <w:pPr>
        <w:numPr>
          <w:ilvl w:val="0"/>
          <w:numId w:val="405"/>
        </w:numPr>
        <w:spacing w:line="240" w:lineRule="auto"/>
        <w:rPr>
          <w:lang w:val="sv-FI"/>
        </w:rPr>
      </w:pPr>
      <w:r w:rsidRPr="008A6213">
        <w:rPr>
          <w:lang w:val="sv-FI"/>
        </w:rPr>
        <w:t xml:space="preserve">ymmärtää suomen kielen merkityksen kansalliskielenä </w:t>
      </w:r>
    </w:p>
    <w:p w:rsidR="00E56E37" w:rsidRPr="00A520C1" w:rsidRDefault="00E56E37" w:rsidP="00E56E37">
      <w:pPr>
        <w:numPr>
          <w:ilvl w:val="0"/>
          <w:numId w:val="405"/>
        </w:numPr>
        <w:spacing w:line="240" w:lineRule="auto"/>
      </w:pPr>
      <w:r w:rsidRPr="00A520C1">
        <w:t>rohkaistuu hyödyntämään suomen kieltä luovasti opiskelussa, työssä ja vapaa-aikana</w:t>
      </w:r>
    </w:p>
    <w:p w:rsidR="00E56E37" w:rsidRPr="00A520C1" w:rsidRDefault="00E56E37" w:rsidP="00E56E37">
      <w:pPr>
        <w:numPr>
          <w:ilvl w:val="0"/>
          <w:numId w:val="405"/>
        </w:numPr>
        <w:spacing w:line="240" w:lineRule="auto"/>
      </w:pPr>
      <w:r w:rsidRPr="00A520C1">
        <w:t xml:space="preserve">vankentaa suomen kielen osaamistaan, kielitajuaan ja taitoaan soveltaa kielitietoa myös kielirajat ylittäen </w:t>
      </w:r>
    </w:p>
    <w:p w:rsidR="00E56E37" w:rsidRPr="00A520C1" w:rsidRDefault="00E56E37" w:rsidP="00E56E37">
      <w:pPr>
        <w:numPr>
          <w:ilvl w:val="0"/>
          <w:numId w:val="405"/>
        </w:numPr>
        <w:spacing w:line="240" w:lineRule="auto"/>
      </w:pPr>
      <w:r w:rsidRPr="00A520C1">
        <w:lastRenderedPageBreak/>
        <w:t>syventää ja laajentaa suomen kielen rakenteiden tuntemustaan</w:t>
      </w:r>
    </w:p>
    <w:p w:rsidR="00E56E37" w:rsidRPr="00A520C1" w:rsidRDefault="00E56E37" w:rsidP="00E56E37">
      <w:pPr>
        <w:numPr>
          <w:ilvl w:val="0"/>
          <w:numId w:val="404"/>
        </w:numPr>
        <w:spacing w:line="240" w:lineRule="auto"/>
      </w:pPr>
      <w:r w:rsidRPr="00A520C1">
        <w:t xml:space="preserve">kehittyy tavoitteellisena kielenkäyttäjänä, joka osaa soveltaa oppimisstrategioita kieliopinnoissaan </w:t>
      </w:r>
    </w:p>
    <w:p w:rsidR="00E56E37" w:rsidRPr="00A520C1" w:rsidRDefault="00E56E37" w:rsidP="00E56E37">
      <w:pPr>
        <w:numPr>
          <w:ilvl w:val="0"/>
          <w:numId w:val="404"/>
        </w:numPr>
        <w:spacing w:line="240" w:lineRule="auto"/>
      </w:pPr>
      <w:r w:rsidRPr="00A520C1">
        <w:t xml:space="preserve">ymmärtää monipuolisen kielitaidon myötä kasvavat toimintamahdollisuudet </w:t>
      </w:r>
    </w:p>
    <w:p w:rsidR="00E56E37" w:rsidRPr="00A520C1" w:rsidRDefault="00E56E37" w:rsidP="00E56E37">
      <w:pPr>
        <w:numPr>
          <w:ilvl w:val="0"/>
          <w:numId w:val="404"/>
        </w:numPr>
        <w:spacing w:line="240" w:lineRule="auto"/>
      </w:pPr>
      <w:r w:rsidRPr="00A520C1">
        <w:t xml:space="preserve">osaa arvioida omaa kielitaitoaan ja suunnitella kieliopintojaan tulevaisuuden tarpeitaan varten esimerkiksi jatko-opintojen ja työelämän näkökulmista. </w:t>
      </w:r>
    </w:p>
    <w:p w:rsidR="00E56E37" w:rsidRPr="00A520C1" w:rsidRDefault="00E56E37" w:rsidP="00E56E37">
      <w:pPr>
        <w:spacing w:line="240" w:lineRule="auto"/>
      </w:pPr>
    </w:p>
    <w:p w:rsidR="00E56E37" w:rsidRPr="008A6213" w:rsidRDefault="00E56E37" w:rsidP="00E56E37">
      <w:pPr>
        <w:spacing w:line="240" w:lineRule="auto"/>
        <w:ind w:left="1304"/>
        <w:contextualSpacing/>
        <w:rPr>
          <w:rFonts w:eastAsia="Calibri"/>
          <w:lang w:eastAsia="en-US"/>
        </w:rPr>
      </w:pPr>
      <w:r w:rsidRPr="008A6213">
        <w:rPr>
          <w:rFonts w:eastAsia="Calibri"/>
          <w:lang w:eastAsia="en-US"/>
        </w:rPr>
        <w:t xml:space="preserve">Tavoitteena on, että opiskelija saavuttaa opiskelemassaan oppimäärässä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E56E37" w:rsidRPr="008A6213" w:rsidRDefault="00E56E37" w:rsidP="00E56E37">
      <w:pPr>
        <w:spacing w:line="240" w:lineRule="auto"/>
        <w:ind w:left="1304"/>
      </w:pPr>
    </w:p>
    <w:p w:rsidR="00E56E37" w:rsidRPr="00A520C1" w:rsidRDefault="00E56E37" w:rsidP="00E56E37">
      <w:pPr>
        <w:spacing w:line="240" w:lineRule="auto"/>
        <w:rPr>
          <w:lang w:eastAsia="sv-FI"/>
        </w:rPr>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287"/>
        <w:gridCol w:w="1350"/>
      </w:tblGrid>
      <w:tr w:rsidR="00E56E37" w:rsidRPr="008A6213" w:rsidTr="00E13C65">
        <w:trPr>
          <w:trHeight w:val="562"/>
        </w:trPr>
        <w:tc>
          <w:tcPr>
            <w:tcW w:w="1551" w:type="pct"/>
          </w:tcPr>
          <w:p w:rsidR="00E56E37" w:rsidRPr="008A6213" w:rsidRDefault="00E56E37" w:rsidP="00E13C65">
            <w:pPr>
              <w:spacing w:line="240" w:lineRule="auto"/>
              <w:rPr>
                <w:lang w:val="sv-FI"/>
              </w:rPr>
            </w:pPr>
            <w:r w:rsidRPr="008A6213">
              <w:rPr>
                <w:lang w:val="sv-FI"/>
              </w:rPr>
              <w:t>Oppimäärä</w:t>
            </w:r>
          </w:p>
        </w:tc>
        <w:tc>
          <w:tcPr>
            <w:tcW w:w="1502" w:type="pct"/>
          </w:tcPr>
          <w:p w:rsidR="00E56E37" w:rsidRPr="008A6213" w:rsidRDefault="00E56E37" w:rsidP="00E13C65">
            <w:pPr>
              <w:spacing w:line="240" w:lineRule="auto"/>
              <w:rPr>
                <w:lang w:val="sv-FI"/>
              </w:rPr>
            </w:pPr>
            <w:r w:rsidRPr="008A6213">
              <w:rPr>
                <w:lang w:val="sv-FI"/>
              </w:rPr>
              <w:t>Taito toimia vuorovaikutuksessa</w:t>
            </w:r>
          </w:p>
        </w:tc>
        <w:tc>
          <w:tcPr>
            <w:tcW w:w="950" w:type="pct"/>
          </w:tcPr>
          <w:p w:rsidR="00E56E37" w:rsidRPr="008A6213" w:rsidRDefault="00E56E37" w:rsidP="00E13C65">
            <w:pPr>
              <w:spacing w:line="240" w:lineRule="auto"/>
              <w:rPr>
                <w:lang w:val="sv-FI"/>
              </w:rPr>
            </w:pPr>
            <w:r w:rsidRPr="008A6213">
              <w:rPr>
                <w:lang w:val="sv-FI"/>
              </w:rPr>
              <w:t>Taito tulkita tekstejä</w:t>
            </w:r>
          </w:p>
        </w:tc>
        <w:tc>
          <w:tcPr>
            <w:tcW w:w="997" w:type="pct"/>
          </w:tcPr>
          <w:p w:rsidR="00E56E37" w:rsidRPr="008A6213" w:rsidRDefault="00E56E37" w:rsidP="00E13C65">
            <w:pPr>
              <w:spacing w:line="240" w:lineRule="auto"/>
              <w:rPr>
                <w:lang w:val="sv-FI"/>
              </w:rPr>
            </w:pPr>
            <w:r w:rsidRPr="008A6213">
              <w:rPr>
                <w:lang w:val="sv-FI"/>
              </w:rPr>
              <w:t>Taito tuottaa tekstejä</w:t>
            </w:r>
          </w:p>
        </w:tc>
      </w:tr>
      <w:tr w:rsidR="00E56E37" w:rsidRPr="008A6213" w:rsidTr="00E13C65">
        <w:tc>
          <w:tcPr>
            <w:tcW w:w="1551" w:type="pct"/>
          </w:tcPr>
          <w:p w:rsidR="00E56E37" w:rsidRPr="008A6213" w:rsidRDefault="00E56E37" w:rsidP="00E13C65">
            <w:pPr>
              <w:spacing w:line="240" w:lineRule="auto"/>
              <w:rPr>
                <w:lang w:val="sv-FI"/>
              </w:rPr>
            </w:pPr>
            <w:r w:rsidRPr="008A6213">
              <w:rPr>
                <w:lang w:val="sv-FI"/>
              </w:rPr>
              <w:t>A-suomi</w:t>
            </w:r>
          </w:p>
        </w:tc>
        <w:tc>
          <w:tcPr>
            <w:tcW w:w="1502" w:type="pct"/>
          </w:tcPr>
          <w:p w:rsidR="00E56E37" w:rsidRPr="008A6213" w:rsidRDefault="00E56E37" w:rsidP="00E13C65">
            <w:pPr>
              <w:spacing w:line="240" w:lineRule="auto"/>
              <w:rPr>
                <w:lang w:val="sv-FI"/>
              </w:rPr>
            </w:pPr>
            <w:r w:rsidRPr="008A6213">
              <w:rPr>
                <w:lang w:val="sv-FI"/>
              </w:rPr>
              <w:t>B2.1</w:t>
            </w:r>
          </w:p>
        </w:tc>
        <w:tc>
          <w:tcPr>
            <w:tcW w:w="950" w:type="pct"/>
          </w:tcPr>
          <w:p w:rsidR="00E56E37" w:rsidRPr="008A6213" w:rsidRDefault="00E56E37" w:rsidP="00E13C65">
            <w:pPr>
              <w:spacing w:line="240" w:lineRule="auto"/>
              <w:rPr>
                <w:lang w:val="sv-FI"/>
              </w:rPr>
            </w:pPr>
            <w:r w:rsidRPr="008A6213">
              <w:rPr>
                <w:lang w:val="sv-FI"/>
              </w:rPr>
              <w:t>B2.1</w:t>
            </w:r>
          </w:p>
        </w:tc>
        <w:tc>
          <w:tcPr>
            <w:tcW w:w="997" w:type="pct"/>
          </w:tcPr>
          <w:p w:rsidR="00E56E37" w:rsidRPr="008A6213" w:rsidRDefault="00E56E37" w:rsidP="00E13C65">
            <w:pPr>
              <w:spacing w:line="240" w:lineRule="auto"/>
              <w:rPr>
                <w:lang w:val="sv-FI"/>
              </w:rPr>
            </w:pPr>
            <w:r w:rsidRPr="008A6213">
              <w:rPr>
                <w:lang w:val="sv-FI"/>
              </w:rPr>
              <w:t>B1.2</w:t>
            </w:r>
          </w:p>
        </w:tc>
      </w:tr>
      <w:tr w:rsidR="00E56E37" w:rsidRPr="008A6213" w:rsidTr="00E13C65">
        <w:tc>
          <w:tcPr>
            <w:tcW w:w="1551" w:type="pct"/>
          </w:tcPr>
          <w:p w:rsidR="00E56E37" w:rsidRPr="008A6213" w:rsidRDefault="00E56E37" w:rsidP="00E13C65">
            <w:pPr>
              <w:spacing w:line="240" w:lineRule="auto"/>
              <w:rPr>
                <w:lang w:val="sv-FI"/>
              </w:rPr>
            </w:pPr>
            <w:r w:rsidRPr="008A6213">
              <w:rPr>
                <w:lang w:val="sv-FI"/>
              </w:rPr>
              <w:t>B1-suomi</w:t>
            </w:r>
          </w:p>
        </w:tc>
        <w:tc>
          <w:tcPr>
            <w:tcW w:w="1502" w:type="pct"/>
          </w:tcPr>
          <w:p w:rsidR="00E56E37" w:rsidRPr="008A6213" w:rsidRDefault="00E56E37" w:rsidP="00E13C65">
            <w:pPr>
              <w:spacing w:line="240" w:lineRule="auto"/>
              <w:rPr>
                <w:lang w:val="sv-FI"/>
              </w:rPr>
            </w:pPr>
            <w:r w:rsidRPr="008A6213">
              <w:rPr>
                <w:lang w:val="sv-FI"/>
              </w:rPr>
              <w:t>B1.1</w:t>
            </w:r>
          </w:p>
        </w:tc>
        <w:tc>
          <w:tcPr>
            <w:tcW w:w="950" w:type="pct"/>
          </w:tcPr>
          <w:p w:rsidR="00E56E37" w:rsidRPr="008A6213" w:rsidRDefault="00E56E37" w:rsidP="00E13C65">
            <w:pPr>
              <w:spacing w:line="240" w:lineRule="auto"/>
              <w:rPr>
                <w:lang w:val="sv-FI"/>
              </w:rPr>
            </w:pPr>
            <w:r w:rsidRPr="008A6213">
              <w:rPr>
                <w:lang w:val="sv-FI"/>
              </w:rPr>
              <w:t>B1.1</w:t>
            </w:r>
          </w:p>
        </w:tc>
        <w:tc>
          <w:tcPr>
            <w:tcW w:w="997" w:type="pct"/>
          </w:tcPr>
          <w:p w:rsidR="00E56E37" w:rsidRPr="008A6213" w:rsidRDefault="00E56E37" w:rsidP="00E13C65">
            <w:pPr>
              <w:spacing w:line="240" w:lineRule="auto"/>
              <w:rPr>
                <w:lang w:val="sv-FI"/>
              </w:rPr>
            </w:pPr>
            <w:r w:rsidRPr="008A6213">
              <w:rPr>
                <w:lang w:val="sv-FI"/>
              </w:rPr>
              <w:t>B1.1</w:t>
            </w:r>
          </w:p>
        </w:tc>
      </w:tr>
      <w:tr w:rsidR="00E56E37" w:rsidRPr="008A6213" w:rsidTr="00E13C65">
        <w:tc>
          <w:tcPr>
            <w:tcW w:w="1551" w:type="pct"/>
          </w:tcPr>
          <w:p w:rsidR="00E56E37" w:rsidRPr="008A6213" w:rsidRDefault="00E56E37" w:rsidP="00E13C65">
            <w:pPr>
              <w:spacing w:line="240" w:lineRule="auto"/>
              <w:rPr>
                <w:lang w:val="sv-FI"/>
              </w:rPr>
            </w:pPr>
            <w:r w:rsidRPr="008A6213">
              <w:rPr>
                <w:lang w:val="sv-FI"/>
              </w:rPr>
              <w:t>B3-suomi</w:t>
            </w:r>
          </w:p>
        </w:tc>
        <w:tc>
          <w:tcPr>
            <w:tcW w:w="1502" w:type="pct"/>
          </w:tcPr>
          <w:p w:rsidR="00E56E37" w:rsidRPr="008A6213" w:rsidRDefault="00E56E37" w:rsidP="00E13C65">
            <w:pPr>
              <w:spacing w:line="240" w:lineRule="auto"/>
              <w:rPr>
                <w:lang w:val="sv-FI"/>
              </w:rPr>
            </w:pPr>
            <w:r w:rsidRPr="008A6213">
              <w:rPr>
                <w:lang w:val="sv-FI"/>
              </w:rPr>
              <w:t>A2.2</w:t>
            </w:r>
          </w:p>
        </w:tc>
        <w:tc>
          <w:tcPr>
            <w:tcW w:w="950" w:type="pct"/>
          </w:tcPr>
          <w:p w:rsidR="00E56E37" w:rsidRPr="008A6213" w:rsidRDefault="00E56E37" w:rsidP="00E13C65">
            <w:pPr>
              <w:spacing w:line="240" w:lineRule="auto"/>
              <w:rPr>
                <w:lang w:val="sv-FI"/>
              </w:rPr>
            </w:pPr>
            <w:r w:rsidRPr="008A6213">
              <w:rPr>
                <w:lang w:val="sv-FI"/>
              </w:rPr>
              <w:t>A2.2</w:t>
            </w:r>
          </w:p>
        </w:tc>
        <w:tc>
          <w:tcPr>
            <w:tcW w:w="997" w:type="pct"/>
          </w:tcPr>
          <w:p w:rsidR="00E56E37" w:rsidRPr="008A6213" w:rsidRDefault="00E56E37" w:rsidP="00E13C65">
            <w:pPr>
              <w:spacing w:line="240" w:lineRule="auto"/>
              <w:rPr>
                <w:lang w:val="sv-FI"/>
              </w:rPr>
            </w:pPr>
            <w:r w:rsidRPr="008A6213">
              <w:rPr>
                <w:lang w:val="sv-FI"/>
              </w:rPr>
              <w:t>A2.1</w:t>
            </w:r>
          </w:p>
        </w:tc>
      </w:tr>
      <w:tr w:rsidR="00E56E37" w:rsidRPr="008A6213" w:rsidTr="00E13C65">
        <w:tc>
          <w:tcPr>
            <w:tcW w:w="1551" w:type="pct"/>
          </w:tcPr>
          <w:p w:rsidR="00E56E37" w:rsidRPr="008A6213" w:rsidRDefault="00E56E37" w:rsidP="00E13C65">
            <w:pPr>
              <w:spacing w:line="240" w:lineRule="auto"/>
              <w:rPr>
                <w:lang w:val="sv-FI"/>
              </w:rPr>
            </w:pPr>
            <w:r w:rsidRPr="008A6213">
              <w:rPr>
                <w:lang w:val="sv-FI"/>
              </w:rPr>
              <w:t>Äidinkielenomainen suomi</w:t>
            </w:r>
          </w:p>
        </w:tc>
        <w:tc>
          <w:tcPr>
            <w:tcW w:w="1502" w:type="pct"/>
          </w:tcPr>
          <w:p w:rsidR="00E56E37" w:rsidRPr="008A6213" w:rsidRDefault="00E56E37" w:rsidP="00E13C65">
            <w:pPr>
              <w:spacing w:line="240" w:lineRule="auto"/>
              <w:rPr>
                <w:lang w:val="sv-FI"/>
              </w:rPr>
            </w:pPr>
            <w:r w:rsidRPr="008A6213">
              <w:rPr>
                <w:lang w:val="sv-FI"/>
              </w:rPr>
              <w:t>B2.2</w:t>
            </w:r>
          </w:p>
        </w:tc>
        <w:tc>
          <w:tcPr>
            <w:tcW w:w="950" w:type="pct"/>
          </w:tcPr>
          <w:p w:rsidR="00E56E37" w:rsidRPr="008A6213" w:rsidRDefault="00E56E37" w:rsidP="00E13C65">
            <w:pPr>
              <w:spacing w:line="240" w:lineRule="auto"/>
              <w:rPr>
                <w:lang w:val="sv-FI"/>
              </w:rPr>
            </w:pPr>
            <w:r w:rsidRPr="008A6213">
              <w:rPr>
                <w:lang w:val="sv-FI"/>
              </w:rPr>
              <w:t>B2.2</w:t>
            </w:r>
          </w:p>
        </w:tc>
        <w:tc>
          <w:tcPr>
            <w:tcW w:w="997" w:type="pct"/>
          </w:tcPr>
          <w:p w:rsidR="00E56E37" w:rsidRPr="008A6213" w:rsidRDefault="00E56E37" w:rsidP="00E13C65">
            <w:pPr>
              <w:spacing w:line="240" w:lineRule="auto"/>
              <w:rPr>
                <w:lang w:val="sv-FI"/>
              </w:rPr>
            </w:pPr>
            <w:r w:rsidRPr="008A6213">
              <w:rPr>
                <w:lang w:val="sv-FI"/>
              </w:rPr>
              <w:t>B2.2</w:t>
            </w:r>
          </w:p>
        </w:tc>
      </w:tr>
    </w:tbl>
    <w:p w:rsidR="00E56E37" w:rsidRPr="008A6213" w:rsidRDefault="00E56E37" w:rsidP="00E56E37">
      <w:pPr>
        <w:spacing w:line="240" w:lineRule="auto"/>
        <w:rPr>
          <w:lang w:val="sv-FI"/>
        </w:rPr>
      </w:pPr>
    </w:p>
    <w:p w:rsidR="00E56E37" w:rsidRPr="008A6213" w:rsidRDefault="00E56E37" w:rsidP="00E56E37">
      <w:pPr>
        <w:spacing w:line="240" w:lineRule="auto"/>
        <w:ind w:firstLine="1304"/>
        <w:rPr>
          <w:b/>
          <w:lang w:val="sv-FI"/>
        </w:rPr>
      </w:pPr>
      <w:r w:rsidRPr="008A6213">
        <w:rPr>
          <w:b/>
          <w:lang w:val="sv-FI"/>
        </w:rPr>
        <w:t>Arviointi</w:t>
      </w:r>
    </w:p>
    <w:p w:rsidR="00E56E37" w:rsidRPr="008A6213" w:rsidRDefault="00E56E37" w:rsidP="00E56E37">
      <w:pPr>
        <w:spacing w:line="240" w:lineRule="auto"/>
        <w:rPr>
          <w:b/>
          <w:sz w:val="28"/>
          <w:lang w:val="sv-FI"/>
        </w:rPr>
      </w:pPr>
    </w:p>
    <w:p w:rsidR="00E56E37" w:rsidRPr="008A6213" w:rsidRDefault="00E56E37" w:rsidP="00E56E37">
      <w:pPr>
        <w:spacing w:line="240" w:lineRule="auto"/>
        <w:ind w:left="1304"/>
        <w:rPr>
          <w:rFonts w:eastAsia="Calibri"/>
          <w:lang w:eastAsia="en-US"/>
        </w:rPr>
      </w:pPr>
      <w:r w:rsidRPr="00A520C1">
        <w:rPr>
          <w:rFonts w:eastAsia="Calibri"/>
          <w:lang w:eastAsia="en-US"/>
        </w:rPr>
        <w:t>Suomen</w:t>
      </w:r>
      <w:r w:rsidRPr="008A6213">
        <w:rPr>
          <w:rFonts w:eastAsia="Calibri"/>
          <w:lang w:eastAsia="en-US"/>
        </w:rPr>
        <w:t xml:space="preserve"> kielessä arviointi perustuu suomen kielen yhteisten tavoitteiden sekä oppimääräkohtaisten erityisten tavoitteiden saavuttamiseen. Kullakin kurssilla otetaan huomioon kurssikohtaiset painotukset sekä niihin läheisesti nivoutuvat suomen kielen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taidoissa toimia autenttisissa suomenkielisissä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w:t>
      </w:r>
    </w:p>
    <w:p w:rsidR="00E56E37" w:rsidRPr="00A520C1" w:rsidRDefault="00E56E37" w:rsidP="00E56E37">
      <w:pPr>
        <w:spacing w:line="240" w:lineRule="auto"/>
        <w:ind w:left="1304"/>
        <w:rPr>
          <w:sz w:val="28"/>
        </w:rPr>
      </w:pPr>
    </w:p>
    <w:p w:rsidR="00E56E37" w:rsidRPr="00A520C1" w:rsidRDefault="00E56E37" w:rsidP="00E56E37">
      <w:pPr>
        <w:spacing w:line="240" w:lineRule="auto"/>
        <w:ind w:left="1304"/>
        <w:rPr>
          <w:sz w:val="28"/>
        </w:rPr>
      </w:pPr>
      <w:r w:rsidRPr="008A6213">
        <w:rPr>
          <w:rFonts w:eastAsia="Calibri"/>
          <w:lang w:eastAsia="en-US"/>
        </w:rPr>
        <w:t>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w:t>
      </w:r>
    </w:p>
    <w:p w:rsidR="00E56E37" w:rsidRPr="00A520C1" w:rsidRDefault="00E56E37" w:rsidP="00E56E37">
      <w:pPr>
        <w:spacing w:line="240" w:lineRule="auto"/>
        <w:ind w:left="1304"/>
        <w:rPr>
          <w:sz w:val="28"/>
        </w:rPr>
      </w:pPr>
    </w:p>
    <w:p w:rsidR="00E56E37" w:rsidRPr="00A520C1" w:rsidRDefault="00E56E37" w:rsidP="00E56E37">
      <w:pPr>
        <w:spacing w:line="240" w:lineRule="auto"/>
        <w:ind w:left="1304"/>
        <w:rPr>
          <w:sz w:val="28"/>
        </w:rPr>
      </w:pPr>
      <w:r w:rsidRPr="008A6213">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E56E37" w:rsidRPr="00A520C1" w:rsidRDefault="00E56E37" w:rsidP="00E56E37">
      <w:pPr>
        <w:spacing w:line="240" w:lineRule="auto"/>
        <w:rPr>
          <w:b/>
          <w:sz w:val="28"/>
          <w:szCs w:val="28"/>
        </w:rPr>
      </w:pPr>
    </w:p>
    <w:p w:rsidR="00E56E37" w:rsidRPr="00A520C1" w:rsidRDefault="00E56E37" w:rsidP="00E56E37">
      <w:pPr>
        <w:pStyle w:val="Default"/>
        <w:ind w:left="1304"/>
        <w:rPr>
          <w:i/>
          <w:iCs/>
          <w:color w:val="auto"/>
        </w:rPr>
      </w:pPr>
      <w:r w:rsidRPr="00A520C1">
        <w:rPr>
          <w:i/>
          <w:iCs/>
          <w:color w:val="auto"/>
        </w:rPr>
        <w:t>Oppimäärän vaihtaminen</w:t>
      </w:r>
    </w:p>
    <w:p w:rsidR="00E56E37" w:rsidRPr="00A520C1" w:rsidRDefault="00E56E37" w:rsidP="00E56E37">
      <w:pPr>
        <w:pStyle w:val="Default"/>
        <w:ind w:left="1304"/>
        <w:rPr>
          <w:i/>
          <w:iCs/>
          <w:color w:val="auto"/>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Opiskelijan on tarkoituksenmukaista jatkaa aloittamansa oppimäärän opintoja pitkäjänteisesti. Oppimäärää vaihdettaessa suomen kielessä pidemmästä oppimäärästä lyhyempään kursseja luetaan hyväksi seuraavasti:</w:t>
      </w:r>
    </w:p>
    <w:p w:rsidR="00E56E37" w:rsidRPr="008A6213" w:rsidRDefault="00E56E37" w:rsidP="00E56E37">
      <w:pPr>
        <w:autoSpaceDE w:val="0"/>
        <w:autoSpaceDN w:val="0"/>
        <w:spacing w:line="240" w:lineRule="auto"/>
        <w:ind w:left="1304"/>
        <w:rPr>
          <w:rFonts w:eastAsia="Calibri"/>
          <w:lang w:eastAsia="en-US"/>
        </w:rPr>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56E37" w:rsidRPr="008A6213" w:rsidTr="00E13C65">
        <w:tc>
          <w:tcPr>
            <w:tcW w:w="910" w:type="dxa"/>
            <w:tcBorders>
              <w:bottom w:val="single" w:sz="4" w:space="0" w:color="auto"/>
            </w:tcBorders>
            <w:shd w:val="clear" w:color="auto" w:fill="auto"/>
          </w:tcPr>
          <w:p w:rsidR="00E56E37" w:rsidRPr="008A6213" w:rsidRDefault="00E56E37" w:rsidP="00E13C65">
            <w:pPr>
              <w:autoSpaceDE w:val="0"/>
              <w:autoSpaceDN w:val="0"/>
              <w:spacing w:line="240" w:lineRule="auto"/>
              <w:rPr>
                <w:rFonts w:eastAsia="Calibri"/>
                <w:lang w:eastAsia="en-US"/>
              </w:rPr>
            </w:pPr>
            <w:r w:rsidRPr="008A6213">
              <w:rPr>
                <w:rFonts w:eastAsia="Calibri"/>
                <w:lang w:eastAsia="en-US"/>
              </w:rPr>
              <w:t>Kurssit</w:t>
            </w:r>
          </w:p>
        </w:tc>
        <w:tc>
          <w:tcPr>
            <w:tcW w:w="1894" w:type="dxa"/>
            <w:gridSpan w:val="2"/>
            <w:tcBorders>
              <w:bottom w:val="single" w:sz="4" w:space="0" w:color="auto"/>
            </w:tcBorders>
          </w:tcPr>
          <w:p w:rsidR="00E56E37" w:rsidRPr="008A6213" w:rsidRDefault="00E56E37" w:rsidP="00E13C65">
            <w:pPr>
              <w:autoSpaceDE w:val="0"/>
              <w:autoSpaceDN w:val="0"/>
              <w:spacing w:line="240" w:lineRule="auto"/>
              <w:rPr>
                <w:rFonts w:eastAsia="Calibri"/>
                <w:lang w:eastAsia="en-US"/>
              </w:rPr>
            </w:pPr>
            <w:r w:rsidRPr="008A6213">
              <w:rPr>
                <w:rFonts w:eastAsia="Calibri"/>
                <w:lang w:eastAsia="en-US"/>
              </w:rPr>
              <w:t>Äidinkielen</w:t>
            </w:r>
            <w:r w:rsidRPr="008A6213">
              <w:rPr>
                <w:rFonts w:eastAsia="Calibri"/>
                <w:lang w:eastAsia="en-US"/>
              </w:rPr>
              <w:softHyphen/>
              <w:t>omainen oppimäärä</w:t>
            </w:r>
          </w:p>
        </w:tc>
        <w:tc>
          <w:tcPr>
            <w:tcW w:w="1685" w:type="dxa"/>
            <w:gridSpan w:val="2"/>
            <w:tcBorders>
              <w:bottom w:val="single" w:sz="4" w:space="0" w:color="auto"/>
            </w:tcBorders>
            <w:shd w:val="clear" w:color="auto" w:fill="auto"/>
          </w:tcPr>
          <w:p w:rsidR="00E56E37" w:rsidRPr="008A6213" w:rsidRDefault="00E56E37" w:rsidP="00E13C65">
            <w:pPr>
              <w:autoSpaceDE w:val="0"/>
              <w:autoSpaceDN w:val="0"/>
              <w:spacing w:line="240" w:lineRule="auto"/>
              <w:rPr>
                <w:rFonts w:eastAsia="Calibri"/>
                <w:lang w:eastAsia="en-US"/>
              </w:rPr>
            </w:pPr>
            <w:r w:rsidRPr="008A6213">
              <w:rPr>
                <w:rFonts w:eastAsia="Calibri"/>
                <w:lang w:eastAsia="en-US"/>
              </w:rPr>
              <w:t xml:space="preserve">A-oppimäärä </w:t>
            </w:r>
          </w:p>
        </w:tc>
        <w:tc>
          <w:tcPr>
            <w:tcW w:w="1229" w:type="dxa"/>
            <w:tcBorders>
              <w:bottom w:val="single" w:sz="4" w:space="0" w:color="auto"/>
            </w:tcBorders>
            <w:shd w:val="clear" w:color="auto" w:fill="auto"/>
          </w:tcPr>
          <w:p w:rsidR="00E56E37" w:rsidRPr="008A6213" w:rsidRDefault="00E56E37" w:rsidP="00E13C65">
            <w:pPr>
              <w:autoSpaceDE w:val="0"/>
              <w:autoSpaceDN w:val="0"/>
              <w:spacing w:line="240" w:lineRule="auto"/>
              <w:rPr>
                <w:rFonts w:eastAsia="Calibri"/>
                <w:lang w:eastAsia="en-US"/>
              </w:rPr>
            </w:pPr>
            <w:r w:rsidRPr="008A6213">
              <w:rPr>
                <w:rFonts w:eastAsia="Calibri"/>
                <w:lang w:eastAsia="en-US"/>
              </w:rPr>
              <w:t>B1-oppimäärä</w:t>
            </w:r>
          </w:p>
        </w:tc>
      </w:tr>
      <w:tr w:rsidR="00E56E37" w:rsidRPr="008A6213" w:rsidTr="00E13C65">
        <w:trPr>
          <w:trHeight w:val="363"/>
        </w:trPr>
        <w:tc>
          <w:tcPr>
            <w:tcW w:w="910" w:type="dxa"/>
            <w:tcBorders>
              <w:bottom w:val="dotted" w:sz="4" w:space="0" w:color="auto"/>
            </w:tcBorders>
            <w:shd w:val="clear" w:color="auto" w:fill="auto"/>
          </w:tcPr>
          <w:p w:rsidR="00E56E37" w:rsidRPr="008A6213" w:rsidRDefault="00E56E37" w:rsidP="00E13C65">
            <w:pPr>
              <w:autoSpaceDE w:val="0"/>
              <w:autoSpaceDN w:val="0"/>
              <w:spacing w:line="240" w:lineRule="auto"/>
              <w:rPr>
                <w:rFonts w:eastAsia="Calibri"/>
                <w:lang w:eastAsia="en-US"/>
              </w:rPr>
            </w:pPr>
            <w:r w:rsidRPr="008A6213">
              <w:rPr>
                <w:rFonts w:eastAsia="Calibri"/>
                <w:lang w:eastAsia="en-US"/>
              </w:rPr>
              <w:t>Kurssi</w:t>
            </w:r>
          </w:p>
        </w:tc>
        <w:tc>
          <w:tcPr>
            <w:tcW w:w="1438" w:type="dxa"/>
            <w:tcBorders>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 xml:space="preserve">1      </w:t>
            </w:r>
          </w:p>
        </w:tc>
        <w:tc>
          <w:tcPr>
            <w:tcW w:w="456" w:type="dxa"/>
            <w:tcBorders>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1</w:t>
            </w:r>
          </w:p>
        </w:tc>
        <w:tc>
          <w:tcPr>
            <w:tcW w:w="456" w:type="dxa"/>
            <w:tcBorders>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1</w:t>
            </w: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2</w:t>
            </w: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3</w:t>
            </w: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4</w:t>
            </w: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rPr>
            </w:pPr>
            <w:r w:rsidRPr="008A6213">
              <w:rPr>
                <w:rFonts w:eastAsia="Calibri"/>
                <w:lang w:eastAsia="en-US"/>
              </w:rPr>
              <w:t>5</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5</w:t>
            </w:r>
          </w:p>
        </w:tc>
        <w:tc>
          <w:tcPr>
            <w:tcW w:w="456" w:type="dxa"/>
            <w:tcBorders>
              <w:top w:val="dotted" w:sz="4" w:space="0" w:color="auto"/>
              <w:bottom w:val="dotted" w:sz="4" w:space="0" w:color="auto"/>
            </w:tcBorders>
            <w:shd w:val="clear" w:color="auto" w:fill="FFFFFF"/>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FFFFFF"/>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5</w:t>
            </w: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shd w:val="clear" w:color="auto" w:fill="A6A6A6"/>
          </w:tcPr>
          <w:p w:rsidR="00E56E37" w:rsidRPr="008A6213" w:rsidRDefault="00E56E37" w:rsidP="00E13C65">
            <w:pPr>
              <w:autoSpaceDE w:val="0"/>
              <w:autoSpaceDN w:val="0"/>
              <w:spacing w:line="240" w:lineRule="auto"/>
              <w:jc w:val="center"/>
              <w:rPr>
                <w:rFonts w:eastAsia="Calibri"/>
                <w:lang w:eastAsia="en-US"/>
              </w:rPr>
            </w:pPr>
          </w:p>
        </w:tc>
        <w:tc>
          <w:tcPr>
            <w:tcW w:w="1229" w:type="dxa"/>
            <w:tcBorders>
              <w:top w:val="dotted" w:sz="4" w:space="0" w:color="auto"/>
              <w:bottom w:val="dotted" w:sz="4" w:space="0" w:color="auto"/>
            </w:tcBorders>
            <w:shd w:val="clear" w:color="auto" w:fill="A6A6A6"/>
          </w:tcPr>
          <w:p w:rsidR="00E56E37" w:rsidRPr="008A6213" w:rsidRDefault="00E56E37" w:rsidP="00E13C65">
            <w:pPr>
              <w:autoSpaceDE w:val="0"/>
              <w:autoSpaceDN w:val="0"/>
              <w:spacing w:line="240" w:lineRule="auto"/>
              <w:jc w:val="center"/>
              <w:rPr>
                <w:rFonts w:eastAsia="Calibri"/>
                <w:lang w:eastAsia="en-US"/>
              </w:rPr>
            </w:pP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7</w:t>
            </w:r>
          </w:p>
        </w:tc>
      </w:tr>
      <w:tr w:rsidR="00E56E37" w:rsidRPr="008A6213" w:rsidTr="00E13C65">
        <w:tc>
          <w:tcPr>
            <w:tcW w:w="910" w:type="dxa"/>
            <w:tcBorders>
              <w:top w:val="dotted" w:sz="4" w:space="0" w:color="auto"/>
            </w:tcBorders>
            <w:shd w:val="clear" w:color="auto" w:fill="auto"/>
          </w:tcPr>
          <w:p w:rsidR="00E56E37" w:rsidRPr="008A6213" w:rsidRDefault="00E56E37" w:rsidP="00E13C65">
            <w:r w:rsidRPr="008A6213">
              <w:rPr>
                <w:rFonts w:eastAsia="Calibri"/>
                <w:lang w:eastAsia="en-US"/>
              </w:rPr>
              <w:t>Kurssi</w:t>
            </w:r>
          </w:p>
        </w:tc>
        <w:tc>
          <w:tcPr>
            <w:tcW w:w="1438" w:type="dxa"/>
            <w:tcBorders>
              <w:top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6</w:t>
            </w:r>
          </w:p>
        </w:tc>
      </w:tr>
    </w:tbl>
    <w:p w:rsidR="00E56E37" w:rsidRPr="008A6213" w:rsidRDefault="00E56E37" w:rsidP="00E56E37">
      <w:pPr>
        <w:autoSpaceDE w:val="0"/>
        <w:autoSpaceDN w:val="0"/>
        <w:spacing w:line="240" w:lineRule="auto"/>
        <w:ind w:left="1304"/>
        <w:rPr>
          <w:rFonts w:eastAsia="Calibri"/>
          <w:lang w:eastAsia="en-US"/>
        </w:rPr>
      </w:pPr>
    </w:p>
    <w:p w:rsidR="00E56E37" w:rsidRPr="008A6213" w:rsidRDefault="00E56E37" w:rsidP="00E56E37">
      <w:pPr>
        <w:spacing w:line="240" w:lineRule="auto"/>
        <w:rPr>
          <w:sz w:val="28"/>
          <w:lang w:val="sv-FI"/>
        </w:rPr>
      </w:pPr>
    </w:p>
    <w:p w:rsidR="00E56E37" w:rsidRPr="00A520C1" w:rsidRDefault="00E56E37" w:rsidP="00E56E37">
      <w:pPr>
        <w:spacing w:line="240" w:lineRule="auto"/>
        <w:ind w:left="1304"/>
        <w:rPr>
          <w:b/>
          <w:sz w:val="32"/>
          <w:szCs w:val="28"/>
        </w:rPr>
      </w:pPr>
      <w:r w:rsidRPr="008A6213">
        <w:rPr>
          <w:rFonts w:eastAsia="Calibri"/>
          <w:lang w:eastAsia="en-US"/>
        </w:rPr>
        <w:t xml:space="preserve">Muut pidemmän oppimäärän mukaiset opinnot voivat olla lyhyemmän oppimäärän syventäviä </w:t>
      </w:r>
      <w:r w:rsidRPr="00153CCA">
        <w:rPr>
          <w:rFonts w:eastAsia="Calibri"/>
          <w:lang w:eastAsia="en-US"/>
        </w:rPr>
        <w:t>tai muita lukion tehtävään kuuluvia</w:t>
      </w:r>
      <w:r w:rsidRPr="008A6213">
        <w:rPr>
          <w:rFonts w:eastAsia="Calibri"/>
          <w:lang w:eastAsia="en-US"/>
        </w:rPr>
        <w:t xml:space="preserve">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w:t>
      </w:r>
      <w:r w:rsidRPr="00153CCA">
        <w:rPr>
          <w:rFonts w:eastAsia="Calibri"/>
          <w:lang w:eastAsia="en-US"/>
        </w:rPr>
        <w:t>tai muiksi lukion tehtävään kuuluviksi</w:t>
      </w:r>
      <w:r>
        <w:rPr>
          <w:rFonts w:eastAsia="Calibri"/>
          <w:lang w:eastAsia="en-US"/>
        </w:rPr>
        <w:t xml:space="preserve"> </w:t>
      </w:r>
      <w:r w:rsidRPr="008A6213">
        <w:rPr>
          <w:rFonts w:eastAsia="Calibri"/>
          <w:lang w:eastAsia="en-US"/>
        </w:rPr>
        <w:t>kursseiksi opetussuunnitelmassa päätettävällä tavalla.</w:t>
      </w:r>
    </w:p>
    <w:p w:rsidR="00E56E37" w:rsidRPr="00A520C1" w:rsidRDefault="00E56E37" w:rsidP="00E56E37">
      <w:pPr>
        <w:spacing w:line="240" w:lineRule="auto"/>
        <w:rPr>
          <w:b/>
          <w:sz w:val="28"/>
          <w:szCs w:val="28"/>
        </w:rPr>
      </w:pPr>
    </w:p>
    <w:p w:rsidR="00153CCA" w:rsidRPr="00A520C1" w:rsidRDefault="00153CCA" w:rsidP="00E56E37">
      <w:pPr>
        <w:spacing w:line="240" w:lineRule="auto"/>
        <w:rPr>
          <w:b/>
          <w:sz w:val="28"/>
          <w:szCs w:val="28"/>
        </w:rPr>
      </w:pPr>
    </w:p>
    <w:p w:rsidR="00E56E37" w:rsidRPr="00A520C1" w:rsidRDefault="00E56E37" w:rsidP="00E56E37">
      <w:pPr>
        <w:pStyle w:val="Heading3"/>
      </w:pPr>
      <w:bookmarkStart w:id="63" w:name="_Toc415582284"/>
      <w:bookmarkStart w:id="64" w:name="_Toc428458971"/>
      <w:bookmarkStart w:id="65" w:name="_Toc437507563"/>
      <w:r w:rsidRPr="00A520C1">
        <w:t>5.4.2.1   Suomi, A-</w:t>
      </w:r>
      <w:bookmarkEnd w:id="63"/>
      <w:r w:rsidRPr="00A520C1">
        <w:t>oppimäärä</w:t>
      </w:r>
      <w:bookmarkEnd w:id="64"/>
      <w:bookmarkEnd w:id="65"/>
      <w:r w:rsidRPr="00A520C1">
        <w:t xml:space="preserve"> </w:t>
      </w:r>
    </w:p>
    <w:p w:rsidR="00E56E37" w:rsidRPr="00A520C1" w:rsidRDefault="00E56E37" w:rsidP="00E56E37">
      <w:pPr>
        <w:spacing w:line="240" w:lineRule="auto"/>
        <w:rPr>
          <w:b/>
          <w:sz w:val="28"/>
          <w:szCs w:val="28"/>
        </w:rPr>
      </w:pPr>
    </w:p>
    <w:p w:rsidR="00E56E37" w:rsidRPr="00A520C1" w:rsidRDefault="00E56E37" w:rsidP="00E56E37">
      <w:pPr>
        <w:spacing w:line="240" w:lineRule="auto"/>
        <w:rPr>
          <w:b/>
          <w:sz w:val="28"/>
          <w:szCs w:val="28"/>
        </w:rPr>
      </w:pPr>
      <w:r w:rsidRPr="00A520C1">
        <w:rPr>
          <w:b/>
          <w:sz w:val="28"/>
          <w:szCs w:val="28"/>
        </w:rPr>
        <w:tab/>
      </w:r>
      <w:r w:rsidRPr="00A520C1">
        <w:rPr>
          <w:b/>
        </w:rPr>
        <w:t>Opetuksen tavoitteet</w:t>
      </w:r>
    </w:p>
    <w:p w:rsidR="00E56E37" w:rsidRPr="00A520C1" w:rsidRDefault="00E56E37" w:rsidP="00E56E37">
      <w:pPr>
        <w:tabs>
          <w:tab w:val="left" w:pos="3261"/>
        </w:tabs>
        <w:spacing w:line="240" w:lineRule="auto"/>
        <w:ind w:firstLine="1304"/>
        <w:contextualSpacing/>
        <w:rPr>
          <w:rFonts w:eastAsia="Calibri"/>
          <w:lang w:eastAsia="en-US"/>
        </w:rPr>
      </w:pPr>
    </w:p>
    <w:p w:rsidR="00E56E37" w:rsidRPr="00A520C1" w:rsidRDefault="00E56E37" w:rsidP="00E56E37">
      <w:pPr>
        <w:spacing w:line="240" w:lineRule="auto"/>
        <w:ind w:left="1304"/>
      </w:pPr>
      <w:r w:rsidRPr="00A520C1">
        <w:t>Suomen kielen A-oppimäärän erityisenä tavoitteena on, että opiskelija</w:t>
      </w:r>
    </w:p>
    <w:p w:rsidR="00E56E37" w:rsidRPr="00A520C1" w:rsidRDefault="00E56E37" w:rsidP="00E56E37">
      <w:pPr>
        <w:pStyle w:val="ListParagraph"/>
        <w:widowControl/>
        <w:numPr>
          <w:ilvl w:val="0"/>
          <w:numId w:val="449"/>
        </w:numPr>
        <w:adjustRightInd/>
        <w:spacing w:line="240" w:lineRule="auto"/>
        <w:textAlignment w:val="auto"/>
        <w:rPr>
          <w:b/>
        </w:rPr>
      </w:pPr>
      <w:r w:rsidRPr="00A520C1">
        <w:rPr>
          <w:rFonts w:eastAsia="Calibri"/>
          <w:lang w:eastAsia="en-US"/>
        </w:rPr>
        <w:t xml:space="preserve">suhteuttaa omaa osaamistaan kehittyvän kielitaidon kuvausasteikon tasoon B2.1 vuorovaikutuksen ja tulkinnan taidoissa sekä B1.2 tuottamisen taidoissa ja arvioida omien taitojensa kehittymistä sekä kehittää taitojaan edelleen. </w:t>
      </w:r>
    </w:p>
    <w:p w:rsidR="00E56E37" w:rsidRPr="00A520C1" w:rsidRDefault="00E56E37" w:rsidP="00E56E37">
      <w:pPr>
        <w:spacing w:line="240" w:lineRule="auto"/>
        <w:ind w:left="1304"/>
        <w:rPr>
          <w:b/>
        </w:rPr>
      </w:pPr>
    </w:p>
    <w:p w:rsidR="00E56E37" w:rsidRPr="00A520C1" w:rsidRDefault="00E56E37" w:rsidP="00E56E37">
      <w:pPr>
        <w:spacing w:line="240" w:lineRule="auto"/>
        <w:ind w:left="1304"/>
        <w:rPr>
          <w:b/>
        </w:rPr>
      </w:pPr>
    </w:p>
    <w:p w:rsidR="00E56E37" w:rsidRPr="00A520C1" w:rsidRDefault="00E56E37" w:rsidP="00E56E37">
      <w:pPr>
        <w:spacing w:line="240" w:lineRule="auto"/>
        <w:ind w:firstLine="1304"/>
        <w:rPr>
          <w:b/>
          <w:lang w:eastAsia="sv-FI"/>
        </w:rPr>
      </w:pPr>
      <w:r w:rsidRPr="00A520C1">
        <w:rPr>
          <w:b/>
          <w:lang w:eastAsia="sv-FI"/>
        </w:rPr>
        <w:t>Pakolliset kurssit</w:t>
      </w:r>
    </w:p>
    <w:p w:rsidR="00E56E37" w:rsidRPr="00A520C1" w:rsidRDefault="00E56E37" w:rsidP="00E56E37">
      <w:pPr>
        <w:spacing w:line="240" w:lineRule="auto"/>
        <w:ind w:left="1304"/>
        <w:rPr>
          <w:lang w:eastAsia="sv-FI"/>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 xml:space="preserve">Pakollisilla kursseilla 1 ja 2 painotetaan opiskelutaitojen vankentamista, oman osaamisen kehittämistä yksin ja yhdessä muiden kanssa sekä erilaisissa vuorovaikutustilanteissa toimimista. Opintojen edetessä kiinnitetään kursseilla </w:t>
      </w:r>
      <w:r w:rsidRPr="008A6213">
        <w:rPr>
          <w:rFonts w:eastAsia="Calibri"/>
          <w:lang w:eastAsia="en-US"/>
        </w:rPr>
        <w:lastRenderedPageBreak/>
        <w:t>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E56E37" w:rsidRPr="008A6213" w:rsidRDefault="00E56E37" w:rsidP="00E56E37">
      <w:pPr>
        <w:autoSpaceDE w:val="0"/>
        <w:autoSpaceDN w:val="0"/>
        <w:spacing w:line="240" w:lineRule="auto"/>
        <w:ind w:left="1304"/>
        <w:rPr>
          <w:rFonts w:eastAsia="Calibri"/>
          <w:lang w:eastAsia="en-US"/>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 xml:space="preserve">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 </w:t>
      </w:r>
    </w:p>
    <w:p w:rsidR="00E56E37" w:rsidRPr="00A520C1" w:rsidRDefault="00E56E37" w:rsidP="00E56E37">
      <w:pPr>
        <w:spacing w:line="240" w:lineRule="auto"/>
        <w:rPr>
          <w:rFonts w:eastAsia="Calibri"/>
        </w:rPr>
      </w:pPr>
    </w:p>
    <w:p w:rsidR="00E56E37" w:rsidRPr="00A520C1" w:rsidRDefault="00E56E37" w:rsidP="00E56E37">
      <w:pPr>
        <w:spacing w:line="240" w:lineRule="auto"/>
        <w:rPr>
          <w:rFonts w:eastAsia="Calibri"/>
        </w:rPr>
      </w:pPr>
    </w:p>
    <w:p w:rsidR="00E56E37" w:rsidRPr="00A520C1" w:rsidRDefault="00E56E37" w:rsidP="00E56E37">
      <w:pPr>
        <w:spacing w:line="240" w:lineRule="auto"/>
        <w:ind w:left="1304"/>
        <w:rPr>
          <w:b/>
          <w:lang w:eastAsia="sv-FI"/>
        </w:rPr>
      </w:pPr>
      <w:r w:rsidRPr="00A520C1">
        <w:rPr>
          <w:b/>
          <w:lang w:eastAsia="sv-FI"/>
        </w:rPr>
        <w:t>1. Arkielämä, lähiympäristö ja terveys (FINA1)</w:t>
      </w:r>
    </w:p>
    <w:p w:rsidR="00E56E37" w:rsidRPr="00A520C1" w:rsidRDefault="00E56E37" w:rsidP="00E56E37">
      <w:pPr>
        <w:spacing w:line="240" w:lineRule="auto"/>
        <w:ind w:left="1304"/>
        <w:rPr>
          <w:b/>
          <w:lang w:eastAsia="sv-FI"/>
        </w:rPr>
      </w:pPr>
    </w:p>
    <w:p w:rsidR="00E56E37" w:rsidRPr="00FD66ED" w:rsidRDefault="00E56E37" w:rsidP="00E56E37">
      <w:pPr>
        <w:spacing w:line="240" w:lineRule="auto"/>
        <w:ind w:left="1304"/>
        <w:rPr>
          <w:lang w:eastAsia="sv-FI"/>
        </w:rPr>
      </w:pPr>
      <w:r w:rsidRPr="00A520C1">
        <w:rPr>
          <w:lang w:eastAsia="sv-FI"/>
        </w:rPr>
        <w:t xml:space="preserve">Kurssilla käsitellään opiskelijan arkipäivään ja </w:t>
      </w:r>
      <w:proofErr w:type="spellStart"/>
      <w:r w:rsidRPr="00A520C1">
        <w:rPr>
          <w:lang w:eastAsia="sv-FI"/>
        </w:rPr>
        <w:t>lähiympäristööön</w:t>
      </w:r>
      <w:proofErr w:type="spellEnd"/>
      <w:r w:rsidRPr="00A520C1">
        <w:rPr>
          <w:lang w:eastAsia="sv-FI"/>
        </w:rPr>
        <w:t xml:space="preserve"> liittyviä tilanteita ja toimintaa. Kerrataan ja syvennetään jokapäiväisiä sosiaalisia tilanteita ja asioimistilanteita painottaen viestinnällisiä valmiuksia. Harjoitellaan ilmaisemaan itseään suullisesti ja kirjallisesti esimerkiksi </w:t>
      </w:r>
      <w:r w:rsidRPr="00153CCA">
        <w:rPr>
          <w:lang w:eastAsia="sv-FI"/>
        </w:rPr>
        <w:t>opiskeluun</w:t>
      </w:r>
      <w:r w:rsidRPr="00A520C1">
        <w:rPr>
          <w:lang w:eastAsia="sv-FI"/>
        </w:rPr>
        <w:t xml:space="preserve"> ja kotiin, ruokailutottumuksiin, terveyteen ja vapaa-aikaan liittyvissä tilanteissa.</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lang w:eastAsia="sv-FI"/>
        </w:rPr>
      </w:pPr>
      <w:r w:rsidRPr="00A520C1">
        <w:rPr>
          <w:b/>
          <w:lang w:eastAsia="sv-FI"/>
        </w:rPr>
        <w:t>2. Luonto ja tiede (FINA2)</w:t>
      </w:r>
    </w:p>
    <w:p w:rsidR="00E56E37" w:rsidRPr="00A520C1" w:rsidRDefault="00E56E37" w:rsidP="00E56E37">
      <w:pPr>
        <w:spacing w:line="240" w:lineRule="auto"/>
        <w:ind w:left="1304"/>
        <w:rPr>
          <w:b/>
          <w:lang w:eastAsia="sv-FI"/>
        </w:rPr>
      </w:pPr>
    </w:p>
    <w:p w:rsidR="00E56E37" w:rsidRPr="00A520C1" w:rsidRDefault="00E56E37" w:rsidP="00E56E37">
      <w:pPr>
        <w:spacing w:line="240" w:lineRule="auto"/>
        <w:ind w:left="1304"/>
        <w:rPr>
          <w:lang w:eastAsia="sv-FI"/>
        </w:rPr>
      </w:pPr>
      <w:r w:rsidRPr="00A520C1">
        <w:rPr>
          <w:lang w:eastAsia="sv-FI"/>
        </w:rPr>
        <w:t>Kurssilla harjoitellaan viestinnällisiä valmiuksia keskustelemalla ja pitämällä esityksiä. Opiskelijat opettelevat hyödyntämään itse- ja vertaisarviointia. Käsitellään luontoon, ympäristöön ja tieteeseen liittyviä aiheita esimerkiksi kestävän kehityksen, turismin ja virkistäytymisen näkökulmista. Luetaan joitakin teemaan liittyviä asia- ja kaunokirjallisia tekstejä ja laajennetaan sanastoa.</w:t>
      </w:r>
    </w:p>
    <w:p w:rsidR="00E56E37" w:rsidRPr="00A520C1" w:rsidRDefault="00E56E37" w:rsidP="00E56E37">
      <w:pPr>
        <w:spacing w:line="240" w:lineRule="auto"/>
        <w:ind w:firstLine="1304"/>
        <w:rPr>
          <w:b/>
          <w:lang w:eastAsia="sv-FI"/>
        </w:rPr>
      </w:pPr>
    </w:p>
    <w:p w:rsidR="00E56E37" w:rsidRPr="00A520C1" w:rsidRDefault="00E56E37" w:rsidP="00E56E37">
      <w:pPr>
        <w:spacing w:line="240" w:lineRule="auto"/>
        <w:ind w:firstLine="1304"/>
        <w:rPr>
          <w:b/>
          <w:lang w:eastAsia="sv-FI"/>
        </w:rPr>
      </w:pPr>
    </w:p>
    <w:p w:rsidR="00E56E37" w:rsidRPr="00A520C1" w:rsidRDefault="00E56E37" w:rsidP="00E56E37">
      <w:pPr>
        <w:spacing w:line="240" w:lineRule="auto"/>
        <w:ind w:firstLine="1304"/>
        <w:rPr>
          <w:b/>
          <w:lang w:eastAsia="sv-FI"/>
        </w:rPr>
      </w:pPr>
      <w:r w:rsidRPr="00A520C1">
        <w:rPr>
          <w:b/>
          <w:lang w:eastAsia="sv-FI"/>
        </w:rPr>
        <w:t>3. Tekniikka ja kulutus (FINA3)</w:t>
      </w:r>
    </w:p>
    <w:p w:rsidR="00E56E37" w:rsidRPr="00A520C1" w:rsidRDefault="00E56E37" w:rsidP="00E56E37">
      <w:pPr>
        <w:spacing w:line="240" w:lineRule="auto"/>
        <w:ind w:left="1304"/>
        <w:rPr>
          <w:b/>
          <w:lang w:eastAsia="sv-FI"/>
        </w:rPr>
      </w:pPr>
    </w:p>
    <w:p w:rsidR="00E56E37" w:rsidRPr="00FD66ED" w:rsidRDefault="00E56E37" w:rsidP="00E56E37">
      <w:pPr>
        <w:spacing w:line="240" w:lineRule="auto"/>
        <w:ind w:left="1304"/>
        <w:rPr>
          <w:lang w:eastAsia="sv-FI"/>
        </w:rPr>
      </w:pPr>
      <w:r w:rsidRPr="00A520C1">
        <w:rPr>
          <w:lang w:eastAsia="sv-FI"/>
        </w:rPr>
        <w:t xml:space="preserve">Kurssilla tutustutaan erilaisiin digitaalisiin työkaluihin niitä myös käyttäen. Käsitellään tekniikkaan, kulutukseen ja kauppaan liittyviä teemoja. </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lang w:eastAsia="sv-FI"/>
        </w:rPr>
      </w:pPr>
      <w:r w:rsidRPr="00A520C1">
        <w:rPr>
          <w:b/>
          <w:lang w:eastAsia="sv-FI"/>
        </w:rPr>
        <w:t>4. Yhteiskunta ja tiedotusvälineet (FINA4)</w:t>
      </w:r>
    </w:p>
    <w:p w:rsidR="00E56E37" w:rsidRPr="00A520C1" w:rsidRDefault="00E56E37" w:rsidP="00E56E37">
      <w:pPr>
        <w:spacing w:line="240" w:lineRule="auto"/>
        <w:ind w:left="1304"/>
        <w:rPr>
          <w:b/>
          <w:lang w:eastAsia="sv-FI"/>
        </w:rPr>
      </w:pPr>
    </w:p>
    <w:p w:rsidR="00E56E37" w:rsidRPr="00FD66ED" w:rsidRDefault="00E56E37" w:rsidP="00E56E37">
      <w:pPr>
        <w:spacing w:line="240" w:lineRule="auto"/>
        <w:ind w:left="1304"/>
        <w:rPr>
          <w:lang w:eastAsia="sv-FI"/>
        </w:rPr>
      </w:pPr>
      <w:r w:rsidRPr="00A520C1">
        <w:rPr>
          <w:lang w:eastAsia="sv-FI"/>
        </w:rPr>
        <w:t>Kurssilla opetellaan tekemään tiivistelmiä esiteltäessä ja keskusteltaessa erilaisista suomalaista yhteiskuntaa käsittelevistä mediateksteistä. Kurssilla tuodaan esiin, minkälaisia eri ilmaisutapoja tiedotusvälineet käyttävät esimerkiksi käsitellessään politiikkaan, tutkimukseen tai maailman ajankohtaisiin tapahtumiin liittyviä asiakysymyksiä.</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lang w:eastAsia="sv-FI"/>
        </w:rPr>
      </w:pPr>
      <w:r w:rsidRPr="00A520C1">
        <w:rPr>
          <w:b/>
          <w:lang w:eastAsia="sv-FI"/>
        </w:rPr>
        <w:t>5. Koulutus ja työelämä (FINA5)</w:t>
      </w:r>
    </w:p>
    <w:p w:rsidR="00E56E37" w:rsidRPr="00A520C1" w:rsidRDefault="00E56E37" w:rsidP="00E56E37">
      <w:pPr>
        <w:spacing w:line="240" w:lineRule="auto"/>
        <w:ind w:left="1304"/>
        <w:rPr>
          <w:lang w:eastAsia="sv-FI"/>
        </w:rPr>
      </w:pPr>
    </w:p>
    <w:p w:rsidR="00E56E37" w:rsidRPr="00FD66ED" w:rsidRDefault="00E56E37" w:rsidP="00E56E37">
      <w:pPr>
        <w:spacing w:line="240" w:lineRule="auto"/>
        <w:ind w:left="1304"/>
        <w:rPr>
          <w:lang w:eastAsia="sv-FI"/>
        </w:rPr>
      </w:pPr>
      <w:r w:rsidRPr="00A520C1">
        <w:rPr>
          <w:lang w:eastAsia="sv-FI"/>
        </w:rPr>
        <w:t>Kurssilla opetellaan tulkitse</w:t>
      </w:r>
      <w:r>
        <w:rPr>
          <w:lang w:eastAsia="sv-FI"/>
        </w:rPr>
        <w:t>maan ja tuottamaan eri</w:t>
      </w:r>
      <w:r w:rsidRPr="00A520C1">
        <w:rPr>
          <w:lang w:eastAsia="sv-FI"/>
        </w:rPr>
        <w:t>tyyppisiä aiheeseen liittyviä tekstejä. Käsitellään koulutukseen, ammatteihin ja elinkeinoihin liittyviä teemoja yhteiskunnan ja opiskelijan omasta näkökulmasta.</w:t>
      </w:r>
    </w:p>
    <w:p w:rsidR="00E56E37" w:rsidRDefault="00E56E37" w:rsidP="00E56E37">
      <w:pPr>
        <w:spacing w:line="240" w:lineRule="auto"/>
        <w:ind w:left="1304"/>
        <w:rPr>
          <w:lang w:eastAsia="sv-FI"/>
        </w:rPr>
      </w:pPr>
    </w:p>
    <w:p w:rsidR="004C57C2" w:rsidRPr="00A520C1" w:rsidRDefault="004C57C2" w:rsidP="00E56E37">
      <w:pPr>
        <w:spacing w:line="240" w:lineRule="auto"/>
        <w:ind w:left="1304"/>
        <w:rPr>
          <w:lang w:eastAsia="sv-FI"/>
        </w:rPr>
      </w:pPr>
    </w:p>
    <w:p w:rsidR="00E56E37" w:rsidRPr="00A520C1" w:rsidRDefault="00E56E37" w:rsidP="00E56E37">
      <w:pPr>
        <w:spacing w:line="240" w:lineRule="auto"/>
        <w:ind w:firstLine="1304"/>
        <w:rPr>
          <w:b/>
          <w:lang w:eastAsia="sv-FI"/>
        </w:rPr>
      </w:pPr>
      <w:r w:rsidRPr="00A520C1">
        <w:rPr>
          <w:b/>
          <w:lang w:eastAsia="sv-FI"/>
        </w:rPr>
        <w:t>6. Suomalainen kulttuuri ja kirjallisuus (FINA6)</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r w:rsidRPr="00A520C1">
        <w:rPr>
          <w:lang w:eastAsia="sv-FI"/>
        </w:rPr>
        <w:t xml:space="preserve">Kurssilla laajennetaan ja syvennetään monilukutaitoa sekä suomenkielisen kulttuurin ja kirjallisuuden tuntemusta nuorten näkökulmasta. Luetaan vähintään yksi kaunokirjallinen teos ja esitellään se joko suullisesti tai kirjallisesti. Tutustutaan joihinkin suomalaisiin kuvataiteilijoihin, kirjailijoihin ja säveltäjiin. Kirjallisissa tehtävissä painotetaan eri tekstilajien edellyttämää kielenkäyttöä. </w:t>
      </w:r>
    </w:p>
    <w:p w:rsidR="00E56E37" w:rsidRPr="00A520C1" w:rsidRDefault="00E56E37" w:rsidP="00E56E37">
      <w:pPr>
        <w:spacing w:line="240" w:lineRule="auto"/>
        <w:ind w:left="1304"/>
        <w:rPr>
          <w:b/>
          <w:lang w:eastAsia="sv-FI"/>
        </w:rPr>
      </w:pPr>
    </w:p>
    <w:p w:rsidR="00E56E37" w:rsidRPr="00A520C1" w:rsidRDefault="00E56E37" w:rsidP="00E56E37">
      <w:pPr>
        <w:spacing w:line="240" w:lineRule="auto"/>
        <w:ind w:left="1304"/>
        <w:rPr>
          <w:b/>
          <w:lang w:eastAsia="sv-FI"/>
        </w:rPr>
      </w:pPr>
    </w:p>
    <w:p w:rsidR="00E56E37" w:rsidRPr="00A520C1" w:rsidRDefault="00E56E37" w:rsidP="00E56E37">
      <w:pPr>
        <w:spacing w:line="240" w:lineRule="auto"/>
        <w:ind w:left="1304"/>
        <w:rPr>
          <w:b/>
          <w:lang w:eastAsia="sv-FI"/>
        </w:rPr>
      </w:pPr>
      <w:r w:rsidRPr="00A520C1">
        <w:rPr>
          <w:b/>
          <w:lang w:eastAsia="sv-FI"/>
        </w:rPr>
        <w:t>Valtakunnalliset syventävät kurssit</w:t>
      </w:r>
    </w:p>
    <w:p w:rsidR="00E56E37" w:rsidRPr="00A520C1" w:rsidRDefault="00E56E37" w:rsidP="00E56E37">
      <w:pPr>
        <w:spacing w:line="240" w:lineRule="auto"/>
        <w:ind w:left="1304"/>
        <w:rPr>
          <w:b/>
          <w:lang w:eastAsia="sv-FI"/>
        </w:rPr>
      </w:pPr>
    </w:p>
    <w:p w:rsidR="00E56E37" w:rsidRPr="008A6213" w:rsidRDefault="00E56E37" w:rsidP="00E56E37">
      <w:pPr>
        <w:autoSpaceDE w:val="0"/>
        <w:autoSpaceDN w:val="0"/>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E56E37" w:rsidRPr="008A6213" w:rsidRDefault="00E56E37" w:rsidP="00E56E37">
      <w:pPr>
        <w:autoSpaceDE w:val="0"/>
        <w:autoSpaceDN w:val="0"/>
        <w:spacing w:line="240" w:lineRule="auto"/>
        <w:ind w:left="1304"/>
        <w:rPr>
          <w:rFonts w:eastAsia="Calibri"/>
          <w:lang w:eastAsia="en-US"/>
        </w:rPr>
      </w:pP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lang w:eastAsia="sv-FI"/>
        </w:rPr>
      </w:pPr>
      <w:r>
        <w:rPr>
          <w:b/>
          <w:lang w:eastAsia="sv-FI"/>
        </w:rPr>
        <w:t xml:space="preserve">7. Viesti kirjoittaen </w:t>
      </w:r>
      <w:r w:rsidRPr="00A520C1">
        <w:rPr>
          <w:b/>
          <w:lang w:eastAsia="sv-FI"/>
        </w:rPr>
        <w:t>(FINA7)</w:t>
      </w:r>
    </w:p>
    <w:p w:rsidR="00E56E37" w:rsidRPr="00A520C1" w:rsidRDefault="00E56E37" w:rsidP="00E56E37">
      <w:pPr>
        <w:spacing w:line="240" w:lineRule="auto"/>
        <w:ind w:left="1304"/>
        <w:rPr>
          <w:b/>
          <w:lang w:eastAsia="sv-FI"/>
        </w:rPr>
      </w:pPr>
    </w:p>
    <w:p w:rsidR="00E56E37" w:rsidRPr="00A520C1" w:rsidRDefault="00E56E37" w:rsidP="00E56E37">
      <w:pPr>
        <w:autoSpaceDE w:val="0"/>
        <w:autoSpaceDN w:val="0"/>
        <w:spacing w:line="240" w:lineRule="auto"/>
        <w:ind w:left="1304"/>
        <w:rPr>
          <w:sz w:val="28"/>
          <w:lang w:eastAsia="sv-FI"/>
        </w:rPr>
      </w:pPr>
      <w:r w:rsidRPr="008A6213">
        <w:rPr>
          <w:rFonts w:eastAsia="Calibri"/>
          <w:bCs/>
          <w:lang w:eastAsia="en-US"/>
        </w:rPr>
        <w:t xml:space="preserve">Kurssilla syvennetään taitoa tulkita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w:t>
      </w:r>
      <w:r w:rsidRPr="008A6213">
        <w:rPr>
          <w:rFonts w:eastAsia="Calibri"/>
          <w:bCs/>
          <w:sz w:val="28"/>
          <w:lang w:eastAsia="en-US"/>
        </w:rPr>
        <w:t>.</w:t>
      </w:r>
      <w:r w:rsidRPr="008A6213">
        <w:rPr>
          <w:rFonts w:eastAsia="Calibri"/>
          <w:sz w:val="28"/>
          <w:lang w:eastAsia="en-US"/>
        </w:rPr>
        <w:t xml:space="preserve"> </w:t>
      </w:r>
      <w:r w:rsidRPr="008A6213">
        <w:rPr>
          <w:rFonts w:eastAsia="Calibri"/>
          <w:lang w:eastAsia="en-US"/>
        </w:rPr>
        <w:t>Harjoitellaan taitoa toistaa tai kääntää tekstisisältöjä suomen kielellä ja suomen kielestä.  Kurssilla voidaan kerrata kielitietoa perusrakenteista opiskelijoiden tarpeiden mukaan.</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lang w:eastAsia="sv-FI"/>
        </w:rPr>
      </w:pPr>
      <w:r w:rsidRPr="00A520C1">
        <w:rPr>
          <w:b/>
          <w:lang w:eastAsia="sv-FI"/>
        </w:rPr>
        <w:t>8. Viesti puhuen (FINA8)</w:t>
      </w:r>
    </w:p>
    <w:p w:rsidR="00E56E37" w:rsidRPr="00A520C1" w:rsidRDefault="00E56E37" w:rsidP="00E56E37">
      <w:pPr>
        <w:spacing w:line="240" w:lineRule="auto"/>
        <w:ind w:left="1304"/>
        <w:rPr>
          <w:b/>
          <w:sz w:val="28"/>
          <w:lang w:eastAsia="sv-FI"/>
        </w:rPr>
      </w:pPr>
    </w:p>
    <w:p w:rsidR="00E56E37" w:rsidRPr="008A6213" w:rsidRDefault="00E56E37" w:rsidP="00E56E37">
      <w:pPr>
        <w:autoSpaceDE w:val="0"/>
        <w:autoSpaceDN w:val="0"/>
        <w:spacing w:line="240" w:lineRule="auto"/>
        <w:ind w:left="1304"/>
      </w:pPr>
      <w:r w:rsidRPr="008A6213">
        <w:rPr>
          <w:rFonts w:eastAsia="Calibri"/>
          <w:lang w:eastAsia="en-US"/>
        </w:rPr>
        <w:t>Kurssilla harjoitellaan taitoa puhua ja ilmaista itseään suomen kielellä virallisissa ja epävirallisissa tilanteissa. Harjoitellaan taitoa ilmaista itseään vapaasti, tehdä kysymyksiä, kertoa, keskustella, kuvailla, haastatella, argumentoida sekä pitää esityksiä. Suullisten esitysten tekemisessä voidaan hyödyntää digitaalisia työvälineitä.</w:t>
      </w:r>
    </w:p>
    <w:p w:rsidR="00E56E37" w:rsidRPr="00A520C1" w:rsidRDefault="00E56E37" w:rsidP="00E56E37">
      <w:pPr>
        <w:spacing w:line="240" w:lineRule="auto"/>
        <w:rPr>
          <w:rFonts w:eastAsia="Calibri"/>
          <w:lang w:eastAsia="en-US"/>
        </w:rPr>
      </w:pPr>
    </w:p>
    <w:p w:rsidR="00E56E37" w:rsidRPr="00A520C1" w:rsidRDefault="00E56E37" w:rsidP="00E56E37">
      <w:pPr>
        <w:pStyle w:val="Heading3"/>
      </w:pPr>
      <w:bookmarkStart w:id="66" w:name="_Toc415582285"/>
      <w:r w:rsidRPr="00A520C1">
        <w:br w:type="page"/>
      </w:r>
      <w:bookmarkStart w:id="67" w:name="_Toc428458972"/>
      <w:bookmarkStart w:id="68" w:name="_Toc437507564"/>
      <w:r w:rsidRPr="00A520C1">
        <w:lastRenderedPageBreak/>
        <w:t>5.4.2.2   Suomi, B1-</w:t>
      </w:r>
      <w:bookmarkEnd w:id="66"/>
      <w:r w:rsidRPr="00A520C1">
        <w:t>oppimäärä</w:t>
      </w:r>
      <w:bookmarkEnd w:id="67"/>
      <w:bookmarkEnd w:id="68"/>
      <w:r w:rsidRPr="00A520C1">
        <w:t xml:space="preserve"> </w:t>
      </w:r>
    </w:p>
    <w:p w:rsidR="00E56E37" w:rsidRPr="00A520C1" w:rsidRDefault="00E56E37" w:rsidP="00E56E37">
      <w:pPr>
        <w:spacing w:line="240" w:lineRule="auto"/>
        <w:rPr>
          <w:b/>
          <w:sz w:val="28"/>
          <w:szCs w:val="28"/>
        </w:rPr>
      </w:pPr>
    </w:p>
    <w:p w:rsidR="00E56E37" w:rsidRPr="00A520C1" w:rsidRDefault="00E56E37" w:rsidP="00E56E37">
      <w:pPr>
        <w:autoSpaceDE w:val="0"/>
        <w:autoSpaceDN w:val="0"/>
        <w:spacing w:line="240" w:lineRule="auto"/>
        <w:ind w:firstLine="1304"/>
        <w:rPr>
          <w:rFonts w:eastAsia="Calibri"/>
          <w:b/>
          <w:lang w:eastAsia="en-US"/>
        </w:rPr>
      </w:pPr>
      <w:r w:rsidRPr="00A520C1">
        <w:rPr>
          <w:b/>
        </w:rPr>
        <w:t>Opetuksen tavoitteet</w:t>
      </w:r>
    </w:p>
    <w:p w:rsidR="00E56E37" w:rsidRPr="00A520C1" w:rsidRDefault="00E56E37" w:rsidP="00E56E37">
      <w:pPr>
        <w:tabs>
          <w:tab w:val="left" w:pos="3261"/>
        </w:tabs>
        <w:spacing w:line="240" w:lineRule="auto"/>
        <w:ind w:firstLine="1304"/>
        <w:contextualSpacing/>
        <w:rPr>
          <w:rFonts w:eastAsia="Calibri"/>
          <w:lang w:eastAsia="en-US"/>
        </w:rPr>
      </w:pPr>
    </w:p>
    <w:p w:rsidR="00E56E37" w:rsidRPr="00A520C1" w:rsidRDefault="00E56E37" w:rsidP="00E56E37">
      <w:pPr>
        <w:spacing w:line="240" w:lineRule="auto"/>
        <w:ind w:left="1304"/>
      </w:pPr>
      <w:r w:rsidRPr="00A520C1">
        <w:t>Suomen kielen B1-oppimäärän erityisenä tavoitteena on, että opiskelija</w:t>
      </w:r>
    </w:p>
    <w:p w:rsidR="00E56E37" w:rsidRPr="00A520C1" w:rsidRDefault="00E56E37" w:rsidP="00E56E37">
      <w:pPr>
        <w:pStyle w:val="ListParagraph"/>
        <w:widowControl/>
        <w:numPr>
          <w:ilvl w:val="0"/>
          <w:numId w:val="449"/>
        </w:numPr>
        <w:adjustRightInd/>
        <w:spacing w:line="240" w:lineRule="auto"/>
        <w:textAlignment w:val="auto"/>
        <w:rPr>
          <w:b/>
        </w:rPr>
      </w:pPr>
      <w:r w:rsidRPr="00A520C1">
        <w:rPr>
          <w:rFonts w:eastAsia="Calibri"/>
          <w:lang w:eastAsia="en-US"/>
        </w:rPr>
        <w:t xml:space="preserve">suhteuttaa omaa osaamistaan kehittyvän kielitaidon kuvausasteikon tasoon B1.1 ja arvioida omien taitojensa kehittymistä sekä kehittää taitojaan edelleen. </w:t>
      </w:r>
    </w:p>
    <w:p w:rsidR="00E56E37" w:rsidRPr="00A520C1" w:rsidRDefault="00E56E37" w:rsidP="00E56E37">
      <w:pPr>
        <w:spacing w:line="240" w:lineRule="auto"/>
        <w:rPr>
          <w:b/>
          <w:sz w:val="28"/>
          <w:szCs w:val="28"/>
        </w:rPr>
      </w:pPr>
    </w:p>
    <w:p w:rsidR="00E56E37" w:rsidRPr="00A520C1" w:rsidRDefault="00E56E37" w:rsidP="00E56E37">
      <w:pPr>
        <w:spacing w:line="240" w:lineRule="auto"/>
        <w:ind w:firstLine="1304"/>
        <w:rPr>
          <w:b/>
          <w:bCs/>
          <w:lang w:eastAsia="sv-FI"/>
        </w:rPr>
      </w:pPr>
      <w:r w:rsidRPr="00A520C1">
        <w:rPr>
          <w:b/>
          <w:bCs/>
          <w:lang w:eastAsia="sv-FI"/>
        </w:rPr>
        <w:t>Pakolliset kurssit</w:t>
      </w:r>
    </w:p>
    <w:p w:rsidR="00E56E37" w:rsidRPr="00A520C1" w:rsidRDefault="00E56E37" w:rsidP="00E56E37">
      <w:pPr>
        <w:spacing w:line="240" w:lineRule="auto"/>
        <w:ind w:left="1304"/>
        <w:rPr>
          <w:sz w:val="28"/>
          <w:lang w:eastAsia="sv-FI"/>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 ja 5 painotetaan kieltä tiedonhankinnan, olennaisen tiedon tiivistämisen ja tiedon jakamisen välineenä.</w:t>
      </w:r>
    </w:p>
    <w:p w:rsidR="00E56E37" w:rsidRPr="008A6213" w:rsidRDefault="00E56E37" w:rsidP="00E56E37">
      <w:pPr>
        <w:autoSpaceDE w:val="0"/>
        <w:autoSpaceDN w:val="0"/>
        <w:spacing w:line="240" w:lineRule="auto"/>
        <w:ind w:left="1304"/>
        <w:rPr>
          <w:rFonts w:eastAsia="Calibri"/>
          <w:lang w:eastAsia="en-US"/>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w:t>
      </w:r>
    </w:p>
    <w:p w:rsidR="00E56E37" w:rsidRPr="008A6213" w:rsidRDefault="00E56E37" w:rsidP="00E56E37">
      <w:pPr>
        <w:spacing w:line="240" w:lineRule="auto"/>
        <w:ind w:left="1304"/>
        <w:rPr>
          <w:rFonts w:eastAsia="Calibri"/>
        </w:rPr>
      </w:pPr>
    </w:p>
    <w:p w:rsidR="00E56E37" w:rsidRPr="00A520C1" w:rsidRDefault="00E56E37" w:rsidP="00E56E37">
      <w:pPr>
        <w:spacing w:line="240" w:lineRule="auto"/>
        <w:ind w:left="1304"/>
        <w:rPr>
          <w:rFonts w:eastAsia="Calibri"/>
        </w:rPr>
      </w:pPr>
    </w:p>
    <w:p w:rsidR="00E56E37" w:rsidRPr="00A520C1" w:rsidRDefault="00E56E37" w:rsidP="00E56E37">
      <w:pPr>
        <w:spacing w:line="240" w:lineRule="auto"/>
        <w:ind w:left="1304"/>
        <w:rPr>
          <w:rFonts w:eastAsia="Calibri"/>
        </w:rPr>
      </w:pPr>
      <w:r w:rsidRPr="00A520C1">
        <w:rPr>
          <w:b/>
          <w:bCs/>
          <w:lang w:eastAsia="sv-FI"/>
        </w:rPr>
        <w:t xml:space="preserve">1. </w:t>
      </w:r>
      <w:r w:rsidRPr="00A520C1">
        <w:rPr>
          <w:b/>
          <w:lang w:eastAsia="sv-FI"/>
        </w:rPr>
        <w:t>Arkielämä, lähiympäristö ja terveys</w:t>
      </w:r>
      <w:r w:rsidRPr="00A520C1">
        <w:rPr>
          <w:b/>
          <w:bCs/>
          <w:lang w:eastAsia="sv-FI"/>
        </w:rPr>
        <w:t xml:space="preserve"> (FINB11)</w:t>
      </w:r>
    </w:p>
    <w:p w:rsidR="00E56E37" w:rsidRPr="00A520C1" w:rsidRDefault="00E56E37" w:rsidP="00E56E37">
      <w:pPr>
        <w:spacing w:line="240" w:lineRule="auto"/>
        <w:ind w:left="1304"/>
        <w:rPr>
          <w:lang w:eastAsia="sv-FI"/>
        </w:rPr>
      </w:pPr>
    </w:p>
    <w:p w:rsidR="00E56E37" w:rsidRPr="00FD66ED" w:rsidRDefault="00E56E37" w:rsidP="00E56E37">
      <w:pPr>
        <w:spacing w:line="240" w:lineRule="auto"/>
        <w:ind w:left="1304"/>
        <w:rPr>
          <w:lang w:eastAsia="sv-FI"/>
        </w:rPr>
      </w:pPr>
      <w:r w:rsidRPr="00A520C1">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p>
    <w:p w:rsidR="00E56E37" w:rsidRPr="00AD6F65" w:rsidRDefault="00E56E37" w:rsidP="00E56E37">
      <w:pPr>
        <w:spacing w:line="240" w:lineRule="auto"/>
        <w:ind w:firstLine="1304"/>
        <w:rPr>
          <w:b/>
          <w:bCs/>
          <w:lang w:eastAsia="sv-FI"/>
        </w:rPr>
      </w:pPr>
      <w:r w:rsidRPr="00AD6F65">
        <w:rPr>
          <w:b/>
          <w:bCs/>
          <w:lang w:eastAsia="sv-FI"/>
        </w:rPr>
        <w:t>2. Luonto ja tiede (FINB12)</w:t>
      </w:r>
    </w:p>
    <w:p w:rsidR="00E56E37" w:rsidRPr="00AD6F65" w:rsidRDefault="00E56E37" w:rsidP="00E56E37">
      <w:pPr>
        <w:spacing w:line="240" w:lineRule="auto"/>
        <w:ind w:left="1304"/>
        <w:rPr>
          <w:lang w:eastAsia="sv-FI"/>
        </w:rPr>
      </w:pPr>
    </w:p>
    <w:p w:rsidR="00E56E37" w:rsidRPr="00FD66ED" w:rsidRDefault="00E56E37" w:rsidP="00E56E37">
      <w:pPr>
        <w:spacing w:line="240" w:lineRule="auto"/>
        <w:ind w:left="1304"/>
        <w:rPr>
          <w:lang w:eastAsia="sv-FI"/>
        </w:rPr>
      </w:pPr>
      <w:r w:rsidRPr="00A520C1">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t>3. Tekniikka ja kulutus (FINB13)</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r w:rsidRPr="00A520C1">
        <w:rPr>
          <w:lang w:eastAsia="sv-FI"/>
        </w:rPr>
        <w:t>Kurssilla tutustutaan tekniikkaan, kulutukseen ja liikenteeseen liittyviin teemoihin palveluja käyttävän ja ympäristön näkökulmista. Pidetään tekniikkaan liittyviä esityksiä ja tutustutaan käyttöohjeiden kieleen.</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t>4. Yhteiskunta, kulttuuri ja tiedotusvälineet (FINB14)</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r w:rsidRPr="00A520C1">
        <w:rPr>
          <w:lang w:eastAsia="sv-FI"/>
        </w:rPr>
        <w:t>Kurssilla tutustutaan helpohkoihin, yhteiskuntaa ja suomalaista kulttuurielämää käsitteleviin teksteihin ja esityksiin sekä opetellaan keskustelemaan niistä.</w:t>
      </w: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lastRenderedPageBreak/>
        <w:t>5. Koulutus ja työelämä (FINB15)</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bCs/>
          <w:lang w:eastAsia="sv-FI"/>
        </w:rPr>
      </w:pPr>
      <w:r w:rsidRPr="00A520C1">
        <w:rPr>
          <w:bCs/>
          <w:lang w:eastAsia="sv-FI"/>
        </w:rPr>
        <w:t>Kurssilla harjoitellaan kertomaan opinnoista ja tulevaisuudensuunnitelmista. Tutustutaan opintoja ja työelämää käsitteleviin artikkeleihin ja nettilähteisiin. Harjoitellaan toimimaan haastattelutilanteissa ja kirjoittamaan yksinkertaisia hakemuksia.</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t>Valtakunnalliset syventävät kurssit</w:t>
      </w:r>
    </w:p>
    <w:p w:rsidR="00E56E37" w:rsidRPr="00A520C1" w:rsidRDefault="00E56E37" w:rsidP="00E56E37">
      <w:pPr>
        <w:spacing w:line="240" w:lineRule="auto"/>
        <w:rPr>
          <w:lang w:eastAsia="sv-FI"/>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r w:rsidRPr="00A520C1">
        <w:rPr>
          <w:b/>
          <w:bCs/>
          <w:lang w:eastAsia="sv-FI"/>
        </w:rPr>
        <w:t>6. Viesti puhuen (FINB16)</w:t>
      </w:r>
    </w:p>
    <w:p w:rsidR="00E56E37" w:rsidRPr="00A520C1" w:rsidRDefault="00E56E37" w:rsidP="00E56E37">
      <w:pPr>
        <w:spacing w:line="240" w:lineRule="auto"/>
        <w:ind w:left="1304"/>
        <w:rPr>
          <w:b/>
          <w:bCs/>
          <w:lang w:eastAsia="sv-FI"/>
        </w:rPr>
      </w:pPr>
    </w:p>
    <w:p w:rsidR="00E56E37" w:rsidRPr="00FD66ED" w:rsidRDefault="00E56E37" w:rsidP="00E56E37">
      <w:pPr>
        <w:autoSpaceDE w:val="0"/>
        <w:autoSpaceDN w:val="0"/>
        <w:spacing w:line="240" w:lineRule="auto"/>
        <w:ind w:left="1304"/>
      </w:pPr>
      <w:r w:rsidRPr="008A6213">
        <w:rPr>
          <w:rFonts w:eastAsia="Calibri"/>
          <w:lang w:eastAsia="en-US"/>
        </w:rPr>
        <w:t>Kurssilla harjoitellaan taitoa tulkita suomen kieltä sekä puhua ja ilmaista itseään suomen kielellä erilaisissa tilanteissa. Rohkaistutaan suomen kielellä puhumisessa sekä harjoitellaan taitoa keskustella, kuvailla, kertoa, pitää lyhyehköjä puheita sekä esittää kysymyksiä ja vastata niihin.</w:t>
      </w:r>
      <w:r w:rsidR="00F20EBF">
        <w:rPr>
          <w:rFonts w:eastAsia="Calibri"/>
          <w:lang w:eastAsia="en-US"/>
        </w:rPr>
        <w:t xml:space="preserve"> Samalla kerrataan suomen kielen perussanastoa ja -rakenteita. </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r w:rsidRPr="00A520C1">
        <w:rPr>
          <w:b/>
          <w:bCs/>
          <w:lang w:eastAsia="sv-FI"/>
        </w:rPr>
        <w:t>7. Viesti kirjoittaen (FINB17)</w:t>
      </w:r>
    </w:p>
    <w:p w:rsidR="00E56E37" w:rsidRPr="00A520C1" w:rsidRDefault="00E56E37" w:rsidP="00E56E37">
      <w:pPr>
        <w:spacing w:line="240" w:lineRule="auto"/>
        <w:ind w:left="1304"/>
        <w:rPr>
          <w:lang w:eastAsia="sv-FI"/>
        </w:rPr>
      </w:pPr>
    </w:p>
    <w:p w:rsidR="00F20EBF" w:rsidRPr="00FD66ED" w:rsidRDefault="00E56E37" w:rsidP="00F20EBF">
      <w:pPr>
        <w:autoSpaceDE w:val="0"/>
        <w:autoSpaceDN w:val="0"/>
        <w:spacing w:line="240" w:lineRule="auto"/>
        <w:ind w:left="1304"/>
      </w:pPr>
      <w:r w:rsidRPr="008A6213">
        <w:rPr>
          <w:rFonts w:eastAsia="Calibri"/>
          <w:bCs/>
          <w:lang w:eastAsia="en-US"/>
        </w:rPr>
        <w:t>Kurssilla harjoitellaan taitoa tuottaa lyhyehköjä suomenkielisiä tekstejä eri tarkoituksia varten. Kurssilla analysoidaan ja tuotetaan fakta- ja fiktiotekstejä sekä eri tekstilajien tekstejä, kuten kertovia, kuvaavia, pohtivia, ohjaavia tai kantaa ottavia tekstejä.</w:t>
      </w:r>
      <w:r w:rsidRPr="008A6213">
        <w:rPr>
          <w:rFonts w:eastAsia="Calibri"/>
          <w:lang w:eastAsia="en-US"/>
        </w:rPr>
        <w:t xml:space="preserve"> Harjoitellaan taitoa toistaa tai kääntää tekstisisältöjä pääasiallisesti suomen kielestä ruotsiin. </w:t>
      </w:r>
      <w:r w:rsidR="00F20EBF">
        <w:rPr>
          <w:rFonts w:eastAsia="Calibri"/>
          <w:lang w:eastAsia="en-US"/>
        </w:rPr>
        <w:t xml:space="preserve">Samalla kerrataan suomen kielen perussanastoa ja -rakenteita. </w:t>
      </w:r>
    </w:p>
    <w:p w:rsidR="00E56E37" w:rsidRPr="00A520C1" w:rsidRDefault="00E56E37" w:rsidP="00E56E37">
      <w:pPr>
        <w:autoSpaceDE w:val="0"/>
        <w:autoSpaceDN w:val="0"/>
        <w:spacing w:line="240" w:lineRule="auto"/>
        <w:ind w:left="1304"/>
        <w:rPr>
          <w:sz w:val="28"/>
          <w:lang w:eastAsia="sv-FI"/>
        </w:rPr>
      </w:pPr>
    </w:p>
    <w:p w:rsidR="00E56E37" w:rsidRPr="00A520C1" w:rsidRDefault="00E56E37" w:rsidP="00E56E37">
      <w:pPr>
        <w:spacing w:line="240" w:lineRule="auto"/>
        <w:ind w:left="1304"/>
        <w:rPr>
          <w:lang w:eastAsia="sv-FI"/>
        </w:rPr>
      </w:pPr>
    </w:p>
    <w:p w:rsidR="00E56E37" w:rsidRPr="008A6213" w:rsidRDefault="00E56E37" w:rsidP="00E56E37">
      <w:pPr>
        <w:pStyle w:val="Heading3"/>
      </w:pPr>
      <w:bookmarkStart w:id="69" w:name="_Toc415582286"/>
      <w:r w:rsidRPr="00A520C1">
        <w:rPr>
          <w:lang w:eastAsia="sv-FI"/>
        </w:rPr>
        <w:br w:type="page"/>
      </w:r>
      <w:bookmarkStart w:id="70" w:name="_Toc428458973"/>
      <w:bookmarkStart w:id="71" w:name="_Toc437507565"/>
      <w:r w:rsidRPr="008A6213">
        <w:lastRenderedPageBreak/>
        <w:t>5.4.2.3   Suomi, B3-</w:t>
      </w:r>
      <w:bookmarkEnd w:id="69"/>
      <w:r w:rsidRPr="008A6213">
        <w:t>oppimäärä</w:t>
      </w:r>
      <w:bookmarkEnd w:id="70"/>
      <w:bookmarkEnd w:id="71"/>
      <w:r w:rsidRPr="008A6213">
        <w:t xml:space="preserve"> </w:t>
      </w:r>
    </w:p>
    <w:p w:rsidR="00E56E37" w:rsidRPr="00A520C1" w:rsidRDefault="00E56E37" w:rsidP="00E56E37">
      <w:pPr>
        <w:spacing w:line="240" w:lineRule="auto"/>
        <w:ind w:left="1304"/>
        <w:rPr>
          <w:b/>
        </w:rPr>
      </w:pPr>
    </w:p>
    <w:p w:rsidR="00E56E37" w:rsidRPr="008A6213" w:rsidRDefault="00E56E37" w:rsidP="00E56E37">
      <w:pPr>
        <w:widowControl/>
        <w:tabs>
          <w:tab w:val="left" w:pos="3261"/>
        </w:tabs>
        <w:adjustRightInd/>
        <w:spacing w:line="240" w:lineRule="auto"/>
        <w:ind w:left="1304"/>
        <w:contextualSpacing/>
        <w:textAlignment w:val="auto"/>
        <w:rPr>
          <w:rFonts w:eastAsia="Calibri"/>
          <w:lang w:eastAsia="en-US"/>
        </w:rPr>
      </w:pPr>
      <w:r w:rsidRPr="008A6213">
        <w:rPr>
          <w:rFonts w:eastAsia="Calibri"/>
          <w:i/>
          <w:lang w:eastAsia="en-US"/>
        </w:rPr>
        <w:t>”</w:t>
      </w:r>
      <w:r w:rsidR="00597996">
        <w:rPr>
          <w:rFonts w:eastAsia="Calibri"/>
          <w:i/>
          <w:lang w:eastAsia="en-US"/>
        </w:rPr>
        <w:t>…</w:t>
      </w:r>
      <w:r w:rsidRPr="008A6213">
        <w:rPr>
          <w:rFonts w:eastAsia="Calibri"/>
          <w:i/>
          <w:lang w:eastAsia="en-US"/>
        </w:rPr>
        <w:t xml:space="preserve">Opiskelijalle, joka on vapautettu lukiolain 13 §:n perusteella toisen kotimaisen kielen opiskelusta, voidaan järjestää toisen kotimaisen kielen opetusta lukiossa alkavan </w:t>
      </w:r>
      <w:r>
        <w:rPr>
          <w:rFonts w:eastAsia="Calibri"/>
          <w:i/>
          <w:lang w:eastAsia="en-US"/>
        </w:rPr>
        <w:t>B</w:t>
      </w:r>
      <w:r w:rsidRPr="008A6213">
        <w:rPr>
          <w:rFonts w:eastAsia="Calibri"/>
          <w:i/>
          <w:lang w:eastAsia="en-US"/>
        </w:rPr>
        <w:t>-oppimäärän mukaisesti.”</w:t>
      </w:r>
      <w:r w:rsidRPr="008A6213">
        <w:rPr>
          <w:rFonts w:eastAsia="Calibri"/>
          <w:lang w:eastAsia="en-US"/>
        </w:rPr>
        <w:t xml:space="preserve"> (Valtioneuvoston asetus 942/2014, </w:t>
      </w:r>
      <w:r w:rsidR="00AE49B5">
        <w:rPr>
          <w:rFonts w:eastAsia="Calibri"/>
          <w:lang w:eastAsia="en-US"/>
        </w:rPr>
        <w:t>10</w:t>
      </w:r>
      <w:r w:rsidRPr="008A6213">
        <w:rPr>
          <w:rFonts w:eastAsia="Calibri"/>
          <w:lang w:eastAsia="en-US"/>
        </w:rPr>
        <w:t xml:space="preserve"> §</w:t>
      </w:r>
      <w:r w:rsidR="00597996">
        <w:rPr>
          <w:rFonts w:eastAsia="Calibri"/>
          <w:lang w:eastAsia="en-US"/>
        </w:rPr>
        <w:t xml:space="preserve"> 4 mom.</w:t>
      </w:r>
      <w:r w:rsidRPr="008A6213">
        <w:rPr>
          <w:rFonts w:eastAsia="Calibri"/>
          <w:lang w:eastAsia="en-US"/>
        </w:rPr>
        <w:t>)</w:t>
      </w:r>
    </w:p>
    <w:p w:rsidR="00E56E37" w:rsidRPr="00A520C1" w:rsidRDefault="00E56E37" w:rsidP="00E56E37">
      <w:pPr>
        <w:spacing w:line="240" w:lineRule="auto"/>
        <w:ind w:left="1304"/>
        <w:rPr>
          <w:b/>
        </w:rPr>
      </w:pPr>
    </w:p>
    <w:p w:rsidR="00E56E37" w:rsidRPr="00A520C1" w:rsidRDefault="00E56E37" w:rsidP="00E56E37">
      <w:pPr>
        <w:spacing w:line="240" w:lineRule="auto"/>
        <w:ind w:left="1304"/>
        <w:rPr>
          <w:b/>
        </w:rPr>
      </w:pPr>
    </w:p>
    <w:p w:rsidR="00E56E37" w:rsidRPr="00A520C1" w:rsidRDefault="00E56E37" w:rsidP="00E56E37">
      <w:pPr>
        <w:spacing w:line="240" w:lineRule="auto"/>
        <w:ind w:left="1304"/>
        <w:rPr>
          <w:b/>
        </w:rPr>
      </w:pPr>
      <w:r w:rsidRPr="00A520C1">
        <w:rPr>
          <w:b/>
        </w:rPr>
        <w:t>Opetuksen tavoitteet</w:t>
      </w:r>
    </w:p>
    <w:p w:rsidR="00E56E37" w:rsidRPr="00A520C1" w:rsidRDefault="00E56E37" w:rsidP="00E56E37">
      <w:pPr>
        <w:spacing w:line="240" w:lineRule="auto"/>
        <w:ind w:left="1304"/>
      </w:pPr>
    </w:p>
    <w:p w:rsidR="00E56E37" w:rsidRPr="00A520C1" w:rsidRDefault="00E56E37" w:rsidP="00E56E37">
      <w:pPr>
        <w:spacing w:line="240" w:lineRule="auto"/>
        <w:ind w:left="1304"/>
      </w:pPr>
      <w:r w:rsidRPr="00A520C1">
        <w:t>Suomen kielen B3-oppimäärän erityisenä tavoitteena on, että opiskelija</w:t>
      </w:r>
    </w:p>
    <w:p w:rsidR="00E56E37" w:rsidRPr="00A520C1" w:rsidRDefault="00E56E37" w:rsidP="00E56E37">
      <w:pPr>
        <w:pStyle w:val="ListParagraph"/>
        <w:widowControl/>
        <w:numPr>
          <w:ilvl w:val="0"/>
          <w:numId w:val="449"/>
        </w:numPr>
        <w:adjustRightInd/>
        <w:spacing w:line="240" w:lineRule="auto"/>
        <w:textAlignment w:val="auto"/>
      </w:pPr>
      <w:r w:rsidRPr="00A520C1">
        <w:t xml:space="preserve">tiedostaa oman kieli- ja kulttuuritaustansa arvon ja jäsentää käsitystään kaikkien osaamisensa kielten keskinäisestä suhteesta </w:t>
      </w:r>
    </w:p>
    <w:p w:rsidR="00E56E37" w:rsidRPr="008A6213" w:rsidRDefault="00E56E37" w:rsidP="00E56E37">
      <w:pPr>
        <w:numPr>
          <w:ilvl w:val="0"/>
          <w:numId w:val="406"/>
        </w:numPr>
        <w:spacing w:line="240" w:lineRule="auto"/>
        <w:rPr>
          <w:rFonts w:eastAsia="Calibri"/>
          <w:lang w:val="sv-FI" w:eastAsia="en-US"/>
        </w:rPr>
      </w:pPr>
      <w:r w:rsidRPr="008A6213">
        <w:rPr>
          <w:rFonts w:eastAsia="Calibri"/>
          <w:lang w:val="sv-FI" w:eastAsia="en-US"/>
        </w:rPr>
        <w:t xml:space="preserve">kokee kielellisen repertuaarinsa kasvattamisen mielekkääksi </w:t>
      </w:r>
    </w:p>
    <w:p w:rsidR="00E56E37" w:rsidRPr="00A520C1" w:rsidRDefault="00E56E37" w:rsidP="00E56E37">
      <w:pPr>
        <w:numPr>
          <w:ilvl w:val="0"/>
          <w:numId w:val="406"/>
        </w:numPr>
        <w:spacing w:line="240" w:lineRule="auto"/>
        <w:rPr>
          <w:rFonts w:eastAsia="Calibri"/>
          <w:lang w:eastAsia="en-US"/>
        </w:rPr>
      </w:pPr>
      <w:r w:rsidRPr="00A520C1">
        <w:rPr>
          <w:rFonts w:eastAsia="Calibri"/>
          <w:lang w:eastAsia="en-US"/>
        </w:rPr>
        <w:t>tutustuu suomen ja ruotsin asemaan kansalliskielinä</w:t>
      </w:r>
    </w:p>
    <w:p w:rsidR="00E56E37" w:rsidRPr="00A520C1" w:rsidRDefault="00E56E37" w:rsidP="00E56E37">
      <w:pPr>
        <w:numPr>
          <w:ilvl w:val="0"/>
          <w:numId w:val="406"/>
        </w:numPr>
        <w:spacing w:line="240" w:lineRule="auto"/>
        <w:rPr>
          <w:rFonts w:eastAsia="Calibri"/>
          <w:lang w:eastAsia="en-US"/>
        </w:rPr>
      </w:pPr>
      <w:r w:rsidRPr="00A520C1">
        <w:rPr>
          <w:rFonts w:eastAsia="Calibri"/>
          <w:lang w:eastAsia="en-US"/>
        </w:rPr>
        <w:t>tutustuu siihen, miten suomen ja ruotsin kielet vaikuttavat toisiinsa Suomessa</w:t>
      </w:r>
    </w:p>
    <w:p w:rsidR="00E56E37" w:rsidRPr="00A520C1" w:rsidRDefault="00E56E37" w:rsidP="00E56E37">
      <w:pPr>
        <w:pStyle w:val="ListParagraph"/>
        <w:widowControl/>
        <w:numPr>
          <w:ilvl w:val="0"/>
          <w:numId w:val="406"/>
        </w:numPr>
        <w:adjustRightInd/>
        <w:spacing w:line="240" w:lineRule="auto"/>
        <w:textAlignment w:val="auto"/>
        <w:rPr>
          <w:b/>
        </w:rPr>
      </w:pPr>
      <w:r w:rsidRPr="00A520C1">
        <w:rPr>
          <w:rFonts w:eastAsia="Calibri"/>
          <w:lang w:eastAsia="en-US"/>
        </w:rPr>
        <w:t xml:space="preserve">suhteuttaa omaa osaamistaan kehittyvän kielitaidon kuvausasteikon tasoon A2.2 vuorovaikutuksen ja tulkinnan taidoissa sekä A2.1 tuottamisen taidoissa ja arvioi omien taitojensa kehittymistä sekä kehittää taitojaan edelleen. </w:t>
      </w:r>
    </w:p>
    <w:p w:rsidR="00E56E37" w:rsidRPr="00A520C1" w:rsidRDefault="00E56E37" w:rsidP="00E56E37">
      <w:pPr>
        <w:spacing w:line="240" w:lineRule="auto"/>
        <w:ind w:left="1664"/>
      </w:pPr>
    </w:p>
    <w:p w:rsidR="00E56E37" w:rsidRPr="00A520C1" w:rsidRDefault="00E56E37" w:rsidP="00E56E37">
      <w:pPr>
        <w:spacing w:line="240" w:lineRule="auto"/>
        <w:ind w:left="1664"/>
      </w:pPr>
    </w:p>
    <w:p w:rsidR="00E56E37" w:rsidRPr="00A520C1" w:rsidRDefault="00E56E37" w:rsidP="00E56E37">
      <w:pPr>
        <w:spacing w:line="240" w:lineRule="auto"/>
        <w:ind w:firstLine="1304"/>
        <w:rPr>
          <w:b/>
          <w:bCs/>
          <w:lang w:eastAsia="sv-FI"/>
        </w:rPr>
      </w:pPr>
      <w:r w:rsidRPr="00A520C1">
        <w:rPr>
          <w:b/>
          <w:bCs/>
          <w:lang w:eastAsia="sv-FI"/>
        </w:rPr>
        <w:t>Valtakunnalliset syventävät kurssit</w:t>
      </w:r>
    </w:p>
    <w:p w:rsidR="00E56E37" w:rsidRPr="00A520C1" w:rsidRDefault="00E56E37" w:rsidP="00E56E37">
      <w:pPr>
        <w:spacing w:line="240" w:lineRule="auto"/>
        <w:ind w:left="1304"/>
        <w:rPr>
          <w:b/>
          <w:bCs/>
          <w:lang w:eastAsia="sv-FI"/>
        </w:rPr>
      </w:pPr>
    </w:p>
    <w:p w:rsidR="00E56E37" w:rsidRPr="008A6213" w:rsidRDefault="00E56E37" w:rsidP="00E56E37">
      <w:pPr>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suomen kielen ääntämiseen kiinnitetään huomiota alusta pitäen. </w:t>
      </w:r>
    </w:p>
    <w:p w:rsidR="00E56E37" w:rsidRPr="008A6213" w:rsidRDefault="00E56E37" w:rsidP="00E56E37">
      <w:pPr>
        <w:spacing w:line="240" w:lineRule="auto"/>
        <w:ind w:left="1304"/>
      </w:pPr>
    </w:p>
    <w:p w:rsidR="00E56E37" w:rsidRPr="008A6213" w:rsidRDefault="00E56E37" w:rsidP="00E56E37">
      <w:pPr>
        <w:spacing w:line="240" w:lineRule="auto"/>
        <w:ind w:left="1304"/>
        <w:rPr>
          <w:b/>
          <w:bCs/>
          <w:sz w:val="28"/>
          <w:lang w:eastAsia="sv-FI"/>
        </w:rPr>
      </w:pPr>
      <w:r w:rsidRPr="008A6213">
        <w:t xml:space="preserve">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r w:rsidRPr="00A520C1">
        <w:rPr>
          <w:b/>
          <w:bCs/>
          <w:lang w:eastAsia="sv-FI"/>
        </w:rPr>
        <w:t>1. Tutustutaan toisiimme ja suomenkieliseen kulttuuriympäristöön (FINB31)</w:t>
      </w:r>
    </w:p>
    <w:p w:rsidR="00E56E37" w:rsidRPr="00A520C1" w:rsidRDefault="00E56E37" w:rsidP="00E56E37">
      <w:pPr>
        <w:spacing w:line="240" w:lineRule="auto"/>
        <w:ind w:left="1304"/>
        <w:rPr>
          <w:lang w:eastAsia="sv-FI"/>
        </w:rPr>
      </w:pPr>
    </w:p>
    <w:p w:rsidR="00E56E37" w:rsidRPr="008A6213" w:rsidRDefault="00E56E37" w:rsidP="00E56E37">
      <w:pPr>
        <w:spacing w:line="240" w:lineRule="auto"/>
        <w:ind w:left="1304"/>
      </w:pPr>
      <w:r w:rsidRPr="008A6213">
        <w:t xml:space="preserve">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esimerkiksi tavataan uusia ihmisiä. </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bCs/>
          <w:lang w:eastAsia="sv-FI"/>
        </w:rPr>
      </w:pPr>
      <w:r w:rsidRPr="00A520C1">
        <w:rPr>
          <w:b/>
          <w:bCs/>
          <w:lang w:eastAsia="sv-FI"/>
        </w:rPr>
        <w:t>2. Suomessa suomeksi (FINB32)</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bCs/>
          <w:lang w:eastAsia="sv-FI"/>
        </w:rPr>
      </w:pPr>
      <w:r w:rsidRPr="00A520C1">
        <w:rPr>
          <w:bCs/>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rsidR="00E56E37"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r w:rsidRPr="00A520C1">
        <w:rPr>
          <w:b/>
          <w:bCs/>
          <w:lang w:eastAsia="sv-FI"/>
        </w:rPr>
        <w:t>3. Elämän tärkeitä</w:t>
      </w:r>
      <w:r w:rsidRPr="00A520C1">
        <w:rPr>
          <w:b/>
          <w:bCs/>
          <w:color w:val="FF0000"/>
          <w:lang w:eastAsia="sv-FI"/>
        </w:rPr>
        <w:t xml:space="preserve"> </w:t>
      </w:r>
      <w:r w:rsidRPr="00A520C1">
        <w:rPr>
          <w:b/>
          <w:bCs/>
          <w:lang w:eastAsia="sv-FI"/>
        </w:rPr>
        <w:t>vaiheita (FINB33)</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lang w:eastAsia="sv-FI"/>
        </w:rPr>
      </w:pPr>
      <w:r w:rsidRPr="00A520C1">
        <w:rPr>
          <w:lang w:eastAsia="sv-FI"/>
        </w:rPr>
        <w:t xml:space="preserve">Kurssilla harjoitellaan viestintää eri viestintäkanavia käyttäen. Käsitellään aihepiirejä ja teemoja, jotka liittyvät </w:t>
      </w:r>
      <w:r w:rsidRPr="00153CCA">
        <w:rPr>
          <w:lang w:eastAsia="sv-FI"/>
        </w:rPr>
        <w:t>opiskelijan</w:t>
      </w:r>
      <w:r w:rsidRPr="00A520C1">
        <w:rPr>
          <w:lang w:eastAsia="sv-FI"/>
        </w:rPr>
        <w:t xml:space="preserve"> arkeen, ystäviin, ihmissuhteisiin, kiinnostuksen kohteisiin, vapaa-aikaan ja vapaa-ajan viettotapoihin.</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t>4. Monenlaista elämää (FINB34)</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Cs/>
          <w:lang w:eastAsia="sv-FI"/>
        </w:rPr>
      </w:pPr>
      <w:r w:rsidRPr="00A520C1">
        <w:rPr>
          <w:bCs/>
          <w:lang w:eastAsia="sv-FI"/>
        </w:rPr>
        <w:t>Kurssilla harjoitellaan viestimään suomen kielellä erilaisissa tilanteissa ja kiinnittämään huomiota sosiaalisten koodien mahdollisiin eroavuuksiin vuorovaikutuksessa. Tutustutaan erilaisiin elämäntilanteisiin ja ympäristöihin Suomessa, esimerkiksi maaseutu- ja kaupunkimaisemissa sekä rannikko-, meri- ja tunturialueilla.</w:t>
      </w:r>
    </w:p>
    <w:p w:rsidR="00E56E37" w:rsidRPr="00A520C1" w:rsidRDefault="00E56E37" w:rsidP="00E56E37">
      <w:pPr>
        <w:spacing w:line="240" w:lineRule="auto"/>
        <w:ind w:left="1304"/>
        <w:rPr>
          <w:bCs/>
          <w:lang w:eastAsia="sv-FI"/>
        </w:rPr>
      </w:pPr>
    </w:p>
    <w:p w:rsidR="00E56E37" w:rsidRPr="00A520C1" w:rsidRDefault="00E56E37" w:rsidP="00E56E37">
      <w:pPr>
        <w:spacing w:line="240" w:lineRule="auto"/>
        <w:ind w:firstLine="1304"/>
        <w:rPr>
          <w:b/>
          <w:bCs/>
          <w:lang w:eastAsia="sv-FI"/>
        </w:rPr>
      </w:pPr>
    </w:p>
    <w:p w:rsidR="00E56E37" w:rsidRPr="00AD6F65" w:rsidRDefault="00E56E37" w:rsidP="00E56E37">
      <w:pPr>
        <w:spacing w:line="240" w:lineRule="auto"/>
        <w:ind w:firstLine="1304"/>
        <w:rPr>
          <w:b/>
          <w:bCs/>
          <w:lang w:eastAsia="sv-FI"/>
        </w:rPr>
      </w:pPr>
      <w:r w:rsidRPr="00AD6F65">
        <w:rPr>
          <w:b/>
          <w:bCs/>
          <w:lang w:eastAsia="sv-FI"/>
        </w:rPr>
        <w:t xml:space="preserve">5. </w:t>
      </w:r>
      <w:r>
        <w:rPr>
          <w:b/>
          <w:bCs/>
          <w:lang w:eastAsia="sv-FI"/>
        </w:rPr>
        <w:t>Hyvinvointi ja huolenpito</w:t>
      </w:r>
      <w:r w:rsidRPr="00AD6F65">
        <w:rPr>
          <w:b/>
          <w:bCs/>
          <w:lang w:eastAsia="sv-FI"/>
        </w:rPr>
        <w:t xml:space="preserve"> (FINB35)</w:t>
      </w:r>
    </w:p>
    <w:p w:rsidR="00E56E37" w:rsidRPr="00AD6F65" w:rsidRDefault="00E56E37" w:rsidP="00E56E37">
      <w:pPr>
        <w:spacing w:line="240" w:lineRule="auto"/>
        <w:ind w:left="1304"/>
        <w:rPr>
          <w:b/>
          <w:bCs/>
          <w:lang w:eastAsia="sv-FI"/>
        </w:rPr>
      </w:pPr>
    </w:p>
    <w:p w:rsidR="00E56E37" w:rsidRPr="00A520C1" w:rsidRDefault="00E56E37" w:rsidP="00E56E37">
      <w:pPr>
        <w:spacing w:line="240" w:lineRule="auto"/>
        <w:ind w:left="1304"/>
        <w:rPr>
          <w:bCs/>
          <w:sz w:val="28"/>
          <w:lang w:eastAsia="sv-FI"/>
        </w:rPr>
      </w:pPr>
      <w:r w:rsidRPr="008A6213">
        <w:t>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E56E37" w:rsidRPr="00A520C1" w:rsidRDefault="00E56E37" w:rsidP="00E56E37">
      <w:pPr>
        <w:spacing w:line="240" w:lineRule="auto"/>
        <w:ind w:left="1304"/>
        <w:rPr>
          <w:bCs/>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t>6. Kulttuuri ja mediat (FINB36)</w:t>
      </w:r>
    </w:p>
    <w:p w:rsidR="00E56E37" w:rsidRPr="00A520C1" w:rsidRDefault="00E56E37" w:rsidP="00E56E37">
      <w:pPr>
        <w:spacing w:line="240" w:lineRule="auto"/>
        <w:ind w:left="1304"/>
        <w:rPr>
          <w:b/>
          <w:bCs/>
          <w:sz w:val="28"/>
          <w:lang w:eastAsia="sv-FI"/>
        </w:rPr>
      </w:pPr>
    </w:p>
    <w:p w:rsidR="00E56E37" w:rsidRPr="00A520C1" w:rsidRDefault="00E56E37" w:rsidP="00E56E37">
      <w:pPr>
        <w:spacing w:line="240" w:lineRule="auto"/>
        <w:ind w:left="1304"/>
        <w:rPr>
          <w:bCs/>
          <w:sz w:val="28"/>
          <w:lang w:eastAsia="sv-FI"/>
        </w:rPr>
      </w:pPr>
      <w:r w:rsidRPr="008A6213">
        <w:t xml:space="preserve">Kurssilla vahvistetaan monilukutaitoa. Tutustutaan suomenkielisiin kulttuuri-ilmiöihin sekä medioihin </w:t>
      </w:r>
      <w:r w:rsidR="00F20EBF">
        <w:t>opiskelijoita</w:t>
      </w:r>
      <w:r w:rsidRPr="008A6213">
        <w:t xml:space="preserve"> kiinnostavasta näkökulmasta.</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lang w:eastAsia="sv-FI"/>
        </w:rPr>
      </w:pPr>
      <w:r w:rsidRPr="00A520C1">
        <w:rPr>
          <w:b/>
          <w:bCs/>
          <w:lang w:eastAsia="sv-FI"/>
        </w:rPr>
        <w:t>7. Opiskelu- ja työelämää suomeksi (FINB37)</w:t>
      </w:r>
    </w:p>
    <w:p w:rsidR="00E56E37" w:rsidRPr="00A520C1" w:rsidRDefault="00E56E37" w:rsidP="00E56E37">
      <w:pPr>
        <w:numPr>
          <w:ilvl w:val="12"/>
          <w:numId w:val="0"/>
        </w:numPr>
        <w:spacing w:line="240" w:lineRule="auto"/>
        <w:ind w:left="1304"/>
        <w:rPr>
          <w:sz w:val="28"/>
        </w:rPr>
      </w:pPr>
    </w:p>
    <w:p w:rsidR="00E56E37" w:rsidRPr="00A520C1" w:rsidRDefault="00E56E37" w:rsidP="00E56E37">
      <w:pPr>
        <w:spacing w:line="240" w:lineRule="auto"/>
        <w:ind w:left="1304"/>
        <w:rPr>
          <w:sz w:val="28"/>
        </w:rPr>
      </w:pPr>
      <w:r w:rsidRPr="008A6213">
        <w:t xml:space="preserve">Kurssilla harjoitellaan opiskelu- ja työelämässä tarvittavia vuorovaikutustaitoja. Selvitetään, minkälaista kielitaitoa mahdollisissa jatko-opinnoissa tarvitaan. Tutustutaan työpaikkoihin ja kesätyömahdollisuuksiin, joissa voi käyttää suomen kielen taitoa. Aihepiirit liittyvät kouluun, jatko-opintoihin ja työelämään sekä </w:t>
      </w:r>
      <w:r w:rsidR="00F20EBF">
        <w:t>opiskelijoiden</w:t>
      </w:r>
      <w:r w:rsidRPr="008A6213">
        <w:t xml:space="preserve"> tulevaisuudensuunnitelmiin.</w:t>
      </w:r>
    </w:p>
    <w:p w:rsidR="00E56E37" w:rsidRPr="00A520C1" w:rsidRDefault="00E56E37" w:rsidP="00E56E37">
      <w:pPr>
        <w:spacing w:line="240" w:lineRule="auto"/>
        <w:ind w:left="1304"/>
      </w:pPr>
    </w:p>
    <w:p w:rsidR="00E56E37" w:rsidRPr="00A520C1" w:rsidRDefault="00E56E37" w:rsidP="00E56E37">
      <w:pPr>
        <w:spacing w:line="240" w:lineRule="auto"/>
        <w:ind w:firstLine="1304"/>
        <w:rPr>
          <w:b/>
        </w:rPr>
      </w:pPr>
    </w:p>
    <w:p w:rsidR="00E56E37" w:rsidRPr="00A520C1" w:rsidRDefault="00E56E37" w:rsidP="00E56E37">
      <w:pPr>
        <w:spacing w:line="240" w:lineRule="auto"/>
        <w:ind w:firstLine="1304"/>
        <w:rPr>
          <w:b/>
        </w:rPr>
      </w:pPr>
      <w:r w:rsidRPr="00A520C1">
        <w:rPr>
          <w:b/>
        </w:rPr>
        <w:t>8. Yhteinen maapallomme (FINB38)</w:t>
      </w:r>
    </w:p>
    <w:p w:rsidR="00E56E37" w:rsidRPr="00A520C1" w:rsidRDefault="00E56E37" w:rsidP="00E56E37">
      <w:pPr>
        <w:spacing w:line="240" w:lineRule="auto"/>
        <w:ind w:left="1304"/>
        <w:rPr>
          <w:b/>
        </w:rPr>
      </w:pPr>
    </w:p>
    <w:p w:rsidR="00E56E37" w:rsidRDefault="00E56E37" w:rsidP="00E56E37">
      <w:pPr>
        <w:spacing w:line="240" w:lineRule="auto"/>
        <w:ind w:left="1304"/>
        <w:rPr>
          <w:lang w:eastAsia="sv-FI"/>
        </w:rPr>
      </w:pPr>
      <w:r w:rsidRPr="008A6213">
        <w:t>Kurssilla jatketaan keskusteluharjoituksia ja kerrataan kielitietoa opiskelijoiden tarpeiden mukaan. Tutustutaan mahdollisuuksiin osallistua yhteistyöhön paikallisella, kansallisella ja kansainvälisellä tasolla. Aihepiirit nousevat luonnosta, erilaisista asuinympäristöistä sekä kestävästä elämäntavasta.</w:t>
      </w:r>
      <w:bookmarkStart w:id="72" w:name="_Toc428458974"/>
      <w:bookmarkStart w:id="73" w:name="_Toc415582287"/>
    </w:p>
    <w:p w:rsidR="00E56E37" w:rsidRDefault="00E56E37" w:rsidP="00E56E37">
      <w:pPr>
        <w:spacing w:line="240" w:lineRule="auto"/>
        <w:ind w:left="1304"/>
        <w:rPr>
          <w:lang w:eastAsia="sv-FI"/>
        </w:rPr>
      </w:pPr>
    </w:p>
    <w:p w:rsidR="00E56E37" w:rsidRPr="00633B5B" w:rsidRDefault="00E56E37" w:rsidP="00E56E37">
      <w:pPr>
        <w:pStyle w:val="Heading3"/>
        <w:rPr>
          <w:sz w:val="28"/>
          <w:lang w:eastAsia="sv-FI"/>
        </w:rPr>
      </w:pPr>
      <w:bookmarkStart w:id="74" w:name="_Toc437507566"/>
      <w:r w:rsidRPr="008A6213">
        <w:lastRenderedPageBreak/>
        <w:t>5.4.2.4   Suomi, äidinkielenomainen oppimäärä</w:t>
      </w:r>
      <w:bookmarkEnd w:id="72"/>
      <w:bookmarkEnd w:id="74"/>
      <w:r w:rsidRPr="008A6213">
        <w:t xml:space="preserve"> </w:t>
      </w:r>
      <w:bookmarkEnd w:id="73"/>
    </w:p>
    <w:p w:rsidR="00E56E37" w:rsidRPr="00A520C1" w:rsidRDefault="00E56E37" w:rsidP="00E56E37">
      <w:pPr>
        <w:rPr>
          <w:b/>
          <w:sz w:val="28"/>
          <w:szCs w:val="28"/>
        </w:rPr>
      </w:pPr>
    </w:p>
    <w:p w:rsidR="00E56E37" w:rsidRPr="008A6213" w:rsidRDefault="00E56E37" w:rsidP="00E56E37">
      <w:pPr>
        <w:spacing w:line="240" w:lineRule="auto"/>
        <w:ind w:left="1304"/>
      </w:pPr>
      <w:r w:rsidRPr="008A6213">
        <w:t>Äidinkielenomaisen suomen kielen opetuksen tavoitteena o</w:t>
      </w:r>
      <w:r>
        <w:t>n tarjota kaksikielisille ruotsinkielistä</w:t>
      </w:r>
      <w:r w:rsidRPr="008A6213">
        <w:t xml:space="preserve"> lukiota käyville opiskelijoille mahdollisuus kehittää edelleen suomen kielen taitojaan sekä vahvistaa heidän kielellistä ja kulttuurista identiteettiään. Kurssit on jäsennetty samojen teemojen alle kuin A-oppimäärän mukaisessa opetuksessa, jotta opinnot voidaan järjestää sekä erillisinä kursseina että yksilöllisenä opiskeluna. </w:t>
      </w:r>
    </w:p>
    <w:p w:rsidR="00E56E37" w:rsidRPr="008A6213" w:rsidRDefault="00E56E37" w:rsidP="00E56E37">
      <w:pPr>
        <w:spacing w:line="240" w:lineRule="auto"/>
        <w:ind w:firstLine="1304"/>
        <w:rPr>
          <w:b/>
        </w:rPr>
      </w:pPr>
    </w:p>
    <w:p w:rsidR="00E56E37" w:rsidRPr="00A520C1" w:rsidRDefault="00E56E37" w:rsidP="00E56E37">
      <w:pPr>
        <w:spacing w:line="240" w:lineRule="auto"/>
        <w:ind w:firstLine="1304"/>
        <w:rPr>
          <w:b/>
        </w:rPr>
      </w:pPr>
    </w:p>
    <w:p w:rsidR="00E56E37" w:rsidRPr="00A520C1" w:rsidRDefault="00E56E37" w:rsidP="00E56E37">
      <w:pPr>
        <w:spacing w:line="240" w:lineRule="auto"/>
        <w:ind w:firstLine="1304"/>
        <w:rPr>
          <w:b/>
        </w:rPr>
      </w:pPr>
      <w:r w:rsidRPr="00A520C1">
        <w:rPr>
          <w:b/>
        </w:rPr>
        <w:t>Opetuksen tavoitteet</w:t>
      </w:r>
    </w:p>
    <w:p w:rsidR="00E56E37" w:rsidRPr="00A520C1" w:rsidRDefault="00E56E37" w:rsidP="00E56E37">
      <w:pPr>
        <w:spacing w:line="240" w:lineRule="auto"/>
        <w:ind w:left="1304"/>
      </w:pPr>
    </w:p>
    <w:p w:rsidR="00E56E37" w:rsidRPr="008A6213" w:rsidRDefault="00E56E37" w:rsidP="00E56E37">
      <w:pPr>
        <w:widowControl/>
        <w:adjustRightInd/>
        <w:spacing w:line="240" w:lineRule="auto"/>
        <w:ind w:left="1304"/>
        <w:textAlignment w:val="auto"/>
        <w:rPr>
          <w:sz w:val="28"/>
        </w:rPr>
      </w:pPr>
      <w:r w:rsidRPr="008A6213">
        <w:t>Suomen kielen äidinkielenomaisen oppimäärän opetuksen erityisenä tavoitteena on, että opiskelija</w:t>
      </w:r>
    </w:p>
    <w:p w:rsidR="00E56E37" w:rsidRPr="00A520C1" w:rsidRDefault="00E56E37" w:rsidP="00E56E37">
      <w:pPr>
        <w:numPr>
          <w:ilvl w:val="0"/>
          <w:numId w:val="403"/>
        </w:numPr>
        <w:spacing w:line="240" w:lineRule="auto"/>
        <w:ind w:left="1664"/>
      </w:pPr>
      <w:r w:rsidRPr="00A520C1">
        <w:t xml:space="preserve">syventää taitoaan käyttää suomen kielen rakenteita </w:t>
      </w:r>
    </w:p>
    <w:p w:rsidR="00E56E37" w:rsidRPr="00A520C1" w:rsidRDefault="00E56E37" w:rsidP="00E56E37">
      <w:pPr>
        <w:numPr>
          <w:ilvl w:val="0"/>
          <w:numId w:val="403"/>
        </w:numPr>
        <w:spacing w:line="240" w:lineRule="auto"/>
        <w:ind w:left="1664"/>
      </w:pPr>
      <w:r w:rsidRPr="00A520C1">
        <w:t xml:space="preserve">syventää kielitietoaan suomen kielestä ja kehittää taitoaan vertailla suomea ruotsiin ja muihin kieliin </w:t>
      </w:r>
      <w:proofErr w:type="spellStart"/>
      <w:r w:rsidRPr="00A520C1">
        <w:t>kehitttääkseen</w:t>
      </w:r>
      <w:proofErr w:type="spellEnd"/>
      <w:r w:rsidRPr="00A520C1">
        <w:t xml:space="preserve"> kielitaitoaan vivahteikkaammaksi</w:t>
      </w:r>
    </w:p>
    <w:p w:rsidR="00E56E37" w:rsidRPr="00A520C1" w:rsidRDefault="00E56E37" w:rsidP="00E56E37">
      <w:pPr>
        <w:numPr>
          <w:ilvl w:val="0"/>
          <w:numId w:val="402"/>
        </w:numPr>
        <w:spacing w:line="240" w:lineRule="auto"/>
        <w:ind w:left="1664"/>
      </w:pPr>
      <w:r w:rsidRPr="00A520C1">
        <w:t>kasvattaa sanastoaan vivahteikkaammaksi pystyäkseen lukemaan, tulkitsemaan, tuottamaan ja hyödyntämään erilaisia yleissivistäviä tai koulutukseen liittyviä tekstejä</w:t>
      </w:r>
    </w:p>
    <w:p w:rsidR="00E56E37" w:rsidRPr="00A520C1" w:rsidRDefault="00E56E37" w:rsidP="00E56E37">
      <w:pPr>
        <w:numPr>
          <w:ilvl w:val="0"/>
          <w:numId w:val="402"/>
        </w:numPr>
        <w:spacing w:line="240" w:lineRule="auto"/>
        <w:ind w:left="1664"/>
      </w:pPr>
      <w:r w:rsidRPr="00A520C1">
        <w:t>tutustuu suomenkieliseen kulttuuriin ja kirjallisuuteen sekä lukee ja analysoi suomenkielistä kaunokirjallisuutta</w:t>
      </w:r>
    </w:p>
    <w:p w:rsidR="00E56E37" w:rsidRPr="008A6213" w:rsidRDefault="00E56E37" w:rsidP="00E56E37">
      <w:pPr>
        <w:numPr>
          <w:ilvl w:val="0"/>
          <w:numId w:val="407"/>
        </w:numPr>
        <w:spacing w:line="240" w:lineRule="auto"/>
        <w:contextualSpacing/>
      </w:pPr>
      <w:r w:rsidRPr="00A520C1">
        <w:t>kehittää edelleen taitoaan toimia tavoitteellisena suomen kielen puhujana, kuuntelijana, lukijana ja kirjoittajana erilaisissa viestintäympäristöissä</w:t>
      </w:r>
    </w:p>
    <w:p w:rsidR="00E56E37" w:rsidRPr="008A6213" w:rsidRDefault="00E56E37" w:rsidP="00E56E37">
      <w:pPr>
        <w:numPr>
          <w:ilvl w:val="0"/>
          <w:numId w:val="407"/>
        </w:numPr>
        <w:spacing w:line="240" w:lineRule="auto"/>
        <w:contextualSpacing/>
      </w:pPr>
      <w:r w:rsidRPr="008A6213">
        <w:rPr>
          <w:rFonts w:eastAsia="Calibri"/>
        </w:rPr>
        <w:t xml:space="preserve">suhteuttaa omaa osaamistaan kielitaidon </w:t>
      </w:r>
      <w:r w:rsidRPr="008A6213">
        <w:t>kehittyvän</w:t>
      </w:r>
      <w:r w:rsidRPr="008A6213">
        <w:rPr>
          <w:rFonts w:eastAsia="Calibri"/>
        </w:rPr>
        <w:t xml:space="preserve"> kuvausasteikon tasoo</w:t>
      </w:r>
      <w:r w:rsidRPr="008A6213">
        <w:t>n B</w:t>
      </w:r>
      <w:r w:rsidRPr="008A6213">
        <w:rPr>
          <w:rFonts w:eastAsia="Calibri"/>
        </w:rPr>
        <w:t xml:space="preserve">2.2 ja </w:t>
      </w:r>
      <w:r w:rsidRPr="008A6213">
        <w:rPr>
          <w:rFonts w:eastAsia="Calibri"/>
          <w:lang w:eastAsia="en-US"/>
        </w:rPr>
        <w:t>arvioi omien taitojensa kehittymistä sekä kehittää taitojaan edelleen</w:t>
      </w:r>
    </w:p>
    <w:p w:rsidR="00E56E37" w:rsidRPr="00A520C1" w:rsidRDefault="00E56E37" w:rsidP="00E56E37">
      <w:pPr>
        <w:numPr>
          <w:ilvl w:val="0"/>
          <w:numId w:val="190"/>
        </w:numPr>
        <w:spacing w:line="240" w:lineRule="auto"/>
        <w:ind w:left="1664"/>
        <w:contextualSpacing/>
      </w:pPr>
      <w:r w:rsidRPr="008A6213">
        <w:t>kykenee lukion jälkeen suoriutumaan vaativistakin opinnoista ja työtehtävistä myös suomeksi</w:t>
      </w:r>
      <w:r w:rsidRPr="00A520C1">
        <w:t>.</w:t>
      </w:r>
    </w:p>
    <w:p w:rsidR="00E56E37" w:rsidRPr="00A520C1" w:rsidRDefault="00E56E37" w:rsidP="00E56E37">
      <w:pPr>
        <w:spacing w:line="240" w:lineRule="auto"/>
        <w:ind w:left="1664"/>
        <w:contextualSpacing/>
      </w:pPr>
    </w:p>
    <w:p w:rsidR="00E56E37" w:rsidRPr="00A520C1" w:rsidRDefault="00E56E37" w:rsidP="00E56E37">
      <w:pPr>
        <w:spacing w:line="240" w:lineRule="auto"/>
        <w:ind w:left="720"/>
        <w:contextualSpacing/>
      </w:pPr>
    </w:p>
    <w:p w:rsidR="00E56E37" w:rsidRPr="00A520C1" w:rsidRDefault="00E56E37" w:rsidP="00E56E37">
      <w:pPr>
        <w:spacing w:line="240" w:lineRule="auto"/>
        <w:ind w:firstLine="1304"/>
        <w:rPr>
          <w:b/>
          <w:lang w:eastAsia="sv-FI"/>
        </w:rPr>
      </w:pPr>
      <w:r w:rsidRPr="00A520C1">
        <w:rPr>
          <w:b/>
          <w:lang w:eastAsia="sv-FI"/>
        </w:rPr>
        <w:t>Pakolliset kurssit</w:t>
      </w:r>
    </w:p>
    <w:p w:rsidR="00E56E37" w:rsidRPr="00A520C1" w:rsidRDefault="00E56E37" w:rsidP="00E56E37">
      <w:pPr>
        <w:spacing w:line="240" w:lineRule="auto"/>
        <w:ind w:left="1304"/>
        <w:rPr>
          <w:b/>
          <w:lang w:eastAsia="sv-FI"/>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E56E37" w:rsidRPr="008A6213" w:rsidRDefault="00E56E37" w:rsidP="00E56E37">
      <w:pPr>
        <w:autoSpaceDE w:val="0"/>
        <w:autoSpaceDN w:val="0"/>
        <w:spacing w:line="240" w:lineRule="auto"/>
        <w:ind w:left="1304"/>
        <w:rPr>
          <w:rFonts w:eastAsia="Calibri"/>
          <w:lang w:eastAsia="en-US"/>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E56E37" w:rsidRDefault="00E56E37" w:rsidP="00E56E37">
      <w:pPr>
        <w:spacing w:line="240" w:lineRule="auto"/>
        <w:ind w:left="1304"/>
        <w:rPr>
          <w:rFonts w:eastAsia="Calibri"/>
          <w:b/>
          <w:lang w:eastAsia="en-US"/>
        </w:rPr>
      </w:pPr>
    </w:p>
    <w:p w:rsidR="00E56E37" w:rsidRDefault="00E56E37" w:rsidP="00E56E37">
      <w:pPr>
        <w:spacing w:line="240" w:lineRule="auto"/>
        <w:ind w:left="1304"/>
        <w:rPr>
          <w:rFonts w:eastAsia="Calibri"/>
          <w:b/>
          <w:lang w:eastAsia="en-US"/>
        </w:rPr>
      </w:pPr>
    </w:p>
    <w:p w:rsidR="00E56E37"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rPr>
          <w:rFonts w:eastAsia="Calibri"/>
          <w:b/>
          <w:lang w:eastAsia="en-US"/>
        </w:rPr>
      </w:pPr>
      <w:r w:rsidRPr="00A520C1">
        <w:rPr>
          <w:rFonts w:eastAsia="Calibri"/>
          <w:b/>
          <w:lang w:eastAsia="en-US"/>
        </w:rPr>
        <w:lastRenderedPageBreak/>
        <w:t xml:space="preserve">1. </w:t>
      </w:r>
      <w:r w:rsidRPr="00A520C1">
        <w:rPr>
          <w:b/>
          <w:lang w:eastAsia="sv-FI"/>
        </w:rPr>
        <w:t>Arkielämä, lähiympäristö ja terveys</w:t>
      </w:r>
      <w:r w:rsidRPr="00A520C1">
        <w:rPr>
          <w:rFonts w:eastAsia="Calibri"/>
          <w:b/>
          <w:lang w:eastAsia="en-US"/>
        </w:rPr>
        <w:t xml:space="preserve"> (FIM1)</w:t>
      </w:r>
    </w:p>
    <w:p w:rsidR="00E56E37" w:rsidRPr="00A520C1"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rPr>
          <w:lang w:eastAsia="sv-FI"/>
        </w:rPr>
      </w:pPr>
      <w:r w:rsidRPr="00A520C1">
        <w:rPr>
          <w:lang w:eastAsia="sv-FI"/>
        </w:rPr>
        <w:t xml:space="preserve">Kurssilla syvennetään taitoa ilmaista itseään tarkasti ja vivahteikkaasti erilaisissa </w:t>
      </w:r>
      <w:r w:rsidRPr="00A520C1">
        <w:rPr>
          <w:rFonts w:eastAsia="Calibri"/>
          <w:lang w:eastAsia="en-US"/>
        </w:rPr>
        <w:t xml:space="preserve">kurssin teemaan liittyvissä </w:t>
      </w:r>
      <w:r w:rsidRPr="00A520C1">
        <w:rPr>
          <w:lang w:eastAsia="sv-FI"/>
        </w:rPr>
        <w:t>yhteyksissä kiinnittäen huomiota puhutun ja kirjoitetun kielen eroavaisuuksiin. Huomiota kiinnitetään myös spontaanin puhekielen, slangin, murteiden ja yleiskielisen suomen eroihin. Valmistellaan ja pidetään lyhyitä puheita. Käsitellään ja analysoidaan novelleja ja muuta kaunokirjallisuutta.</w:t>
      </w: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firstLine="1304"/>
        <w:rPr>
          <w:rFonts w:eastAsia="Calibri"/>
          <w:b/>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 xml:space="preserve">2. </w:t>
      </w:r>
      <w:r w:rsidRPr="00A520C1">
        <w:rPr>
          <w:b/>
          <w:bCs/>
          <w:lang w:eastAsia="sv-FI"/>
        </w:rPr>
        <w:t>Luonto ja tiede</w:t>
      </w:r>
      <w:r w:rsidRPr="00A520C1">
        <w:rPr>
          <w:rFonts w:eastAsia="Calibri"/>
          <w:b/>
          <w:lang w:eastAsia="en-US"/>
        </w:rPr>
        <w:t xml:space="preserve"> (FIM2)</w:t>
      </w:r>
    </w:p>
    <w:p w:rsidR="00E56E37" w:rsidRPr="00A520C1" w:rsidRDefault="00E56E37" w:rsidP="00E56E37">
      <w:pPr>
        <w:spacing w:line="240" w:lineRule="auto"/>
        <w:ind w:left="1304"/>
        <w:rPr>
          <w:rFonts w:eastAsia="Calibri"/>
          <w:b/>
          <w:lang w:eastAsia="en-US"/>
        </w:rPr>
      </w:pPr>
    </w:p>
    <w:p w:rsidR="00E56E37" w:rsidRPr="00FD66ED" w:rsidRDefault="00E56E37" w:rsidP="00E56E37">
      <w:pPr>
        <w:spacing w:line="240" w:lineRule="auto"/>
        <w:ind w:left="1304"/>
        <w:rPr>
          <w:rFonts w:eastAsia="Calibri"/>
          <w:lang w:eastAsia="en-US"/>
        </w:rPr>
      </w:pPr>
      <w:r w:rsidRPr="00A520C1">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firstLine="1304"/>
        <w:rPr>
          <w:rFonts w:eastAsia="Calibri"/>
          <w:b/>
          <w:lang w:eastAsia="en-US"/>
        </w:rPr>
      </w:pPr>
    </w:p>
    <w:p w:rsidR="00E56E37" w:rsidRPr="00AD6F65" w:rsidRDefault="00E56E37" w:rsidP="00E56E37">
      <w:pPr>
        <w:spacing w:line="240" w:lineRule="auto"/>
        <w:ind w:firstLine="1304"/>
        <w:rPr>
          <w:rFonts w:eastAsia="Calibri"/>
          <w:b/>
          <w:lang w:eastAsia="en-US"/>
        </w:rPr>
      </w:pPr>
      <w:r w:rsidRPr="00AD6F65">
        <w:rPr>
          <w:rFonts w:eastAsia="Calibri"/>
          <w:b/>
          <w:lang w:eastAsia="en-US"/>
        </w:rPr>
        <w:t xml:space="preserve">3. </w:t>
      </w:r>
      <w:r w:rsidRPr="00AD6F65">
        <w:rPr>
          <w:b/>
          <w:bCs/>
          <w:lang w:eastAsia="sv-FI"/>
        </w:rPr>
        <w:t>Tekniikka ja kulutus</w:t>
      </w:r>
      <w:r w:rsidRPr="00AD6F65">
        <w:rPr>
          <w:rFonts w:eastAsia="Calibri"/>
          <w:b/>
          <w:lang w:eastAsia="en-US"/>
        </w:rPr>
        <w:t xml:space="preserve"> (FIM3)</w:t>
      </w:r>
    </w:p>
    <w:p w:rsidR="00E56E37" w:rsidRPr="00AD6F65" w:rsidRDefault="00E56E37" w:rsidP="00E56E37">
      <w:pPr>
        <w:spacing w:line="240" w:lineRule="auto"/>
        <w:ind w:left="1304"/>
        <w:rPr>
          <w:rFonts w:eastAsia="Calibri"/>
          <w:lang w:eastAsia="en-US"/>
        </w:rPr>
      </w:pPr>
    </w:p>
    <w:p w:rsidR="00E56E37" w:rsidRPr="00A520C1" w:rsidRDefault="00E56E37" w:rsidP="00E56E37">
      <w:pPr>
        <w:spacing w:line="240" w:lineRule="auto"/>
        <w:ind w:left="1304"/>
        <w:rPr>
          <w:rFonts w:eastAsia="Calibri"/>
          <w:lang w:eastAsia="en-US"/>
        </w:rPr>
      </w:pPr>
      <w:r w:rsidRPr="00A520C1">
        <w:rPr>
          <w:rFonts w:eastAsia="Calibri"/>
          <w:lang w:eastAsia="en-US"/>
        </w:rPr>
        <w:t>Kurssilla tutustutaan teksteihin, joissa yhdistyvät kuva,</w:t>
      </w:r>
      <w:r>
        <w:rPr>
          <w:rFonts w:eastAsia="Calibri"/>
          <w:lang w:eastAsia="en-US"/>
        </w:rPr>
        <w:t xml:space="preserve"> ääni ja kirjoitus sekä näiden </w:t>
      </w:r>
      <w:r w:rsidRPr="00A520C1">
        <w:rPr>
          <w:rFonts w:eastAsia="Calibri"/>
          <w:lang w:eastAsia="en-US"/>
        </w:rPr>
        <w:t xml:space="preserve">tapaan ilmaista asioita. Käsitellään kulutukseen, kauppaan, tekniikkaan ja tieto- ja viestintäteknologiaan </w:t>
      </w:r>
      <w:proofErr w:type="spellStart"/>
      <w:r w:rsidRPr="00A520C1">
        <w:rPr>
          <w:rFonts w:eastAsia="Calibri"/>
          <w:lang w:eastAsia="en-US"/>
        </w:rPr>
        <w:t>liityviä</w:t>
      </w:r>
      <w:proofErr w:type="spellEnd"/>
      <w:r w:rsidRPr="00A520C1">
        <w:rPr>
          <w:rFonts w:eastAsia="Calibri"/>
          <w:lang w:eastAsia="en-US"/>
        </w:rPr>
        <w:t xml:space="preserve"> tekstejä suullisesti ja kirjallisesti myös tieto- ja viestintäteknologiaa hyödyntäen. Luetaan asiayhteyteen sopivaa kaunokirjallisuutta ja keskustellaan niistä esimerkiksi digitaalisia keskustelualustoja hyödyntäen.</w:t>
      </w: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firstLine="1304"/>
        <w:rPr>
          <w:rFonts w:eastAsia="Calibri"/>
          <w:b/>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 xml:space="preserve">4. </w:t>
      </w:r>
      <w:r w:rsidRPr="00A520C1">
        <w:rPr>
          <w:b/>
          <w:bCs/>
          <w:lang w:eastAsia="sv-FI"/>
        </w:rPr>
        <w:t>Yhteiskunta ja tiedotusvälineet</w:t>
      </w:r>
      <w:r w:rsidRPr="00A520C1">
        <w:rPr>
          <w:rFonts w:eastAsia="Calibri"/>
          <w:b/>
          <w:lang w:eastAsia="en-US"/>
        </w:rPr>
        <w:t xml:space="preserve"> (FIM4)</w:t>
      </w:r>
    </w:p>
    <w:p w:rsidR="00E56E37" w:rsidRPr="00A520C1" w:rsidRDefault="00E56E37" w:rsidP="00E56E37">
      <w:pPr>
        <w:spacing w:line="240" w:lineRule="auto"/>
        <w:ind w:left="1304"/>
        <w:rPr>
          <w:rFonts w:eastAsia="Calibri"/>
          <w:b/>
          <w:lang w:eastAsia="en-US"/>
        </w:rPr>
      </w:pPr>
    </w:p>
    <w:p w:rsidR="00E56E37" w:rsidRPr="00FD66ED" w:rsidRDefault="00E56E37" w:rsidP="00E56E37">
      <w:pPr>
        <w:spacing w:line="240" w:lineRule="auto"/>
        <w:ind w:left="1304"/>
        <w:rPr>
          <w:rFonts w:eastAsia="Calibri"/>
          <w:lang w:eastAsia="en-US"/>
        </w:rPr>
      </w:pPr>
      <w:r w:rsidRPr="00A520C1">
        <w:rPr>
          <w:rFonts w:eastAsia="Calibri"/>
          <w:lang w:eastAsia="en-US"/>
        </w:rPr>
        <w:t>Kurssilla tuotetaan kurssin teemaan liittyviä tekstejä kiinnittäen huomiota tekstin jäsentämiseen, kappalejakoon, vaihtelevaan kielenkäyttöön sekä tekstin y</w:t>
      </w:r>
      <w:r>
        <w:rPr>
          <w:rFonts w:eastAsia="Calibri"/>
          <w:lang w:eastAsia="en-US"/>
        </w:rPr>
        <w:t>htenäisyyteen. Hyödynnetään eri</w:t>
      </w:r>
      <w:r w:rsidRPr="00A520C1">
        <w:rPr>
          <w:rFonts w:eastAsia="Calibri"/>
          <w:lang w:eastAsia="en-US"/>
        </w:rPr>
        <w:t>tyyppisiä mediatekstejä ajankohtaisista tapahtumista kiinnittäen huomiota tekstin tyyliin ja tapaan rakentua. Luetaan kaunokirjallisuutta ja luodaan yhteyksiä kirjallisuuden ja mediatekstien välille.</w:t>
      </w: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 xml:space="preserve">5. </w:t>
      </w:r>
      <w:r w:rsidRPr="00A520C1">
        <w:rPr>
          <w:b/>
          <w:bCs/>
          <w:lang w:eastAsia="sv-FI"/>
        </w:rPr>
        <w:t>Koulutus ja työelämä</w:t>
      </w:r>
      <w:r w:rsidRPr="00A520C1">
        <w:rPr>
          <w:rFonts w:eastAsia="Calibri"/>
          <w:b/>
          <w:lang w:eastAsia="en-US"/>
        </w:rPr>
        <w:t xml:space="preserve"> (FIM5)</w:t>
      </w:r>
    </w:p>
    <w:p w:rsidR="00E56E37" w:rsidRPr="00A520C1" w:rsidRDefault="00E56E37" w:rsidP="00E56E37">
      <w:pPr>
        <w:spacing w:line="240" w:lineRule="auto"/>
        <w:ind w:left="1304"/>
        <w:rPr>
          <w:rFonts w:eastAsia="Calibri"/>
          <w:b/>
          <w:lang w:eastAsia="en-US"/>
        </w:rPr>
      </w:pPr>
    </w:p>
    <w:p w:rsidR="00E56E37" w:rsidRPr="00FD66ED" w:rsidRDefault="00E56E37" w:rsidP="00E56E37">
      <w:pPr>
        <w:spacing w:line="240" w:lineRule="auto"/>
        <w:ind w:left="1304"/>
        <w:rPr>
          <w:lang w:eastAsia="sv-FI"/>
        </w:rPr>
      </w:pPr>
      <w:r w:rsidRPr="00A520C1">
        <w:rPr>
          <w:rFonts w:eastAsia="Calibri"/>
          <w:lang w:eastAsia="en-US"/>
        </w:rPr>
        <w:t>Kurssilla harjoitellaan erityyppisten kurssin teemaan liittyvien tekstien kirjoittamista sekä valmistautumista työhaastatteluun. Työskennellään koulutukseen, työ- ja elinkeinoelämään liittyvien tekstien kanssa. Harjoitellaan kääntämistä suomesta ja suomen kielelle valottaen kielten välisiä eroja. Harjoitellaan tekstin tiivistämistä kummallakin kielellä.</w:t>
      </w: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firstLine="1304"/>
        <w:rPr>
          <w:rFonts w:eastAsia="Calibri"/>
          <w:b/>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6. Suomalainen kulttuuri ja kirjallisuus (FIM6)</w:t>
      </w:r>
    </w:p>
    <w:p w:rsidR="00E56E37" w:rsidRPr="00A520C1"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rPr>
          <w:rFonts w:eastAsia="Calibri"/>
          <w:lang w:eastAsia="en-US"/>
        </w:rPr>
      </w:pPr>
      <w:r w:rsidRPr="00A520C1">
        <w:rPr>
          <w:lang w:eastAsia="sv-FI"/>
        </w:rPr>
        <w:t>Kurssilla laajennetaan ja syvennetään monilukutaitoa sekä suomenkielisen kulttuurin ja kirjallisuuden tuntemusta.</w:t>
      </w:r>
      <w:r w:rsidRPr="00A520C1">
        <w:rPr>
          <w:rFonts w:eastAsia="Calibri"/>
          <w:lang w:eastAsia="en-US"/>
        </w:rPr>
        <w:t xml:space="preserve"> Syvennetään myös taitoa ymmärtää kieli esteettisenä ja kulttuurisena vaikuttajana. </w:t>
      </w:r>
      <w:r w:rsidRPr="00A520C1">
        <w:rPr>
          <w:lang w:eastAsia="sv-FI"/>
        </w:rPr>
        <w:t>Luetaan ja analysoidaan kaunokirjallinen teos. Syvennetään taitoa kirjoittaa tuottamalla eri tekstilajien kirjoituksia.</w:t>
      </w:r>
    </w:p>
    <w:p w:rsidR="00E56E37" w:rsidRDefault="00E56E37" w:rsidP="00E56E37">
      <w:pPr>
        <w:spacing w:line="240" w:lineRule="auto"/>
        <w:ind w:firstLine="1304"/>
        <w:rPr>
          <w:b/>
          <w:lang w:eastAsia="sv-FI"/>
        </w:rPr>
      </w:pPr>
    </w:p>
    <w:p w:rsidR="00E56E37" w:rsidRDefault="00E56E37" w:rsidP="00E56E37">
      <w:pPr>
        <w:spacing w:line="240" w:lineRule="auto"/>
        <w:ind w:firstLine="1304"/>
        <w:rPr>
          <w:b/>
          <w:lang w:eastAsia="sv-FI"/>
        </w:rPr>
      </w:pPr>
    </w:p>
    <w:p w:rsidR="00E56E37" w:rsidRDefault="00E56E37" w:rsidP="00E56E37">
      <w:pPr>
        <w:spacing w:line="240" w:lineRule="auto"/>
        <w:ind w:firstLine="1304"/>
        <w:rPr>
          <w:b/>
          <w:lang w:eastAsia="sv-FI"/>
        </w:rPr>
      </w:pPr>
    </w:p>
    <w:p w:rsidR="00E56E37" w:rsidRPr="00A520C1" w:rsidRDefault="00E56E37" w:rsidP="00E56E37">
      <w:pPr>
        <w:spacing w:line="240" w:lineRule="auto"/>
        <w:ind w:firstLine="1304"/>
        <w:rPr>
          <w:b/>
          <w:lang w:eastAsia="sv-FI"/>
        </w:rPr>
      </w:pPr>
      <w:r w:rsidRPr="00A520C1">
        <w:rPr>
          <w:b/>
          <w:lang w:eastAsia="sv-FI"/>
        </w:rPr>
        <w:t>Valtakunnalliset syventävät kurssit</w:t>
      </w:r>
    </w:p>
    <w:p w:rsidR="00E56E37" w:rsidRPr="00A520C1" w:rsidRDefault="00E56E37" w:rsidP="00E56E37">
      <w:pPr>
        <w:spacing w:line="240" w:lineRule="auto"/>
        <w:rPr>
          <w:sz w:val="28"/>
          <w:lang w:eastAsia="sv-FI"/>
        </w:rPr>
      </w:pPr>
    </w:p>
    <w:p w:rsidR="00E56E37" w:rsidRPr="008A6213" w:rsidRDefault="00E56E37" w:rsidP="00E56E37">
      <w:pPr>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w:t>
      </w:r>
    </w:p>
    <w:p w:rsidR="00E56E37" w:rsidRPr="008A6213" w:rsidRDefault="00E56E37" w:rsidP="00E56E37">
      <w:pPr>
        <w:spacing w:line="240" w:lineRule="auto"/>
        <w:ind w:left="1304"/>
        <w:rPr>
          <w:rFonts w:eastAsia="Calibri"/>
          <w:bCs/>
          <w:lang w:eastAsia="en-US"/>
        </w:rPr>
      </w:pPr>
    </w:p>
    <w:p w:rsidR="00E56E37" w:rsidRPr="008A6213" w:rsidRDefault="00E56E37" w:rsidP="00E56E37">
      <w:pPr>
        <w:spacing w:line="240" w:lineRule="auto"/>
        <w:ind w:left="1304"/>
        <w:rPr>
          <w:rFonts w:eastAsia="Calibri"/>
          <w:bCs/>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7. Viesti kirjoittaen (FIM7)</w:t>
      </w:r>
    </w:p>
    <w:p w:rsidR="00E56E37" w:rsidRPr="00A520C1" w:rsidRDefault="00E56E37" w:rsidP="00E56E37">
      <w:pPr>
        <w:spacing w:line="240" w:lineRule="auto"/>
        <w:ind w:left="1304"/>
        <w:rPr>
          <w:rFonts w:eastAsia="Calibri"/>
          <w:b/>
          <w:sz w:val="28"/>
          <w:lang w:eastAsia="en-US"/>
        </w:rPr>
      </w:pPr>
    </w:p>
    <w:p w:rsidR="00E56E37" w:rsidRPr="00A520C1" w:rsidRDefault="00E56E37" w:rsidP="00E56E37">
      <w:pPr>
        <w:autoSpaceDE w:val="0"/>
        <w:autoSpaceDN w:val="0"/>
        <w:spacing w:line="240" w:lineRule="auto"/>
        <w:ind w:left="1304"/>
        <w:rPr>
          <w:sz w:val="28"/>
          <w:lang w:eastAsia="sv-FI"/>
        </w:rPr>
      </w:pPr>
      <w:r w:rsidRPr="008A6213">
        <w:rPr>
          <w:rFonts w:eastAsia="Calibri"/>
          <w:bCs/>
          <w:lang w:eastAsia="en-US"/>
        </w:rPr>
        <w:t xml:space="preserve">Kurssilla syvennetään taitoa tulkita kriittisesti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 Tuotetaan erilaisia digitaalisia tekstejä opiskelijoiden tarpeiden tai toiveiden mukaan.</w:t>
      </w:r>
      <w:r w:rsidRPr="008A6213">
        <w:rPr>
          <w:rFonts w:eastAsia="Calibri"/>
          <w:lang w:eastAsia="en-US"/>
        </w:rPr>
        <w:t xml:space="preserve">  Kurssilla voidaan kerrata keskeisiä rakenteita opiskelijoiden tarpeiden mukaan.</w:t>
      </w:r>
    </w:p>
    <w:p w:rsidR="00E56E37" w:rsidRPr="00A520C1" w:rsidRDefault="00E56E37" w:rsidP="00E56E37">
      <w:pPr>
        <w:spacing w:line="240" w:lineRule="auto"/>
        <w:ind w:firstLine="1304"/>
        <w:rPr>
          <w:rFonts w:eastAsia="Calibri"/>
          <w:b/>
          <w:lang w:eastAsia="en-US"/>
        </w:rPr>
      </w:pPr>
    </w:p>
    <w:p w:rsidR="00E56E37" w:rsidRPr="00A520C1" w:rsidRDefault="00E56E37" w:rsidP="00E56E37">
      <w:pPr>
        <w:spacing w:line="240" w:lineRule="auto"/>
        <w:ind w:firstLine="1304"/>
        <w:rPr>
          <w:rFonts w:eastAsia="Calibri"/>
          <w:b/>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8. Viesti puhuen (FIM8)</w:t>
      </w:r>
    </w:p>
    <w:p w:rsidR="00E56E37" w:rsidRPr="00A520C1"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pPr>
      <w:r w:rsidRPr="008A6213">
        <w:rPr>
          <w:rFonts w:eastAsia="Calibri"/>
          <w:lang w:eastAsia="en-US"/>
        </w:rPr>
        <w:t>Kurssilla syvennetään taitoa puhua ja toimia suomen kielellä virallisissa ja epävirallisissa viestintätilanteissa. Kehitetään taitoa ilmaista itseään sekä keskustella ryhmässä ajankohtaisista ja yleissivistykseen kuuluvista ilmiöistä.  Kehitetään argumentointitaitoa.</w:t>
      </w:r>
    </w:p>
    <w:p w:rsidR="00E56E37" w:rsidRPr="00A520C1" w:rsidRDefault="00E56E37" w:rsidP="00E56E37"/>
    <w:p w:rsidR="00E56E37" w:rsidRDefault="00E56E37" w:rsidP="00E56E37"/>
    <w:p w:rsidR="00E56E37" w:rsidRDefault="00E56E37" w:rsidP="00E56E37"/>
    <w:p w:rsidR="000313B1" w:rsidRPr="00FB7BF9" w:rsidRDefault="0029571E" w:rsidP="00F653EF">
      <w:pPr>
        <w:pStyle w:val="Heading2"/>
      </w:pPr>
      <w:r w:rsidRPr="00FB7BF9">
        <w:br w:type="page"/>
      </w:r>
      <w:bookmarkStart w:id="75" w:name="_Toc437507567"/>
      <w:r w:rsidR="000313B1" w:rsidRPr="00FB7BF9">
        <w:lastRenderedPageBreak/>
        <w:t>5.5   Vieraat kielet</w:t>
      </w:r>
      <w:bookmarkEnd w:id="75"/>
    </w:p>
    <w:p w:rsidR="000313B1" w:rsidRPr="00FB7BF9" w:rsidRDefault="000313B1" w:rsidP="00F653EF">
      <w:pPr>
        <w:widowControl/>
        <w:adjustRightInd/>
        <w:spacing w:line="240" w:lineRule="auto"/>
        <w:ind w:left="1304"/>
        <w:textAlignment w:val="auto"/>
      </w:pPr>
    </w:p>
    <w:p w:rsidR="000313B1" w:rsidRPr="00FB7BF9" w:rsidRDefault="000313B1" w:rsidP="00F653EF">
      <w:pPr>
        <w:widowControl/>
        <w:adjustRightInd/>
        <w:spacing w:line="240" w:lineRule="auto"/>
        <w:ind w:left="1304"/>
        <w:textAlignment w:val="auto"/>
      </w:pPr>
      <w:r w:rsidRPr="00FB7BF9">
        <w:t>Kieltenopetus</w:t>
      </w:r>
      <w:r w:rsidR="00771FFC" w:rsidRPr="00FB7BF9">
        <w:t xml:space="preserve"> </w:t>
      </w:r>
      <w:r w:rsidR="00707EA2" w:rsidRPr="00FB7BF9">
        <w:t>tarjoaa aikuiselle opiskelijalle</w:t>
      </w:r>
      <w:r w:rsidR="00771FFC" w:rsidRPr="00FB7BF9">
        <w:t xml:space="preserve"> mahdollisuuden</w:t>
      </w:r>
      <w:r w:rsidRPr="00FB7BF9">
        <w:t xml:space="preserve"> syventää perusopetuksessa aloitettua kielikasvatusta ja kielitietoisuuden kehittämistä. Opiskelijoita ohjataan kehittämään eri kielten taitoaan ja laajentamaan monikielistä kompetenssiaan sekä kehittämään metakielellisiä taitojaan. Kielten opetus perustuu laajaan tekstikäsitykseen, jossa tekstillä tarkoitetaan sekä puhuttua että kirjoitettua kieltä. Kieltenopetus edistää osaltaan opiskelijoiden monilukutaitoa. </w:t>
      </w:r>
    </w:p>
    <w:p w:rsidR="000313B1" w:rsidRPr="00FB7BF9" w:rsidRDefault="000313B1" w:rsidP="00F653EF">
      <w:pPr>
        <w:widowControl/>
        <w:adjustRightInd/>
        <w:spacing w:line="240" w:lineRule="auto"/>
        <w:ind w:left="1304"/>
        <w:textAlignment w:val="auto"/>
      </w:pPr>
    </w:p>
    <w:p w:rsidR="000313B1" w:rsidRPr="00FB7BF9" w:rsidRDefault="000313B1" w:rsidP="00F653EF">
      <w:pPr>
        <w:widowControl/>
        <w:adjustRightInd/>
        <w:spacing w:line="240" w:lineRule="auto"/>
        <w:ind w:left="1304"/>
        <w:textAlignment w:val="auto"/>
      </w:pPr>
      <w:r w:rsidRPr="00FB7BF9">
        <w:t xml:space="preserve">Opetus vahvistaa opiskelijoiden luottamusta omiin kykyihinsä oppia kieliä ja käyttää niitä rohkeasti sekä tarjoaa mahdollisuuksia kokea oppimisen iloa. Opetus vahvistaa opiskelijoiden halua ja taitoa toimia kulttuurisesti, kansainvälisesti ja kielellisesti moninaisissa ympäristöissä ja yhteyksissä. Kaikkea opiskelijoiden kielitaitoa hyödynnetään, ja opetuksessa luodaan siltoja myös eri kielten välille sekä opiskelijoiden </w:t>
      </w:r>
      <w:r w:rsidR="00694272" w:rsidRPr="00FB7BF9">
        <w:t>kielenkäyttötarpeisiin eri elämäntilanteissa</w:t>
      </w:r>
      <w:r w:rsidRPr="00FB7BF9">
        <w:t>. Opiskelijoita ohjataan pohtimaan asenteiden ja arvojen merkitystä ja kehittämään taitoaan toimia rakentavasti eri yhteyksissä. Opetus antaa valmiuksia osallisuuteen ja aktiiviseen vaikuttamiseen kansainvälisessä maailmassa ja syventää opiskelijoiden maailmankansalaisen taitoja.</w:t>
      </w:r>
    </w:p>
    <w:p w:rsidR="000313B1" w:rsidRPr="00FB7BF9" w:rsidRDefault="000313B1" w:rsidP="00F653EF">
      <w:pPr>
        <w:widowControl/>
        <w:adjustRightInd/>
        <w:spacing w:line="240" w:lineRule="auto"/>
        <w:ind w:left="1304"/>
        <w:textAlignment w:val="auto"/>
      </w:pPr>
    </w:p>
    <w:p w:rsidR="000313B1" w:rsidRPr="00FB7BF9" w:rsidRDefault="000313B1" w:rsidP="00F653EF">
      <w:pPr>
        <w:widowControl/>
        <w:adjustRightInd/>
        <w:spacing w:line="240" w:lineRule="auto"/>
        <w:ind w:left="1304"/>
        <w:textAlignment w:val="auto"/>
        <w:rPr>
          <w:rFonts w:eastAsia="Calibri"/>
          <w:lang w:eastAsia="en-US"/>
        </w:rPr>
      </w:pPr>
      <w:r w:rsidRPr="00FB7BF9">
        <w:rPr>
          <w:rFonts w:eastAsia="Calibri"/>
          <w:lang w:eastAsia="en-US"/>
        </w:rPr>
        <w:t xml:space="preserve">Opiskelijoita rohkaistaan </w:t>
      </w:r>
      <w:r w:rsidR="00013B6C" w:rsidRPr="00FB7BF9">
        <w:rPr>
          <w:rFonts w:eastAsia="Calibri"/>
          <w:lang w:eastAsia="en-US"/>
        </w:rPr>
        <w:t>kehittämään omia</w:t>
      </w:r>
      <w:r w:rsidRPr="00FB7BF9">
        <w:rPr>
          <w:rFonts w:eastAsia="Calibri"/>
          <w:lang w:eastAsia="en-US"/>
        </w:rPr>
        <w:t xml:space="preserve"> kielenopiskelutaitoja</w:t>
      </w:r>
      <w:r w:rsidR="00013B6C" w:rsidRPr="00FB7BF9">
        <w:rPr>
          <w:rFonts w:eastAsia="Calibri"/>
          <w:lang w:eastAsia="en-US"/>
        </w:rPr>
        <w:t>an</w:t>
      </w:r>
      <w:r w:rsidRPr="00FB7BF9">
        <w:rPr>
          <w:rFonts w:eastAsia="Calibri"/>
          <w:lang w:eastAsia="en-US"/>
        </w:rPr>
        <w:t xml:space="preserve"> tunnistamalla itselleen sopivia tapoja oppia kieliä,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0313B1" w:rsidRPr="00FB7BF9" w:rsidRDefault="000313B1" w:rsidP="00F653EF">
      <w:pPr>
        <w:widowControl/>
        <w:adjustRightInd/>
        <w:spacing w:line="240" w:lineRule="auto"/>
        <w:ind w:left="1304"/>
        <w:textAlignment w:val="auto"/>
        <w:rPr>
          <w:rFonts w:eastAsia="Calibri"/>
          <w:lang w:eastAsia="en-US"/>
        </w:rPr>
      </w:pPr>
    </w:p>
    <w:p w:rsidR="000313B1" w:rsidRPr="00FB7BF9" w:rsidRDefault="000313B1" w:rsidP="00F653EF">
      <w:pPr>
        <w:widowControl/>
        <w:adjustRightInd/>
        <w:spacing w:line="240" w:lineRule="auto"/>
        <w:ind w:left="1304"/>
        <w:textAlignment w:val="auto"/>
        <w:rPr>
          <w:rFonts w:eastAsia="Calibri"/>
          <w:lang w:eastAsia="en-US"/>
        </w:rPr>
      </w:pPr>
      <w:r w:rsidRPr="00FB7BF9">
        <w:t xml:space="preserve">Kieltenopetuksessa hyödynnetään tutkivaa oppimista käyttäen monipuolisia ja opiskelijalähtöisiä menetelmiä. </w:t>
      </w:r>
      <w:r w:rsidRPr="00FB7BF9">
        <w:rPr>
          <w:rFonts w:eastAsia="Calibri"/>
          <w:lang w:eastAsia="en-US"/>
        </w:rPr>
        <w:t>Opiskelijoita ohjataan hakemaan, arvioimaan ja käsittelemään tietoa osaamillaan kielillä. Tieto- ja viestintäteknologiaa käytetään luontevasti opiskeluympäristöjen osana.</w:t>
      </w:r>
    </w:p>
    <w:p w:rsidR="000313B1" w:rsidRPr="00FB7BF9" w:rsidRDefault="000313B1" w:rsidP="00F653EF">
      <w:pPr>
        <w:widowControl/>
        <w:adjustRightInd/>
        <w:spacing w:line="240" w:lineRule="auto"/>
        <w:ind w:left="1276"/>
        <w:textAlignment w:val="auto"/>
        <w:rPr>
          <w:rFonts w:eastAsia="Calibri"/>
          <w:lang w:eastAsia="en-US"/>
        </w:rPr>
      </w:pPr>
    </w:p>
    <w:p w:rsidR="000313B1" w:rsidRPr="00FB7BF9" w:rsidRDefault="000313B1" w:rsidP="00F653EF">
      <w:pPr>
        <w:widowControl/>
        <w:adjustRightInd/>
        <w:spacing w:line="240" w:lineRule="auto"/>
        <w:ind w:left="1304"/>
        <w:textAlignment w:val="auto"/>
        <w:rPr>
          <w:rFonts w:eastAsia="Calibri"/>
          <w:lang w:eastAsia="en-US"/>
        </w:rPr>
      </w:pPr>
      <w:r w:rsidRPr="00FB7BF9">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FB7BF9">
        <w:rPr>
          <w:i/>
        </w:rPr>
        <w:t xml:space="preserve"> </w:t>
      </w:r>
      <w:r w:rsidRPr="00FB7BF9">
        <w:t>taitoaan ja monikielistä kompetenssiaan.</w:t>
      </w:r>
    </w:p>
    <w:p w:rsidR="000313B1" w:rsidRPr="00FB7BF9" w:rsidRDefault="000313B1" w:rsidP="00F653EF">
      <w:pPr>
        <w:widowControl/>
        <w:adjustRightInd/>
        <w:spacing w:line="240" w:lineRule="auto"/>
        <w:ind w:left="1304"/>
        <w:textAlignment w:val="auto"/>
        <w:rPr>
          <w:rFonts w:eastAsia="Calibri"/>
          <w:lang w:eastAsia="en-US"/>
        </w:rPr>
      </w:pPr>
    </w:p>
    <w:p w:rsidR="000313B1" w:rsidRPr="00FB7BF9" w:rsidRDefault="000313B1" w:rsidP="00623042">
      <w:pPr>
        <w:widowControl/>
        <w:autoSpaceDE w:val="0"/>
        <w:autoSpaceDN w:val="0"/>
        <w:spacing w:line="240" w:lineRule="auto"/>
        <w:ind w:left="1304"/>
        <w:textAlignment w:val="auto"/>
        <w:rPr>
          <w:rFonts w:eastAsia="Calibri"/>
          <w:lang w:eastAsia="en-US"/>
        </w:rPr>
      </w:pPr>
      <w:r w:rsidRPr="00FB7BF9">
        <w:rPr>
          <w:rFonts w:eastAsia="Calibri"/>
          <w:lang w:eastAsia="en-US"/>
        </w:rPr>
        <w:t>Opetuksessa otetaan huomioon se, että opiskelijoiden eteneminen taitotasoilla tapahtuu eri tahdissa, mikä edellyttää tehtävien eriyttämistä tai muuta tukemista.</w:t>
      </w:r>
    </w:p>
    <w:p w:rsidR="000313B1" w:rsidRPr="00FB7BF9" w:rsidRDefault="008373B8" w:rsidP="008373B8">
      <w:pPr>
        <w:widowControl/>
        <w:tabs>
          <w:tab w:val="left" w:pos="3900"/>
        </w:tabs>
        <w:autoSpaceDE w:val="0"/>
        <w:autoSpaceDN w:val="0"/>
        <w:spacing w:line="240" w:lineRule="auto"/>
        <w:ind w:left="1304"/>
        <w:textAlignment w:val="auto"/>
        <w:rPr>
          <w:rFonts w:eastAsia="Calibri"/>
          <w:lang w:eastAsia="en-US"/>
        </w:rPr>
      </w:pPr>
      <w:r w:rsidRPr="00FB7BF9">
        <w:rPr>
          <w:rFonts w:eastAsia="Calibri"/>
          <w:lang w:eastAsia="en-US"/>
        </w:rPr>
        <w:tab/>
      </w:r>
    </w:p>
    <w:p w:rsidR="008373B8" w:rsidRPr="00FB7BF9" w:rsidRDefault="008373B8" w:rsidP="008373B8">
      <w:pPr>
        <w:widowControl/>
        <w:tabs>
          <w:tab w:val="left" w:pos="3900"/>
        </w:tabs>
        <w:autoSpaceDE w:val="0"/>
        <w:autoSpaceDN w:val="0"/>
        <w:spacing w:line="240" w:lineRule="auto"/>
        <w:ind w:left="1304"/>
        <w:textAlignment w:val="auto"/>
        <w:rPr>
          <w:rFonts w:eastAsia="Calibri"/>
          <w:lang w:eastAsia="en-US"/>
        </w:rPr>
      </w:pPr>
    </w:p>
    <w:p w:rsidR="000313B1" w:rsidRPr="00FB7BF9" w:rsidRDefault="000313B1" w:rsidP="00F653EF">
      <w:pPr>
        <w:widowControl/>
        <w:adjustRightInd/>
        <w:spacing w:line="240" w:lineRule="auto"/>
        <w:ind w:left="1304"/>
        <w:contextualSpacing/>
        <w:textAlignment w:val="auto"/>
      </w:pPr>
      <w:r w:rsidRPr="00FB7BF9">
        <w:rPr>
          <w:rFonts w:eastAsia="Calibri"/>
          <w:b/>
          <w:bCs/>
          <w:lang w:eastAsia="en-US"/>
        </w:rPr>
        <w:t>Vieraiden kielten opetuksen yhteiset tavoitteet</w:t>
      </w:r>
      <w:r w:rsidRPr="00FB7BF9">
        <w:tab/>
      </w:r>
    </w:p>
    <w:p w:rsidR="000313B1" w:rsidRPr="00FB7BF9" w:rsidRDefault="000313B1" w:rsidP="00F653EF">
      <w:pPr>
        <w:widowControl/>
        <w:tabs>
          <w:tab w:val="left" w:pos="1682"/>
        </w:tabs>
        <w:adjustRightInd/>
        <w:spacing w:line="240" w:lineRule="auto"/>
        <w:ind w:left="1304"/>
        <w:contextualSpacing/>
        <w:textAlignment w:val="auto"/>
      </w:pPr>
      <w:r w:rsidRPr="00FB7BF9">
        <w:tab/>
      </w:r>
    </w:p>
    <w:p w:rsidR="000313B1" w:rsidRPr="00FB7BF9" w:rsidRDefault="000313B1" w:rsidP="00F653EF">
      <w:pPr>
        <w:widowControl/>
        <w:adjustRightInd/>
        <w:spacing w:line="240" w:lineRule="auto"/>
        <w:ind w:left="1304"/>
        <w:contextualSpacing/>
        <w:textAlignment w:val="auto"/>
        <w:rPr>
          <w:rFonts w:eastAsia="Calibri"/>
          <w:lang w:eastAsia="en-US"/>
        </w:rPr>
      </w:pPr>
      <w:r w:rsidRPr="00FB7BF9">
        <w:rPr>
          <w:rFonts w:eastAsia="Calibri"/>
          <w:lang w:eastAsia="en-US"/>
        </w:rPr>
        <w:t xml:space="preserve">Vieraiden kielten eri oppimäärien opetuksen yhteisenä tavoitteena on, että opiskelija </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rohkaistuu hyödyntämään kielitaitoaan luovasti</w:t>
      </w:r>
      <w:r w:rsidRPr="00FB7BF9">
        <w:rPr>
          <w:rFonts w:eastAsia="Calibri"/>
          <w:iCs/>
          <w:lang w:eastAsia="en-US"/>
        </w:rPr>
        <w:t xml:space="preserve"> </w:t>
      </w:r>
      <w:r w:rsidRPr="00FB7BF9">
        <w:rPr>
          <w:rFonts w:eastAsia="Calibri"/>
          <w:lang w:eastAsia="en-US"/>
        </w:rPr>
        <w:t>opiskelussa, työssä ja vapaa-aikana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vankentaa kohdekielen osaamistaan, kielitajuaan ja taitoaan soveltaa kielitietoa myös kielirajat ylittäen</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lastRenderedPageBreak/>
        <w:t>kehittyy tavoitteellisena kielten oppijana ja osaa soveltaa kieltenopiskelustrategioita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ymmärtää monipuolisen kielitaidon merkityksen ja kielitaidon myötä kasvavat toimintamahdollisuudet</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osaa arvioida omaa osaamistaan sekä suunnitella kieliopintojaan tulevaisuuden tarpeitaan varten jatko-opintojen, työelämän ja kansainvälistymisen näkökulmasta. </w:t>
      </w:r>
    </w:p>
    <w:p w:rsidR="000313B1" w:rsidRPr="00FB7BF9" w:rsidRDefault="000313B1" w:rsidP="00F653EF">
      <w:pPr>
        <w:widowControl/>
        <w:adjustRightInd/>
        <w:spacing w:line="240" w:lineRule="auto"/>
        <w:ind w:left="1304"/>
        <w:contextualSpacing/>
        <w:textAlignment w:val="auto"/>
        <w:rPr>
          <w:rFonts w:eastAsia="Calibri"/>
          <w:lang w:eastAsia="en-US"/>
        </w:rPr>
      </w:pPr>
    </w:p>
    <w:p w:rsidR="000313B1" w:rsidRPr="00FB7BF9" w:rsidRDefault="000313B1" w:rsidP="00F653EF">
      <w:pPr>
        <w:widowControl/>
        <w:adjustRightInd/>
        <w:spacing w:line="240" w:lineRule="auto"/>
        <w:ind w:left="1304"/>
        <w:contextualSpacing/>
        <w:textAlignment w:val="auto"/>
        <w:rPr>
          <w:rFonts w:eastAsia="Calibri"/>
          <w:lang w:eastAsia="en-US"/>
        </w:rPr>
      </w:pPr>
      <w:r w:rsidRPr="00FB7BF9">
        <w:rPr>
          <w:rFonts w:eastAsia="Calibri"/>
          <w:lang w:eastAsia="en-US"/>
        </w:rPr>
        <w:t xml:space="preserve">Tavoitteena on, että opiskelija saavuttaa eri kielissä tai oppimäärissä </w:t>
      </w:r>
      <w:r w:rsidRPr="00FB7BF9">
        <w:t xml:space="preserve">kehittyvän </w:t>
      </w:r>
      <w:r w:rsidRPr="00FB7BF9">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0313B1" w:rsidRPr="00FB7BF9" w:rsidRDefault="000313B1" w:rsidP="00F653EF">
      <w:pPr>
        <w:widowControl/>
        <w:adjustRightInd/>
        <w:spacing w:line="240" w:lineRule="auto"/>
        <w:textAlignment w:val="auto"/>
        <w:rPr>
          <w:rFonts w:eastAsia="Calibri"/>
          <w:lang w:eastAsia="en-US"/>
        </w:rPr>
      </w:pPr>
    </w:p>
    <w:tbl>
      <w:tblPr>
        <w:tblW w:w="4010"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953"/>
        <w:gridCol w:w="2223"/>
        <w:gridCol w:w="2125"/>
      </w:tblGrid>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Kieli ja oppimäärä</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Taito toimia vuorovaikutuksessa</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Taito tulkita tekstejä </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Taito tuottaa tekstejä</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Englanti A</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B2.1</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B2.1</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B2.1</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Muut kielet A</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B1.2</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B1.2</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B1.2</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proofErr w:type="spellStart"/>
            <w:r w:rsidRPr="00FB7BF9">
              <w:rPr>
                <w:rFonts w:eastAsia="Calibri"/>
                <w:sz w:val="22"/>
                <w:szCs w:val="22"/>
                <w:lang w:val="en-US" w:eastAsia="en-US"/>
              </w:rPr>
              <w:t>Englanti</w:t>
            </w:r>
            <w:proofErr w:type="spellEnd"/>
            <w:r w:rsidRPr="00FB7BF9">
              <w:rPr>
                <w:rFonts w:eastAsia="Calibri"/>
                <w:sz w:val="22"/>
                <w:szCs w:val="22"/>
                <w:lang w:val="en-US" w:eastAsia="en-US"/>
              </w:rPr>
              <w:t xml:space="preserve"> B1</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B1.2</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B1.2</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B1.2</w:t>
            </w:r>
          </w:p>
        </w:tc>
      </w:tr>
      <w:tr w:rsidR="000313B1" w:rsidRPr="00FB7BF9" w:rsidTr="007207C3">
        <w:tc>
          <w:tcPr>
            <w:tcW w:w="1000" w:type="pct"/>
            <w:tcBorders>
              <w:top w:val="single" w:sz="4" w:space="0" w:color="auto"/>
              <w:left w:val="single" w:sz="4" w:space="0" w:color="auto"/>
              <w:bottom w:val="single" w:sz="4" w:space="0" w:color="auto"/>
              <w:right w:val="single" w:sz="4" w:space="0" w:color="auto"/>
            </w:tcBorders>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proofErr w:type="spellStart"/>
            <w:r w:rsidRPr="00FB7BF9">
              <w:rPr>
                <w:rFonts w:eastAsia="Calibri"/>
                <w:sz w:val="22"/>
                <w:szCs w:val="22"/>
                <w:lang w:val="en-US" w:eastAsia="en-US"/>
              </w:rPr>
              <w:t>Muut</w:t>
            </w:r>
            <w:proofErr w:type="spellEnd"/>
            <w:r w:rsidRPr="00FB7BF9">
              <w:rPr>
                <w:rFonts w:eastAsia="Calibri"/>
                <w:sz w:val="22"/>
                <w:szCs w:val="22"/>
                <w:lang w:val="en-US" w:eastAsia="en-US"/>
              </w:rPr>
              <w:t xml:space="preserve"> </w:t>
            </w:r>
            <w:proofErr w:type="spellStart"/>
            <w:r w:rsidRPr="00FB7BF9">
              <w:rPr>
                <w:rFonts w:eastAsia="Calibri"/>
                <w:sz w:val="22"/>
                <w:szCs w:val="22"/>
                <w:lang w:val="en-US" w:eastAsia="en-US"/>
              </w:rPr>
              <w:t>kielet</w:t>
            </w:r>
            <w:proofErr w:type="spellEnd"/>
            <w:r w:rsidRPr="00FB7BF9">
              <w:rPr>
                <w:rFonts w:eastAsia="Calibri"/>
                <w:sz w:val="22"/>
                <w:szCs w:val="22"/>
                <w:lang w:val="en-US" w:eastAsia="en-US"/>
              </w:rPr>
              <w:t xml:space="preserve"> B1</w:t>
            </w:r>
          </w:p>
        </w:tc>
        <w:tc>
          <w:tcPr>
            <w:tcW w:w="1240" w:type="pct"/>
            <w:tcBorders>
              <w:top w:val="single" w:sz="4" w:space="0" w:color="auto"/>
              <w:left w:val="single" w:sz="4" w:space="0" w:color="auto"/>
              <w:bottom w:val="single" w:sz="4" w:space="0" w:color="auto"/>
              <w:right w:val="single" w:sz="4" w:space="0" w:color="auto"/>
            </w:tcBorders>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349" w:type="pct"/>
            <w:tcBorders>
              <w:top w:val="single" w:sz="4" w:space="0" w:color="auto"/>
              <w:left w:val="single" w:sz="4" w:space="0" w:color="auto"/>
              <w:bottom w:val="single" w:sz="4" w:space="0" w:color="auto"/>
              <w:right w:val="single" w:sz="4" w:space="0" w:color="auto"/>
            </w:tcBorders>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proofErr w:type="spellStart"/>
            <w:r w:rsidRPr="00FB7BF9">
              <w:rPr>
                <w:rFonts w:eastAsia="Calibri"/>
                <w:sz w:val="22"/>
                <w:szCs w:val="22"/>
                <w:lang w:val="en-US" w:eastAsia="en-US"/>
              </w:rPr>
              <w:t>Englanti</w:t>
            </w:r>
            <w:proofErr w:type="spellEnd"/>
            <w:r w:rsidRPr="00FB7BF9">
              <w:rPr>
                <w:rFonts w:eastAsia="Calibri"/>
                <w:sz w:val="22"/>
                <w:szCs w:val="22"/>
                <w:lang w:val="en-US" w:eastAsia="en-US"/>
              </w:rPr>
              <w:t xml:space="preserve"> B2</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proofErr w:type="spellStart"/>
            <w:r w:rsidRPr="00FB7BF9">
              <w:rPr>
                <w:rFonts w:eastAsia="Calibri"/>
                <w:sz w:val="22"/>
                <w:szCs w:val="22"/>
                <w:lang w:val="en-US" w:eastAsia="en-US"/>
              </w:rPr>
              <w:t>Muut</w:t>
            </w:r>
            <w:proofErr w:type="spellEnd"/>
            <w:r w:rsidRPr="00FB7BF9">
              <w:rPr>
                <w:rFonts w:eastAsia="Calibri"/>
                <w:sz w:val="22"/>
                <w:szCs w:val="22"/>
                <w:lang w:val="en-US" w:eastAsia="en-US"/>
              </w:rPr>
              <w:t xml:space="preserve"> </w:t>
            </w:r>
            <w:proofErr w:type="spellStart"/>
            <w:r w:rsidRPr="00FB7BF9">
              <w:rPr>
                <w:rFonts w:eastAsia="Calibri"/>
                <w:sz w:val="22"/>
                <w:szCs w:val="22"/>
                <w:lang w:val="en-US" w:eastAsia="en-US"/>
              </w:rPr>
              <w:t>kielet</w:t>
            </w:r>
            <w:proofErr w:type="spellEnd"/>
            <w:r w:rsidRPr="00FB7BF9">
              <w:rPr>
                <w:rFonts w:eastAsia="Calibri"/>
                <w:sz w:val="22"/>
                <w:szCs w:val="22"/>
                <w:lang w:val="en-US" w:eastAsia="en-US"/>
              </w:rPr>
              <w:t xml:space="preserve"> B2</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A2.2</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 xml:space="preserve">A2.2 </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A2.2</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proofErr w:type="spellStart"/>
            <w:r w:rsidRPr="00FB7BF9">
              <w:rPr>
                <w:rFonts w:eastAsia="Calibri"/>
                <w:sz w:val="22"/>
                <w:szCs w:val="22"/>
                <w:lang w:val="en-US" w:eastAsia="en-US"/>
              </w:rPr>
              <w:t>Englanti</w:t>
            </w:r>
            <w:proofErr w:type="spellEnd"/>
            <w:r w:rsidRPr="00FB7BF9">
              <w:rPr>
                <w:rFonts w:eastAsia="Calibri"/>
                <w:sz w:val="22"/>
                <w:szCs w:val="22"/>
                <w:lang w:val="en-US" w:eastAsia="en-US"/>
              </w:rPr>
              <w:t xml:space="preserve"> B3</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A2.2</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Aasian ja Afrikan kielet</w:t>
            </w:r>
            <w:r w:rsidR="008373B8" w:rsidRPr="00FB7BF9">
              <w:rPr>
                <w:rFonts w:eastAsia="Calibri"/>
                <w:sz w:val="22"/>
                <w:szCs w:val="22"/>
                <w:lang w:eastAsia="en-US"/>
              </w:rPr>
              <w:t xml:space="preserve"> B3</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A2.1</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A2.1 (puhuttu teksti)</w:t>
            </w:r>
          </w:p>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A1.3 (kirjoitettu teksti)</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A2.1 (puhuttu teksti)</w:t>
            </w:r>
          </w:p>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A1.3 (kirjoitettu teksti)</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proofErr w:type="spellStart"/>
            <w:r w:rsidRPr="00FB7BF9">
              <w:rPr>
                <w:rFonts w:eastAsia="Calibri"/>
                <w:sz w:val="22"/>
                <w:szCs w:val="22"/>
                <w:lang w:val="en-US" w:eastAsia="en-US"/>
              </w:rPr>
              <w:t>Muut</w:t>
            </w:r>
            <w:proofErr w:type="spellEnd"/>
            <w:r w:rsidRPr="00FB7BF9">
              <w:rPr>
                <w:rFonts w:eastAsia="Calibri"/>
                <w:sz w:val="22"/>
                <w:szCs w:val="22"/>
                <w:lang w:val="en-US" w:eastAsia="en-US"/>
              </w:rPr>
              <w:t xml:space="preserve"> </w:t>
            </w:r>
            <w:proofErr w:type="spellStart"/>
            <w:r w:rsidRPr="00FB7BF9">
              <w:rPr>
                <w:rFonts w:eastAsia="Calibri"/>
                <w:sz w:val="22"/>
                <w:szCs w:val="22"/>
                <w:lang w:val="en-US" w:eastAsia="en-US"/>
              </w:rPr>
              <w:t>kielet</w:t>
            </w:r>
            <w:proofErr w:type="spellEnd"/>
            <w:r w:rsidRPr="00FB7BF9">
              <w:rPr>
                <w:rFonts w:eastAsia="Calibri"/>
                <w:sz w:val="22"/>
                <w:szCs w:val="22"/>
                <w:lang w:val="en-US" w:eastAsia="en-US"/>
              </w:rPr>
              <w:t xml:space="preserve"> B3</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A2.1</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A2.1</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 xml:space="preserve">A2.1 </w:t>
            </w:r>
          </w:p>
        </w:tc>
      </w:tr>
    </w:tbl>
    <w:p w:rsidR="000313B1" w:rsidRPr="00FB7BF9" w:rsidRDefault="000313B1" w:rsidP="00F653EF">
      <w:pPr>
        <w:widowControl/>
        <w:autoSpaceDE w:val="0"/>
        <w:autoSpaceDN w:val="0"/>
        <w:spacing w:line="240" w:lineRule="auto"/>
        <w:textAlignment w:val="auto"/>
        <w:rPr>
          <w:rFonts w:eastAsia="Calibri"/>
          <w:b/>
          <w:bCs/>
          <w:lang w:eastAsia="en-US"/>
        </w:rPr>
      </w:pPr>
    </w:p>
    <w:p w:rsidR="00623042" w:rsidRPr="00FB7BF9" w:rsidRDefault="00623042" w:rsidP="00F653EF">
      <w:pPr>
        <w:widowControl/>
        <w:autoSpaceDE w:val="0"/>
        <w:autoSpaceDN w:val="0"/>
        <w:spacing w:line="240" w:lineRule="auto"/>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Arviointi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Vieraissa kielissä arviointi perustuu vieraiden kielten yhteisten tavoitteiden sekä kieli- ja oppimääräkohtaisten erityisten tavoitteiden saavuttamiseen. Kullakin kurssilla otetaan huomioon kurssikohtaiset painotukset sekä niihin läheisesti nivoutuvat vieraiden kielten yhteiset ja oppimääräkohtaiset tavoitteet. </w:t>
      </w:r>
      <w:r w:rsidRPr="00FB7BF9">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FB7BF9">
        <w:rPr>
          <w:rFonts w:eastAsia="Calibri"/>
          <w:lang w:eastAsia="en-US"/>
        </w:rPr>
        <w:t xml:space="preserve"> Opiskelijoita ohjataan hyödyntämään itse- ja vertaisarviointia. Kaikilla kursseilla voidaan hyödyntää salkkutyöskentelyä, myös oppiainerajat ylittäen.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Arvioinnin tukena, opettajan työvälineenä sekä opiskelijan itse- ja vertaisarvioinnin välineenä käytetään soveltuvin osin Eurooppalaiseen viitekehykseen perustuvaa </w:t>
      </w:r>
      <w:r w:rsidRPr="00FB7BF9">
        <w:t xml:space="preserve">kehittyvän </w:t>
      </w:r>
      <w:r w:rsidRPr="00FB7BF9">
        <w:rPr>
          <w:rFonts w:eastAsia="Calibri"/>
          <w:lang w:eastAsia="en-US"/>
        </w:rPr>
        <w:t>kielitaidon kuvausasteikkoa. Opintojen alkuvaiheessa palautteen</w:t>
      </w:r>
      <w:r w:rsidR="00FD42B4">
        <w:rPr>
          <w:rFonts w:eastAsia="Calibri"/>
          <w:lang w:eastAsia="en-US"/>
        </w:rPr>
        <w:softHyphen/>
      </w:r>
      <w:r w:rsidRPr="00FB7BF9">
        <w:rPr>
          <w:rFonts w:eastAsia="Calibri"/>
          <w:lang w:eastAsia="en-US"/>
        </w:rPr>
        <w:t>annossa painottuu opiskelijan taito kehittää kielenopiskelutaitojaan. Opintojen edetessä kielitaidon kuvausasteikkoa voidaan hyödyntää enenevästi opiskelijan vuoro</w:t>
      </w:r>
      <w:r w:rsidR="00FD42B4">
        <w:rPr>
          <w:rFonts w:eastAsia="Calibri"/>
          <w:lang w:eastAsia="en-US"/>
        </w:rPr>
        <w:softHyphen/>
      </w:r>
      <w:r w:rsidRPr="00FB7BF9">
        <w:rPr>
          <w:rFonts w:eastAsia="Calibri"/>
          <w:lang w:eastAsia="en-US"/>
        </w:rPr>
        <w:t>vaikutus</w:t>
      </w:r>
      <w:r w:rsidR="00FD42B4">
        <w:rPr>
          <w:rFonts w:eastAsia="Calibri"/>
          <w:lang w:eastAsia="en-US"/>
        </w:rPr>
        <w:noBreakHyphen/>
      </w:r>
      <w:r w:rsidRPr="00FB7BF9">
        <w:rPr>
          <w:rFonts w:eastAsia="Calibri"/>
          <w:lang w:eastAsia="en-US"/>
        </w:rPr>
        <w:t xml:space="preserve">, tulkinta- ja tuottamistaitojen tasoa määriteltäessä.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A-oppimäärän syventävän kurssin 8 ja B1-oppimäärän syventävän kurssin 6 suorituksen arviointi perustuu Opetushallituksen tuottamasta suullisen kielitaidon kokeesta saatuun arvosanaan ja muihin kurssin aikaisiin näyttöihin. Kurssit arvioidaan </w:t>
      </w:r>
      <w:r w:rsidRPr="00FB7BF9">
        <w:rPr>
          <w:rFonts w:eastAsia="Calibri"/>
          <w:lang w:eastAsia="en-US"/>
        </w:rPr>
        <w:lastRenderedPageBreak/>
        <w:t>numeroin käyttäen asteikkoa 4–10. Myös kurssiin kuuluva suullisen kielitaidon koe arvioidaan numeroin käyttäen asteikkoa 4–10. Suullisen kielitaidon kokeesta annetaan erillinen todistus lukion päättötodistuksen liitteenä.</w:t>
      </w: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i/>
          <w:lang w:eastAsia="en-US"/>
        </w:rPr>
      </w:pPr>
      <w:r w:rsidRPr="00FB7BF9">
        <w:rPr>
          <w:rFonts w:eastAsia="Calibri"/>
          <w:i/>
          <w:lang w:eastAsia="en-US"/>
        </w:rPr>
        <w:t>Oppimäärän vaihtaminen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87129F" w:rsidRPr="00FB7BF9" w:rsidRDefault="0087129F" w:rsidP="00F653EF">
      <w:pPr>
        <w:autoSpaceDE w:val="0"/>
        <w:autoSpaceDN w:val="0"/>
        <w:spacing w:line="240" w:lineRule="auto"/>
        <w:ind w:left="1304"/>
      </w:pPr>
      <w:r w:rsidRPr="00FB7BF9">
        <w:t xml:space="preserve">Opiskelijan on tarkoituksenmukaista jatkaa aloittamansa oppimäärän opintoja pitkäjänteisesti. Oppimäärää vaihdettaessa vieraassa kielessä pidemmästä oppimäärästä lyhyempään kursseja luetaan hyväksi </w:t>
      </w:r>
      <w:r w:rsidR="00FE55AB" w:rsidRPr="00FB7BF9">
        <w:t xml:space="preserve">latinan kieltä lukuun ottamatta </w:t>
      </w:r>
      <w:r w:rsidRPr="00FB7BF9">
        <w:t>seuraavasti:</w:t>
      </w:r>
    </w:p>
    <w:p w:rsidR="00C15D18" w:rsidRPr="00FB7BF9" w:rsidRDefault="00C15D18" w:rsidP="00F653EF">
      <w:pPr>
        <w:autoSpaceDE w:val="0"/>
        <w:autoSpaceDN w:val="0"/>
        <w:spacing w:line="240" w:lineRule="auto"/>
        <w:ind w:left="1304"/>
      </w:pPr>
    </w:p>
    <w:tbl>
      <w:tblPr>
        <w:tblW w:w="7194"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29"/>
        <w:gridCol w:w="456"/>
        <w:gridCol w:w="1229"/>
        <w:gridCol w:w="456"/>
        <w:gridCol w:w="1229"/>
        <w:gridCol w:w="456"/>
        <w:gridCol w:w="1229"/>
      </w:tblGrid>
      <w:tr w:rsidR="005C7209" w:rsidRPr="00FB7BF9" w:rsidTr="00973B87">
        <w:tc>
          <w:tcPr>
            <w:tcW w:w="910" w:type="dxa"/>
            <w:tcBorders>
              <w:bottom w:val="single"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Kurssit</w:t>
            </w:r>
          </w:p>
        </w:tc>
        <w:tc>
          <w:tcPr>
            <w:tcW w:w="1685" w:type="dxa"/>
            <w:gridSpan w:val="2"/>
            <w:tcBorders>
              <w:bottom w:val="single"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A-oppimäärä</w:t>
            </w:r>
          </w:p>
        </w:tc>
        <w:tc>
          <w:tcPr>
            <w:tcW w:w="1685" w:type="dxa"/>
            <w:gridSpan w:val="2"/>
            <w:tcBorders>
              <w:bottom w:val="single"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B1-oppimäärä</w:t>
            </w:r>
          </w:p>
        </w:tc>
        <w:tc>
          <w:tcPr>
            <w:tcW w:w="1685" w:type="dxa"/>
            <w:gridSpan w:val="2"/>
            <w:tcBorders>
              <w:bottom w:val="single"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B2-oppimäärä</w:t>
            </w:r>
          </w:p>
        </w:tc>
        <w:tc>
          <w:tcPr>
            <w:tcW w:w="1229" w:type="dxa"/>
            <w:tcBorders>
              <w:bottom w:val="single"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B3-oppimäärä</w:t>
            </w:r>
          </w:p>
        </w:tc>
      </w:tr>
      <w:tr w:rsidR="005C7209" w:rsidRPr="00FB7BF9" w:rsidTr="00973B87">
        <w:tc>
          <w:tcPr>
            <w:tcW w:w="910" w:type="dxa"/>
            <w:tcBorders>
              <w:bottom w:val="dotted"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Kurssi</w:t>
            </w:r>
          </w:p>
        </w:tc>
        <w:tc>
          <w:tcPr>
            <w:tcW w:w="1229" w:type="dxa"/>
            <w:tcBorders>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1</w:t>
            </w:r>
          </w:p>
        </w:tc>
        <w:tc>
          <w:tcPr>
            <w:tcW w:w="456" w:type="dxa"/>
            <w:tcBorders>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1</w:t>
            </w:r>
          </w:p>
        </w:tc>
        <w:tc>
          <w:tcPr>
            <w:tcW w:w="456" w:type="dxa"/>
            <w:tcBorders>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1</w:t>
            </w:r>
          </w:p>
        </w:tc>
        <w:tc>
          <w:tcPr>
            <w:tcW w:w="456" w:type="dxa"/>
            <w:tcBorders>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r>
      <w:tr w:rsidR="005C7209" w:rsidRPr="00FB7BF9" w:rsidTr="00973B87">
        <w:tc>
          <w:tcPr>
            <w:tcW w:w="910" w:type="dxa"/>
            <w:tcBorders>
              <w:top w:val="dotted" w:sz="4" w:space="0" w:color="auto"/>
              <w:bottom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5</w:t>
            </w:r>
          </w:p>
        </w:tc>
      </w:tr>
      <w:tr w:rsidR="005C7209" w:rsidRPr="00FB7BF9" w:rsidTr="00973B87">
        <w:tc>
          <w:tcPr>
            <w:tcW w:w="910" w:type="dxa"/>
            <w:tcBorders>
              <w:top w:val="dotted" w:sz="4" w:space="0" w:color="auto"/>
              <w:bottom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r>
      <w:tr w:rsidR="005C7209" w:rsidRPr="00FB7BF9" w:rsidTr="00973B87">
        <w:tc>
          <w:tcPr>
            <w:tcW w:w="910" w:type="dxa"/>
            <w:tcBorders>
              <w:top w:val="dotted" w:sz="4" w:space="0" w:color="auto"/>
              <w:bottom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r>
      <w:tr w:rsidR="005C7209" w:rsidRPr="00FB7BF9" w:rsidTr="00973B87">
        <w:tc>
          <w:tcPr>
            <w:tcW w:w="910" w:type="dxa"/>
            <w:tcBorders>
              <w:top w:val="dotted" w:sz="4" w:space="0" w:color="auto"/>
              <w:bottom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5</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5</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r>
      <w:tr w:rsidR="005C7209" w:rsidRPr="00FB7BF9" w:rsidTr="00973B87">
        <w:tc>
          <w:tcPr>
            <w:tcW w:w="910" w:type="dxa"/>
            <w:tcBorders>
              <w:top w:val="dotted" w:sz="4" w:space="0" w:color="auto"/>
              <w:bottom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8</w:t>
            </w:r>
          </w:p>
        </w:tc>
      </w:tr>
      <w:tr w:rsidR="005C7209" w:rsidRPr="00FB7BF9" w:rsidTr="005C7209">
        <w:tc>
          <w:tcPr>
            <w:tcW w:w="910" w:type="dxa"/>
            <w:tcBorders>
              <w:top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8</w:t>
            </w:r>
          </w:p>
        </w:tc>
        <w:tc>
          <w:tcPr>
            <w:tcW w:w="456" w:type="dxa"/>
            <w:tcBorders>
              <w:top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c>
          <w:tcPr>
            <w:tcW w:w="456" w:type="dxa"/>
            <w:tcBorders>
              <w:top w:val="dotted" w:sz="4" w:space="0" w:color="auto"/>
            </w:tcBorders>
            <w:shd w:val="clear" w:color="auto" w:fill="A6A6A6"/>
          </w:tcPr>
          <w:p w:rsidR="005C7209" w:rsidRPr="00FB7BF9" w:rsidRDefault="005C7209" w:rsidP="00973B87">
            <w:pPr>
              <w:widowControl/>
              <w:autoSpaceDE w:val="0"/>
              <w:autoSpaceDN w:val="0"/>
              <w:adjustRightInd/>
              <w:spacing w:line="240" w:lineRule="auto"/>
              <w:textAlignment w:val="auto"/>
              <w:rPr>
                <w:rFonts w:eastAsia="Calibri"/>
                <w:szCs w:val="22"/>
                <w:highlight w:val="darkGray"/>
                <w:lang w:eastAsia="en-US"/>
              </w:rPr>
            </w:pPr>
          </w:p>
        </w:tc>
        <w:tc>
          <w:tcPr>
            <w:tcW w:w="1229" w:type="dxa"/>
            <w:tcBorders>
              <w:top w:val="dotted" w:sz="4" w:space="0" w:color="auto"/>
            </w:tcBorders>
            <w:shd w:val="clear" w:color="auto" w:fill="A6A6A6"/>
          </w:tcPr>
          <w:p w:rsidR="005C7209" w:rsidRPr="00FB7BF9" w:rsidRDefault="005C7209" w:rsidP="00973B87">
            <w:pPr>
              <w:widowControl/>
              <w:autoSpaceDE w:val="0"/>
              <w:autoSpaceDN w:val="0"/>
              <w:adjustRightInd/>
              <w:spacing w:line="240" w:lineRule="auto"/>
              <w:textAlignment w:val="auto"/>
              <w:rPr>
                <w:rFonts w:eastAsia="Calibri"/>
                <w:szCs w:val="22"/>
                <w:highlight w:val="darkGray"/>
                <w:lang w:eastAsia="en-US"/>
              </w:rPr>
            </w:pPr>
          </w:p>
        </w:tc>
        <w:tc>
          <w:tcPr>
            <w:tcW w:w="456" w:type="dxa"/>
            <w:tcBorders>
              <w:top w:val="dotted" w:sz="4" w:space="0" w:color="auto"/>
            </w:tcBorders>
            <w:shd w:val="clear" w:color="auto" w:fill="A6A6A6"/>
          </w:tcPr>
          <w:p w:rsidR="005C7209" w:rsidRPr="00FB7BF9" w:rsidRDefault="005C7209" w:rsidP="00973B87">
            <w:pPr>
              <w:widowControl/>
              <w:autoSpaceDE w:val="0"/>
              <w:autoSpaceDN w:val="0"/>
              <w:adjustRightInd/>
              <w:spacing w:line="240" w:lineRule="auto"/>
              <w:textAlignment w:val="auto"/>
              <w:rPr>
                <w:rFonts w:eastAsia="Calibri"/>
                <w:szCs w:val="22"/>
                <w:highlight w:val="darkGray"/>
                <w:lang w:eastAsia="en-US"/>
              </w:rPr>
            </w:pPr>
          </w:p>
        </w:tc>
        <w:tc>
          <w:tcPr>
            <w:tcW w:w="1229" w:type="dxa"/>
            <w:tcBorders>
              <w:top w:val="dotted" w:sz="4" w:space="0" w:color="auto"/>
            </w:tcBorders>
            <w:shd w:val="clear" w:color="auto" w:fill="A6A6A6"/>
          </w:tcPr>
          <w:p w:rsidR="005C7209" w:rsidRPr="00FB7BF9" w:rsidRDefault="005C7209" w:rsidP="00973B87">
            <w:pPr>
              <w:widowControl/>
              <w:autoSpaceDE w:val="0"/>
              <w:autoSpaceDN w:val="0"/>
              <w:adjustRightInd/>
              <w:spacing w:line="240" w:lineRule="auto"/>
              <w:textAlignment w:val="auto"/>
              <w:rPr>
                <w:rFonts w:eastAsia="Calibri"/>
                <w:szCs w:val="22"/>
                <w:highlight w:val="darkGray"/>
                <w:lang w:eastAsia="en-US"/>
              </w:rPr>
            </w:pPr>
          </w:p>
        </w:tc>
      </w:tr>
    </w:tbl>
    <w:p w:rsidR="00C15D18" w:rsidRPr="00FB7BF9" w:rsidRDefault="00C15D18" w:rsidP="00623042">
      <w:pPr>
        <w:autoSpaceDE w:val="0"/>
        <w:autoSpaceDN w:val="0"/>
        <w:spacing w:line="240" w:lineRule="auto"/>
      </w:pPr>
    </w:p>
    <w:p w:rsidR="000313B1" w:rsidRPr="00FB7BF9" w:rsidRDefault="0068472F" w:rsidP="00623042">
      <w:pPr>
        <w:widowControl/>
        <w:autoSpaceDE w:val="0"/>
        <w:autoSpaceDN w:val="0"/>
        <w:spacing w:line="240" w:lineRule="auto"/>
        <w:ind w:left="1304"/>
        <w:textAlignment w:val="auto"/>
        <w:rPr>
          <w:rFonts w:eastAsia="Calibri"/>
          <w:lang w:eastAsia="en-US"/>
        </w:rPr>
      </w:pPr>
      <w:r w:rsidRPr="00FB7BF9">
        <w:rPr>
          <w:rFonts w:eastAsia="Calibri"/>
          <w:lang w:eastAsia="en-US"/>
        </w:rPr>
        <w:t>Muut pidemmän</w:t>
      </w:r>
      <w:r w:rsidR="000313B1" w:rsidRPr="00FB7BF9">
        <w:rPr>
          <w:rFonts w:eastAsia="Calibri"/>
          <w:lang w:eastAsia="en-US"/>
        </w:rPr>
        <w:t xml:space="preserve"> oppimäärän mu</w:t>
      </w:r>
      <w:r w:rsidRPr="00FB7BF9">
        <w:rPr>
          <w:rFonts w:eastAsia="Calibri"/>
          <w:lang w:eastAsia="en-US"/>
        </w:rPr>
        <w:t>kaiset opinnot voivat olla lyhyemmän</w:t>
      </w:r>
      <w:r w:rsidR="000313B1" w:rsidRPr="00FB7BF9">
        <w:rPr>
          <w:rFonts w:eastAsia="Calibri"/>
          <w:lang w:eastAsia="en-US"/>
        </w:rPr>
        <w:t xml:space="preserve"> oppimäärän syventäviä tai </w:t>
      </w:r>
      <w:r w:rsidR="00986062" w:rsidRPr="00FB7BF9">
        <w:rPr>
          <w:rFonts w:eastAsia="Calibri"/>
          <w:lang w:eastAsia="en-US"/>
        </w:rPr>
        <w:t>muita</w:t>
      </w:r>
      <w:r w:rsidR="002101B3" w:rsidRPr="00FB7BF9">
        <w:rPr>
          <w:rFonts w:eastAsia="Calibri"/>
          <w:lang w:eastAsia="en-US"/>
        </w:rPr>
        <w:t xml:space="preserve"> </w:t>
      </w:r>
      <w:r w:rsidR="00986062" w:rsidRPr="00FB7BF9">
        <w:rPr>
          <w:rFonts w:eastAsia="Calibri"/>
          <w:lang w:eastAsia="en-US"/>
        </w:rPr>
        <w:t>lukion tehtävään kuuluvia</w:t>
      </w:r>
      <w:r w:rsidR="000313B1" w:rsidRPr="00FB7BF9">
        <w:rPr>
          <w:rFonts w:eastAsia="Calibri"/>
          <w:lang w:eastAsia="en-US"/>
        </w:rPr>
        <w:t xml:space="preserve">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w:t>
      </w:r>
      <w:r w:rsidR="00986062" w:rsidRPr="00FB7BF9">
        <w:rPr>
          <w:rFonts w:eastAsia="Calibri"/>
          <w:lang w:eastAsia="en-US"/>
        </w:rPr>
        <w:t>muiksi lukion tehtävään kuuluviksi</w:t>
      </w:r>
      <w:r w:rsidR="000313B1" w:rsidRPr="00FB7BF9">
        <w:rPr>
          <w:rFonts w:eastAsia="Calibri"/>
          <w:lang w:eastAsia="en-US"/>
        </w:rPr>
        <w:t xml:space="preserve"> kursseiksi opetussuunnitelmassa päätettävällä tavalla.</w:t>
      </w:r>
    </w:p>
    <w:p w:rsidR="00617CDC" w:rsidRPr="00FB7BF9" w:rsidRDefault="00617CDC" w:rsidP="00623042">
      <w:pPr>
        <w:widowControl/>
        <w:autoSpaceDE w:val="0"/>
        <w:autoSpaceDN w:val="0"/>
        <w:spacing w:line="240" w:lineRule="auto"/>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Kurssit</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djustRightInd/>
        <w:spacing w:line="240" w:lineRule="auto"/>
        <w:ind w:left="1304"/>
        <w:textAlignment w:val="auto"/>
      </w:pPr>
      <w:r w:rsidRPr="00FB7BF9">
        <w:t xml:space="preserve">Vieraiden kielten kurssikoodit muodostuvat kielten kirjaintunnusten, oppimäärien tasotunnusten ja kurssinumeroiden mukaan. Esimerkiksi RAB32 tarkoittaa ranskan kielen B3-oppimäärän kurssia numero 2. Vieraista kielistä käytetään seuraavia koodeja: </w:t>
      </w:r>
    </w:p>
    <w:p w:rsidR="000313B1" w:rsidRPr="00FB7BF9" w:rsidRDefault="000313B1" w:rsidP="00F653EF">
      <w:pPr>
        <w:widowControl/>
        <w:adjustRightInd/>
        <w:spacing w:line="240" w:lineRule="auto"/>
        <w:ind w:left="1304"/>
        <w:textAlignment w:val="auto"/>
      </w:pPr>
      <w:r w:rsidRPr="00FB7BF9">
        <w:t xml:space="preserve"> </w:t>
      </w:r>
    </w:p>
    <w:p w:rsidR="000313B1" w:rsidRPr="00FB7BF9" w:rsidRDefault="000313B1" w:rsidP="00F653EF">
      <w:pPr>
        <w:widowControl/>
        <w:adjustRightInd/>
        <w:spacing w:line="240" w:lineRule="auto"/>
        <w:ind w:left="1304"/>
        <w:textAlignment w:val="auto"/>
      </w:pPr>
      <w:r w:rsidRPr="00FB7BF9">
        <w:t>EN = englannin kieli</w:t>
      </w:r>
    </w:p>
    <w:p w:rsidR="000313B1" w:rsidRPr="00FB7BF9" w:rsidRDefault="000313B1" w:rsidP="00F653EF">
      <w:pPr>
        <w:widowControl/>
        <w:adjustRightInd/>
        <w:spacing w:line="240" w:lineRule="auto"/>
        <w:ind w:left="1304"/>
        <w:textAlignment w:val="auto"/>
      </w:pPr>
      <w:r w:rsidRPr="00FB7BF9">
        <w:t>LA = latinan kieli</w:t>
      </w:r>
    </w:p>
    <w:p w:rsidR="000313B1" w:rsidRPr="00FB7BF9" w:rsidRDefault="000313B1" w:rsidP="00F653EF">
      <w:pPr>
        <w:widowControl/>
        <w:adjustRightInd/>
        <w:spacing w:line="240" w:lineRule="auto"/>
        <w:ind w:left="1304"/>
        <w:textAlignment w:val="auto"/>
      </w:pPr>
      <w:r w:rsidRPr="00FB7BF9">
        <w:t>RA = ranskan kieli</w:t>
      </w:r>
    </w:p>
    <w:p w:rsidR="000313B1" w:rsidRPr="00FB7BF9" w:rsidRDefault="000313B1" w:rsidP="00F653EF">
      <w:pPr>
        <w:widowControl/>
        <w:adjustRightInd/>
        <w:spacing w:line="240" w:lineRule="auto"/>
        <w:ind w:left="1304"/>
        <w:textAlignment w:val="auto"/>
      </w:pPr>
      <w:r w:rsidRPr="00FB7BF9">
        <w:t>SM = saamen kieli</w:t>
      </w:r>
    </w:p>
    <w:p w:rsidR="000313B1" w:rsidRPr="00FB7BF9" w:rsidRDefault="000313B1" w:rsidP="00F653EF">
      <w:pPr>
        <w:widowControl/>
        <w:adjustRightInd/>
        <w:spacing w:line="240" w:lineRule="auto"/>
        <w:ind w:left="1304"/>
        <w:textAlignment w:val="auto"/>
      </w:pPr>
      <w:r w:rsidRPr="00FB7BF9">
        <w:t>SA = saksan kieli</w:t>
      </w:r>
    </w:p>
    <w:p w:rsidR="000313B1" w:rsidRPr="00FB7BF9" w:rsidRDefault="000313B1" w:rsidP="00F653EF">
      <w:pPr>
        <w:widowControl/>
        <w:adjustRightInd/>
        <w:spacing w:line="240" w:lineRule="auto"/>
        <w:ind w:left="1304"/>
        <w:textAlignment w:val="auto"/>
      </w:pPr>
      <w:r w:rsidRPr="00FB7BF9">
        <w:t>VE = venäjän kieli</w:t>
      </w:r>
    </w:p>
    <w:p w:rsidR="000313B1" w:rsidRPr="00FB7BF9" w:rsidRDefault="000313B1" w:rsidP="00F653EF">
      <w:pPr>
        <w:widowControl/>
        <w:adjustRightInd/>
        <w:spacing w:line="240" w:lineRule="auto"/>
        <w:ind w:left="1304"/>
        <w:textAlignment w:val="auto"/>
      </w:pPr>
      <w:r w:rsidRPr="00FB7BF9">
        <w:t>IA = italian kieli</w:t>
      </w:r>
    </w:p>
    <w:p w:rsidR="000313B1" w:rsidRPr="00FB7BF9" w:rsidRDefault="000313B1" w:rsidP="00F653EF">
      <w:pPr>
        <w:widowControl/>
        <w:adjustRightInd/>
        <w:spacing w:line="240" w:lineRule="auto"/>
        <w:ind w:left="1304"/>
        <w:textAlignment w:val="auto"/>
      </w:pPr>
      <w:r w:rsidRPr="00FB7BF9">
        <w:t>EA = espanjan kieli</w:t>
      </w:r>
    </w:p>
    <w:p w:rsidR="000313B1" w:rsidRPr="00FB7BF9" w:rsidRDefault="000313B1" w:rsidP="00F653EF">
      <w:pPr>
        <w:widowControl/>
        <w:adjustRightInd/>
        <w:spacing w:line="240" w:lineRule="auto"/>
        <w:ind w:left="1304"/>
        <w:textAlignment w:val="auto"/>
      </w:pPr>
      <w:r w:rsidRPr="00FB7BF9">
        <w:t>PO = portugalin kieli</w:t>
      </w:r>
    </w:p>
    <w:p w:rsidR="000313B1" w:rsidRPr="00FB7BF9" w:rsidRDefault="000313B1" w:rsidP="00F653EF">
      <w:pPr>
        <w:widowControl/>
        <w:adjustRightInd/>
        <w:spacing w:line="240" w:lineRule="auto"/>
        <w:ind w:left="1304"/>
        <w:textAlignment w:val="auto"/>
      </w:pPr>
      <w:r w:rsidRPr="00FB7BF9">
        <w:t>KI = kiinan kieli</w:t>
      </w:r>
    </w:p>
    <w:p w:rsidR="000313B1" w:rsidRPr="00FB7BF9" w:rsidRDefault="000313B1" w:rsidP="00F653EF">
      <w:pPr>
        <w:widowControl/>
        <w:adjustRightInd/>
        <w:spacing w:line="240" w:lineRule="auto"/>
        <w:ind w:left="1304"/>
        <w:textAlignment w:val="auto"/>
      </w:pPr>
      <w:r w:rsidRPr="00FB7BF9">
        <w:lastRenderedPageBreak/>
        <w:t>JP = japanin kieli</w:t>
      </w:r>
    </w:p>
    <w:p w:rsidR="000313B1" w:rsidRPr="00FB7BF9" w:rsidRDefault="000313B1" w:rsidP="00AD6F7B">
      <w:pPr>
        <w:widowControl/>
        <w:adjustRightInd/>
        <w:spacing w:line="240" w:lineRule="auto"/>
        <w:ind w:left="1304"/>
        <w:textAlignment w:val="auto"/>
        <w:rPr>
          <w:rFonts w:eastAsia="Calibri"/>
          <w:lang w:eastAsia="en-US"/>
        </w:rPr>
      </w:pPr>
      <w:r w:rsidRPr="00FB7BF9">
        <w:t>KX = muu kieli</w:t>
      </w:r>
    </w:p>
    <w:p w:rsidR="000313B1" w:rsidRPr="00FB7BF9" w:rsidRDefault="000313B1" w:rsidP="00F653EF">
      <w:pPr>
        <w:pStyle w:val="Heading3"/>
        <w:rPr>
          <w:rFonts w:eastAsia="Calibri"/>
          <w:lang w:eastAsia="en-US"/>
        </w:rPr>
      </w:pPr>
      <w:bookmarkStart w:id="76" w:name="_Toc415582289"/>
      <w:r w:rsidRPr="00FB7BF9">
        <w:rPr>
          <w:rFonts w:eastAsia="Calibri"/>
          <w:lang w:eastAsia="en-US"/>
        </w:rPr>
        <w:br w:type="page"/>
      </w:r>
      <w:bookmarkStart w:id="77" w:name="_Toc437507568"/>
      <w:r w:rsidRPr="00FB7BF9">
        <w:rPr>
          <w:rFonts w:eastAsia="Calibri"/>
          <w:lang w:eastAsia="en-US"/>
        </w:rPr>
        <w:lastRenderedPageBreak/>
        <w:t>5.5.1   Vieraat kielet, englanti</w:t>
      </w:r>
      <w:r w:rsidR="001674E6" w:rsidRPr="00FB7BF9">
        <w:rPr>
          <w:rFonts w:eastAsia="Calibri"/>
          <w:lang w:eastAsia="en-US"/>
        </w:rPr>
        <w:t>,</w:t>
      </w:r>
      <w:r w:rsidRPr="00FB7BF9">
        <w:rPr>
          <w:rFonts w:eastAsia="Calibri"/>
          <w:lang w:eastAsia="en-US"/>
        </w:rPr>
        <w:t xml:space="preserve"> A-oppimäärä</w:t>
      </w:r>
      <w:bookmarkEnd w:id="76"/>
      <w:bookmarkEnd w:id="77"/>
      <w:r w:rsidRPr="00FB7BF9">
        <w:rPr>
          <w:rFonts w:eastAsia="Calibri"/>
          <w:lang w:eastAsia="en-US"/>
        </w:rPr>
        <w:t xml:space="preserve"> </w:t>
      </w:r>
    </w:p>
    <w:p w:rsidR="000313B1" w:rsidRPr="00FB7BF9" w:rsidRDefault="000313B1" w:rsidP="00F653EF">
      <w:pPr>
        <w:widowControl/>
        <w:autoSpaceDE w:val="0"/>
        <w:autoSpaceDN w:val="0"/>
        <w:spacing w:line="240" w:lineRule="auto"/>
        <w:textAlignment w:val="auto"/>
        <w:rPr>
          <w:rFonts w:eastAsia="Calibri"/>
          <w:lang w:eastAsia="en-US"/>
        </w:rPr>
      </w:pPr>
    </w:p>
    <w:p w:rsidR="000313B1" w:rsidRPr="00FB7BF9" w:rsidRDefault="000313B1" w:rsidP="00F653EF">
      <w:pPr>
        <w:widowControl/>
        <w:autoSpaceDE w:val="0"/>
        <w:autoSpaceDN w:val="0"/>
        <w:spacing w:line="240" w:lineRule="auto"/>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Opetuksen tavoitteet</w:t>
      </w:r>
    </w:p>
    <w:p w:rsidR="000313B1" w:rsidRPr="00FB7BF9" w:rsidRDefault="000313B1" w:rsidP="00F653EF">
      <w:pPr>
        <w:widowControl/>
        <w:tabs>
          <w:tab w:val="left" w:pos="3261"/>
        </w:tabs>
        <w:adjustRightInd/>
        <w:spacing w:line="240" w:lineRule="auto"/>
        <w:ind w:firstLine="1304"/>
        <w:contextualSpacing/>
        <w:textAlignment w:val="auto"/>
        <w:rPr>
          <w:rFonts w:eastAsia="Calibri"/>
          <w:lang w:eastAsia="en-US"/>
        </w:rPr>
      </w:pPr>
    </w:p>
    <w:p w:rsidR="000313B1" w:rsidRPr="00FB7BF9" w:rsidRDefault="000313B1" w:rsidP="00F653EF">
      <w:pPr>
        <w:widowControl/>
        <w:adjustRightInd/>
        <w:spacing w:line="240" w:lineRule="auto"/>
        <w:ind w:left="1304"/>
        <w:contextualSpacing/>
        <w:textAlignment w:val="auto"/>
        <w:rPr>
          <w:rFonts w:eastAsia="Calibri"/>
          <w:lang w:eastAsia="en-US"/>
        </w:rPr>
      </w:pPr>
      <w:r w:rsidRPr="00FB7BF9">
        <w:rPr>
          <w:rFonts w:eastAsia="Calibri"/>
          <w:lang w:eastAsia="en-US"/>
        </w:rPr>
        <w:t>Englannin kielen A-oppimäärän opetuksen erityisenä tavoitteena on, että opiskelija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kehittyy englannin kielen käyttäjänä sekä toimijana </w:t>
      </w:r>
      <w:r w:rsidRPr="00FB7BF9">
        <w:rPr>
          <w:rFonts w:eastAsia="Calibri"/>
          <w:iCs/>
          <w:lang w:eastAsia="en-US"/>
        </w:rPr>
        <w:t xml:space="preserve">kulttuurisesti moninaisessa maailmassa </w:t>
      </w:r>
      <w:r w:rsidRPr="00FB7BF9">
        <w:rPr>
          <w:rFonts w:eastAsia="Calibri"/>
          <w:lang w:eastAsia="en-US"/>
        </w:rPr>
        <w:t>niin paikallisissa, kansallisissa, eurooppalaisissa kuin globaaleissa yhteisöissä</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ymmärtää englannin kielen merkityksen ja roolin kansainvälisen kommunikaation kielenä </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t>osaa arvioida oman osaamisensa riittävyyttä jatko-opintojen näkökulmasta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t>osaa suunnitella kieliopintojaan tulevaisuuden tarpeitaan varten työelämän ja kansainvälistymisen näkökulmista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t>saa kokemuksia laajempien englanninkielisten tekstien lukemisesta, tulkitsemisesta ja käsittelystä</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osaa suhteuttaa omaa osaamistaan </w:t>
      </w:r>
      <w:r w:rsidRPr="00FB7BF9">
        <w:t xml:space="preserve">kehittyvän </w:t>
      </w:r>
      <w:r w:rsidRPr="00FB7BF9">
        <w:rPr>
          <w:rFonts w:eastAsia="Calibri"/>
          <w:lang w:eastAsia="en-US"/>
        </w:rPr>
        <w:t>kielitaidon kuvausasteikon tasoon B2.1 ja arvioida omien taitojensa kehittymistä sekä kehittää taitojaan edelleen.</w:t>
      </w:r>
    </w:p>
    <w:p w:rsidR="000313B1" w:rsidRPr="00FB7BF9" w:rsidRDefault="000313B1" w:rsidP="00F653EF">
      <w:pPr>
        <w:widowControl/>
        <w:adjustRightInd/>
        <w:spacing w:line="240" w:lineRule="auto"/>
        <w:ind w:left="360"/>
        <w:contextualSpacing/>
        <w:textAlignment w:val="auto"/>
        <w:rPr>
          <w:rFonts w:eastAsia="Calibri"/>
          <w:lang w:eastAsia="en-US"/>
        </w:rPr>
      </w:pPr>
    </w:p>
    <w:p w:rsidR="000313B1" w:rsidRPr="00FB7BF9" w:rsidRDefault="000313B1" w:rsidP="00F653EF">
      <w:pPr>
        <w:widowControl/>
        <w:adjustRightInd/>
        <w:spacing w:line="240" w:lineRule="auto"/>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623042" w:rsidRPr="00FB7BF9" w:rsidRDefault="00623042"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1. Englannin kieli ja maailmani (ENA1)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kartoitetaan opiskelijan kielitaidon eri osa-alueiden osaamista ja kehittämisen kohteita</w:t>
      </w:r>
      <w:r w:rsidR="007C1306" w:rsidRPr="00FB7BF9">
        <w:rPr>
          <w:rFonts w:eastAsia="Calibri"/>
          <w:lang w:eastAsia="en-US"/>
        </w:rPr>
        <w:t>,</w:t>
      </w:r>
      <w:r w:rsidRPr="00FB7BF9">
        <w:rPr>
          <w:rFonts w:eastAsia="Calibri"/>
          <w:lang w:eastAsia="en-US"/>
        </w:rPr>
        <w:t xml:space="preserve"> analysoidaan ja arvioidaan omia kieltenopiskelutaitoja, asetetaan tavoitteita englannin opiskelulle ja etsitään keinoja oman ja yhteisen osaamisen kehittämiseksi.  Kurssilla pohditaan maailman kielellistä monimuotoisuutta, englannin kieltä globaalina ilmiönä sekä kielitaitoa välineenä kasvattaa kulttuurista osaamista. Aihepiirit ja </w:t>
      </w:r>
      <w:r w:rsidR="0037730E" w:rsidRPr="00FB7BF9">
        <w:rPr>
          <w:rFonts w:eastAsia="Calibri"/>
          <w:lang w:eastAsia="en-US"/>
        </w:rPr>
        <w:t>tilanteet liittyvät opiskeluun,</w:t>
      </w:r>
      <w:r w:rsidR="00A02F06" w:rsidRPr="00FB7BF9">
        <w:rPr>
          <w:rFonts w:eastAsia="Calibri"/>
          <w:lang w:eastAsia="en-US"/>
        </w:rPr>
        <w:t xml:space="preserve"> opiskelijan</w:t>
      </w:r>
      <w:r w:rsidRPr="00FB7BF9">
        <w:rPr>
          <w:rFonts w:eastAsia="Calibri"/>
          <w:lang w:eastAsia="en-US"/>
        </w:rPr>
        <w:t xml:space="preserve"> elämänpiiriin ja kielenkäyttötarpeisiin.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2. Ihminen verkostoissa (ENA2)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harjoitellaan toimintaa kielelliseltä ja kulttuuriselta vaativuudeltaan erilaisissa vuorovaikutustilanteissa eri viestintäkanavia käyttäen, myös </w:t>
      </w:r>
      <w:r w:rsidRPr="00FB7BF9">
        <w:rPr>
          <w:rFonts w:eastAsia="Calibri"/>
          <w:lang w:eastAsia="en-US"/>
        </w:rPr>
        <w:lastRenderedPageBreak/>
        <w:t xml:space="preserve">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FB7BF9">
        <w:rPr>
          <w:rFonts w:eastAsia="Calibri"/>
          <w:lang w:eastAsia="en-US"/>
        </w:rPr>
        <w:t>digitalisaation</w:t>
      </w:r>
      <w:proofErr w:type="spellEnd"/>
      <w:r w:rsidRPr="00FB7BF9">
        <w:rPr>
          <w:rFonts w:eastAsia="Calibri"/>
          <w:lang w:eastAsia="en-US"/>
        </w:rPr>
        <w:t xml:space="preserve"> merkitystä vuorovaikutukselle ja hyvinvoinnille.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3. Kulttuuri-ilmiöitä (ENA3)</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4. Yhteiskunta ja ympäröivä maailma (ENA4)</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kehitetään tiedonhankintataitoja ja kriittistä lukutaitoa sekä harjoitellaan aktiivista </w:t>
      </w:r>
      <w:proofErr w:type="spellStart"/>
      <w:r w:rsidRPr="00FB7BF9">
        <w:rPr>
          <w:rFonts w:eastAsia="Calibri"/>
          <w:lang w:eastAsia="en-US"/>
        </w:rPr>
        <w:t>toimijuutta</w:t>
      </w:r>
      <w:proofErr w:type="spellEnd"/>
      <w:r w:rsidRPr="00FB7BF9">
        <w:rPr>
          <w:rFonts w:eastAsia="Calibri"/>
          <w:lang w:eastAsia="en-US"/>
        </w:rPr>
        <w:t xml:space="preserve"> englannin kielellä. </w:t>
      </w:r>
      <w:r w:rsidRPr="00FB7BF9">
        <w:t xml:space="preserve">Tutustutaan erilaisiin yhteiskunnallisista ilmiöistä käytäviin keskusteluihin erityisesti aktiivisen kansalaisuuden näkökulmasta. </w:t>
      </w:r>
      <w:r w:rsidRPr="00FB7BF9">
        <w:rPr>
          <w:rFonts w:eastAsia="Calibri"/>
          <w:lang w:eastAsia="en-US"/>
        </w:rPr>
        <w:t xml:space="preserve"> Pohditaan yksilöiden ja yhteisöjen vastuita ja toimintamahdollisuuksia, kuten ihmisoikeuskysymyksiä ja vaikuttamismahdollisuuksia kansalaisyhteiskunnassa.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5. Tiede ja tulevaisuus (ENA5)</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A92162" w:rsidP="00F653EF">
      <w:pPr>
        <w:widowControl/>
        <w:autoSpaceDE w:val="0"/>
        <w:autoSpaceDN w:val="0"/>
        <w:spacing w:line="240" w:lineRule="auto"/>
        <w:ind w:left="1304"/>
        <w:textAlignment w:val="auto"/>
        <w:rPr>
          <w:rFonts w:eastAsia="Calibri"/>
          <w:lang w:eastAsia="en-US"/>
        </w:rPr>
      </w:pPr>
      <w:r w:rsidRPr="00FB7BF9">
        <w:t xml:space="preserve">Kurssilla syvennetään tekstin tulkinnan ja tuottamisen sekä tiedonhankinnan taitoja hakemalla tietoa opiskelijoita kiinnostavista tiedon- ja tieteenaloista. Harjaannutaan jakamaan omia tietoon tai mielipiteeseen perustuvia näkökantoja. </w:t>
      </w:r>
      <w:r w:rsidR="000313B1" w:rsidRPr="00FB7BF9">
        <w:rPr>
          <w:rFonts w:eastAsia="Calibri"/>
          <w:lang w:eastAsia="en-US"/>
        </w:rPr>
        <w:t xml:space="preserve">Pohditaan erilaisia tulevaisuudenvisioita erityisesti teknologian ja </w:t>
      </w:r>
      <w:proofErr w:type="spellStart"/>
      <w:r w:rsidR="000313B1" w:rsidRPr="00FB7BF9">
        <w:rPr>
          <w:rFonts w:eastAsia="Calibri"/>
          <w:lang w:eastAsia="en-US"/>
        </w:rPr>
        <w:t>digitalisaation</w:t>
      </w:r>
      <w:proofErr w:type="spellEnd"/>
      <w:r w:rsidR="000313B1" w:rsidRPr="00FB7BF9">
        <w:rPr>
          <w:rFonts w:eastAsia="Calibri"/>
          <w:lang w:eastAsia="en-US"/>
        </w:rPr>
        <w:t xml:space="preserve"> näkökulmista sekä englannin kielen asemaa kansainvälisenä tieteen ja teknologian kielenä. Aihepiirit nousevat eri tiedon- ja tieteenaloista.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6. Opiskelu, työ ja toimeentulo (ENA6)</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w:t>
      </w:r>
      <w:r w:rsidR="00932190" w:rsidRPr="00FB7BF9">
        <w:rPr>
          <w:rFonts w:eastAsia="Calibri"/>
          <w:lang w:eastAsia="en-US"/>
        </w:rPr>
        <w:t>opiskelijan</w:t>
      </w:r>
      <w:r w:rsidRPr="00FB7BF9">
        <w:rPr>
          <w:rFonts w:eastAsia="Calibri"/>
          <w:lang w:eastAsia="en-US"/>
        </w:rPr>
        <w:t xml:space="preserve"> elämänpiiriin, sekä laajempia talouden ilmiöitä.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Valtakunnalliset syventävät kurssit</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Kursseilla syvennetään opiskelijan taitoa käyttää englannin kieltä eri tarkoituksiin. Kursseilla harjoitellaan tekstien tulkitsemista ja tuottamista yksin ja yhdessä sekä kerrataan kielitietoa opiskelijoiden tarpeiden mukaan. </w:t>
      </w:r>
      <w:r w:rsidRPr="00FB7BF9">
        <w:rPr>
          <w:rFonts w:eastAsia="Calibri"/>
          <w:bCs/>
          <w:lang w:eastAsia="en-US"/>
        </w:rPr>
        <w:t xml:space="preserve">Kursseihin voidaan integroida </w:t>
      </w:r>
      <w:r w:rsidRPr="00FB7BF9">
        <w:rPr>
          <w:rFonts w:eastAsia="Calibri"/>
          <w:bCs/>
          <w:lang w:eastAsia="en-US"/>
        </w:rPr>
        <w:lastRenderedPageBreak/>
        <w:t xml:space="preserve">muihin opintoihin liittyvä laajahko </w:t>
      </w:r>
      <w:r w:rsidR="00E9775E" w:rsidRPr="00FB7BF9">
        <w:rPr>
          <w:rFonts w:eastAsia="Calibri"/>
          <w:bCs/>
          <w:lang w:eastAsia="en-US"/>
        </w:rPr>
        <w:t>kirjallinen tai suullinen</w:t>
      </w:r>
      <w:r w:rsidRPr="00FB7BF9">
        <w:rPr>
          <w:rFonts w:eastAsia="Calibri"/>
          <w:bCs/>
          <w:lang w:eastAsia="en-US"/>
        </w:rPr>
        <w:t xml:space="preserve"> englanninkielinen osuus tai kokonaisuus.</w:t>
      </w:r>
    </w:p>
    <w:p w:rsidR="000313B1" w:rsidRPr="00FB7BF9" w:rsidRDefault="000313B1" w:rsidP="00F653EF">
      <w:pPr>
        <w:widowControl/>
        <w:autoSpaceDE w:val="0"/>
        <w:autoSpaceDN w:val="0"/>
        <w:spacing w:line="240" w:lineRule="auto"/>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elämäntapa (ENA7)</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pPr>
      <w:r w:rsidRPr="00FB7BF9">
        <w:rPr>
          <w:rFonts w:eastAsia="Calibri"/>
          <w:bCs/>
          <w:lang w:eastAsia="en-US"/>
        </w:rPr>
        <w:t xml:space="preserve">Kurssilla syvennetään taitoa tulkita ja tuottaa </w:t>
      </w:r>
      <w:r w:rsidRPr="00FB7BF9">
        <w:rPr>
          <w:rFonts w:eastAsia="Calibri"/>
          <w:lang w:eastAsia="en-US"/>
        </w:rPr>
        <w:t xml:space="preserve">englantia erilaisissa kirjallisissa vuorovaikutustilanteissa ja erilaisille yleisöille. </w:t>
      </w:r>
      <w:r w:rsidRPr="00FB7BF9">
        <w:rPr>
          <w:rFonts w:eastAsia="Calibri"/>
          <w:bCs/>
          <w:lang w:eastAsia="en-US"/>
        </w:rPr>
        <w:t xml:space="preserve">Kurssilla </w:t>
      </w:r>
      <w:r w:rsidRPr="00FB7BF9">
        <w:rPr>
          <w:bCs/>
        </w:rPr>
        <w:t>analysoidaan tai tuotetaan</w:t>
      </w:r>
      <w:r w:rsidRPr="00FB7BF9">
        <w:rPr>
          <w:rFonts w:eastAsia="Calibri"/>
          <w:bCs/>
          <w:lang w:eastAsia="en-US"/>
        </w:rPr>
        <w:t xml:space="preserve"> eri tekstilajien tekstejä, kuten fiktiivisiä tai ei-fiktiivisiä, kertovia, kuvaavia, pohtivia, ohjaavia tai kantaa ottavia tekstejä.</w:t>
      </w:r>
      <w:r w:rsidRPr="00FB7BF9">
        <w:rPr>
          <w:rFonts w:eastAsia="Calibri"/>
          <w:lang w:eastAsia="en-US"/>
        </w:rPr>
        <w:t xml:space="preserve"> </w:t>
      </w:r>
      <w:r w:rsidRPr="00FB7BF9">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FB7BF9" w:rsidRDefault="000313B1" w:rsidP="00F653EF">
      <w:pPr>
        <w:widowControl/>
        <w:autoSpaceDE w:val="0"/>
        <w:autoSpaceDN w:val="0"/>
        <w:spacing w:line="240" w:lineRule="auto"/>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8. Viesti ja vaikuta puhuen (ENA8) </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  </w:t>
      </w:r>
    </w:p>
    <w:p w:rsidR="000313B1" w:rsidRPr="00FB7BF9" w:rsidRDefault="000313B1" w:rsidP="00F653EF">
      <w:pPr>
        <w:widowControl/>
        <w:autoSpaceDE w:val="0"/>
        <w:autoSpaceDN w:val="0"/>
        <w:spacing w:line="240" w:lineRule="auto"/>
        <w:textAlignment w:val="auto"/>
        <w:rPr>
          <w:rFonts w:eastAsia="Calibri"/>
          <w:lang w:eastAsia="en-US"/>
        </w:rPr>
      </w:pPr>
    </w:p>
    <w:p w:rsidR="000313B1" w:rsidRPr="00FB7BF9" w:rsidRDefault="000313B1" w:rsidP="00F653EF">
      <w:pPr>
        <w:widowControl/>
        <w:adjustRightInd/>
        <w:spacing w:line="240" w:lineRule="auto"/>
        <w:textAlignment w:val="auto"/>
        <w:rPr>
          <w:rFonts w:eastAsia="Calibri"/>
          <w:b/>
          <w:bCs/>
          <w:lang w:eastAsia="en-US"/>
        </w:rPr>
      </w:pPr>
    </w:p>
    <w:p w:rsidR="000313B1" w:rsidRPr="00FB7BF9" w:rsidRDefault="000313B1" w:rsidP="00F653EF">
      <w:pPr>
        <w:widowControl/>
        <w:adjustRightInd/>
        <w:spacing w:line="240" w:lineRule="auto"/>
        <w:textAlignment w:val="auto"/>
        <w:rPr>
          <w:rFonts w:eastAsia="Calibri"/>
          <w:b/>
          <w:bCs/>
          <w:lang w:eastAsia="en-US"/>
        </w:rPr>
      </w:pPr>
    </w:p>
    <w:p w:rsidR="000313B1" w:rsidRPr="00FB7BF9" w:rsidRDefault="000313B1" w:rsidP="00F653EF">
      <w:pPr>
        <w:pStyle w:val="Heading3"/>
        <w:rPr>
          <w:rFonts w:eastAsia="Calibri"/>
          <w:lang w:eastAsia="en-US"/>
        </w:rPr>
      </w:pPr>
      <w:bookmarkStart w:id="78" w:name="_Toc415582290"/>
      <w:r w:rsidRPr="00FB7BF9">
        <w:rPr>
          <w:rFonts w:eastAsia="Calibri"/>
          <w:lang w:eastAsia="en-US"/>
        </w:rPr>
        <w:br w:type="page"/>
      </w:r>
      <w:bookmarkStart w:id="79" w:name="_Toc437507569"/>
      <w:r w:rsidRPr="00FB7BF9">
        <w:rPr>
          <w:rFonts w:eastAsia="Calibri"/>
          <w:lang w:eastAsia="en-US"/>
        </w:rPr>
        <w:lastRenderedPageBreak/>
        <w:t>5.5.2   Vieraat kielet, A-oppimäärä</w:t>
      </w:r>
      <w:bookmarkEnd w:id="78"/>
      <w:bookmarkEnd w:id="79"/>
      <w:r w:rsidRPr="00FB7BF9">
        <w:rPr>
          <w:rFonts w:eastAsia="Calibri"/>
          <w:lang w:eastAsia="en-US"/>
        </w:rPr>
        <w:t xml:space="preserve"> </w:t>
      </w:r>
    </w:p>
    <w:p w:rsidR="000313B1" w:rsidRPr="00FB7BF9" w:rsidRDefault="000313B1" w:rsidP="00F653EF">
      <w:pPr>
        <w:widowControl/>
        <w:adjustRightInd/>
        <w:spacing w:line="240" w:lineRule="auto"/>
        <w:textAlignment w:val="auto"/>
        <w:rPr>
          <w:rFonts w:eastAsia="Calibri"/>
          <w:b/>
          <w:bCs/>
          <w:sz w:val="28"/>
          <w:szCs w:val="28"/>
          <w:lang w:eastAsia="en-US"/>
        </w:rPr>
      </w:pPr>
    </w:p>
    <w:p w:rsidR="000313B1" w:rsidRPr="00FB7BF9" w:rsidRDefault="000313B1" w:rsidP="00F653EF">
      <w:pPr>
        <w:widowControl/>
        <w:adjustRightInd/>
        <w:spacing w:line="240" w:lineRule="auto"/>
        <w:textAlignment w:val="auto"/>
        <w:rPr>
          <w:rFonts w:eastAsia="Calibri"/>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Opetuksen tavoitteet</w:t>
      </w:r>
    </w:p>
    <w:p w:rsidR="000313B1" w:rsidRPr="00FB7BF9" w:rsidRDefault="000313B1" w:rsidP="00F653EF">
      <w:pPr>
        <w:widowControl/>
        <w:tabs>
          <w:tab w:val="left" w:pos="3261"/>
        </w:tabs>
        <w:adjustRightInd/>
        <w:spacing w:line="240" w:lineRule="auto"/>
        <w:contextualSpacing/>
        <w:textAlignment w:val="auto"/>
        <w:rPr>
          <w:rFonts w:eastAsia="Calibri"/>
          <w:lang w:eastAsia="en-US"/>
        </w:rPr>
      </w:pPr>
    </w:p>
    <w:p w:rsidR="000313B1" w:rsidRPr="00FB7BF9" w:rsidRDefault="000313B1" w:rsidP="00F653EF">
      <w:pPr>
        <w:widowControl/>
        <w:adjustRightInd/>
        <w:spacing w:line="240" w:lineRule="auto"/>
        <w:ind w:left="1304"/>
        <w:contextualSpacing/>
        <w:textAlignment w:val="auto"/>
        <w:rPr>
          <w:rFonts w:eastAsia="Calibri"/>
          <w:lang w:eastAsia="en-US"/>
        </w:rPr>
      </w:pPr>
      <w:r w:rsidRPr="00FB7BF9">
        <w:rPr>
          <w:rFonts w:eastAsia="Calibri"/>
          <w:lang w:eastAsia="en-US"/>
        </w:rPr>
        <w:t>Vieraan kielen A-oppimäärän opetuksen erityisenä tavoitteena on, että opiskelija</w:t>
      </w:r>
    </w:p>
    <w:p w:rsidR="000313B1" w:rsidRPr="00FB7BF9" w:rsidRDefault="000313B1" w:rsidP="00CF1E46">
      <w:pPr>
        <w:widowControl/>
        <w:numPr>
          <w:ilvl w:val="0"/>
          <w:numId w:val="188"/>
        </w:numPr>
        <w:adjustRightInd/>
        <w:spacing w:line="240" w:lineRule="auto"/>
        <w:ind w:left="1664"/>
        <w:contextualSpacing/>
        <w:textAlignment w:val="auto"/>
        <w:rPr>
          <w:rFonts w:eastAsia="Calibri"/>
          <w:lang w:eastAsia="en-US"/>
        </w:rPr>
      </w:pPr>
      <w:r w:rsidRPr="00FB7BF9">
        <w:rPr>
          <w:rFonts w:eastAsia="Calibri"/>
          <w:lang w:eastAsia="en-US"/>
        </w:rPr>
        <w:t xml:space="preserve">kehittyy kohdekielen käyttäjänä ja toimijana </w:t>
      </w:r>
      <w:r w:rsidRPr="00FB7BF9">
        <w:rPr>
          <w:rFonts w:eastAsia="Calibri"/>
          <w:iCs/>
          <w:lang w:eastAsia="en-US"/>
        </w:rPr>
        <w:t xml:space="preserve">kulttuurisesti moninaisessa maailmassa </w:t>
      </w:r>
      <w:r w:rsidRPr="00FB7BF9">
        <w:rPr>
          <w:rFonts w:eastAsia="Calibri"/>
          <w:lang w:eastAsia="en-US"/>
        </w:rPr>
        <w:t>niin kansallisissa, eurooppalaisissa kuin globaaleissa yhteisöissä</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B1.2 ja arvioida omien taitojensa kehittymistä sekä kehittää taitojaan edelleen.</w:t>
      </w:r>
    </w:p>
    <w:p w:rsidR="000313B1" w:rsidRPr="00FB7BF9" w:rsidRDefault="000313B1" w:rsidP="00F653EF">
      <w:pPr>
        <w:widowControl/>
        <w:adjustRightInd/>
        <w:spacing w:line="240" w:lineRule="auto"/>
        <w:contextualSpacing/>
        <w:textAlignment w:val="auto"/>
        <w:rPr>
          <w:rFonts w:eastAsia="Calibri"/>
          <w:lang w:eastAsia="en-US"/>
        </w:rPr>
      </w:pPr>
    </w:p>
    <w:p w:rsidR="000313B1" w:rsidRPr="00FB7BF9" w:rsidRDefault="000313B1" w:rsidP="00F653EF">
      <w:pPr>
        <w:widowControl/>
        <w:adjustRightInd/>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1. Kieli ja maailmani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w:t>
      </w:r>
      <w:r w:rsidR="0037730E" w:rsidRPr="00FB7BF9">
        <w:rPr>
          <w:rFonts w:eastAsia="Calibri"/>
          <w:lang w:eastAsia="en-US"/>
        </w:rPr>
        <w:t>tilanteet liittyvät opiskeluun,</w:t>
      </w:r>
      <w:r w:rsidR="00C84FF8" w:rsidRPr="00FB7BF9">
        <w:rPr>
          <w:rFonts w:eastAsia="Calibri"/>
          <w:lang w:eastAsia="en-US"/>
        </w:rPr>
        <w:t xml:space="preserve"> opiskelijan</w:t>
      </w:r>
      <w:r w:rsidRPr="00FB7BF9">
        <w:rPr>
          <w:rFonts w:eastAsia="Calibri"/>
          <w:lang w:eastAsia="en-US"/>
        </w:rPr>
        <w:t xml:space="preserve"> elämänpiiriin ja kielenkäyttötarpeisiin.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2. Ihminen verkostoissa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3. Kulttuuri-ilmiöitä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laajennetaan ja syvennetään monilukutaitoa. Kurssilla tehdään eri tekstilajien tuotoksia painottaen tekstilajille ominaista kielellistä tarkkuutta. Aihepiireinä ovat erilaiset kulttuuriset ilmiöt, kohdekieliset mediat sekä luova toiminta.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4. Yhteiskunta ja ympäröivä maailma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kehitetään tiedonhankintataitoja ja kriittistä lukutaitoa sekä harjoitellaan aktiivista </w:t>
      </w:r>
      <w:proofErr w:type="spellStart"/>
      <w:r w:rsidRPr="00FB7BF9">
        <w:rPr>
          <w:rFonts w:eastAsia="Calibri"/>
          <w:lang w:eastAsia="en-US"/>
        </w:rPr>
        <w:t>toimijuutta</w:t>
      </w:r>
      <w:proofErr w:type="spellEnd"/>
      <w:r w:rsidRPr="00FB7BF9">
        <w:rPr>
          <w:rFonts w:eastAsia="Calibri"/>
          <w:lang w:eastAsia="en-US"/>
        </w:rPr>
        <w:t xml:space="preserve"> kohdekielellä. </w:t>
      </w:r>
      <w:r w:rsidRPr="00FB7BF9">
        <w:t xml:space="preserve">Tutustutaan erilaisiin yhteiskunnallisista ilmiöistä käytäviin keskusteluihin erityisesti aktiivisen kansalaisuuden näkökulmasta. </w:t>
      </w:r>
      <w:r w:rsidRPr="00FB7BF9">
        <w:rPr>
          <w:rFonts w:eastAsia="Calibri"/>
          <w:lang w:eastAsia="en-US"/>
        </w:rPr>
        <w:t xml:space="preserve"> Pohditaan yksilöiden ja yhteisöjen vastuita ja toimintamahdollisuuksia, kuten ihmisoikeuskysymyksiä ja vaikuttamismahdollisuuksia kansalaisyhteiskunnassa.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5. Tiede ja tulevaisuus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F205B7" w:rsidP="00F653EF">
      <w:pPr>
        <w:widowControl/>
        <w:autoSpaceDE w:val="0"/>
        <w:autoSpaceDN w:val="0"/>
        <w:spacing w:line="240" w:lineRule="auto"/>
        <w:ind w:left="1304"/>
        <w:textAlignment w:val="auto"/>
        <w:rPr>
          <w:rFonts w:eastAsia="Calibri"/>
          <w:lang w:eastAsia="en-US"/>
        </w:rPr>
      </w:pPr>
      <w:r w:rsidRPr="00FB7BF9">
        <w:t xml:space="preserve">Kurssilla syvennetään tekstin tulkinnan ja tuottamisen sekä tiedonhankinnan taitoja hakemalla tietoa opiskelijoita kiinnostavista tiedon- ja tieteenaloista. Harjaannutaan jakamaan omia tietoon tai mielipiteeseen perustuvia näkökantoja. </w:t>
      </w:r>
      <w:r w:rsidR="000313B1" w:rsidRPr="00FB7BF9">
        <w:rPr>
          <w:rFonts w:eastAsia="Calibri"/>
          <w:lang w:eastAsia="en-US"/>
        </w:rPr>
        <w:t xml:space="preserve">Pohditaan erilaisia tulevaisuudenvisioita erityisesti teknologian ja </w:t>
      </w:r>
      <w:proofErr w:type="spellStart"/>
      <w:r w:rsidR="000313B1" w:rsidRPr="00FB7BF9">
        <w:rPr>
          <w:rFonts w:eastAsia="Calibri"/>
          <w:lang w:eastAsia="en-US"/>
        </w:rPr>
        <w:t>digitalisaation</w:t>
      </w:r>
      <w:proofErr w:type="spellEnd"/>
      <w:r w:rsidR="000313B1" w:rsidRPr="00FB7BF9">
        <w:rPr>
          <w:rFonts w:eastAsia="Calibri"/>
          <w:lang w:eastAsia="en-US"/>
        </w:rPr>
        <w:t xml:space="preserve"> näkökulmasta. Aihepiirit nousevat eri tiedon- ja tieteenaloista.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6. Opiskelu, työ ja toimeentulo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w:t>
      </w:r>
      <w:r w:rsidR="00E32C77" w:rsidRPr="00FB7BF9">
        <w:rPr>
          <w:rFonts w:eastAsia="Calibri"/>
          <w:lang w:eastAsia="en-US"/>
        </w:rPr>
        <w:t>opiskelijan</w:t>
      </w:r>
      <w:r w:rsidRPr="00FB7BF9">
        <w:rPr>
          <w:rFonts w:eastAsia="Calibri"/>
          <w:lang w:eastAsia="en-US"/>
        </w:rPr>
        <w:t xml:space="preserve"> elämänpiiriin, sekä laajempia talouden ilmiöitä.</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Valtakunnalliset syventävät kurssit</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Kursseilla syvennetään opiskelijan taitoa käyttää opiskeltavaa kieltä eri tarkoituksiin. Kursseilla harjoitellaan tekstien tulkitsemista ja tuottamista yksin ja yhdessä sekä kerrataan kielitietoa opiskelijoiden tarpeiden mukaan. </w:t>
      </w:r>
      <w:r w:rsidRPr="00FB7BF9">
        <w:rPr>
          <w:rFonts w:eastAsia="Calibri"/>
          <w:bCs/>
          <w:lang w:eastAsia="en-US"/>
        </w:rPr>
        <w:t xml:space="preserve">Kursseihin voidaan integroida muihin opintoihin liittyvä laajahko </w:t>
      </w:r>
      <w:r w:rsidR="00403703" w:rsidRPr="00FB7BF9">
        <w:rPr>
          <w:rFonts w:eastAsia="Calibri"/>
          <w:bCs/>
          <w:lang w:eastAsia="en-US"/>
        </w:rPr>
        <w:t>kirjallinen tai suullinen</w:t>
      </w:r>
      <w:r w:rsidRPr="00FB7BF9">
        <w:rPr>
          <w:rFonts w:eastAsia="Calibri"/>
          <w:bCs/>
          <w:lang w:eastAsia="en-US"/>
        </w:rPr>
        <w:t xml:space="preserve"> kohdekielinen osuus tai kokonaisuus.</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elämäntapa</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pPr>
      <w:r w:rsidRPr="00FB7BF9">
        <w:rPr>
          <w:rFonts w:eastAsia="Calibri"/>
          <w:bCs/>
          <w:lang w:eastAsia="en-US"/>
        </w:rPr>
        <w:t xml:space="preserve">Kurssilla syvennetään taitoa tulkita ja tuottaa </w:t>
      </w:r>
      <w:r w:rsidRPr="00FB7BF9">
        <w:rPr>
          <w:rFonts w:eastAsia="Calibri"/>
          <w:lang w:eastAsia="en-US"/>
        </w:rPr>
        <w:t xml:space="preserve">kohdekieltä erilaisissa kirjallisissa vuorovaikutustilanteissa ja erilaisille yleisöille. </w:t>
      </w:r>
      <w:r w:rsidRPr="00FB7BF9">
        <w:rPr>
          <w:rFonts w:eastAsia="Calibri"/>
          <w:bCs/>
          <w:lang w:eastAsia="en-US"/>
        </w:rPr>
        <w:t>Kurssilla käsitellään</w:t>
      </w:r>
      <w:r w:rsidR="00881FE0" w:rsidRPr="00FB7BF9">
        <w:rPr>
          <w:rFonts w:eastAsia="Calibri"/>
          <w:bCs/>
          <w:lang w:eastAsia="en-US"/>
        </w:rPr>
        <w:t xml:space="preserve"> eri</w:t>
      </w:r>
      <w:r w:rsidRPr="00FB7BF9">
        <w:rPr>
          <w:rFonts w:eastAsia="Calibri"/>
          <w:bCs/>
          <w:lang w:eastAsia="en-US"/>
        </w:rPr>
        <w:t xml:space="preserve"> tekstilajien tekstejä, kuten fiktiivisiä tai ei-fiktiivisiä, kertovia, kuvaavia, pohtivia, ohjaavia tai </w:t>
      </w:r>
      <w:r w:rsidRPr="00FB7BF9">
        <w:rPr>
          <w:rFonts w:eastAsia="Calibri"/>
          <w:bCs/>
          <w:lang w:eastAsia="en-US"/>
        </w:rPr>
        <w:lastRenderedPageBreak/>
        <w:t>kantaa ottavia tekstejä.</w:t>
      </w:r>
      <w:r w:rsidRPr="00FB7BF9">
        <w:rPr>
          <w:rFonts w:eastAsia="Calibri"/>
          <w:lang w:eastAsia="en-US"/>
        </w:rPr>
        <w:t xml:space="preserve"> </w:t>
      </w:r>
      <w:r w:rsidRPr="00FB7BF9">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8. Viesti ja vaikuta puhuen </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FB7BF9" w:rsidRDefault="000313B1" w:rsidP="00F653EF">
      <w:pPr>
        <w:widowControl/>
        <w:adjustRightInd/>
        <w:spacing w:line="240" w:lineRule="auto"/>
        <w:textAlignment w:val="auto"/>
        <w:rPr>
          <w:rFonts w:eastAsia="Calibri"/>
          <w:b/>
          <w:lang w:eastAsia="en-US"/>
        </w:rPr>
      </w:pPr>
    </w:p>
    <w:p w:rsidR="00983567" w:rsidRPr="00FB7BF9" w:rsidRDefault="00983567" w:rsidP="00F653EF">
      <w:pPr>
        <w:widowControl/>
        <w:adjustRightInd/>
        <w:spacing w:line="240" w:lineRule="auto"/>
        <w:textAlignment w:val="auto"/>
        <w:rPr>
          <w:rFonts w:eastAsia="Calibri"/>
          <w:b/>
          <w:lang w:eastAsia="en-US"/>
        </w:rPr>
      </w:pPr>
    </w:p>
    <w:p w:rsidR="00983567" w:rsidRPr="00FB7BF9" w:rsidRDefault="00983567" w:rsidP="00F653EF">
      <w:pPr>
        <w:widowControl/>
        <w:adjustRightInd/>
        <w:spacing w:line="240" w:lineRule="auto"/>
        <w:textAlignment w:val="auto"/>
        <w:rPr>
          <w:rFonts w:eastAsia="Calibri"/>
          <w:b/>
          <w:lang w:eastAsia="en-US"/>
        </w:rPr>
      </w:pPr>
    </w:p>
    <w:p w:rsidR="000313B1" w:rsidRPr="00FB7BF9" w:rsidRDefault="000313B1" w:rsidP="00F653EF">
      <w:pPr>
        <w:pStyle w:val="Heading3"/>
        <w:rPr>
          <w:rFonts w:eastAsia="Calibri"/>
          <w:lang w:eastAsia="en-US"/>
        </w:rPr>
      </w:pPr>
      <w:bookmarkStart w:id="80" w:name="_Toc415582291"/>
      <w:bookmarkStart w:id="81" w:name="_Toc437507570"/>
      <w:r w:rsidRPr="00FB7BF9">
        <w:rPr>
          <w:rFonts w:eastAsia="Calibri"/>
          <w:lang w:eastAsia="en-US"/>
        </w:rPr>
        <w:t>5.5.3   Vieraat kielet, B1-oppimäärä</w:t>
      </w:r>
      <w:bookmarkEnd w:id="80"/>
      <w:bookmarkEnd w:id="81"/>
      <w:r w:rsidRPr="00FB7BF9">
        <w:rPr>
          <w:rFonts w:eastAsia="Calibri"/>
          <w:lang w:eastAsia="en-US"/>
        </w:rPr>
        <w:t xml:space="preserve"> </w:t>
      </w:r>
    </w:p>
    <w:p w:rsidR="000313B1" w:rsidRPr="00FB7BF9" w:rsidRDefault="000313B1" w:rsidP="00F653EF">
      <w:pPr>
        <w:widowControl/>
        <w:adjustRightInd/>
        <w:spacing w:line="240" w:lineRule="auto"/>
        <w:textAlignment w:val="auto"/>
        <w:rPr>
          <w:rFonts w:eastAsia="Calibri"/>
          <w:b/>
          <w:lang w:eastAsia="en-US"/>
        </w:rPr>
      </w:pPr>
    </w:p>
    <w:p w:rsidR="00191770" w:rsidRPr="00FB7BF9" w:rsidRDefault="00191770" w:rsidP="00F653EF">
      <w:pPr>
        <w:widowControl/>
        <w:adjustRightInd/>
        <w:spacing w:line="240" w:lineRule="auto"/>
        <w:textAlignment w:val="auto"/>
        <w:rPr>
          <w:rFonts w:eastAsia="Calibri"/>
          <w:b/>
          <w:lang w:eastAsia="en-US"/>
        </w:rPr>
      </w:pPr>
    </w:p>
    <w:p w:rsidR="000313B1" w:rsidRPr="00FB7BF9" w:rsidRDefault="000313B1" w:rsidP="00F653EF">
      <w:pPr>
        <w:widowControl/>
        <w:tabs>
          <w:tab w:val="left" w:pos="3261"/>
        </w:tabs>
        <w:adjustRightInd/>
        <w:spacing w:line="240" w:lineRule="auto"/>
        <w:ind w:left="1304"/>
        <w:contextualSpacing/>
        <w:textAlignment w:val="auto"/>
        <w:rPr>
          <w:rFonts w:eastAsia="Calibri"/>
          <w:b/>
          <w:lang w:eastAsia="en-US"/>
        </w:rPr>
      </w:pPr>
      <w:r w:rsidRPr="00FB7BF9">
        <w:rPr>
          <w:rFonts w:eastAsia="Calibri"/>
          <w:b/>
          <w:lang w:eastAsia="en-US"/>
        </w:rPr>
        <w:t>Opetuksen tavoitteet</w:t>
      </w:r>
    </w:p>
    <w:p w:rsidR="000313B1" w:rsidRPr="00FB7BF9" w:rsidRDefault="000313B1" w:rsidP="00F653EF">
      <w:pPr>
        <w:widowControl/>
        <w:tabs>
          <w:tab w:val="left" w:pos="3261"/>
        </w:tabs>
        <w:adjustRightInd/>
        <w:spacing w:line="240" w:lineRule="auto"/>
        <w:contextualSpacing/>
        <w:textAlignment w:val="auto"/>
        <w:rPr>
          <w:rFonts w:eastAsia="Calibri"/>
          <w:lang w:eastAsia="en-US"/>
        </w:rPr>
      </w:pPr>
    </w:p>
    <w:p w:rsidR="000313B1" w:rsidRPr="00FB7BF9" w:rsidRDefault="000313B1" w:rsidP="00F653EF">
      <w:pPr>
        <w:widowControl/>
        <w:adjustRightInd/>
        <w:spacing w:line="240" w:lineRule="auto"/>
        <w:ind w:left="1304"/>
        <w:contextualSpacing/>
        <w:textAlignment w:val="auto"/>
        <w:rPr>
          <w:rFonts w:eastAsia="Calibri"/>
          <w:lang w:eastAsia="en-US"/>
        </w:rPr>
      </w:pPr>
      <w:r w:rsidRPr="00FB7BF9">
        <w:rPr>
          <w:rFonts w:eastAsia="Calibri"/>
          <w:lang w:eastAsia="en-US"/>
        </w:rPr>
        <w:t>Vieraan kielen B1-oppimäärän opetuksen erityisenä tavoitteena on, että opiskelija</w:t>
      </w:r>
    </w:p>
    <w:p w:rsidR="000313B1" w:rsidRPr="00FB7BF9" w:rsidRDefault="000313B1" w:rsidP="00CF1E46">
      <w:pPr>
        <w:widowControl/>
        <w:numPr>
          <w:ilvl w:val="0"/>
          <w:numId w:val="191"/>
        </w:numPr>
        <w:adjustRightInd/>
        <w:spacing w:line="240" w:lineRule="auto"/>
        <w:ind w:left="1664"/>
        <w:contextualSpacing/>
        <w:textAlignment w:val="auto"/>
        <w:rPr>
          <w:rFonts w:eastAsia="Calibri"/>
          <w:lang w:eastAsia="en-US"/>
        </w:rPr>
      </w:pPr>
      <w:r w:rsidRPr="00FB7BF9">
        <w:rPr>
          <w:rFonts w:eastAsia="Calibri"/>
          <w:lang w:eastAsia="en-US"/>
        </w:rPr>
        <w:t xml:space="preserve">kehittyy kohdekielen käyttäjänä ja toimijana </w:t>
      </w:r>
      <w:r w:rsidRPr="00FB7BF9">
        <w:rPr>
          <w:rFonts w:eastAsia="Calibri"/>
          <w:iCs/>
          <w:lang w:eastAsia="en-US"/>
        </w:rPr>
        <w:t xml:space="preserve">kulttuurisesti moninaisessa maailmassa </w:t>
      </w:r>
      <w:r w:rsidRPr="00FB7BF9">
        <w:rPr>
          <w:rFonts w:eastAsia="Calibri"/>
          <w:lang w:eastAsia="en-US"/>
        </w:rPr>
        <w:t>niin kansallisissa, eurooppalaisissa kuin globaaleissa yhteisöissä</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B1.1 (muut kielet) tai B1.2 (englanti) ja arvioida omien taitojensa kehittymistä sekä kehittää taitojaan edelleen.</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r w:rsidRPr="00FB7BF9">
        <w:rPr>
          <w:b/>
        </w:rPr>
        <w:t xml:space="preserve">1. Kieli ja maailmani </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 xml:space="preserve">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Syvennetään </w:t>
      </w:r>
      <w:r w:rsidRPr="00FB7BF9">
        <w:lastRenderedPageBreak/>
        <w:t xml:space="preserve">vapaamuotoisia ja tuttavallisia matkailuun ja arkeen liittyviä vuorovaikutustaitoja. Käsiteltävät aihepiirit liittyvät </w:t>
      </w:r>
      <w:r w:rsidR="000D79F9" w:rsidRPr="00FB7BF9">
        <w:t>opiskelijan</w:t>
      </w:r>
      <w:r w:rsidRPr="00FB7BF9">
        <w:t xml:space="preserve"> omiin kiinnostuksen kohteisiin sekä tarpeisiin käyttää kieltä erityisesti suullisissa viestintätilanteissa. Aihepiirejä valitaan myös yhdessä opiskelijoiden kanssa.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r w:rsidRPr="00FB7BF9">
        <w:rPr>
          <w:b/>
        </w:rPr>
        <w:t xml:space="preserve">2. Hyvinvointi ja ihmissuhteet </w:t>
      </w:r>
    </w:p>
    <w:p w:rsidR="000313B1" w:rsidRPr="00FB7BF9" w:rsidRDefault="000313B1" w:rsidP="00F653EF">
      <w:pPr>
        <w:widowControl/>
        <w:spacing w:line="240" w:lineRule="auto"/>
        <w:ind w:left="1304"/>
        <w:rPr>
          <w:b/>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FB7BF9">
        <w:rPr>
          <w:rFonts w:eastAsia="Calibri"/>
          <w:lang w:eastAsia="en-US"/>
        </w:rPr>
        <w:t xml:space="preserve">Kurssilla pohditaan eri näkökulmista, mitä on hyvä elämä ja mikä merkitys hyvinvoinnilla ja ihmissuhteilla on ihmisen elämässä. Pohditaan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spacing w:line="240" w:lineRule="auto"/>
        <w:ind w:left="1304"/>
        <w:rPr>
          <w:b/>
        </w:rPr>
      </w:pPr>
    </w:p>
    <w:p w:rsidR="000313B1" w:rsidRPr="00FB7BF9" w:rsidRDefault="000313B1" w:rsidP="00F653EF">
      <w:pPr>
        <w:widowControl/>
        <w:adjustRightInd/>
        <w:spacing w:line="240" w:lineRule="auto"/>
        <w:ind w:left="1304"/>
        <w:textAlignment w:val="auto"/>
        <w:rPr>
          <w:b/>
        </w:rPr>
      </w:pPr>
      <w:r w:rsidRPr="00FB7BF9">
        <w:rPr>
          <w:b/>
        </w:rPr>
        <w:t xml:space="preserve">3. Kulttuuri ja mediat </w:t>
      </w:r>
    </w:p>
    <w:p w:rsidR="00A82D0A" w:rsidRPr="00FB7BF9" w:rsidRDefault="00A82D0A" w:rsidP="00F653EF">
      <w:pPr>
        <w:widowControl/>
        <w:spacing w:line="240" w:lineRule="auto"/>
        <w:ind w:left="1304"/>
      </w:pPr>
    </w:p>
    <w:p w:rsidR="000313B1" w:rsidRPr="00FB7BF9" w:rsidRDefault="000313B1" w:rsidP="00F653EF">
      <w:pPr>
        <w:widowControl/>
        <w:spacing w:line="240" w:lineRule="auto"/>
        <w:ind w:left="1304"/>
      </w:pPr>
      <w:r w:rsidRPr="00FB7BF9">
        <w:t>Kurssilla vahvistetaan monilukutaitoa ja erilaisten tekstilajien tulkitsemis- ja tuottamistaitoa eri medioita hyödyntäen. Tutustutaan kielialueen kulttuuri-ilm</w:t>
      </w:r>
      <w:r w:rsidR="00514C46" w:rsidRPr="00FB7BF9">
        <w:t>iöihin ja medioihin ajankohtaisis</w:t>
      </w:r>
      <w:r w:rsidRPr="00FB7BF9">
        <w:t xml:space="preserve">ta ja </w:t>
      </w:r>
      <w:r w:rsidR="00451846" w:rsidRPr="00FB7BF9">
        <w:t>opiskelijoi</w:t>
      </w:r>
      <w:r w:rsidR="001A4668" w:rsidRPr="00FB7BF9">
        <w:t>ta</w:t>
      </w:r>
      <w:r w:rsidR="00451846" w:rsidRPr="00FB7BF9">
        <w:t xml:space="preserve"> </w:t>
      </w:r>
      <w:r w:rsidRPr="00FB7BF9">
        <w:t>k</w:t>
      </w:r>
      <w:r w:rsidR="006555D1" w:rsidRPr="00FB7BF9">
        <w:t>iinnostavista näkökulmi</w:t>
      </w:r>
      <w:r w:rsidRPr="00FB7BF9">
        <w:t>sta.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 xml:space="preserve">4.  Monenlaiset elinympäristömme  </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 xml:space="preserve">Kurssilla kehitetään erilaisten tekstilajien tulkintaa ja tuottamista. Aihepiireinä ovat kulttuurisesti moninainen elinympäristö sekä </w:t>
      </w:r>
      <w:r w:rsidR="0003158C" w:rsidRPr="00FB7BF9">
        <w:t>yhteiskunnan ajankohtaiset ilmiöt</w:t>
      </w:r>
      <w:r w:rsidRPr="00FB7BF9">
        <w:t xml:space="preserve">, joita tarkastellaan ensisijaisesti </w:t>
      </w:r>
      <w:r w:rsidR="0076386F" w:rsidRPr="00FB7BF9">
        <w:t>opiskelijoiden eri elämäntilanteisiin liittyvistä näkökulmi</w:t>
      </w:r>
      <w:r w:rsidRPr="00FB7BF9">
        <w:t>sta.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5. Opiskelija- ja työelämää</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 xml:space="preserve">Kurssilla harjoitellaan opiskelu- ja työelämässä tarvittavaa kielitaitoa. Pohditaan, minkälaisia mahdollisuuksia kielitaito avaa opintojen jatkamiseen kielen parissa tai avulla. Harjoitellaan erilaisissa </w:t>
      </w:r>
      <w:r w:rsidR="000B41D6" w:rsidRPr="00FB7BF9">
        <w:t>opiskelijoille</w:t>
      </w:r>
      <w:r w:rsidRPr="00FB7BF9">
        <w:t xml:space="preserve"> tarjoutuvissa työtehtävissä tarvittavaa kohdekielen taitoa. Tutustutaan mahdollisuuksiin osallistua kansainväliseen yhteistyöhön, esimerkiksi opiskelijavaihtoon. Aihepiirit liittyvät kouluun, jatko-opintoihin ja työelämään sekä</w:t>
      </w:r>
      <w:r w:rsidR="000B41D6" w:rsidRPr="00FB7BF9">
        <w:t xml:space="preserve"> opiskelijoiden</w:t>
      </w:r>
      <w:r w:rsidRPr="00FB7BF9">
        <w:t xml:space="preserve"> tulevaisuudensuunnitelmiin.</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pPr>
    </w:p>
    <w:p w:rsidR="000313B1" w:rsidRDefault="000313B1" w:rsidP="0037730E">
      <w:pPr>
        <w:widowControl/>
        <w:autoSpaceDE w:val="0"/>
        <w:autoSpaceDN w:val="0"/>
        <w:spacing w:line="240" w:lineRule="auto"/>
        <w:ind w:left="1304"/>
        <w:textAlignment w:val="auto"/>
        <w:rPr>
          <w:rFonts w:eastAsia="Calibri"/>
          <w:bCs/>
          <w:lang w:eastAsia="en-US"/>
        </w:rPr>
      </w:pPr>
      <w:r w:rsidRPr="00FB7BF9">
        <w:rPr>
          <w:rFonts w:eastAsia="Calibri"/>
          <w:lang w:eastAsia="en-US"/>
        </w:rPr>
        <w:t>Kursseilla syvennetään opiskelijan taitoa käyttää opiskeltavaa kieltä eri tarkoituksiin. Kursseilla harjoitellaan tekstien tulkitsemista ja tuottamista yksin ja yhdessä sekä kerrataan kielitietoa opiskelijoiden tarpeiden mukaan.</w:t>
      </w:r>
      <w:r w:rsidRPr="00FB7BF9">
        <w:rPr>
          <w:rFonts w:eastAsia="Calibri"/>
          <w:bCs/>
          <w:lang w:eastAsia="en-US"/>
        </w:rPr>
        <w:t xml:space="preserve"> Kursseihin voidaan integroida muihin opintoihin liittyvä laajahko </w:t>
      </w:r>
      <w:r w:rsidR="00CF57B3" w:rsidRPr="00FB7BF9">
        <w:rPr>
          <w:rFonts w:eastAsia="Calibri"/>
          <w:bCs/>
          <w:lang w:eastAsia="en-US"/>
        </w:rPr>
        <w:t>kirjallinen tai suullinen</w:t>
      </w:r>
      <w:r w:rsidRPr="00FB7BF9">
        <w:rPr>
          <w:rFonts w:eastAsia="Calibri"/>
          <w:bCs/>
          <w:lang w:eastAsia="en-US"/>
        </w:rPr>
        <w:t xml:space="preserve"> kohdekielinen osuus tai kokonaisuus.</w:t>
      </w:r>
    </w:p>
    <w:p w:rsidR="0059413E" w:rsidRDefault="0059413E" w:rsidP="0037730E">
      <w:pPr>
        <w:widowControl/>
        <w:autoSpaceDE w:val="0"/>
        <w:autoSpaceDN w:val="0"/>
        <w:spacing w:line="240" w:lineRule="auto"/>
        <w:ind w:left="1304"/>
        <w:textAlignment w:val="auto"/>
        <w:rPr>
          <w:rFonts w:eastAsia="Calibri"/>
          <w:bCs/>
          <w:lang w:eastAsia="en-US"/>
        </w:rPr>
      </w:pPr>
    </w:p>
    <w:p w:rsidR="0059413E" w:rsidRPr="00FB7BF9" w:rsidRDefault="0059413E" w:rsidP="0037730E">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6. Viesti ja vaikuta puhuen </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7. Kestävä elämäntapa </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pPr>
      <w:r w:rsidRPr="00FB7BF9">
        <w:rPr>
          <w:rFonts w:eastAsia="Calibri"/>
          <w:bCs/>
          <w:lang w:eastAsia="en-US"/>
        </w:rPr>
        <w:t xml:space="preserve">Kurssilla syvennetään taitoa tulkita ja tuottaa </w:t>
      </w:r>
      <w:r w:rsidRPr="00FB7BF9">
        <w:rPr>
          <w:rFonts w:eastAsia="Calibri"/>
          <w:lang w:eastAsia="en-US"/>
        </w:rPr>
        <w:t xml:space="preserve">kohdekieltä erilaisissa kirjallisissa vuorovaikutustilanteissa ja erilaisille yleisöille. </w:t>
      </w:r>
      <w:r w:rsidRPr="00FB7BF9">
        <w:rPr>
          <w:rFonts w:eastAsia="Calibri"/>
          <w:bCs/>
          <w:lang w:eastAsia="en-US"/>
        </w:rPr>
        <w:t>Kurssilla käsitellään</w:t>
      </w:r>
      <w:r w:rsidR="00594470" w:rsidRPr="00FB7BF9">
        <w:rPr>
          <w:rFonts w:eastAsia="Calibri"/>
          <w:bCs/>
          <w:lang w:eastAsia="en-US"/>
        </w:rPr>
        <w:t xml:space="preserve"> eri</w:t>
      </w:r>
      <w:r w:rsidRPr="00FB7BF9">
        <w:rPr>
          <w:rFonts w:eastAsia="Calibri"/>
          <w:bCs/>
          <w:lang w:eastAsia="en-US"/>
        </w:rPr>
        <w:t xml:space="preserve"> tekstilajien tekstejä, kuten fiktiivisiä tai ei-fiktiivisiä, kertovia, kuvaavia, pohtivia, ohjaavia tai kantaa ottavia tekstejä.</w:t>
      </w:r>
      <w:r w:rsidRPr="00FB7BF9">
        <w:rPr>
          <w:rFonts w:eastAsia="Calibri"/>
          <w:lang w:eastAsia="en-US"/>
        </w:rPr>
        <w:t xml:space="preserve"> </w:t>
      </w:r>
      <w:r w:rsidRPr="00FB7BF9">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FB7BF9" w:rsidRDefault="000313B1" w:rsidP="00F653EF">
      <w:pPr>
        <w:widowControl/>
        <w:adjustRightInd/>
        <w:spacing w:line="240" w:lineRule="auto"/>
        <w:ind w:left="1304"/>
        <w:textAlignment w:val="auto"/>
        <w:rPr>
          <w:rFonts w:eastAsia="Calibri"/>
          <w:lang w:eastAsia="en-US"/>
        </w:rPr>
      </w:pPr>
    </w:p>
    <w:p w:rsidR="00983567" w:rsidRPr="00FB7BF9" w:rsidRDefault="00983567" w:rsidP="00F653EF">
      <w:pPr>
        <w:widowControl/>
        <w:adjustRightInd/>
        <w:spacing w:line="240" w:lineRule="auto"/>
        <w:textAlignment w:val="auto"/>
        <w:rPr>
          <w:rFonts w:eastAsia="Calibri"/>
          <w:lang w:eastAsia="en-US"/>
        </w:rPr>
      </w:pPr>
    </w:p>
    <w:p w:rsidR="000313B1" w:rsidRPr="00FB7BF9" w:rsidRDefault="000313B1" w:rsidP="00F653EF">
      <w:pPr>
        <w:pStyle w:val="Heading3"/>
        <w:rPr>
          <w:rFonts w:eastAsia="Calibri"/>
          <w:lang w:eastAsia="en-US"/>
        </w:rPr>
      </w:pPr>
      <w:bookmarkStart w:id="82" w:name="_Toc415582292"/>
      <w:bookmarkStart w:id="83" w:name="_Toc437507571"/>
      <w:r w:rsidRPr="00FB7BF9">
        <w:rPr>
          <w:rFonts w:eastAsia="Calibri"/>
          <w:lang w:eastAsia="en-US"/>
        </w:rPr>
        <w:t>5.5.4   Vieraat kielet, B2-oppimäärä</w:t>
      </w:r>
      <w:bookmarkEnd w:id="82"/>
      <w:bookmarkEnd w:id="83"/>
      <w:r w:rsidRPr="00FB7BF9">
        <w:rPr>
          <w:rFonts w:eastAsia="Calibri"/>
          <w:lang w:eastAsia="en-US"/>
        </w:rPr>
        <w:t xml:space="preserve"> </w:t>
      </w: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0313B1" w:rsidP="00F653EF">
      <w:pPr>
        <w:widowControl/>
        <w:adjustRightInd/>
        <w:spacing w:line="240" w:lineRule="auto"/>
        <w:ind w:left="1304"/>
        <w:textAlignment w:val="auto"/>
        <w:rPr>
          <w:rFonts w:eastAsia="Calibri"/>
          <w:b/>
          <w:lang w:eastAsia="en-US"/>
        </w:rPr>
      </w:pPr>
      <w:r w:rsidRPr="00FB7BF9">
        <w:rPr>
          <w:rFonts w:eastAsia="Calibri"/>
          <w:b/>
          <w:lang w:eastAsia="en-US"/>
        </w:rPr>
        <w:t>Opetuksen tavoitteet</w:t>
      </w: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0313B1" w:rsidP="00F653EF">
      <w:pPr>
        <w:widowControl/>
        <w:spacing w:line="240" w:lineRule="auto"/>
        <w:ind w:left="1304"/>
        <w:rPr>
          <w:rFonts w:eastAsia="Calibri"/>
          <w:lang w:eastAsia="en-US"/>
        </w:rPr>
      </w:pPr>
      <w:r w:rsidRPr="00FB7BF9">
        <w:rPr>
          <w:rFonts w:eastAsia="Calibri"/>
          <w:lang w:eastAsia="en-US"/>
        </w:rPr>
        <w:t>Vieraan kielen B2-oppimäärän opetuksen erityisenä tavoitteena on, että opiskelija</w:t>
      </w:r>
    </w:p>
    <w:p w:rsidR="000313B1" w:rsidRPr="00FB7BF9" w:rsidRDefault="000313B1" w:rsidP="00CF1E46">
      <w:pPr>
        <w:widowControl/>
        <w:numPr>
          <w:ilvl w:val="0"/>
          <w:numId w:val="192"/>
        </w:numPr>
        <w:adjustRightInd/>
        <w:spacing w:line="240" w:lineRule="auto"/>
        <w:ind w:left="1664"/>
        <w:textAlignment w:val="auto"/>
        <w:rPr>
          <w:rFonts w:eastAsia="Calibri"/>
          <w:lang w:eastAsia="en-US"/>
        </w:rPr>
      </w:pPr>
      <w:r w:rsidRPr="00FB7BF9">
        <w:rPr>
          <w:rFonts w:eastAsia="Calibri"/>
          <w:lang w:eastAsia="en-US"/>
        </w:rPr>
        <w:t>kokee kielellisen repertuaarinsa kasvattamisen mielekkääksi</w:t>
      </w:r>
    </w:p>
    <w:p w:rsidR="000313B1" w:rsidRPr="00FB7BF9" w:rsidRDefault="000313B1" w:rsidP="00CF1E46">
      <w:pPr>
        <w:widowControl/>
        <w:numPr>
          <w:ilvl w:val="0"/>
          <w:numId w:val="192"/>
        </w:numPr>
        <w:adjustRightInd/>
        <w:spacing w:line="240" w:lineRule="auto"/>
        <w:ind w:left="1664"/>
        <w:textAlignment w:val="auto"/>
        <w:rPr>
          <w:rFonts w:eastAsia="Calibri"/>
          <w:lang w:eastAsia="en-US"/>
        </w:rPr>
      </w:pPr>
      <w:r w:rsidRPr="00FB7BF9">
        <w:rPr>
          <w:rFonts w:eastAsia="Calibri"/>
          <w:lang w:eastAsia="en-US"/>
        </w:rPr>
        <w:t xml:space="preserve">kehittyy kohdekielen käyttäjänä ja toimijana </w:t>
      </w:r>
      <w:r w:rsidRPr="00FB7BF9">
        <w:rPr>
          <w:rFonts w:eastAsia="Calibri"/>
          <w:iCs/>
          <w:lang w:eastAsia="en-US"/>
        </w:rPr>
        <w:t xml:space="preserve">kulttuurisesti moninaisessa maailmassa </w:t>
      </w:r>
      <w:r w:rsidRPr="00FB7BF9">
        <w:rPr>
          <w:rFonts w:eastAsia="Calibri"/>
          <w:lang w:eastAsia="en-US"/>
        </w:rPr>
        <w:t>niin kansallisissa, eurooppalaisissa kuin globaaleissa yhteisöissä</w:t>
      </w:r>
    </w:p>
    <w:p w:rsidR="000313B1" w:rsidRPr="00FB7BF9" w:rsidRDefault="000313B1" w:rsidP="00CF1E46">
      <w:pPr>
        <w:widowControl/>
        <w:numPr>
          <w:ilvl w:val="0"/>
          <w:numId w:val="192"/>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A2.2 (muut kielet) tai B1.1 (englanti) ja arvioida omien taitojensa kehittymistä sekä kehittää taitojaan edelleen.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F33F4B" w:rsidRPr="00FB7BF9">
        <w:t>kuva</w:t>
      </w:r>
      <w:r w:rsidRPr="00FB7BF9">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lastRenderedPageBreak/>
        <w:t>1. Elämän tärkeitä asioita</w:t>
      </w:r>
    </w:p>
    <w:p w:rsidR="00DB1360" w:rsidRPr="00FB7BF9" w:rsidRDefault="00DB1360" w:rsidP="00F653EF">
      <w:pPr>
        <w:widowControl/>
        <w:adjustRightInd/>
        <w:spacing w:line="240" w:lineRule="auto"/>
        <w:ind w:left="1304"/>
        <w:textAlignment w:val="auto"/>
        <w:rPr>
          <w:b/>
        </w:rPr>
      </w:pPr>
    </w:p>
    <w:p w:rsidR="000313B1" w:rsidRPr="00FB7BF9" w:rsidRDefault="000313B1" w:rsidP="00F653EF">
      <w:pPr>
        <w:widowControl/>
        <w:spacing w:line="240" w:lineRule="auto"/>
        <w:ind w:left="1304"/>
      </w:pPr>
      <w:r w:rsidRPr="00FB7BF9">
        <w:t xml:space="preserve">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w:t>
      </w:r>
      <w:r w:rsidR="003C4059" w:rsidRPr="00FB7BF9">
        <w:t>opiskelijoiden</w:t>
      </w:r>
      <w:r w:rsidRPr="00FB7BF9">
        <w:t xml:space="preserve"> jokapäiväiseen elämään, ihmissuhteisiin ja verkostoihin, kiinnostuksen kohteisiin, vapaa-ajan viettoon ja harrastuksiin.</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2. Monenlaista elämää</w:t>
      </w:r>
    </w:p>
    <w:p w:rsidR="00DB1360" w:rsidRPr="00FB7BF9" w:rsidRDefault="00DB1360" w:rsidP="00F653EF">
      <w:pPr>
        <w:widowControl/>
        <w:spacing w:line="240" w:lineRule="auto"/>
        <w:ind w:left="1304"/>
      </w:pPr>
    </w:p>
    <w:p w:rsidR="000313B1" w:rsidRPr="00FB7BF9" w:rsidRDefault="000313B1" w:rsidP="00F653EF">
      <w:pPr>
        <w:widowControl/>
        <w:spacing w:line="240" w:lineRule="auto"/>
        <w:ind w:left="1304"/>
      </w:pPr>
      <w:r w:rsidRPr="00FB7BF9">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582331" w:rsidRPr="00FB7BF9" w:rsidRDefault="00582331" w:rsidP="00F653EF">
      <w:pPr>
        <w:widowControl/>
        <w:spacing w:line="240" w:lineRule="auto"/>
        <w:ind w:left="1304"/>
      </w:pPr>
    </w:p>
    <w:p w:rsidR="00582331" w:rsidRPr="00FB7BF9" w:rsidRDefault="0058233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3. Hyvinvointi ja huolenpito</w:t>
      </w:r>
    </w:p>
    <w:p w:rsidR="00A82D0A" w:rsidRPr="00FB7BF9" w:rsidRDefault="00A82D0A" w:rsidP="00F653EF">
      <w:pPr>
        <w:widowControl/>
        <w:spacing w:line="240" w:lineRule="auto"/>
        <w:ind w:left="1304"/>
      </w:pPr>
    </w:p>
    <w:p w:rsidR="000313B1" w:rsidRPr="00FB7BF9" w:rsidRDefault="000313B1" w:rsidP="00F653EF">
      <w:pPr>
        <w:widowControl/>
        <w:spacing w:line="240" w:lineRule="auto"/>
        <w:ind w:left="1304"/>
        <w:rPr>
          <w:rFonts w:eastAsia="Calibri"/>
          <w:lang w:eastAsia="en-US"/>
        </w:rPr>
      </w:pPr>
      <w:r w:rsidRPr="00FB7BF9">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FB7BF9">
        <w:rPr>
          <w:rFonts w:eastAsia="Calibri"/>
          <w:lang w:eastAsia="en-US"/>
        </w:rPr>
        <w:t xml:space="preserve">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w:t>
      </w:r>
    </w:p>
    <w:p w:rsidR="00DB1360" w:rsidRPr="00FB7BF9" w:rsidRDefault="00DB1360"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4. Kulttuuri ja mediat</w:t>
      </w:r>
    </w:p>
    <w:p w:rsidR="00DB1360" w:rsidRPr="00FB7BF9" w:rsidRDefault="00DB1360" w:rsidP="00F653EF">
      <w:pPr>
        <w:widowControl/>
        <w:spacing w:line="240" w:lineRule="auto"/>
        <w:ind w:left="1304"/>
      </w:pPr>
    </w:p>
    <w:p w:rsidR="000313B1" w:rsidRPr="00FB7BF9" w:rsidRDefault="000313B1" w:rsidP="00F653EF">
      <w:pPr>
        <w:widowControl/>
        <w:spacing w:line="240" w:lineRule="auto"/>
        <w:ind w:left="1304"/>
      </w:pPr>
      <w:r w:rsidRPr="00FB7BF9">
        <w:t xml:space="preserve">Kurssilla vahvistetaan monilukutaitoa. Tutustutaan kohdekielisen kielialueen tai </w:t>
      </w:r>
      <w:r w:rsidRPr="00FB7BF9">
        <w:noBreakHyphen/>
        <w:t xml:space="preserve">alueiden kulttuuri-ilmiöihin ja medioihin ajankohtaisesta ja </w:t>
      </w:r>
      <w:r w:rsidR="00132A51" w:rsidRPr="00FB7BF9">
        <w:t>opiskelijoita kiinnostavista näkökulmi</w:t>
      </w:r>
      <w:r w:rsidRPr="00FB7BF9">
        <w:t>sta.</w:t>
      </w:r>
    </w:p>
    <w:p w:rsidR="000313B1" w:rsidRPr="00FB7BF9" w:rsidRDefault="000313B1" w:rsidP="00F653EF">
      <w:pPr>
        <w:widowControl/>
        <w:spacing w:line="240" w:lineRule="auto"/>
        <w:ind w:left="1304"/>
      </w:pPr>
    </w:p>
    <w:p w:rsidR="00DB1360" w:rsidRPr="00FB7BF9" w:rsidRDefault="00DB1360"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5. Opiskelu, työ ja tulevaisuus</w:t>
      </w:r>
    </w:p>
    <w:p w:rsidR="00DB1360" w:rsidRPr="00FB7BF9" w:rsidRDefault="00DB1360" w:rsidP="00F653EF">
      <w:pPr>
        <w:widowControl/>
        <w:spacing w:line="240" w:lineRule="auto"/>
        <w:ind w:left="1304"/>
      </w:pPr>
    </w:p>
    <w:p w:rsidR="000313B1" w:rsidRPr="00FB7BF9" w:rsidRDefault="000313B1" w:rsidP="00F653EF">
      <w:pPr>
        <w:widowControl/>
        <w:spacing w:line="240" w:lineRule="auto"/>
        <w:ind w:left="1304"/>
        <w:rPr>
          <w:b/>
        </w:rPr>
      </w:pPr>
      <w:r w:rsidRPr="00FB7BF9">
        <w:t>Kurssilla kiinnitetään huomiota viestinnän kulttuuriseen sopivuuteen. Aihepiirit liittyvät kouluun, myöhempää</w:t>
      </w:r>
      <w:r w:rsidR="0037730E" w:rsidRPr="00FB7BF9">
        <w:t>n opiskeluun ja työelämään sekä</w:t>
      </w:r>
      <w:r w:rsidR="00132A51" w:rsidRPr="00FB7BF9">
        <w:t xml:space="preserve"> opiskelijoiden</w:t>
      </w:r>
      <w:r w:rsidRPr="00FB7BF9">
        <w:t xml:space="preserve"> tulevaisuudensuunnitelmiin.</w:t>
      </w:r>
    </w:p>
    <w:p w:rsidR="00983567" w:rsidRPr="00FB7BF9" w:rsidRDefault="00983567" w:rsidP="0037730E">
      <w:pPr>
        <w:widowControl/>
        <w:spacing w:line="240" w:lineRule="auto"/>
        <w:rPr>
          <w:b/>
        </w:rPr>
      </w:pPr>
    </w:p>
    <w:p w:rsidR="000313B1" w:rsidRPr="00FB7BF9" w:rsidRDefault="000313B1" w:rsidP="00F653EF">
      <w:pPr>
        <w:widowControl/>
        <w:adjustRightInd/>
        <w:spacing w:line="240" w:lineRule="auto"/>
        <w:textAlignment w:val="auto"/>
        <w:rPr>
          <w:b/>
        </w:rPr>
      </w:pPr>
      <w:r w:rsidRPr="00FB7BF9">
        <w:rPr>
          <w:b/>
        </w:rPr>
        <w:tab/>
      </w:r>
    </w:p>
    <w:p w:rsidR="000313B1" w:rsidRPr="00FB7BF9" w:rsidRDefault="000313B1" w:rsidP="00F653EF">
      <w:pPr>
        <w:widowControl/>
        <w:adjustRightInd/>
        <w:spacing w:line="240" w:lineRule="auto"/>
        <w:textAlignment w:val="auto"/>
        <w:rPr>
          <w:b/>
        </w:rPr>
      </w:pPr>
      <w:r w:rsidRPr="00FB7BF9">
        <w:rPr>
          <w:b/>
        </w:rPr>
        <w:tab/>
        <w:t>6. Yhteinen maapallomme</w:t>
      </w:r>
    </w:p>
    <w:p w:rsidR="00DB1360" w:rsidRPr="00FB7BF9" w:rsidRDefault="00DB1360" w:rsidP="00F653EF">
      <w:pPr>
        <w:widowControl/>
        <w:spacing w:line="240" w:lineRule="auto"/>
        <w:ind w:left="1304"/>
      </w:pPr>
    </w:p>
    <w:p w:rsidR="000313B1" w:rsidRPr="00FB7BF9" w:rsidRDefault="000313B1" w:rsidP="00F653EF">
      <w:pPr>
        <w:widowControl/>
        <w:spacing w:line="240" w:lineRule="auto"/>
        <w:ind w:left="1304"/>
      </w:pPr>
      <w:r w:rsidRPr="00FB7BF9">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7. Kansainvälinen toiminta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8. Viesti puhuen ja kirjoittaen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983567" w:rsidRPr="00FB7BF9" w:rsidRDefault="00983567" w:rsidP="00F653EF">
      <w:pPr>
        <w:widowControl/>
        <w:spacing w:line="240" w:lineRule="auto"/>
        <w:ind w:left="2608"/>
      </w:pPr>
    </w:p>
    <w:p w:rsidR="00983567" w:rsidRDefault="00983567" w:rsidP="00F653EF">
      <w:pPr>
        <w:widowControl/>
        <w:spacing w:line="240" w:lineRule="auto"/>
        <w:ind w:left="2608"/>
      </w:pPr>
    </w:p>
    <w:p w:rsidR="009B28C8" w:rsidRPr="00FB7BF9" w:rsidRDefault="009B28C8" w:rsidP="00F653EF">
      <w:pPr>
        <w:widowControl/>
        <w:spacing w:line="240" w:lineRule="auto"/>
        <w:ind w:left="2608"/>
      </w:pPr>
    </w:p>
    <w:p w:rsidR="000313B1" w:rsidRPr="00FB7BF9" w:rsidRDefault="000313B1" w:rsidP="00F653EF">
      <w:pPr>
        <w:pStyle w:val="Heading3"/>
      </w:pPr>
      <w:bookmarkStart w:id="84" w:name="_Toc415582293"/>
      <w:bookmarkStart w:id="85" w:name="_Toc437507572"/>
      <w:r w:rsidRPr="00FB7BF9">
        <w:t>5.5.5   Vieraat kielet, B3-oppimäärä</w:t>
      </w:r>
      <w:bookmarkEnd w:id="84"/>
      <w:bookmarkEnd w:id="85"/>
      <w:r w:rsidRPr="00FB7BF9">
        <w:t xml:space="preserve"> </w:t>
      </w:r>
    </w:p>
    <w:p w:rsidR="000313B1" w:rsidRPr="00FB7BF9" w:rsidRDefault="000313B1" w:rsidP="00F653EF">
      <w:pPr>
        <w:widowControl/>
        <w:spacing w:line="240" w:lineRule="auto"/>
        <w:rPr>
          <w:b/>
        </w:rPr>
      </w:pPr>
    </w:p>
    <w:p w:rsidR="000313B1" w:rsidRPr="00FB7BF9" w:rsidRDefault="000313B1" w:rsidP="00F653EF">
      <w:pPr>
        <w:widowControl/>
        <w:spacing w:line="240" w:lineRule="auto"/>
        <w:rPr>
          <w:b/>
        </w:rPr>
      </w:pPr>
    </w:p>
    <w:p w:rsidR="000313B1" w:rsidRPr="00FB7BF9" w:rsidRDefault="000313B1" w:rsidP="00F653EF">
      <w:pPr>
        <w:widowControl/>
        <w:spacing w:line="240" w:lineRule="auto"/>
        <w:ind w:left="1304"/>
        <w:rPr>
          <w:b/>
        </w:rPr>
      </w:pPr>
      <w:r w:rsidRPr="00FB7BF9">
        <w:rPr>
          <w:rFonts w:eastAsia="Calibri"/>
          <w:b/>
          <w:lang w:eastAsia="en-US"/>
        </w:rPr>
        <w:t>Opetuksen tavoitteet</w:t>
      </w:r>
    </w:p>
    <w:p w:rsidR="000313B1" w:rsidRPr="00FB7BF9" w:rsidRDefault="000313B1" w:rsidP="00F653EF">
      <w:pPr>
        <w:widowControl/>
        <w:spacing w:line="240" w:lineRule="auto"/>
        <w:rPr>
          <w:b/>
        </w:rPr>
      </w:pPr>
    </w:p>
    <w:p w:rsidR="000313B1" w:rsidRPr="00FB7BF9" w:rsidRDefault="000313B1" w:rsidP="00F653EF">
      <w:pPr>
        <w:widowControl/>
        <w:spacing w:line="240" w:lineRule="auto"/>
        <w:ind w:left="1304"/>
        <w:rPr>
          <w:rFonts w:eastAsia="Calibri"/>
          <w:lang w:eastAsia="en-US"/>
        </w:rPr>
      </w:pPr>
      <w:r w:rsidRPr="00FB7BF9">
        <w:rPr>
          <w:rFonts w:eastAsia="Calibri"/>
          <w:lang w:eastAsia="en-US"/>
        </w:rPr>
        <w:t>Vieraan kielen B3-oppimäärän opetuksen erityisenä tavoitteena on, että opiskelija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kokee kielellisen repertuaarinsa kasvattamisen mielekkääksi</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kehittyy kohdekielen käyttäjänä ja toimijana </w:t>
      </w:r>
      <w:r w:rsidRPr="00FB7BF9">
        <w:rPr>
          <w:rFonts w:eastAsia="Calibri"/>
          <w:iCs/>
          <w:lang w:eastAsia="en-US"/>
        </w:rPr>
        <w:t xml:space="preserve">kulttuurisesti moninaisessa maailmassa </w:t>
      </w:r>
      <w:r w:rsidRPr="00FB7BF9">
        <w:rPr>
          <w:rFonts w:eastAsia="Calibri"/>
          <w:lang w:eastAsia="en-US"/>
        </w:rPr>
        <w:t>niin kansallisissa, eurooppalaisissa kuin globaaleissa yhteisöissä</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A2.1 (muut kielet) tai B1.1/A2.2 (englanti) ja arvioida omien taitojensa kehittymistä sekä kehittää taitojaan edelleen.</w:t>
      </w:r>
    </w:p>
    <w:p w:rsidR="000313B1" w:rsidRPr="00FB7BF9" w:rsidRDefault="000313B1" w:rsidP="00F653EF">
      <w:pPr>
        <w:spacing w:line="240" w:lineRule="auto"/>
        <w:ind w:left="720"/>
        <w:rPr>
          <w:b/>
        </w:rPr>
      </w:pPr>
    </w:p>
    <w:p w:rsidR="00582331" w:rsidRPr="00FB7BF9" w:rsidRDefault="00582331" w:rsidP="00F653EF">
      <w:pPr>
        <w:spacing w:line="240" w:lineRule="auto"/>
        <w:ind w:left="720"/>
        <w:rPr>
          <w:b/>
        </w:rPr>
      </w:pPr>
    </w:p>
    <w:p w:rsidR="000313B1" w:rsidRPr="00FB7BF9" w:rsidRDefault="000313B1" w:rsidP="00F653EF">
      <w:pPr>
        <w:spacing w:line="240" w:lineRule="auto"/>
        <w:ind w:left="1304"/>
        <w:rPr>
          <w:b/>
        </w:rPr>
      </w:pPr>
      <w:r w:rsidRPr="00FB7BF9">
        <w:rPr>
          <w:b/>
        </w:rPr>
        <w:t>Valtakunnalliset syventävät kurssit</w:t>
      </w:r>
    </w:p>
    <w:p w:rsidR="000313B1" w:rsidRPr="00FB7BF9" w:rsidRDefault="000313B1" w:rsidP="00F653EF">
      <w:pPr>
        <w:spacing w:line="240" w:lineRule="auto"/>
        <w:ind w:left="1304"/>
      </w:pPr>
    </w:p>
    <w:p w:rsidR="000313B1" w:rsidRDefault="000313B1" w:rsidP="00623042">
      <w:pPr>
        <w:spacing w:line="240" w:lineRule="auto"/>
        <w:ind w:left="1304"/>
      </w:pPr>
      <w:r w:rsidRPr="00FB7BF9">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E459C5" w:rsidRPr="00FB7BF9">
        <w:t>kuva</w:t>
      </w:r>
      <w:r w:rsidRPr="00FB7BF9">
        <w:t>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rsidR="009B28C8" w:rsidRDefault="009B28C8" w:rsidP="00623042">
      <w:pPr>
        <w:spacing w:line="240" w:lineRule="auto"/>
        <w:ind w:left="1304"/>
      </w:pPr>
    </w:p>
    <w:p w:rsidR="009B28C8" w:rsidRDefault="009B28C8" w:rsidP="00623042">
      <w:pPr>
        <w:spacing w:line="240" w:lineRule="auto"/>
        <w:ind w:left="1304"/>
      </w:pPr>
    </w:p>
    <w:p w:rsidR="009B28C8" w:rsidRPr="00FB7BF9" w:rsidRDefault="009B28C8" w:rsidP="00623042">
      <w:pPr>
        <w:spacing w:line="240" w:lineRule="auto"/>
        <w:ind w:left="1304"/>
      </w:pPr>
    </w:p>
    <w:p w:rsidR="000313B1" w:rsidRPr="00FB7BF9" w:rsidRDefault="000313B1" w:rsidP="00623042">
      <w:pPr>
        <w:spacing w:line="240" w:lineRule="auto"/>
        <w:ind w:left="1304"/>
        <w:rPr>
          <w:b/>
        </w:rPr>
      </w:pPr>
      <w:r w:rsidRPr="00FB7BF9">
        <w:rPr>
          <w:b/>
        </w:rPr>
        <w:lastRenderedPageBreak/>
        <w:t>1. Tutustutaan toisiimme ja uuteen kieleen</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p>
    <w:p w:rsidR="000313B1" w:rsidRPr="00FB7BF9" w:rsidRDefault="000313B1" w:rsidP="00F653EF">
      <w:pPr>
        <w:spacing w:line="240" w:lineRule="auto"/>
        <w:ind w:left="1304"/>
        <w:rPr>
          <w:b/>
        </w:rPr>
      </w:pPr>
      <w:r w:rsidRPr="00FB7BF9">
        <w:rPr>
          <w:b/>
        </w:rPr>
        <w:t>2. Matkalla maailmassa</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Kurssilla harjoitellaan selviytymistä erilaisissa matkustamiseen liittyvissä sosiaalisen kohtaamisen tilanteissa ja tavanomaisissa asiointitilanteissa. Opetellaan lisää kompensaatiokeinojen ja muiden viestintästrategioiden käyttöä. </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3. Elämän tärkeitä asioita</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Kurssilla harjoitellaan vuorovaikutustaitoja eri viestintäkanavia käyttäen. Aihepiirit ja tilanteet liittyvät </w:t>
      </w:r>
      <w:r w:rsidR="008F645F" w:rsidRPr="00FB7BF9">
        <w:t>opiskelijoiden</w:t>
      </w:r>
      <w:r w:rsidRPr="00FB7BF9">
        <w:t xml:space="preserve"> jokapäiväiseen elämään, ihmissuhteisiin ja verkostoihin, kiinnostuksen kohteisiin, vapaa-ajan viettoon ja harrastuksiin.</w:t>
      </w:r>
    </w:p>
    <w:p w:rsidR="000313B1" w:rsidRPr="00FB7BF9" w:rsidRDefault="000313B1" w:rsidP="00F653EF">
      <w:pPr>
        <w:spacing w:line="240" w:lineRule="auto"/>
        <w:ind w:left="1304"/>
      </w:pPr>
    </w:p>
    <w:p w:rsidR="00DB1360" w:rsidRPr="00FB7BF9" w:rsidRDefault="00DB1360" w:rsidP="00F653EF">
      <w:pPr>
        <w:spacing w:line="240" w:lineRule="auto"/>
        <w:ind w:left="1304"/>
      </w:pPr>
    </w:p>
    <w:p w:rsidR="000313B1" w:rsidRPr="00FB7BF9" w:rsidRDefault="000313B1" w:rsidP="00F653EF">
      <w:pPr>
        <w:spacing w:line="240" w:lineRule="auto"/>
        <w:ind w:left="1304"/>
        <w:rPr>
          <w:b/>
        </w:rPr>
      </w:pPr>
      <w:r w:rsidRPr="00FB7BF9">
        <w:rPr>
          <w:b/>
        </w:rPr>
        <w:t>4. Monenlaista elämää</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0313B1" w:rsidRPr="00FB7BF9" w:rsidRDefault="000313B1" w:rsidP="00F653EF">
      <w:pPr>
        <w:spacing w:line="240" w:lineRule="auto"/>
        <w:ind w:left="1304"/>
      </w:pPr>
    </w:p>
    <w:p w:rsidR="00DB1360" w:rsidRPr="00FB7BF9" w:rsidRDefault="00DB1360" w:rsidP="00F653EF">
      <w:pPr>
        <w:spacing w:line="240" w:lineRule="auto"/>
        <w:ind w:left="1304"/>
      </w:pPr>
    </w:p>
    <w:p w:rsidR="000313B1" w:rsidRPr="00FB7BF9" w:rsidRDefault="000313B1" w:rsidP="00F653EF">
      <w:pPr>
        <w:spacing w:line="240" w:lineRule="auto"/>
        <w:ind w:left="1304"/>
        <w:rPr>
          <w:b/>
        </w:rPr>
      </w:pPr>
      <w:r w:rsidRPr="00FB7BF9">
        <w:rPr>
          <w:b/>
        </w:rPr>
        <w:t>5. Hyvinvointi ja huolenpito</w:t>
      </w:r>
    </w:p>
    <w:p w:rsidR="000313B1" w:rsidRPr="00FB7BF9" w:rsidRDefault="000313B1" w:rsidP="00F653EF">
      <w:pPr>
        <w:spacing w:line="240" w:lineRule="auto"/>
        <w:ind w:left="1304"/>
        <w:rPr>
          <w:b/>
        </w:rPr>
      </w:pPr>
    </w:p>
    <w:p w:rsidR="00983567" w:rsidRPr="00FB7BF9" w:rsidRDefault="000313B1" w:rsidP="0037730E">
      <w:pPr>
        <w:widowControl/>
        <w:spacing w:line="240" w:lineRule="auto"/>
        <w:ind w:left="1304"/>
      </w:pPr>
      <w:r w:rsidRPr="00FB7BF9">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FB7BF9">
        <w:rPr>
          <w:rFonts w:eastAsia="Calibri"/>
          <w:lang w:eastAsia="en-US"/>
        </w:rPr>
        <w:t xml:space="preserve">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w:t>
      </w:r>
    </w:p>
    <w:p w:rsidR="00983567" w:rsidRPr="00FB7BF9" w:rsidRDefault="00983567"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6. Kulttuuri ja mediat</w:t>
      </w:r>
    </w:p>
    <w:p w:rsidR="000313B1" w:rsidRPr="00FB7BF9" w:rsidRDefault="000313B1" w:rsidP="00F653EF">
      <w:pPr>
        <w:spacing w:line="240" w:lineRule="auto"/>
        <w:ind w:left="1304"/>
      </w:pPr>
    </w:p>
    <w:p w:rsidR="000313B1" w:rsidRPr="00FB7BF9" w:rsidRDefault="000313B1" w:rsidP="00F653EF">
      <w:pPr>
        <w:widowControl/>
        <w:spacing w:line="240" w:lineRule="auto"/>
        <w:ind w:left="1304"/>
      </w:pPr>
      <w:r w:rsidRPr="00FB7BF9">
        <w:t xml:space="preserve">Kurssilla vahvistetaan monilukutaitoa. Tutustutaan kohdekielisen kielialueen tai </w:t>
      </w:r>
      <w:r w:rsidRPr="00FB7BF9">
        <w:noBreakHyphen/>
        <w:t>alueiden kulttuuri-ilm</w:t>
      </w:r>
      <w:r w:rsidR="00A611F7" w:rsidRPr="00FB7BF9">
        <w:t>iöihin ja medioihin ajankohtaisi</w:t>
      </w:r>
      <w:r w:rsidRPr="00FB7BF9">
        <w:t xml:space="preserve">sta ja </w:t>
      </w:r>
      <w:r w:rsidR="00CF509A" w:rsidRPr="00FB7BF9">
        <w:t>opiskelijoita kiinnostavista näkökulmi</w:t>
      </w:r>
      <w:r w:rsidRPr="00FB7BF9">
        <w:t>sta.</w:t>
      </w:r>
    </w:p>
    <w:p w:rsidR="000313B1" w:rsidRPr="00FB7BF9" w:rsidRDefault="000313B1" w:rsidP="00F653EF">
      <w:pPr>
        <w:spacing w:line="240" w:lineRule="auto"/>
        <w:ind w:left="1304"/>
      </w:pPr>
    </w:p>
    <w:p w:rsidR="00623042" w:rsidRPr="00FB7BF9" w:rsidRDefault="00623042" w:rsidP="00F653EF">
      <w:pPr>
        <w:spacing w:line="240" w:lineRule="auto"/>
        <w:ind w:left="1304"/>
      </w:pPr>
    </w:p>
    <w:p w:rsidR="00623042" w:rsidRPr="00FB7BF9" w:rsidRDefault="00623042"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lastRenderedPageBreak/>
        <w:t>7. Opiskelu, työ ja tulevaisuus</w:t>
      </w:r>
    </w:p>
    <w:p w:rsidR="000313B1" w:rsidRPr="00FB7BF9" w:rsidRDefault="000313B1" w:rsidP="00F653EF">
      <w:pPr>
        <w:spacing w:line="240" w:lineRule="auto"/>
        <w:ind w:left="1304"/>
        <w:rPr>
          <w:b/>
        </w:rPr>
      </w:pPr>
    </w:p>
    <w:p w:rsidR="000313B1" w:rsidRPr="00FB7BF9" w:rsidRDefault="000313B1" w:rsidP="00F653EF">
      <w:pPr>
        <w:spacing w:line="240" w:lineRule="auto"/>
        <w:ind w:left="1304"/>
        <w:rPr>
          <w:b/>
        </w:rPr>
      </w:pPr>
      <w:r w:rsidRPr="00FB7BF9">
        <w:t xml:space="preserve">Kurssilla kiinnitetään huomiota viestinnän kulttuuriseen sopivuuteen. Aihepiirit liittyvät kouluun, myöhempään opiskeluun ja työelämään sekä </w:t>
      </w:r>
      <w:r w:rsidR="00CC67BA" w:rsidRPr="00FB7BF9">
        <w:t>opiskelijoiden</w:t>
      </w:r>
      <w:r w:rsidRPr="00FB7BF9">
        <w:t xml:space="preserve"> tulevaisuudensuunnitelmiin.</w:t>
      </w:r>
    </w:p>
    <w:p w:rsidR="000313B1" w:rsidRPr="00FB7BF9" w:rsidRDefault="000313B1" w:rsidP="00F653EF">
      <w:pPr>
        <w:spacing w:line="240" w:lineRule="auto"/>
        <w:ind w:left="1664"/>
        <w:rPr>
          <w:b/>
        </w:rPr>
      </w:pPr>
    </w:p>
    <w:p w:rsidR="000313B1" w:rsidRPr="00FB7BF9" w:rsidRDefault="000313B1" w:rsidP="00F653EF">
      <w:pPr>
        <w:spacing w:line="240" w:lineRule="auto"/>
        <w:ind w:left="1304"/>
        <w:rPr>
          <w:b/>
        </w:rPr>
      </w:pPr>
    </w:p>
    <w:p w:rsidR="000313B1" w:rsidRPr="00FB7BF9" w:rsidRDefault="000313B1" w:rsidP="00F653EF">
      <w:pPr>
        <w:spacing w:line="240" w:lineRule="auto"/>
        <w:ind w:left="1304"/>
        <w:rPr>
          <w:b/>
        </w:rPr>
      </w:pPr>
      <w:r w:rsidRPr="00FB7BF9">
        <w:rPr>
          <w:b/>
        </w:rPr>
        <w:t>8. Yhteinen maapallomme</w:t>
      </w:r>
    </w:p>
    <w:p w:rsidR="000313B1" w:rsidRPr="00FB7BF9" w:rsidRDefault="000313B1" w:rsidP="00F653EF">
      <w:pPr>
        <w:spacing w:line="240" w:lineRule="auto"/>
        <w:ind w:left="1304"/>
        <w:rPr>
          <w:b/>
        </w:rPr>
      </w:pPr>
    </w:p>
    <w:p w:rsidR="000313B1" w:rsidRPr="00FB7BF9" w:rsidRDefault="000313B1" w:rsidP="00F653EF">
      <w:pPr>
        <w:spacing w:line="240" w:lineRule="auto"/>
        <w:ind w:left="1304"/>
        <w:rPr>
          <w:rFonts w:eastAsia="Calibri"/>
          <w:lang w:eastAsia="en-US"/>
        </w:rPr>
      </w:pPr>
      <w:r w:rsidRPr="00FB7BF9">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FB7BF9" w:rsidRDefault="000313B1" w:rsidP="00F653EF">
      <w:pPr>
        <w:widowControl/>
        <w:adjustRightInd/>
        <w:spacing w:line="240" w:lineRule="auto"/>
        <w:textAlignment w:val="auto"/>
        <w:rPr>
          <w:rFonts w:eastAsia="Calibri"/>
          <w:lang w:eastAsia="en-US"/>
        </w:rPr>
      </w:pPr>
    </w:p>
    <w:p w:rsidR="000313B1" w:rsidRPr="00FB7BF9" w:rsidRDefault="000313B1" w:rsidP="00F653EF">
      <w:pPr>
        <w:widowControl/>
        <w:adjustRightInd/>
        <w:spacing w:line="240" w:lineRule="auto"/>
        <w:textAlignment w:val="auto"/>
        <w:rPr>
          <w:rFonts w:eastAsia="Calibri"/>
          <w:lang w:eastAsia="en-US"/>
        </w:rPr>
      </w:pPr>
    </w:p>
    <w:p w:rsidR="00983567" w:rsidRPr="00FB7BF9" w:rsidRDefault="00983567" w:rsidP="00F653EF">
      <w:pPr>
        <w:widowControl/>
        <w:adjustRightInd/>
        <w:spacing w:line="240" w:lineRule="auto"/>
        <w:textAlignment w:val="auto"/>
        <w:rPr>
          <w:rFonts w:eastAsia="Calibri"/>
          <w:lang w:eastAsia="en-US"/>
        </w:rPr>
      </w:pPr>
    </w:p>
    <w:p w:rsidR="000313B1" w:rsidRPr="00FB7BF9" w:rsidRDefault="000313B1" w:rsidP="00983567">
      <w:pPr>
        <w:pStyle w:val="Heading3"/>
      </w:pPr>
      <w:bookmarkStart w:id="86" w:name="_Toc415582294"/>
      <w:bookmarkStart w:id="87" w:name="_Toc437507573"/>
      <w:r w:rsidRPr="00FB7BF9">
        <w:t>5.5.6   Vieraat kielet, Aasian ja Afrikan kielet</w:t>
      </w:r>
      <w:r w:rsidR="001674E6" w:rsidRPr="00FB7BF9">
        <w:t>,</w:t>
      </w:r>
      <w:r w:rsidRPr="00FB7BF9">
        <w:t xml:space="preserve"> B3-oppimäärä</w:t>
      </w:r>
      <w:bookmarkEnd w:id="86"/>
      <w:bookmarkEnd w:id="87"/>
      <w:r w:rsidRPr="00FB7BF9">
        <w:t xml:space="preserve"> </w:t>
      </w:r>
    </w:p>
    <w:p w:rsidR="000313B1" w:rsidRPr="00FB7BF9" w:rsidRDefault="000313B1" w:rsidP="00F653EF">
      <w:pPr>
        <w:widowControl/>
        <w:spacing w:line="240" w:lineRule="auto"/>
        <w:rPr>
          <w:b/>
        </w:rPr>
      </w:pPr>
    </w:p>
    <w:p w:rsidR="000313B1" w:rsidRPr="00FB7BF9" w:rsidRDefault="000313B1" w:rsidP="00F653EF">
      <w:pPr>
        <w:widowControl/>
        <w:spacing w:line="240" w:lineRule="auto"/>
        <w:ind w:left="1304"/>
        <w:rPr>
          <w:b/>
        </w:rPr>
      </w:pPr>
      <w:r w:rsidRPr="00FB7BF9">
        <w:t>Aasian ja Afrikan kielillä tarkoitetaan maailman valtakieliä, kuten japania, kiinaa tai arabiaa, joissa käytetään monenlaisia kirjoitusjärjestelmiä.</w:t>
      </w:r>
    </w:p>
    <w:p w:rsidR="000313B1" w:rsidRPr="00FB7BF9" w:rsidRDefault="000313B1" w:rsidP="00F653EF">
      <w:pPr>
        <w:widowControl/>
        <w:spacing w:line="240" w:lineRule="auto"/>
        <w:ind w:left="1304"/>
        <w:rPr>
          <w:b/>
        </w:rPr>
      </w:pPr>
    </w:p>
    <w:p w:rsidR="00A82D0A" w:rsidRPr="00FB7BF9" w:rsidRDefault="00A82D0A"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Opetuksen tavoitteet</w:t>
      </w:r>
    </w:p>
    <w:p w:rsidR="000313B1" w:rsidRPr="00FB7BF9" w:rsidRDefault="000313B1" w:rsidP="00F653EF">
      <w:pPr>
        <w:spacing w:line="240" w:lineRule="auto"/>
        <w:ind w:firstLine="1304"/>
      </w:pPr>
    </w:p>
    <w:p w:rsidR="000313B1" w:rsidRPr="00FB7BF9" w:rsidRDefault="000313B1" w:rsidP="00F653EF">
      <w:pPr>
        <w:spacing w:line="240" w:lineRule="auto"/>
        <w:ind w:left="1304"/>
      </w:pPr>
      <w:r w:rsidRPr="00FB7BF9">
        <w:t>Euroopan ulkopuolisten kielten B3-oppimäärän opetuksen erityisenä tavoitteena on, että opiskelija</w:t>
      </w:r>
    </w:p>
    <w:p w:rsidR="000313B1" w:rsidRPr="00FB7BF9" w:rsidRDefault="000313B1" w:rsidP="00CF1E46">
      <w:pPr>
        <w:widowControl/>
        <w:numPr>
          <w:ilvl w:val="0"/>
          <w:numId w:val="196"/>
        </w:numPr>
        <w:adjustRightInd/>
        <w:spacing w:line="240" w:lineRule="auto"/>
        <w:contextualSpacing/>
        <w:textAlignment w:val="auto"/>
        <w:rPr>
          <w:rFonts w:eastAsia="Calibri"/>
          <w:lang w:eastAsia="en-US"/>
        </w:rPr>
      </w:pPr>
      <w:r w:rsidRPr="00FB7BF9">
        <w:rPr>
          <w:rFonts w:eastAsia="Calibri"/>
          <w:lang w:eastAsia="en-US"/>
        </w:rPr>
        <w:t>kokee kielellisen repertuaarinsa kasvattamisen mielekkääksi</w:t>
      </w:r>
    </w:p>
    <w:p w:rsidR="000313B1" w:rsidRPr="00FB7BF9" w:rsidRDefault="000313B1" w:rsidP="00CF1E46">
      <w:pPr>
        <w:widowControl/>
        <w:numPr>
          <w:ilvl w:val="0"/>
          <w:numId w:val="196"/>
        </w:numPr>
        <w:adjustRightInd/>
        <w:spacing w:line="240" w:lineRule="auto"/>
        <w:contextualSpacing/>
        <w:textAlignment w:val="auto"/>
      </w:pPr>
      <w:r w:rsidRPr="00FB7BF9">
        <w:t>kehittyy kohdekielen käyttäjänä ja toimijana kulttuurisesti moninaisessa maailmassa</w:t>
      </w:r>
    </w:p>
    <w:p w:rsidR="000313B1" w:rsidRPr="00FB7BF9" w:rsidRDefault="000313B1" w:rsidP="00CF1E46">
      <w:pPr>
        <w:widowControl/>
        <w:numPr>
          <w:ilvl w:val="0"/>
          <w:numId w:val="196"/>
        </w:numPr>
        <w:adjustRightInd/>
        <w:spacing w:line="240" w:lineRule="auto"/>
        <w:contextualSpacing/>
        <w:textAlignment w:val="auto"/>
      </w:pPr>
      <w:r w:rsidRPr="00FB7BF9">
        <w:t xml:space="preserve">löytää kiinnostavia kohdekielisiä ympäristöjä </w:t>
      </w:r>
    </w:p>
    <w:p w:rsidR="000313B1" w:rsidRPr="00FB7BF9" w:rsidRDefault="000313B1" w:rsidP="00CF1E46">
      <w:pPr>
        <w:widowControl/>
        <w:numPr>
          <w:ilvl w:val="0"/>
          <w:numId w:val="196"/>
        </w:numPr>
        <w:adjustRightInd/>
        <w:spacing w:line="240" w:lineRule="auto"/>
        <w:contextualSpacing/>
        <w:textAlignment w:val="auto"/>
      </w:pPr>
      <w:r w:rsidRPr="00FB7BF9">
        <w:t>osaa ottaa viestinnässään huomioon keskeisiä kulttuurisia konventioita</w:t>
      </w:r>
    </w:p>
    <w:p w:rsidR="000313B1" w:rsidRPr="00FB7BF9" w:rsidRDefault="000313B1" w:rsidP="00CF1E46">
      <w:pPr>
        <w:widowControl/>
        <w:numPr>
          <w:ilvl w:val="0"/>
          <w:numId w:val="196"/>
        </w:numPr>
        <w:adjustRightInd/>
        <w:spacing w:line="240" w:lineRule="auto"/>
        <w:contextualSpacing/>
        <w:textAlignment w:val="auto"/>
        <w:rPr>
          <w:rFonts w:eastAsia="Calibri"/>
          <w:lang w:eastAsia="en-US"/>
        </w:rPr>
      </w:pPr>
      <w:r w:rsidRPr="00FB7BF9">
        <w:rPr>
          <w:iCs/>
        </w:rPr>
        <w:t>muodostaa käsityksen kohdekielen eurooppalaisista kielistä poikkeavista erityispiirteistä sekä kehittyy kohdekielen kirjoitusmerkistön hallinnassa</w:t>
      </w:r>
    </w:p>
    <w:p w:rsidR="000313B1" w:rsidRPr="00FB7BF9" w:rsidRDefault="000313B1" w:rsidP="00CF1E46">
      <w:pPr>
        <w:widowControl/>
        <w:numPr>
          <w:ilvl w:val="0"/>
          <w:numId w:val="196"/>
        </w:numPr>
        <w:adjustRightInd/>
        <w:spacing w:line="240" w:lineRule="auto"/>
        <w:contextualSpacing/>
        <w:textAlignment w:val="auto"/>
      </w:pPr>
      <w:r w:rsidRPr="00FB7BF9">
        <w:rPr>
          <w:rFonts w:eastAsia="Calibri"/>
          <w:lang w:eastAsia="en-US"/>
        </w:rPr>
        <w:t xml:space="preserve">osaa suhteuttaa omaa osaamistaan </w:t>
      </w:r>
      <w:r w:rsidRPr="00FB7BF9">
        <w:t xml:space="preserve">kehittyvän </w:t>
      </w:r>
      <w:r w:rsidRPr="00FB7BF9">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sidRPr="00FB7BF9">
        <w:rPr>
          <w:iCs/>
        </w:rPr>
        <w:t>.</w:t>
      </w:r>
    </w:p>
    <w:p w:rsidR="000313B1" w:rsidRPr="00FB7BF9" w:rsidRDefault="000313B1" w:rsidP="00F653EF">
      <w:pPr>
        <w:widowControl/>
        <w:adjustRightInd/>
        <w:spacing w:line="240" w:lineRule="auto"/>
        <w:ind w:left="1304"/>
        <w:contextualSpacing/>
        <w:textAlignment w:val="auto"/>
        <w:rPr>
          <w:rFonts w:eastAsia="Calibri"/>
          <w:lang w:eastAsia="en-US"/>
        </w:rPr>
      </w:pPr>
    </w:p>
    <w:p w:rsidR="00E57E9E" w:rsidRPr="00FB7BF9" w:rsidRDefault="00E57E9E" w:rsidP="00F653EF">
      <w:pPr>
        <w:widowControl/>
        <w:adjustRightInd/>
        <w:spacing w:line="240" w:lineRule="auto"/>
        <w:contextualSpacing/>
        <w:textAlignment w:val="auto"/>
        <w:rPr>
          <w:rFonts w:eastAsia="Calibri"/>
          <w:lang w:eastAsia="en-US"/>
        </w:rPr>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rFonts w:eastAsia="Arial Unicode MS"/>
        </w:rPr>
      </w:pPr>
      <w:r w:rsidRPr="00FB7BF9">
        <w:rPr>
          <w:rFonts w:eastAsia="Arial Unicode MS"/>
        </w:rPr>
        <w:t xml:space="preserve">Ensimmäisillä kursseilla painottuvat suulliset ja niihin luontevasti liittyvät pienet kirjalliset vuorovaikutustilanteet. Myös kuuntelemista harjoitellaan. Kirjallisen viestinnän osuus kasvaa vähitellen, ja opiskelijoita ohjataan käyttämään tarvittavia apuvälineitä luetun ymmärtämisessä ja tekstin tuottamisessa. Suullista viestintää harjoitellaan edelleen kaikilla kursseilla. Keskeistä on kehittää jokapäiväisen viestinnän perusvalmiuksia. </w:t>
      </w:r>
    </w:p>
    <w:p w:rsidR="000313B1" w:rsidRPr="00FB7BF9" w:rsidRDefault="000313B1" w:rsidP="00F653EF">
      <w:pPr>
        <w:widowControl/>
        <w:adjustRightInd/>
        <w:spacing w:line="240" w:lineRule="auto"/>
        <w:ind w:left="1304"/>
        <w:textAlignment w:val="auto"/>
        <w:rPr>
          <w:rFonts w:eastAsia="Arial Unicode MS"/>
        </w:rPr>
      </w:pPr>
    </w:p>
    <w:p w:rsidR="000313B1" w:rsidRPr="00FB7BF9" w:rsidRDefault="000313B1" w:rsidP="00F653EF">
      <w:pPr>
        <w:widowControl/>
        <w:adjustRightInd/>
        <w:spacing w:line="240" w:lineRule="auto"/>
        <w:ind w:left="1304"/>
        <w:textAlignment w:val="auto"/>
        <w:rPr>
          <w:rFonts w:eastAsia="Arial Unicode MS"/>
        </w:rPr>
      </w:pPr>
      <w:r w:rsidRPr="00FB7BF9">
        <w:rPr>
          <w:rFonts w:eastAsia="Arial Unicode MS"/>
        </w:rPr>
        <w:t xml:space="preserve">Kursseilla käsitellään runsaasti teemoja, jotka tukevat kohdekielen kulttuuriin, maantieteeseen, historiaan ja yhteiskuntiin liittyvää osaamista. Tämä mahdollistaa </w:t>
      </w:r>
      <w:r w:rsidRPr="00FB7BF9">
        <w:rPr>
          <w:rFonts w:eastAsia="Arial Unicode MS"/>
        </w:rPr>
        <w:lastRenderedPageBreak/>
        <w:t>luontevan integroinnin eri oppiaineisiin. Kursseille varataan tilaa opiskelijoiden esille nostamien, yhdessä sovittujen tai ajankohtaisten aiheiden käsittelyyn.</w:t>
      </w:r>
    </w:p>
    <w:p w:rsidR="000313B1" w:rsidRPr="00FB7BF9" w:rsidRDefault="000313B1" w:rsidP="00F653EF">
      <w:pPr>
        <w:widowControl/>
        <w:adjustRightInd/>
        <w:spacing w:line="240" w:lineRule="auto"/>
        <w:ind w:left="1304"/>
        <w:textAlignment w:val="auto"/>
        <w:rPr>
          <w:rFonts w:eastAsia="Arial Unicode MS"/>
        </w:rPr>
      </w:pPr>
    </w:p>
    <w:p w:rsidR="000313B1" w:rsidRPr="00FB7BF9" w:rsidRDefault="000313B1" w:rsidP="00F653EF">
      <w:pPr>
        <w:widowControl/>
        <w:spacing w:line="240" w:lineRule="auto"/>
        <w:ind w:left="1304"/>
        <w:rPr>
          <w:rFonts w:eastAsia="Arial Unicode MS"/>
        </w:rPr>
      </w:pPr>
      <w:r w:rsidRPr="00FB7BF9">
        <w:t xml:space="preserve">Kaikilla kursseilla voidaan edistää monilukutaitoa käsittelemällä kirjallisuutta, elokuvia, musiikkia, teatteria, </w:t>
      </w:r>
      <w:r w:rsidR="008026CE" w:rsidRPr="00FB7BF9">
        <w:t>kuva</w:t>
      </w:r>
      <w:r w:rsidRPr="00FB7BF9">
        <w:t xml:space="preserve">taidetta tai mediaa. </w:t>
      </w:r>
      <w:r w:rsidRPr="00FB7BF9">
        <w:rPr>
          <w:rFonts w:eastAsia="Arial Unicode MS"/>
        </w:rPr>
        <w:t xml:space="preserve">Rakenteita opetellaan ja harjoitellaan joustavasti sopivien aihepiirien yhteydessä. Hyvien ääntämis- ja kuullunymmärtämistottumusten vakiinnuttamiseen varataan tarvittaessa aikaa kaikilla kursseilla.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textAlignment w:val="auto"/>
        <w:rPr>
          <w:b/>
        </w:rPr>
      </w:pPr>
      <w:r w:rsidRPr="00FB7BF9">
        <w:rPr>
          <w:b/>
        </w:rPr>
        <w:t>1. Tutustutaan toisiimme ja uuteen kieleen</w:t>
      </w:r>
    </w:p>
    <w:p w:rsidR="000313B1" w:rsidRPr="00FB7BF9" w:rsidRDefault="000313B1" w:rsidP="00F653EF">
      <w:pPr>
        <w:widowControl/>
        <w:spacing w:line="240" w:lineRule="auto"/>
        <w:ind w:left="1304"/>
        <w:textAlignment w:val="auto"/>
        <w:rPr>
          <w:b/>
        </w:rPr>
      </w:pPr>
    </w:p>
    <w:p w:rsidR="000313B1" w:rsidRPr="00FB7BF9" w:rsidRDefault="000313B1" w:rsidP="00F653EF">
      <w:pPr>
        <w:spacing w:line="240" w:lineRule="auto"/>
        <w:ind w:left="1304"/>
      </w:pPr>
      <w:r w:rsidRPr="00FB7BF9">
        <w:t xml:space="preserve">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ilmaisuja. Tutustutaan vähitellen kirjoitusmerkkeihin ja harjoitellaan niiden tunnistamista ja lukemista.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textAlignment w:val="auto"/>
        <w:rPr>
          <w:b/>
        </w:rPr>
      </w:pPr>
      <w:r w:rsidRPr="00FB7BF9">
        <w:rPr>
          <w:b/>
        </w:rPr>
        <w:t>2. Matkalla maailmassa</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pPr>
      <w:r w:rsidRPr="00FB7BF9">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merkkejä ja suppeita viestejä. Tutustutaan mahdollisuuksien mukaan siihen, kuinka kieltä kirjoitetaan tietokoneella.</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widowControl/>
        <w:spacing w:line="240" w:lineRule="auto"/>
        <w:ind w:left="1304"/>
        <w:textAlignment w:val="auto"/>
        <w:rPr>
          <w:b/>
        </w:rPr>
      </w:pPr>
      <w:r w:rsidRPr="00FB7BF9">
        <w:rPr>
          <w:b/>
        </w:rPr>
        <w:t>3.</w:t>
      </w:r>
      <w:r w:rsidRPr="00FB7BF9">
        <w:t xml:space="preserve"> </w:t>
      </w:r>
      <w:r w:rsidRPr="00FB7BF9">
        <w:rPr>
          <w:b/>
        </w:rPr>
        <w:t>Elämän tärkeitä asioita</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pPr>
      <w:r w:rsidRPr="00FB7BF9">
        <w:t xml:space="preserve">Kurssilla harjoitellaan vuorovaikutustaitoja eri viestintäkanavia käyttäen. Käsitellään aihepiirejä ja tilanteita, jotka liittyvät </w:t>
      </w:r>
      <w:r w:rsidR="00EF3D20" w:rsidRPr="00FB7BF9">
        <w:t>opiskelijoiden</w:t>
      </w:r>
      <w:r w:rsidRPr="00FB7BF9">
        <w:t xml:space="preserve"> jokapäiväiseen elämään, ihmissuhteisiin ja verkostoihin, kiinnostuksen kohteisiin, vapaa-ajan viettoon ja harrastuksiin. Harjoitellaan lukemaan yhä enemmän yleisimpiä kirjoitusmerkkejä. Opetellaan käyttämään kirjoitusmerkkisanakirjoja. Harjoitellaan yksinkertaistettujen kirjoitusmerkkien kirjoittamista ja omien lyhyiden kirjoitusmerkeillä kirjoitettujen tekstien tuottamista turvautuen tarpeen mukaan tieto- ja viestintäteknologiaan.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textAlignment w:val="auto"/>
        <w:rPr>
          <w:b/>
        </w:rPr>
      </w:pPr>
      <w:r w:rsidRPr="00FB7BF9">
        <w:rPr>
          <w:b/>
        </w:rPr>
        <w:t>4.</w:t>
      </w:r>
      <w:r w:rsidRPr="00FB7BF9">
        <w:t xml:space="preserve"> </w:t>
      </w:r>
      <w:r w:rsidRPr="00FB7BF9">
        <w:rPr>
          <w:b/>
        </w:rPr>
        <w:t xml:space="preserve">Kulttuurikohtaamisia </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pPr>
      <w:r w:rsidRPr="00FB7BF9">
        <w:t>Kurssilla kiinnitetään huomiota sosiaalisten koodien eroavuuksiin. Aihepiirit käsittelevät viestintää erilaisissa kohtaamistilanteissa Suomessa ja ulkomailla. Kirjoitusmerkkien käyttöä lisätään vähitellen. Hyödynnetään sekä perinteisiä että sähköisiä sanakirjoja ja sanastoja tekstien kirjoittamisessa ja lukemisessa.</w:t>
      </w:r>
    </w:p>
    <w:p w:rsidR="000313B1" w:rsidRDefault="000313B1" w:rsidP="00F653EF">
      <w:pPr>
        <w:widowControl/>
        <w:spacing w:line="240" w:lineRule="auto"/>
        <w:ind w:left="1304"/>
      </w:pPr>
    </w:p>
    <w:p w:rsidR="00E67D2B" w:rsidRDefault="00E67D2B" w:rsidP="00F653EF">
      <w:pPr>
        <w:widowControl/>
        <w:spacing w:line="240" w:lineRule="auto"/>
        <w:ind w:left="1304"/>
      </w:pPr>
    </w:p>
    <w:p w:rsidR="00E67D2B" w:rsidRPr="00FB7BF9" w:rsidRDefault="00E67D2B" w:rsidP="00F653EF">
      <w:pPr>
        <w:widowControl/>
        <w:spacing w:line="240" w:lineRule="auto"/>
        <w:ind w:left="1304"/>
      </w:pP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textAlignment w:val="auto"/>
        <w:rPr>
          <w:b/>
        </w:rPr>
      </w:pPr>
      <w:r w:rsidRPr="00FB7BF9">
        <w:rPr>
          <w:b/>
        </w:rPr>
        <w:lastRenderedPageBreak/>
        <w:t>5.</w:t>
      </w:r>
      <w:r w:rsidRPr="00FB7BF9">
        <w:t xml:space="preserve"> </w:t>
      </w:r>
      <w:r w:rsidRPr="00FB7BF9">
        <w:rPr>
          <w:b/>
        </w:rPr>
        <w:t>Hyvinvointi ja huolenpito</w:t>
      </w:r>
    </w:p>
    <w:p w:rsidR="000313B1" w:rsidRPr="00FB7BF9" w:rsidRDefault="000313B1" w:rsidP="0037730E">
      <w:pPr>
        <w:widowControl/>
        <w:spacing w:line="240" w:lineRule="auto"/>
      </w:pPr>
    </w:p>
    <w:p w:rsidR="000313B1" w:rsidRPr="00FB7BF9" w:rsidRDefault="000313B1" w:rsidP="00F653EF">
      <w:pPr>
        <w:widowControl/>
        <w:spacing w:line="240" w:lineRule="auto"/>
        <w:ind w:left="1304"/>
      </w:pPr>
      <w:r w:rsidRPr="00FB7BF9">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w:t>
      </w:r>
      <w:r w:rsidR="007814FF">
        <w:t xml:space="preserve"> </w:t>
      </w:r>
      <w:r w:rsidRPr="00FB7BF9">
        <w:t>hyvinvointiin, ihmissuhteisiin ja elämänvaiheisiin liittyviin teksteihin ja harjoitellaan keskustelemaan niihin liittyvistä asioista. P</w:t>
      </w:r>
      <w:r w:rsidRPr="00FB7BF9">
        <w:rPr>
          <w:rFonts w:eastAsia="Calibri"/>
          <w:lang w:eastAsia="en-US"/>
        </w:rPr>
        <w:t xml:space="preserve">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textAlignment w:val="auto"/>
        <w:rPr>
          <w:b/>
        </w:rPr>
      </w:pPr>
      <w:r w:rsidRPr="00FB7BF9">
        <w:rPr>
          <w:b/>
        </w:rPr>
        <w:t>6.</w:t>
      </w:r>
      <w:r w:rsidRPr="00FB7BF9">
        <w:t xml:space="preserve"> </w:t>
      </w:r>
      <w:r w:rsidRPr="00FB7BF9">
        <w:rPr>
          <w:b/>
        </w:rPr>
        <w:t>Kulttuuri ja mediat</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textAlignment w:val="auto"/>
      </w:pPr>
      <w:r w:rsidRPr="00FB7BF9">
        <w:t xml:space="preserve">Kurssilla painotetaan luetunymmärtämis- ja </w:t>
      </w:r>
      <w:proofErr w:type="spellStart"/>
      <w:r w:rsidRPr="00FB7BF9">
        <w:t>kuullunymmärtämisstrategoiden</w:t>
      </w:r>
      <w:proofErr w:type="spellEnd"/>
      <w:r w:rsidRPr="00FB7BF9">
        <w:t xml:space="preserve"> harjoittelua. Tutustutaan kohdekielisen kielialueen tai -alueiden kulttuuri-ilmi</w:t>
      </w:r>
      <w:r w:rsidR="006A3654" w:rsidRPr="00FB7BF9">
        <w:t>öihin ja medioihin ajankohtaisis</w:t>
      </w:r>
      <w:r w:rsidR="0037730E" w:rsidRPr="00FB7BF9">
        <w:t>ta ja</w:t>
      </w:r>
      <w:r w:rsidR="000C1B23" w:rsidRPr="00FB7BF9">
        <w:t xml:space="preserve"> opiskelijoita kiinnostavista näkökulmi</w:t>
      </w:r>
      <w:r w:rsidRPr="00FB7BF9">
        <w:t>sta. Jatketaan kirjoitusmerkeillä kirjoitettujen omien tekstien tuottamista sekä käsin kirjoittaen että tieto- ja viestintäteknologiaa hyödyntäen.</w:t>
      </w:r>
    </w:p>
    <w:p w:rsidR="000313B1" w:rsidRPr="00FB7BF9" w:rsidRDefault="000313B1" w:rsidP="00F653EF">
      <w:pPr>
        <w:widowControl/>
        <w:spacing w:line="240" w:lineRule="auto"/>
        <w:ind w:left="1304"/>
        <w:textAlignment w:val="auto"/>
      </w:pP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textAlignment w:val="auto"/>
        <w:rPr>
          <w:b/>
        </w:rPr>
      </w:pPr>
      <w:r w:rsidRPr="00FB7BF9">
        <w:rPr>
          <w:b/>
        </w:rPr>
        <w:t>7. Opiskelu, työ ja tulevaisuus</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rPr>
          <w:b/>
        </w:rPr>
      </w:pPr>
      <w:r w:rsidRPr="00FB7BF9">
        <w:t xml:space="preserve">Kurssilla kiinnitetään huomiota viestinnän kulttuuriseen sopivuuteen. Aihepiirit liittyvät kouluun, myöhempään opiskeluun ja työelämään sekä </w:t>
      </w:r>
      <w:r w:rsidR="00DD1420" w:rsidRPr="00FB7BF9">
        <w:t>opiskelijoiden</w:t>
      </w:r>
      <w:r w:rsidRPr="00FB7BF9">
        <w:t xml:space="preserve"> tulevaisuudensuunnitelmiin.</w:t>
      </w:r>
    </w:p>
    <w:p w:rsidR="000313B1" w:rsidRPr="00FB7BF9" w:rsidRDefault="000313B1" w:rsidP="00F653EF">
      <w:pPr>
        <w:widowControl/>
        <w:spacing w:line="240" w:lineRule="auto"/>
        <w:ind w:left="1304"/>
        <w:textAlignment w:val="auto"/>
      </w:pPr>
    </w:p>
    <w:p w:rsidR="000313B1" w:rsidRPr="00FB7BF9" w:rsidRDefault="000313B1" w:rsidP="00F653EF">
      <w:pPr>
        <w:widowControl/>
        <w:spacing w:line="240" w:lineRule="auto"/>
        <w:ind w:left="1304"/>
        <w:textAlignment w:val="auto"/>
      </w:pPr>
    </w:p>
    <w:p w:rsidR="000313B1" w:rsidRPr="00FB7BF9" w:rsidRDefault="000313B1" w:rsidP="00F653EF">
      <w:pPr>
        <w:widowControl/>
        <w:spacing w:line="240" w:lineRule="auto"/>
        <w:ind w:left="1304"/>
        <w:textAlignment w:val="auto"/>
        <w:rPr>
          <w:b/>
        </w:rPr>
      </w:pPr>
      <w:r w:rsidRPr="00FB7BF9">
        <w:rPr>
          <w:b/>
        </w:rPr>
        <w:t>8.</w:t>
      </w:r>
      <w:r w:rsidRPr="00FB7BF9">
        <w:t xml:space="preserve"> </w:t>
      </w:r>
      <w:r w:rsidRPr="00FB7BF9">
        <w:rPr>
          <w:b/>
        </w:rPr>
        <w:t>Yhteinen maapallomme</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pPr>
      <w:r w:rsidRPr="00FB7BF9">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0313B1" w:rsidP="00F653EF">
      <w:pPr>
        <w:pStyle w:val="Heading3"/>
        <w:rPr>
          <w:rFonts w:eastAsia="Calibri"/>
          <w:lang w:eastAsia="en-US"/>
        </w:rPr>
      </w:pPr>
      <w:bookmarkStart w:id="88" w:name="_Toc415582295"/>
      <w:r w:rsidRPr="00FB7BF9">
        <w:rPr>
          <w:rFonts w:eastAsia="Calibri"/>
          <w:lang w:eastAsia="en-US"/>
        </w:rPr>
        <w:br w:type="page"/>
      </w:r>
      <w:bookmarkStart w:id="89" w:name="_Toc437507574"/>
      <w:r w:rsidRPr="00FB7BF9">
        <w:rPr>
          <w:rFonts w:eastAsia="Calibri"/>
          <w:lang w:eastAsia="en-US"/>
        </w:rPr>
        <w:lastRenderedPageBreak/>
        <w:t>5.5.7   Vieraat kielet, saame</w:t>
      </w:r>
      <w:r w:rsidR="001674E6" w:rsidRPr="00FB7BF9">
        <w:rPr>
          <w:rFonts w:eastAsia="Calibri"/>
          <w:lang w:eastAsia="en-US"/>
        </w:rPr>
        <w:t>,</w:t>
      </w:r>
      <w:r w:rsidRPr="00FB7BF9">
        <w:rPr>
          <w:rFonts w:eastAsia="Calibri"/>
          <w:lang w:eastAsia="en-US"/>
        </w:rPr>
        <w:t xml:space="preserve"> A-oppimäärä</w:t>
      </w:r>
      <w:bookmarkEnd w:id="88"/>
      <w:bookmarkEnd w:id="89"/>
      <w:r w:rsidRPr="00FB7BF9">
        <w:rPr>
          <w:rFonts w:eastAsia="Calibri"/>
          <w:lang w:eastAsia="en-US"/>
        </w:rPr>
        <w:t xml:space="preserve"> </w:t>
      </w:r>
    </w:p>
    <w:p w:rsidR="000313B1" w:rsidRPr="00FB7BF9" w:rsidRDefault="000313B1" w:rsidP="00F653EF">
      <w:pPr>
        <w:widowControl/>
        <w:spacing w:line="240" w:lineRule="auto"/>
        <w:rPr>
          <w:b/>
        </w:rPr>
      </w:pPr>
    </w:p>
    <w:p w:rsidR="000313B1" w:rsidRPr="00FB7BF9" w:rsidRDefault="000313B1" w:rsidP="00F653EF">
      <w:pPr>
        <w:widowControl/>
        <w:spacing w:line="240" w:lineRule="auto"/>
        <w:ind w:left="1304"/>
      </w:pPr>
      <w:r w:rsidRPr="00FB7BF9">
        <w:t xml:space="preserve">Saame vieraana kielenä </w:t>
      </w:r>
      <w:r w:rsidRPr="00FB7BF9">
        <w:noBreakHyphen/>
        <w:t xml:space="preserve">opetusta voidaan antaa Suomessa puhutuissa saamen kielissä, pohjoissaamessa, </w:t>
      </w:r>
      <w:proofErr w:type="spellStart"/>
      <w:r w:rsidRPr="00FB7BF9">
        <w:t>inarinsaamessa</w:t>
      </w:r>
      <w:proofErr w:type="spellEnd"/>
      <w:r w:rsidRPr="00FB7BF9">
        <w:t xml:space="preserve"> ja koltansaamessa. Nämä perusteet ovat kaikille kolmelle saamen kielelle yhteiset, ja näiden pohjalta laaditaan paikallisesti sovellus kuhunkin saamen kieleen. </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Opetuksen tavoitteet</w:t>
      </w:r>
    </w:p>
    <w:p w:rsidR="000313B1" w:rsidRPr="00FB7BF9" w:rsidRDefault="000313B1" w:rsidP="00F653EF">
      <w:pPr>
        <w:tabs>
          <w:tab w:val="left" w:pos="3261"/>
        </w:tabs>
        <w:ind w:left="1304"/>
        <w:contextualSpacing/>
      </w:pPr>
    </w:p>
    <w:p w:rsidR="000313B1" w:rsidRPr="00FB7BF9" w:rsidRDefault="000313B1" w:rsidP="00F653EF">
      <w:pPr>
        <w:spacing w:line="240" w:lineRule="auto"/>
        <w:ind w:left="1304"/>
        <w:contextualSpacing/>
      </w:pPr>
      <w:r w:rsidRPr="00FB7BF9">
        <w:t>Saamen kielen A-oppimäärän opetuksen tavoitteena on, että opiskelija</w:t>
      </w:r>
    </w:p>
    <w:p w:rsidR="000313B1" w:rsidRPr="00FB7BF9" w:rsidRDefault="000313B1" w:rsidP="00CF1E46">
      <w:pPr>
        <w:widowControl/>
        <w:numPr>
          <w:ilvl w:val="0"/>
          <w:numId w:val="195"/>
        </w:numPr>
        <w:adjustRightInd/>
        <w:spacing w:line="240" w:lineRule="auto"/>
        <w:ind w:left="1664"/>
        <w:contextualSpacing/>
        <w:textAlignment w:val="auto"/>
      </w:pPr>
      <w:r w:rsidRPr="00FB7BF9">
        <w:t xml:space="preserve">kehittyy saamen kielen käyttäjänä ja toimijana </w:t>
      </w:r>
      <w:r w:rsidRPr="00FB7BF9">
        <w:rPr>
          <w:iCs/>
        </w:rPr>
        <w:t xml:space="preserve">kulttuurisesti moninaisessa maailmassa </w:t>
      </w:r>
      <w:r w:rsidRPr="00FB7BF9">
        <w:t>niin paikallisissa, kansallisissa, pohjoismaisissa kuin koko pohjoiskalottialueen yhteisöissä</w:t>
      </w:r>
    </w:p>
    <w:p w:rsidR="000313B1" w:rsidRPr="00FB7BF9" w:rsidRDefault="000313B1" w:rsidP="00CF1E46">
      <w:pPr>
        <w:widowControl/>
        <w:numPr>
          <w:ilvl w:val="0"/>
          <w:numId w:val="195"/>
        </w:numPr>
        <w:adjustRightInd/>
        <w:spacing w:line="240" w:lineRule="auto"/>
        <w:ind w:left="1664"/>
        <w:contextualSpacing/>
        <w:textAlignment w:val="auto"/>
      </w:pPr>
      <w:r w:rsidRPr="00FB7BF9">
        <w:t>vahvistaa tietämystään saamen kielistä ja saamelaiskulttuureista ja ymmärtää niiden merkityksen alkuperäiskansan kielinä ja kulttuureina</w:t>
      </w:r>
    </w:p>
    <w:p w:rsidR="000313B1" w:rsidRPr="00FB7BF9" w:rsidRDefault="000313B1" w:rsidP="00CF1E46">
      <w:pPr>
        <w:widowControl/>
        <w:numPr>
          <w:ilvl w:val="0"/>
          <w:numId w:val="195"/>
        </w:numPr>
        <w:adjustRightInd/>
        <w:spacing w:line="240" w:lineRule="auto"/>
        <w:ind w:left="1664"/>
        <w:contextualSpacing/>
        <w:textAlignment w:val="auto"/>
      </w:pPr>
      <w:r w:rsidRPr="00FB7BF9">
        <w:t>hahmottaa niitä haasteita ja mahdollisuuksia, joita pienen puhujamäärän kieltä opiskeleva kohtaa, ja pyrkii oma-aloitteiseen kielijäsenyyteen</w:t>
      </w:r>
    </w:p>
    <w:p w:rsidR="000313B1" w:rsidRPr="00FB7BF9" w:rsidRDefault="000313B1" w:rsidP="00CF1E46">
      <w:pPr>
        <w:widowControl/>
        <w:numPr>
          <w:ilvl w:val="0"/>
          <w:numId w:val="195"/>
        </w:numPr>
        <w:adjustRightInd/>
        <w:spacing w:line="240" w:lineRule="auto"/>
        <w:ind w:left="1664"/>
        <w:contextualSpacing/>
        <w:textAlignment w:val="auto"/>
      </w:pPr>
      <w:r w:rsidRPr="00FB7BF9">
        <w:t>osaa suunnitella kieliopintojaan tulevaisuuden tarpeitaan varten työelämän ja kansainvälistymisen näkökulmasta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B1.2 ja arvioida omien taitojensa kehittymistä sekä kehittää taitojaan edelleen.</w:t>
      </w:r>
    </w:p>
    <w:p w:rsidR="000313B1" w:rsidRPr="00FB7BF9" w:rsidRDefault="000313B1" w:rsidP="00F653EF">
      <w:pPr>
        <w:widowControl/>
        <w:adjustRightInd/>
        <w:spacing w:line="240" w:lineRule="auto"/>
        <w:ind w:left="1664"/>
        <w:contextualSpacing/>
        <w:textAlignment w:val="auto"/>
        <w:rPr>
          <w:rFonts w:eastAsia="Calibri"/>
          <w:lang w:eastAsia="en-US"/>
        </w:rPr>
      </w:pPr>
      <w:r w:rsidRPr="00FB7BF9">
        <w:rPr>
          <w:rFonts w:eastAsia="Calibri"/>
          <w:iCs/>
          <w:lang w:eastAsia="en-US"/>
        </w:rPr>
        <w:t xml:space="preserve"> </w:t>
      </w:r>
    </w:p>
    <w:p w:rsidR="000313B1" w:rsidRPr="00FB7BF9" w:rsidRDefault="000313B1" w:rsidP="00F653EF">
      <w:pPr>
        <w:widowControl/>
        <w:adjustRightInd/>
        <w:spacing w:line="240" w:lineRule="auto"/>
        <w:contextualSpacing/>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Kaikilla kursseilla painottuvana näkökulmana ovat saamelaisen elämänmuodon keskeiset piirteet ja saamelaisten henkinen ja aineellinen kulttuuriperintö. 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1. Saamen kieli ja maailmani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kartoitetaan opiskelijan saamen kielen taidon eri osa-alueiden osaamista ja kehittämisen kohteita, arvioidaan omia kieltenopiskelutaitoja, asetetaan tavoitteita saamen kielen A-oppimäärän opiskelulle ja etsitään autenttisia saamenkielisiä kielenkäyttöympäristöjä sekä keinoja oman ja yhteisen osaamisen kehittämiseksi.  Pohditaan uhanalaisten ja alkuperäiskielten asemaa. Aihepiirit ja tilanteet liittyvät opiskeluun, </w:t>
      </w:r>
      <w:r w:rsidR="00707EA2" w:rsidRPr="00FB7BF9">
        <w:rPr>
          <w:rFonts w:eastAsia="Calibri"/>
          <w:lang w:eastAsia="en-US"/>
        </w:rPr>
        <w:t>opiskelijan</w:t>
      </w:r>
      <w:r w:rsidRPr="00FB7BF9">
        <w:rPr>
          <w:rFonts w:eastAsia="Calibri"/>
          <w:lang w:eastAsia="en-US"/>
        </w:rPr>
        <w:t xml:space="preserve"> elämänpiiriin ja kielenkäyttötarpeisiin.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lastRenderedPageBreak/>
        <w:t>2. Ihminen verkostoissa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harjoitellaan monenlaisia, kielelliseltä ja kulttuuriselta vaativuudeltaan erilaisia vuorovaikutustilanteita saamenkielisessä kontekstissa eri viestintäkanavia käyttäen sekä niistä suoriutumiseen tarvittavia strategioita. Syvennetään taitoa toimia keskustelevana ja toista kuuntelevana kielenkäyttäjänä, joka ottaa huomioon viestintäkumppaninsa.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3. Saamelaisalueen kulttuuri-ilmiöitä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laajennetaan ja syvennetään opiskelijoiden monilukutaitoa. Kurssin aihepiireinä voivat olla saamelainen teatteri, kirjallisuus, tarinat ja kertomukset, </w:t>
      </w:r>
      <w:proofErr w:type="spellStart"/>
      <w:r w:rsidRPr="00FB7BF9">
        <w:rPr>
          <w:rFonts w:eastAsia="Calibri"/>
          <w:lang w:eastAsia="en-US"/>
        </w:rPr>
        <w:t>joiku/leu´dd</w:t>
      </w:r>
      <w:proofErr w:type="spellEnd"/>
      <w:r w:rsidRPr="00FB7BF9">
        <w:rPr>
          <w:rFonts w:eastAsia="Calibri"/>
          <w:lang w:eastAsia="en-US"/>
        </w:rPr>
        <w:t xml:space="preserve">, </w:t>
      </w:r>
      <w:proofErr w:type="spellStart"/>
      <w:r w:rsidRPr="00FB7BF9">
        <w:rPr>
          <w:rFonts w:eastAsia="Calibri"/>
          <w:lang w:eastAsia="en-US"/>
        </w:rPr>
        <w:t>duodji</w:t>
      </w:r>
      <w:proofErr w:type="spellEnd"/>
      <w:r w:rsidRPr="00FB7BF9">
        <w:rPr>
          <w:rFonts w:eastAsia="Calibri"/>
          <w:lang w:eastAsia="en-US"/>
        </w:rPr>
        <w:t xml:space="preserve"> eli saamelainen käsityö tai elokuva. Opiskelija valitsee aihepiirinsä ja työskentelytapansa oman kiinnostuksensa mukaan. Valitusta teemasta laaditaan esimerkiksi kirjallinen, kuvallinen tai suullinen tuotos.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4. </w:t>
      </w:r>
      <w:proofErr w:type="spellStart"/>
      <w:r w:rsidRPr="00FB7BF9">
        <w:rPr>
          <w:rFonts w:eastAsia="Calibri"/>
          <w:b/>
          <w:lang w:eastAsia="en-US"/>
        </w:rPr>
        <w:t>Sápmi</w:t>
      </w:r>
      <w:proofErr w:type="spellEnd"/>
      <w:r w:rsidRPr="00FB7BF9">
        <w:rPr>
          <w:rFonts w:eastAsia="Calibri"/>
          <w:b/>
          <w:lang w:eastAsia="en-US"/>
        </w:rPr>
        <w:t xml:space="preserve"> – Saamenmaa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kehitetään tiedonhankintataitoja ja kriittistä lukutaitoa sekä harjoitellaan aktiivista </w:t>
      </w:r>
      <w:proofErr w:type="spellStart"/>
      <w:r w:rsidRPr="00FB7BF9">
        <w:rPr>
          <w:rFonts w:eastAsia="Calibri"/>
          <w:lang w:eastAsia="en-US"/>
        </w:rPr>
        <w:t>toimijuutta</w:t>
      </w:r>
      <w:proofErr w:type="spellEnd"/>
      <w:r w:rsidRPr="00FB7BF9">
        <w:rPr>
          <w:rFonts w:eastAsia="Calibri"/>
          <w:lang w:eastAsia="en-US"/>
        </w:rPr>
        <w:t>. Kurssin aihepiirinä ovat saamelaisten asuma-alue, historia, kieli- ja kulttuurialueet sekä elinkeinot</w:t>
      </w:r>
      <w:r w:rsidRPr="00FB7BF9">
        <w:rPr>
          <w:rFonts w:eastAsia="Calibri"/>
          <w:b/>
          <w:lang w:eastAsia="en-US"/>
        </w:rPr>
        <w:t xml:space="preserve">. </w:t>
      </w:r>
      <w:r w:rsidRPr="00FB7BF9">
        <w:rPr>
          <w:rFonts w:eastAsia="Calibri"/>
          <w:lang w:eastAsia="en-US"/>
        </w:rPr>
        <w:t>Tutustutaan erilaisista yhteiskunnallisista ilmiöistä käytävään keskusteluun erityisesti aktiivisen kansalaisuuden näkökulmasta. Pohditaan yhteiskunnallisia ilmiöitä ja yksilöiden ja yhteisöjen toimintamahdollisuuksia.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5. Saamelainen luontotieto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syvennetään taitoa hakea tietoa sekä harjaannutaan jakamaan omia tietoon tai mielipiteisiin perustuvia näkökantoja. Kurssin aihepiireinä ovat esimerkiksi ihmisen ja luonnon suhde, muuttuva elin- ja työympäristö sekä saamelaiset elinkeinot, kestävä elämäntapa ja tulevaisuudenvisiot.</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6. Opiskelu, työ ja toimeentulo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A82D0A">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käsitystä saamen kielen taidosta työelämätaitona ja sosiaalisena pääomana. Tutustutaan joihinkin tekstilajeihin, joita opiskelijat voivat kohdata työelämässä. Pohditaan jatko-opinto- tai urasuunnitelmia, saamen kielen ja kulttuurin koulutusmahdollisuuksia sekä saamelaisyhteisöä työllistäjänä. Käsitellään talousasioita, jotka liittyvät </w:t>
      </w:r>
      <w:r w:rsidR="00A17234" w:rsidRPr="00FB7BF9">
        <w:rPr>
          <w:rFonts w:eastAsia="Calibri"/>
          <w:lang w:eastAsia="en-US"/>
        </w:rPr>
        <w:t>opiskelijan</w:t>
      </w:r>
      <w:r w:rsidRPr="00FB7BF9">
        <w:rPr>
          <w:rFonts w:eastAsia="Calibri"/>
          <w:lang w:eastAsia="en-US"/>
        </w:rPr>
        <w:t xml:space="preserve"> elämänpiiriin, sekä laajempia talouden ilmiöitä.</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lastRenderedPageBreak/>
        <w:t>Valtakunnalliset syventävät kurssit</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Kursseilla syvennetään opiskelijan taitoa käyttää saamen kieltä eri tarkoituksiin. Kursseilla harjoitellaan tekstien tuottamista ja tulkitsemista yksin ja yhdessä sekä kerrataan kielitietoa opiskelijoiden tarpeiden mukaan, myös jatko-opintojen ja työelämän näkökulmasta. </w:t>
      </w:r>
      <w:r w:rsidRPr="00FB7BF9">
        <w:rPr>
          <w:rFonts w:eastAsia="Calibri"/>
          <w:bCs/>
          <w:lang w:eastAsia="en-US"/>
        </w:rPr>
        <w:t xml:space="preserve">Kursseihin voidaan integroida koulun muihin opintoihin liittyvä </w:t>
      </w:r>
      <w:r w:rsidR="00B6304C" w:rsidRPr="00FB7BF9">
        <w:rPr>
          <w:rFonts w:eastAsia="Calibri"/>
          <w:bCs/>
          <w:lang w:eastAsia="en-US"/>
        </w:rPr>
        <w:t xml:space="preserve">kirjallinen tai suullinen </w:t>
      </w:r>
      <w:r w:rsidRPr="00FB7BF9">
        <w:rPr>
          <w:rFonts w:eastAsia="Calibri"/>
          <w:bCs/>
          <w:lang w:eastAsia="en-US"/>
        </w:rPr>
        <w:t>saamenkielinen osuus tai kokonaisuus.</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elämäntapa</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Cs/>
          <w:lang w:eastAsia="en-US"/>
        </w:rPr>
      </w:pPr>
      <w:r w:rsidRPr="00FB7BF9">
        <w:rPr>
          <w:rFonts w:eastAsia="Calibri"/>
          <w:bCs/>
          <w:lang w:eastAsia="en-US"/>
        </w:rPr>
        <w:t xml:space="preserve">Kurssilla syvennetään taitoa tuottaa ja tulkita saamen </w:t>
      </w:r>
      <w:r w:rsidRPr="00FB7BF9">
        <w:rPr>
          <w:rFonts w:eastAsia="Calibri"/>
          <w:lang w:eastAsia="en-US"/>
        </w:rPr>
        <w:t>kieltä erilaisissa kirjallisissa vuorovaikutustilanteissa ja erilaisille yleisöille.</w:t>
      </w:r>
      <w:r w:rsidRPr="00FB7BF9">
        <w:rPr>
          <w:rFonts w:eastAsia="Calibri"/>
          <w:bCs/>
          <w:lang w:eastAsia="en-US"/>
        </w:rPr>
        <w:t xml:space="preserve"> Kurssilla käsitellään eri tekstilajien tekstejä, kuten fiktiivisiä ja ei-fiktiivisiä, kertovia, kuvaavia, pohtivia, ohjaavia tai kantaa ottavia tekstejä. </w:t>
      </w:r>
      <w:r w:rsidRPr="00FB7BF9">
        <w:t xml:space="preserve">Kurssilla jatketaan oppimäärän pakollisten kurssien teemojen käsittelyä ekologisen, taloudellisen sekä sosiaalisesti ja kulttuurisesti kestävän elämäntavan näkökulmasta </w:t>
      </w:r>
      <w:r w:rsidRPr="00FB7BF9">
        <w:rPr>
          <w:rFonts w:eastAsia="Calibri"/>
          <w:bCs/>
          <w:lang w:eastAsia="en-US"/>
        </w:rPr>
        <w:t xml:space="preserve">arktisella alueella </w:t>
      </w:r>
      <w:r w:rsidRPr="00FB7BF9">
        <w:t>ottaen huomioon opiskelijoiden tarpeet tai kiinnostuksen kohteet.</w:t>
      </w:r>
      <w:r w:rsidRPr="00FB7BF9">
        <w:rPr>
          <w:rFonts w:eastAsia="Calibri"/>
          <w:bCs/>
          <w:lang w:eastAsia="en-US"/>
        </w:rPr>
        <w:t xml:space="preserve"> </w:t>
      </w:r>
    </w:p>
    <w:p w:rsidR="000313B1" w:rsidRPr="00FB7BF9" w:rsidRDefault="000313B1" w:rsidP="00F653EF">
      <w:pPr>
        <w:widowControl/>
        <w:autoSpaceDE w:val="0"/>
        <w:autoSpaceDN w:val="0"/>
        <w:spacing w:line="240" w:lineRule="auto"/>
        <w:ind w:left="1304"/>
        <w:textAlignment w:val="auto"/>
        <w:rPr>
          <w:rFonts w:eastAsia="Calibri"/>
          <w:bCs/>
          <w:lang w:eastAsia="en-US"/>
        </w:rPr>
      </w:pPr>
    </w:p>
    <w:p w:rsidR="000313B1" w:rsidRPr="00FB7BF9" w:rsidRDefault="000313B1" w:rsidP="00F653EF">
      <w:pPr>
        <w:widowControl/>
        <w:autoSpaceDE w:val="0"/>
        <w:autoSpaceDN w:val="0"/>
        <w:spacing w:line="240" w:lineRule="auto"/>
        <w:ind w:left="1304"/>
        <w:textAlignment w:val="auto"/>
        <w:rPr>
          <w:rFonts w:eastAsia="Calibri"/>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8. Viesti ja vaikuta puhuen </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spacing w:line="240" w:lineRule="auto"/>
        <w:ind w:left="1304"/>
      </w:pPr>
      <w:r w:rsidRPr="00FB7BF9">
        <w:t xml:space="preserve">Kurssilla syvennetään taitoa tuottaa saamen kieltä suullisesti, taitoa ymmärtää puhuttua kieltä sekä rakentaa dialogia. Vankennetaan puhumisen sujuvuutta sekä harjoitellaan valmistelua edellyttävää suullista tuottamista. Kurssilla kerrataan </w:t>
      </w:r>
      <w:r w:rsidRPr="00FB7BF9">
        <w:rPr>
          <w:rFonts w:eastAsia="Calibri"/>
          <w:lang w:eastAsia="en-US"/>
        </w:rPr>
        <w:t>oppimäärän pakollisilla kursseilla</w:t>
      </w:r>
      <w:r w:rsidRPr="00FB7BF9">
        <w:t xml:space="preserve"> käsiteltyjä aihepiirejä tai niitä täydennetään opiskelijoiden tarpeiden mukaan. </w:t>
      </w:r>
    </w:p>
    <w:p w:rsidR="000313B1" w:rsidRPr="00FB7BF9" w:rsidRDefault="000313B1" w:rsidP="00F653EF">
      <w:pPr>
        <w:widowControl/>
        <w:spacing w:line="240" w:lineRule="auto"/>
        <w:ind w:left="1304"/>
        <w:rPr>
          <w:b/>
        </w:rPr>
      </w:pP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0313B1" w:rsidP="00F653EF">
      <w:pPr>
        <w:pStyle w:val="Heading3"/>
        <w:rPr>
          <w:rFonts w:eastAsia="Calibri"/>
          <w:lang w:eastAsia="en-US"/>
        </w:rPr>
      </w:pPr>
      <w:bookmarkStart w:id="90" w:name="_Toc415582296"/>
      <w:r w:rsidRPr="00FB7BF9">
        <w:rPr>
          <w:rFonts w:eastAsia="Calibri"/>
          <w:lang w:eastAsia="en-US"/>
        </w:rPr>
        <w:br w:type="page"/>
      </w:r>
      <w:bookmarkStart w:id="91" w:name="_Toc437507575"/>
      <w:r w:rsidRPr="00FB7BF9">
        <w:rPr>
          <w:rFonts w:eastAsia="Calibri"/>
          <w:lang w:eastAsia="en-US"/>
        </w:rPr>
        <w:lastRenderedPageBreak/>
        <w:t>5.5.8   Vieraat kielet, saame</w:t>
      </w:r>
      <w:r w:rsidR="001674E6" w:rsidRPr="00FB7BF9">
        <w:rPr>
          <w:rFonts w:eastAsia="Calibri"/>
          <w:lang w:eastAsia="en-US"/>
        </w:rPr>
        <w:t>,</w:t>
      </w:r>
      <w:r w:rsidRPr="00FB7BF9">
        <w:rPr>
          <w:rFonts w:eastAsia="Calibri"/>
          <w:lang w:eastAsia="en-US"/>
        </w:rPr>
        <w:t xml:space="preserve"> B2-oppimäärä</w:t>
      </w:r>
      <w:bookmarkEnd w:id="90"/>
      <w:bookmarkEnd w:id="91"/>
      <w:r w:rsidRPr="00FB7BF9">
        <w:rPr>
          <w:rFonts w:eastAsia="Calibri"/>
          <w:lang w:eastAsia="en-US"/>
        </w:rPr>
        <w:t xml:space="preserve"> </w:t>
      </w:r>
    </w:p>
    <w:p w:rsidR="000313B1" w:rsidRPr="00FB7BF9" w:rsidRDefault="000313B1" w:rsidP="00F653EF">
      <w:pPr>
        <w:widowControl/>
        <w:spacing w:line="240" w:lineRule="auto"/>
      </w:pPr>
    </w:p>
    <w:p w:rsidR="000313B1" w:rsidRPr="00FB7BF9" w:rsidRDefault="000313B1" w:rsidP="00F653EF">
      <w:pPr>
        <w:widowControl/>
        <w:spacing w:line="240" w:lineRule="auto"/>
      </w:pPr>
    </w:p>
    <w:p w:rsidR="000313B1" w:rsidRPr="00FB7BF9" w:rsidRDefault="000313B1" w:rsidP="00F653EF">
      <w:pPr>
        <w:widowControl/>
        <w:spacing w:line="240" w:lineRule="auto"/>
        <w:ind w:left="1304"/>
      </w:pPr>
      <w:r w:rsidRPr="00FB7BF9">
        <w:rPr>
          <w:b/>
        </w:rPr>
        <w:t>Opetuksen tavoitteet</w:t>
      </w:r>
    </w:p>
    <w:p w:rsidR="000313B1" w:rsidRPr="00FB7BF9" w:rsidRDefault="000313B1" w:rsidP="00F653EF">
      <w:pPr>
        <w:widowControl/>
        <w:tabs>
          <w:tab w:val="left" w:pos="3261"/>
        </w:tabs>
        <w:adjustRightInd/>
        <w:spacing w:line="240" w:lineRule="auto"/>
        <w:contextualSpacing/>
        <w:textAlignment w:val="auto"/>
        <w:rPr>
          <w:rFonts w:eastAsia="Calibri"/>
          <w:lang w:eastAsia="en-US"/>
        </w:rPr>
      </w:pPr>
    </w:p>
    <w:p w:rsidR="000313B1" w:rsidRPr="00FB7BF9" w:rsidRDefault="000313B1" w:rsidP="00F653EF">
      <w:pPr>
        <w:widowControl/>
        <w:spacing w:line="240" w:lineRule="auto"/>
        <w:ind w:left="1304"/>
        <w:rPr>
          <w:rFonts w:eastAsia="Calibri"/>
          <w:lang w:eastAsia="en-US"/>
        </w:rPr>
      </w:pPr>
      <w:r w:rsidRPr="00FB7BF9">
        <w:rPr>
          <w:rFonts w:eastAsia="Calibri"/>
          <w:lang w:eastAsia="en-US"/>
        </w:rPr>
        <w:t>Saamen kielen B2-oppimäärän opetuksen tavoitteena on, että opiskelija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kokee kielellisen repertuaarinsa kasvattamisen mielekkääksi</w:t>
      </w:r>
    </w:p>
    <w:p w:rsidR="000313B1" w:rsidRPr="00FB7BF9" w:rsidRDefault="000313B1" w:rsidP="00CF1E46">
      <w:pPr>
        <w:widowControl/>
        <w:numPr>
          <w:ilvl w:val="0"/>
          <w:numId w:val="194"/>
        </w:numPr>
        <w:adjustRightInd/>
        <w:spacing w:line="240" w:lineRule="auto"/>
        <w:ind w:left="1664"/>
        <w:contextualSpacing/>
        <w:textAlignment w:val="auto"/>
      </w:pPr>
      <w:r w:rsidRPr="00FB7BF9">
        <w:t xml:space="preserve">kehittyy saamen kielen käyttäjänä ja toimijana </w:t>
      </w:r>
      <w:r w:rsidRPr="00FB7BF9">
        <w:rPr>
          <w:iCs/>
        </w:rPr>
        <w:t xml:space="preserve">kulttuurisesti moninaisessa maailmassa </w:t>
      </w:r>
      <w:r w:rsidRPr="00FB7BF9">
        <w:t>niin paikallisissa, kansallisissa, pohjoismaisissa kuin koko pohjoiskalottialueen yhteisöissä</w:t>
      </w:r>
    </w:p>
    <w:p w:rsidR="000313B1" w:rsidRPr="00FB7BF9" w:rsidRDefault="000313B1" w:rsidP="00CF1E46">
      <w:pPr>
        <w:widowControl/>
        <w:numPr>
          <w:ilvl w:val="0"/>
          <w:numId w:val="194"/>
        </w:numPr>
        <w:adjustRightInd/>
        <w:spacing w:line="240" w:lineRule="auto"/>
        <w:ind w:left="1664"/>
        <w:textAlignment w:val="auto"/>
        <w:rPr>
          <w:rFonts w:eastAsia="Calibri"/>
          <w:lang w:eastAsia="en-US"/>
        </w:rPr>
      </w:pPr>
      <w:r w:rsidRPr="00FB7BF9">
        <w:rPr>
          <w:rFonts w:eastAsia="Calibri"/>
          <w:iCs/>
          <w:lang w:eastAsia="en-US"/>
        </w:rPr>
        <w:t xml:space="preserve">vahvistaa tietämystään saamen kielistä ja saamelaiskulttuureista </w:t>
      </w:r>
      <w:r w:rsidRPr="00FB7BF9">
        <w:t>ja ymmärtää niiden merkityksen</w:t>
      </w:r>
      <w:r w:rsidRPr="00FB7BF9">
        <w:rPr>
          <w:rFonts w:eastAsia="Calibri"/>
          <w:iCs/>
          <w:lang w:eastAsia="en-US"/>
        </w:rPr>
        <w:t xml:space="preserve"> alkuperäiskansan kielinä ja kulttuureina</w:t>
      </w:r>
    </w:p>
    <w:p w:rsidR="000313B1" w:rsidRPr="00FB7BF9" w:rsidRDefault="000313B1" w:rsidP="00CF1E46">
      <w:pPr>
        <w:widowControl/>
        <w:numPr>
          <w:ilvl w:val="0"/>
          <w:numId w:val="194"/>
        </w:numPr>
        <w:adjustRightInd/>
        <w:spacing w:line="240" w:lineRule="auto"/>
        <w:ind w:left="1664"/>
        <w:textAlignment w:val="auto"/>
        <w:rPr>
          <w:rFonts w:eastAsia="Calibri"/>
          <w:lang w:eastAsia="en-US"/>
        </w:rPr>
      </w:pPr>
      <w:r w:rsidRPr="00FB7BF9">
        <w:rPr>
          <w:rFonts w:eastAsia="Calibri"/>
          <w:lang w:eastAsia="en-US"/>
        </w:rPr>
        <w:t>hahmottaa niitä haasteita ja mahdollisuuksia, joita pienen puhujamäärän kieltä opiskeleva kohtaa, ja pyrkii oma-aloitteiseen kielijäsenyyteen</w:t>
      </w:r>
      <w:r w:rsidRPr="00FB7BF9">
        <w:rPr>
          <w:rFonts w:eastAsia="Calibri"/>
          <w:iCs/>
          <w:lang w:eastAsia="en-US"/>
        </w:rPr>
        <w:t xml:space="preserve"> </w:t>
      </w:r>
    </w:p>
    <w:p w:rsidR="000313B1" w:rsidRPr="00FB7BF9" w:rsidRDefault="000313B1" w:rsidP="00CF1E46">
      <w:pPr>
        <w:widowControl/>
        <w:numPr>
          <w:ilvl w:val="0"/>
          <w:numId w:val="194"/>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A2.2 ja arvioida omien taitojensa kehittymistä sekä kehittää taitojaan edelleen.</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pPr>
    </w:p>
    <w:p w:rsidR="000313B1" w:rsidRPr="00FB7BF9" w:rsidRDefault="000313B1" w:rsidP="00F653EF">
      <w:pPr>
        <w:widowControl/>
        <w:tabs>
          <w:tab w:val="left" w:pos="4678"/>
        </w:tabs>
        <w:spacing w:line="240" w:lineRule="auto"/>
        <w:ind w:left="1304"/>
      </w:pPr>
      <w:r w:rsidRPr="00FB7BF9">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707EA2" w:rsidRPr="00FB7BF9">
        <w:t>kuva</w:t>
      </w:r>
      <w:r w:rsidRPr="00FB7BF9">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Jos ryhmässä on saamelaistaustaisia opiskelijoita, kartoitetaan erityisesti opintojen alkuvaiheessa heidän saamen kielen tai murteen taitojaan ja tavoitteitaan ja mahdollisuuksia saada tukea opinnoilleen lähiympäristöstä.</w:t>
      </w:r>
    </w:p>
    <w:p w:rsidR="000313B1" w:rsidRPr="00FB7BF9" w:rsidRDefault="000313B1" w:rsidP="00F653EF">
      <w:pPr>
        <w:widowControl/>
        <w:spacing w:line="240" w:lineRule="auto"/>
      </w:pPr>
    </w:p>
    <w:p w:rsidR="000313B1" w:rsidRPr="00FB7BF9" w:rsidRDefault="000313B1" w:rsidP="00F653EF">
      <w:pPr>
        <w:widowControl/>
        <w:spacing w:line="240" w:lineRule="auto"/>
      </w:pPr>
    </w:p>
    <w:p w:rsidR="000313B1" w:rsidRPr="00FB7BF9" w:rsidRDefault="000313B1" w:rsidP="00F653EF">
      <w:pPr>
        <w:widowControl/>
        <w:adjustRightInd/>
        <w:spacing w:line="240" w:lineRule="auto"/>
        <w:ind w:left="1304"/>
        <w:textAlignment w:val="auto"/>
        <w:rPr>
          <w:b/>
        </w:rPr>
      </w:pPr>
      <w:r w:rsidRPr="00FB7BF9">
        <w:rPr>
          <w:b/>
        </w:rPr>
        <w:t>1. Kohtaamisia saamelaisalueella</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kohtaamisen tilanteisiin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lastRenderedPageBreak/>
        <w:t>2.  Hyvinvointi ja huolenpito</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FB7BF9">
        <w:rPr>
          <w:rFonts w:eastAsia="Calibri"/>
          <w:lang w:eastAsia="en-US"/>
        </w:rPr>
        <w:t xml:space="preserve">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ind w:left="1304"/>
        <w:rPr>
          <w:b/>
        </w:rPr>
      </w:pPr>
      <w:r w:rsidRPr="00FB7BF9">
        <w:rPr>
          <w:b/>
        </w:rPr>
        <w:t xml:space="preserve">3. </w:t>
      </w:r>
      <w:proofErr w:type="spellStart"/>
      <w:r w:rsidRPr="00FB7BF9">
        <w:rPr>
          <w:b/>
        </w:rPr>
        <w:t>Sápmi</w:t>
      </w:r>
      <w:proofErr w:type="spellEnd"/>
      <w:r w:rsidRPr="00FB7BF9">
        <w:rPr>
          <w:b/>
        </w:rPr>
        <w:t xml:space="preserve"> - Saamenmaa</w:t>
      </w:r>
    </w:p>
    <w:p w:rsidR="000313B1" w:rsidRPr="00FB7BF9" w:rsidRDefault="000313B1" w:rsidP="00F653EF">
      <w:pPr>
        <w:ind w:left="1304"/>
        <w:rPr>
          <w:b/>
        </w:rPr>
      </w:pPr>
    </w:p>
    <w:p w:rsidR="000313B1" w:rsidRPr="00FB7BF9" w:rsidRDefault="000313B1" w:rsidP="00F653EF">
      <w:pPr>
        <w:widowControl/>
        <w:spacing w:line="240" w:lineRule="auto"/>
        <w:ind w:left="1304"/>
      </w:pPr>
      <w:r w:rsidRPr="00FB7BF9">
        <w:t>Kurssilla painottuvat tekstien tulkintataidot. Aihepiireinä ovat muun muassa saamelaiset edustuselimet, järjestöt, saamelaisten asuma-alue, historia ja Saamenmaa.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4. Kulttuuri ja mediat</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vahvistetaan monilukutaitoa. Tutustutaan saamelaisalueen kulttuuri-ilmiöihin, kuten teatteriin, kirjallisuuteen, musiikkiin, kansanperinte</w:t>
      </w:r>
      <w:r w:rsidR="001A5830" w:rsidRPr="00FB7BF9">
        <w:t>eseen ja medioihin, ajankohtaisi</w:t>
      </w:r>
      <w:r w:rsidR="0037730E" w:rsidRPr="00FB7BF9">
        <w:t>sta ja</w:t>
      </w:r>
      <w:r w:rsidR="001A5830" w:rsidRPr="00FB7BF9">
        <w:t xml:space="preserve"> opiskelijoita</w:t>
      </w:r>
      <w:r w:rsidRPr="00FB7BF9">
        <w:t xml:space="preserve"> kiinnostav</w:t>
      </w:r>
      <w:r w:rsidR="001A5830" w:rsidRPr="00FB7BF9">
        <w:t>ista näkökulmi</w:t>
      </w:r>
      <w:r w:rsidRPr="00FB7BF9">
        <w:t>sta.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5. Opiskelu, työ ja tulevaisuus</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Kurssilla kiinnitetään huomiota viestinnän kulttuuriseen sopivuuteen. </w:t>
      </w:r>
    </w:p>
    <w:p w:rsidR="000313B1" w:rsidRPr="00FB7BF9" w:rsidRDefault="000313B1" w:rsidP="00F653EF">
      <w:pPr>
        <w:widowControl/>
        <w:spacing w:line="240" w:lineRule="auto"/>
        <w:ind w:left="1304"/>
      </w:pPr>
      <w:r w:rsidRPr="00FB7BF9">
        <w:t xml:space="preserve">Kurssin aihepiirit liittyvät kouluun, myöhempään opiskeluun ja työelämään sekä </w:t>
      </w:r>
      <w:r w:rsidR="00A45E98" w:rsidRPr="00FB7BF9">
        <w:t>opiskelijoiden</w:t>
      </w:r>
      <w:r w:rsidRPr="00FB7BF9">
        <w:t xml:space="preserve"> tulevaisuudensuunnitelmiin.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adjustRightInd/>
        <w:spacing w:line="240" w:lineRule="auto"/>
        <w:ind w:left="1304"/>
        <w:textAlignment w:val="auto"/>
        <w:rPr>
          <w:b/>
        </w:rPr>
      </w:pPr>
      <w:r w:rsidRPr="00FB7BF9">
        <w:rPr>
          <w:b/>
        </w:rPr>
        <w:t>6.  Saamelainen luontotieto</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Kielitaitoa harjoitellaan monipuolisesti. Kurssilla käsitellään ekologisesti, taloudellisesti, sosiaalisesti ja kulttuurisesti kestävää elämäntapaa saamelais- ja arktisella alueella sekä saamelaisten luontosuhdetta ja elinoloja.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r w:rsidRPr="00FB7BF9">
        <w:rPr>
          <w:b/>
        </w:rPr>
        <w:t>7.  Kansainvälinen toiminta</w:t>
      </w:r>
    </w:p>
    <w:p w:rsidR="000313B1" w:rsidRPr="00FB7BF9" w:rsidRDefault="000313B1" w:rsidP="00F653EF">
      <w:pPr>
        <w:widowControl/>
        <w:spacing w:line="240" w:lineRule="auto"/>
        <w:ind w:left="1304"/>
      </w:pPr>
    </w:p>
    <w:p w:rsidR="000313B1" w:rsidRPr="00FB7BF9" w:rsidRDefault="000313B1" w:rsidP="00623042">
      <w:pPr>
        <w:widowControl/>
        <w:spacing w:line="240" w:lineRule="auto"/>
        <w:ind w:left="1304"/>
      </w:pPr>
      <w:r w:rsidRPr="00FB7BF9">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582331" w:rsidRPr="00FB7BF9" w:rsidRDefault="00582331" w:rsidP="00F653EF">
      <w:pPr>
        <w:widowControl/>
        <w:spacing w:line="240" w:lineRule="auto"/>
        <w:ind w:left="1304"/>
        <w:rPr>
          <w:b/>
        </w:rPr>
      </w:pPr>
    </w:p>
    <w:p w:rsidR="00623042" w:rsidRPr="00FB7BF9" w:rsidRDefault="00623042" w:rsidP="00F653EF">
      <w:pPr>
        <w:widowControl/>
        <w:spacing w:line="240" w:lineRule="auto"/>
        <w:ind w:left="1304"/>
        <w:rPr>
          <w:b/>
        </w:rPr>
      </w:pPr>
    </w:p>
    <w:p w:rsidR="00623042" w:rsidRPr="00FB7BF9" w:rsidRDefault="00623042" w:rsidP="00F653EF">
      <w:pPr>
        <w:widowControl/>
        <w:spacing w:line="240" w:lineRule="auto"/>
        <w:ind w:left="1304"/>
        <w:rPr>
          <w:b/>
        </w:rPr>
      </w:pPr>
    </w:p>
    <w:p w:rsidR="00623042" w:rsidRPr="00FB7BF9" w:rsidRDefault="00623042"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lastRenderedPageBreak/>
        <w:t>8.  Viesti puhuen ja kirjoittaen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Kurssilla vankennetaan saamen kielen tuottamistaitoja, joita tarvitaan erilaisissa vuorovaikutustilanteissa. Kerrataan aiemmin käsiteltyjä aihepiirejä tai niitä täydennetään opiskelijoiden tarpeiden mukaan. Harjoitellaan erilaisten tekstilajien tuottamista ja tulkintaa.</w:t>
      </w:r>
    </w:p>
    <w:p w:rsidR="000313B1" w:rsidRPr="00FB7BF9" w:rsidRDefault="000313B1" w:rsidP="00F653EF">
      <w:pPr>
        <w:widowControl/>
        <w:spacing w:line="240" w:lineRule="auto"/>
        <w:rPr>
          <w:rFonts w:eastAsia="Calibri"/>
          <w:b/>
          <w:lang w:eastAsia="en-US"/>
        </w:rPr>
      </w:pPr>
    </w:p>
    <w:p w:rsidR="00C27726" w:rsidRPr="00FB7BF9" w:rsidRDefault="00C27726" w:rsidP="00F653EF">
      <w:pPr>
        <w:widowControl/>
        <w:spacing w:line="240" w:lineRule="auto"/>
        <w:rPr>
          <w:rFonts w:eastAsia="Calibri"/>
          <w:b/>
          <w:lang w:eastAsia="en-US"/>
        </w:rPr>
      </w:pPr>
    </w:p>
    <w:p w:rsidR="000313B1" w:rsidRPr="00FB7BF9" w:rsidRDefault="000313B1" w:rsidP="00F653EF">
      <w:pPr>
        <w:pStyle w:val="Heading3"/>
      </w:pPr>
      <w:bookmarkStart w:id="92" w:name="_Toc415582297"/>
      <w:bookmarkStart w:id="93" w:name="_Toc437507576"/>
      <w:r w:rsidRPr="00FB7BF9">
        <w:t>5.5.9   Vieraat kielet, saame</w:t>
      </w:r>
      <w:r w:rsidR="001674E6" w:rsidRPr="00FB7BF9">
        <w:t>,</w:t>
      </w:r>
      <w:r w:rsidRPr="00FB7BF9">
        <w:t xml:space="preserve"> B3-oppimäärä</w:t>
      </w:r>
      <w:bookmarkEnd w:id="92"/>
      <w:bookmarkEnd w:id="93"/>
      <w:r w:rsidRPr="00FB7BF9">
        <w:t xml:space="preserve"> </w:t>
      </w:r>
      <w:r w:rsidRPr="00FB7BF9">
        <w:tab/>
      </w:r>
    </w:p>
    <w:p w:rsidR="000313B1" w:rsidRPr="00FB7BF9" w:rsidRDefault="000313B1" w:rsidP="00F653EF">
      <w:pPr>
        <w:widowControl/>
        <w:spacing w:line="240" w:lineRule="auto"/>
      </w:pPr>
    </w:p>
    <w:p w:rsidR="000313B1" w:rsidRPr="00FB7BF9" w:rsidRDefault="000313B1" w:rsidP="00F653EF">
      <w:pPr>
        <w:widowControl/>
        <w:spacing w:line="240" w:lineRule="auto"/>
        <w:ind w:left="1304"/>
        <w:rPr>
          <w:rFonts w:eastAsia="Calibri"/>
          <w:lang w:eastAsia="en-US"/>
        </w:rPr>
      </w:pPr>
      <w:r w:rsidRPr="00FB7BF9">
        <w:rPr>
          <w:rFonts w:eastAsia="Calibri"/>
          <w:lang w:eastAsia="en-US"/>
        </w:rPr>
        <w:t>Saamen kielen B3-oppimäärän opetuksen tavoitteena on, että opiskelija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kokee kielellisen repertuaarinsa kasvattamisen mielekkääksi</w:t>
      </w:r>
    </w:p>
    <w:p w:rsidR="000313B1" w:rsidRPr="00FB7BF9" w:rsidRDefault="000313B1" w:rsidP="00CF1E46">
      <w:pPr>
        <w:widowControl/>
        <w:numPr>
          <w:ilvl w:val="0"/>
          <w:numId w:val="194"/>
        </w:numPr>
        <w:adjustRightInd/>
        <w:spacing w:line="240" w:lineRule="auto"/>
        <w:ind w:left="1664"/>
        <w:contextualSpacing/>
        <w:textAlignment w:val="auto"/>
      </w:pPr>
      <w:r w:rsidRPr="00FB7BF9">
        <w:t xml:space="preserve">kehittyy saamen kielen käyttäjänä ja toimijana </w:t>
      </w:r>
      <w:r w:rsidRPr="00FB7BF9">
        <w:rPr>
          <w:iCs/>
        </w:rPr>
        <w:t xml:space="preserve">kulttuurisesti moninaisessa maailmassa </w:t>
      </w:r>
      <w:r w:rsidRPr="00FB7BF9">
        <w:t>niin paikallisissa, kansallisissa, pohjoismaisissa kuin koko pohjoiskalottialueen yhteisöissä</w:t>
      </w:r>
    </w:p>
    <w:p w:rsidR="000313B1" w:rsidRPr="00FB7BF9" w:rsidRDefault="000313B1" w:rsidP="00CF1E46">
      <w:pPr>
        <w:widowControl/>
        <w:numPr>
          <w:ilvl w:val="0"/>
          <w:numId w:val="194"/>
        </w:numPr>
        <w:adjustRightInd/>
        <w:spacing w:line="240" w:lineRule="auto"/>
        <w:ind w:left="1664"/>
        <w:textAlignment w:val="auto"/>
        <w:rPr>
          <w:rFonts w:eastAsia="Calibri"/>
          <w:lang w:eastAsia="en-US"/>
        </w:rPr>
      </w:pPr>
      <w:r w:rsidRPr="00FB7BF9">
        <w:rPr>
          <w:rFonts w:eastAsia="Calibri"/>
          <w:iCs/>
          <w:lang w:eastAsia="en-US"/>
        </w:rPr>
        <w:t xml:space="preserve">vahvistaa tietämystään saamen kielistä ja saamelaiskulttuureista </w:t>
      </w:r>
      <w:r w:rsidRPr="00FB7BF9">
        <w:t>ja ymmärtää niiden merkityksen</w:t>
      </w:r>
      <w:r w:rsidRPr="00FB7BF9">
        <w:rPr>
          <w:rFonts w:eastAsia="Calibri"/>
          <w:iCs/>
          <w:lang w:eastAsia="en-US"/>
        </w:rPr>
        <w:t xml:space="preserve"> alkuperäiskansan kielinä ja kulttuureina</w:t>
      </w:r>
    </w:p>
    <w:p w:rsidR="000313B1" w:rsidRPr="00FB7BF9" w:rsidRDefault="000313B1" w:rsidP="00CF1E46">
      <w:pPr>
        <w:widowControl/>
        <w:numPr>
          <w:ilvl w:val="0"/>
          <w:numId w:val="194"/>
        </w:numPr>
        <w:adjustRightInd/>
        <w:spacing w:line="240" w:lineRule="auto"/>
        <w:ind w:left="1664"/>
        <w:textAlignment w:val="auto"/>
        <w:rPr>
          <w:rFonts w:eastAsia="Calibri"/>
          <w:lang w:eastAsia="en-US"/>
        </w:rPr>
      </w:pPr>
      <w:r w:rsidRPr="00FB7BF9">
        <w:rPr>
          <w:rFonts w:eastAsia="Calibri"/>
          <w:lang w:eastAsia="en-US"/>
        </w:rPr>
        <w:t>hahmottaa niitä haasteita ja mahdollisuuksia, joita pienen puhujamäärän kieltä opiskeleva kohtaa, ja pyrkii oma-aloitteiseen kielijäsenyyteen</w:t>
      </w:r>
      <w:r w:rsidRPr="00FB7BF9">
        <w:rPr>
          <w:rFonts w:eastAsia="Calibri"/>
          <w:iCs/>
          <w:lang w:eastAsia="en-US"/>
        </w:rPr>
        <w:t xml:space="preserve"> </w:t>
      </w:r>
    </w:p>
    <w:p w:rsidR="000313B1" w:rsidRPr="00FB7BF9" w:rsidRDefault="000313B1" w:rsidP="00CF1E46">
      <w:pPr>
        <w:widowControl/>
        <w:numPr>
          <w:ilvl w:val="0"/>
          <w:numId w:val="194"/>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A2.1 ja arvioida omien taitojensa kehittymistä sekä kehittää taitojaan edelleen.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707EA2" w:rsidRPr="00FB7BF9">
        <w:t>kuva</w:t>
      </w:r>
      <w:r w:rsidRPr="00FB7BF9">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Jos ryhmässä on saamelaistaustaisia opiskelijoita, kartoitetaan erityisesti opintojen alkuvaiheessa heidän saamen kielen tai murteen taitojaan ja tavoitteitaan ja mahdollisuuksia saada tukea opinnoilleen lähiympäristöstä.</w:t>
      </w:r>
    </w:p>
    <w:p w:rsidR="000313B1" w:rsidRPr="00FB7BF9" w:rsidRDefault="000313B1" w:rsidP="00F653EF">
      <w:pPr>
        <w:widowControl/>
        <w:spacing w:line="240" w:lineRule="auto"/>
        <w:rPr>
          <w:b/>
        </w:rPr>
      </w:pPr>
      <w:r w:rsidRPr="00FB7BF9">
        <w:rPr>
          <w:b/>
        </w:rPr>
        <w:tab/>
      </w:r>
    </w:p>
    <w:p w:rsidR="000313B1" w:rsidRPr="00FB7BF9" w:rsidRDefault="000313B1" w:rsidP="00F653EF">
      <w:pPr>
        <w:widowControl/>
        <w:spacing w:line="240" w:lineRule="auto"/>
        <w:rPr>
          <w:b/>
        </w:rPr>
      </w:pPr>
    </w:p>
    <w:p w:rsidR="000313B1" w:rsidRPr="00FB7BF9" w:rsidRDefault="000313B1" w:rsidP="00F653EF">
      <w:pPr>
        <w:widowControl/>
        <w:adjustRightInd/>
        <w:spacing w:line="240" w:lineRule="auto"/>
        <w:ind w:left="1304"/>
        <w:textAlignment w:val="auto"/>
        <w:rPr>
          <w:b/>
        </w:rPr>
      </w:pPr>
      <w:r w:rsidRPr="00FB7BF9">
        <w:rPr>
          <w:b/>
        </w:rPr>
        <w:t>1. Tutustutaan toisiimme ja saamen kieleen</w:t>
      </w:r>
    </w:p>
    <w:p w:rsidR="003A7EE7" w:rsidRPr="00FB7BF9" w:rsidRDefault="003A7EE7" w:rsidP="00F653EF">
      <w:pPr>
        <w:spacing w:line="240" w:lineRule="auto"/>
        <w:ind w:left="1304"/>
      </w:pPr>
    </w:p>
    <w:p w:rsidR="000313B1" w:rsidRPr="00FB7BF9" w:rsidRDefault="000313B1" w:rsidP="00F653EF">
      <w:pPr>
        <w:spacing w:line="240" w:lineRule="auto"/>
        <w:ind w:left="1304"/>
      </w:pPr>
      <w:r w:rsidRPr="00FB7BF9">
        <w:t>Kurssilla tutustutaan saamen kielten asemaan maailmassa ja hahmotetaan opiskeltavan saamen kielen suhde opiskelijoiden aiemmin opiskelemiin tai osaamiin kieliin. Pohditaan saamen kielen merkitystä opiskelijalle. Harjoitellaan vuorovaikutusta arkeen liittyvissä tilanteissa ja niissä tarvittavia viestintästrategioita sekä opetellaan tärkeimpiä kohteliaisuuteen liittyviä ilmauksia.</w:t>
      </w:r>
    </w:p>
    <w:p w:rsidR="000313B1" w:rsidRPr="00FB7BF9" w:rsidRDefault="000313B1" w:rsidP="00F653EF">
      <w:pPr>
        <w:widowControl/>
        <w:tabs>
          <w:tab w:val="left" w:pos="8070"/>
        </w:tabs>
        <w:spacing w:line="240" w:lineRule="auto"/>
        <w:ind w:left="1304"/>
      </w:pPr>
    </w:p>
    <w:p w:rsidR="000313B1" w:rsidRPr="00FB7BF9" w:rsidRDefault="000313B1" w:rsidP="00F653EF">
      <w:pPr>
        <w:widowControl/>
        <w:tabs>
          <w:tab w:val="left" w:pos="8070"/>
        </w:tabs>
        <w:spacing w:line="240" w:lineRule="auto"/>
        <w:ind w:left="1304"/>
      </w:pPr>
      <w:r w:rsidRPr="00FB7BF9">
        <w:tab/>
      </w:r>
    </w:p>
    <w:p w:rsidR="000313B1" w:rsidRPr="00FB7BF9" w:rsidRDefault="000313B1" w:rsidP="00F653EF">
      <w:pPr>
        <w:spacing w:line="240" w:lineRule="auto"/>
        <w:ind w:left="1304"/>
        <w:rPr>
          <w:b/>
        </w:rPr>
      </w:pPr>
      <w:r w:rsidRPr="00FB7BF9">
        <w:rPr>
          <w:b/>
        </w:rPr>
        <w:t>2. Matkalla maailmassa</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Kurssilla harjoitellaan selviytymistä erilaisissa sosiaalisen kohtaamisen tilanteissa ja tavanomaisissa asiointitilanteissa. Opetellaan lisää kompensaatiokeinojen ja muiden viestintästrategioiden käyttöä. </w:t>
      </w:r>
    </w:p>
    <w:p w:rsidR="000313B1" w:rsidRPr="00FB7BF9" w:rsidRDefault="000313B1" w:rsidP="00F653EF">
      <w:pPr>
        <w:widowControl/>
        <w:adjustRightInd/>
        <w:spacing w:line="240" w:lineRule="auto"/>
        <w:ind w:left="1304"/>
        <w:textAlignment w:val="auto"/>
        <w:rPr>
          <w:b/>
        </w:rPr>
      </w:pPr>
    </w:p>
    <w:p w:rsidR="00C27726" w:rsidRPr="00FB7BF9" w:rsidRDefault="00C27726" w:rsidP="00F653EF">
      <w:pPr>
        <w:widowControl/>
        <w:adjustRightInd/>
        <w:spacing w:line="240" w:lineRule="auto"/>
        <w:ind w:left="1304"/>
        <w:textAlignment w:val="auto"/>
        <w:rPr>
          <w:b/>
        </w:rPr>
      </w:pPr>
    </w:p>
    <w:p w:rsidR="000313B1" w:rsidRPr="00FB7BF9" w:rsidRDefault="000313B1" w:rsidP="00F653EF">
      <w:pPr>
        <w:widowControl/>
        <w:adjustRightInd/>
        <w:spacing w:line="240" w:lineRule="auto"/>
        <w:ind w:left="1304"/>
        <w:textAlignment w:val="auto"/>
        <w:rPr>
          <w:b/>
        </w:rPr>
      </w:pPr>
      <w:r w:rsidRPr="00FB7BF9">
        <w:rPr>
          <w:b/>
        </w:rPr>
        <w:t>3. Kohtaamisia saamelaisalueella</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harjoitellaan selviytymistä erilaisissa sosiaalisen kohtaamisen tilanteissa,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4.  Hyvinvointi ja huolenpito</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FB7BF9">
        <w:rPr>
          <w:rFonts w:eastAsia="Calibri"/>
          <w:lang w:eastAsia="en-US"/>
        </w:rPr>
        <w:t xml:space="preserve">ohditaan myös teknologian ja </w:t>
      </w:r>
      <w:proofErr w:type="spellStart"/>
      <w:r w:rsidRPr="00FB7BF9">
        <w:rPr>
          <w:rFonts w:eastAsia="Calibri"/>
          <w:lang w:eastAsia="en-US"/>
        </w:rPr>
        <w:t>digitalisaation</w:t>
      </w:r>
      <w:proofErr w:type="spellEnd"/>
      <w:r w:rsidRPr="00FB7BF9">
        <w:rPr>
          <w:rFonts w:eastAsia="Calibri"/>
          <w:lang w:eastAsia="en-US"/>
        </w:rPr>
        <w:t xml:space="preserve"> tuomia muutoksia vuorovaikutukselle ja hyvinvoinnille.</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5. </w:t>
      </w:r>
      <w:proofErr w:type="spellStart"/>
      <w:r w:rsidRPr="00FB7BF9">
        <w:rPr>
          <w:b/>
        </w:rPr>
        <w:t>Sápmi</w:t>
      </w:r>
      <w:proofErr w:type="spellEnd"/>
      <w:r w:rsidRPr="00FB7BF9">
        <w:rPr>
          <w:b/>
        </w:rPr>
        <w:t xml:space="preserve"> - Saamenmaa</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painottuvat tekstien tulkintataidot. Aihepiireinä ovat muun muassa saamelaiset edustuselimet, järjestöt, saamelaisten asuma-alue, historia ja Saamenmaa.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6. Kulttuuri ja mediat</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tutustutaan saamelaisalueen kulttuuri-ilmiöihin, kuten teatteriin, kirjallisuuteen, musiikkiin, k</w:t>
      </w:r>
      <w:r w:rsidR="0037730E" w:rsidRPr="00FB7BF9">
        <w:t>ansanperinteeseen ja medioihin,</w:t>
      </w:r>
      <w:r w:rsidR="00AF7D31" w:rsidRPr="00FB7BF9">
        <w:t xml:space="preserve"> opiskelijoita</w:t>
      </w:r>
      <w:r w:rsidR="0051071C" w:rsidRPr="00FB7BF9">
        <w:t xml:space="preserve"> kiinnostavi</w:t>
      </w:r>
      <w:r w:rsidRPr="00FB7BF9">
        <w:t>sta näkökulm</w:t>
      </w:r>
      <w:r w:rsidR="0051071C" w:rsidRPr="00FB7BF9">
        <w:t>i</w:t>
      </w:r>
      <w:r w:rsidRPr="00FB7BF9">
        <w:t xml:space="preserve">sta. Kurssilla vahvistetaan monilukutaitoa. </w:t>
      </w:r>
    </w:p>
    <w:p w:rsidR="00C27726" w:rsidRPr="00FB7BF9" w:rsidRDefault="00C27726"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7. Opiskelu, työ ja tulevaisuus</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Kurssilla kiinnitetään huomiota viestinnän kulttuuriseen sopivuuteen. </w:t>
      </w:r>
    </w:p>
    <w:p w:rsidR="000313B1" w:rsidRPr="00FB7BF9" w:rsidRDefault="000313B1" w:rsidP="00F653EF">
      <w:pPr>
        <w:widowControl/>
        <w:spacing w:line="240" w:lineRule="auto"/>
        <w:ind w:left="1304"/>
      </w:pPr>
      <w:r w:rsidRPr="00FB7BF9">
        <w:t>Kurssin aihepiirit liittyvät kouluun, myöhempää</w:t>
      </w:r>
      <w:r w:rsidR="0037730E" w:rsidRPr="00FB7BF9">
        <w:t>n opiskeluun ja työelämään sekä</w:t>
      </w:r>
      <w:r w:rsidR="00746196" w:rsidRPr="00FB7BF9">
        <w:t xml:space="preserve"> opiskelijoiden</w:t>
      </w:r>
      <w:r w:rsidRPr="00FB7BF9">
        <w:t xml:space="preserve"> tulevaisuudensuunnitelmiin. </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adjustRightInd/>
        <w:spacing w:line="240" w:lineRule="auto"/>
        <w:ind w:left="1304"/>
        <w:textAlignment w:val="auto"/>
        <w:rPr>
          <w:b/>
        </w:rPr>
      </w:pPr>
      <w:r w:rsidRPr="00FB7BF9">
        <w:rPr>
          <w:b/>
        </w:rPr>
        <w:t>8.  Saamelainen luontotieto</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Kurssilla harjoitellaan kielitaitoa monipuolisesti. Kurssilla käsitellään ekologisesti, taloudellisesti, sosiaalisesti ja kulttuurisesti kestävää elämäntapaa saamelais- ja arktisella alueella sekä saamelaisten luontosuhdetta ja elinoloja. </w:t>
      </w:r>
    </w:p>
    <w:p w:rsidR="000313B1" w:rsidRPr="00FB7BF9" w:rsidRDefault="000313B1" w:rsidP="00F653EF">
      <w:pPr>
        <w:widowControl/>
        <w:spacing w:line="240" w:lineRule="auto"/>
        <w:rPr>
          <w:b/>
        </w:rPr>
      </w:pP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A00943" w:rsidP="00F653EF">
      <w:pPr>
        <w:pStyle w:val="Heading3"/>
        <w:rPr>
          <w:sz w:val="28"/>
          <w:szCs w:val="28"/>
        </w:rPr>
      </w:pPr>
      <w:bookmarkStart w:id="94" w:name="_Toc415582298"/>
      <w:r w:rsidRPr="00FB7BF9">
        <w:br w:type="page"/>
      </w:r>
      <w:bookmarkStart w:id="95" w:name="_Toc437507577"/>
      <w:r w:rsidR="000313B1" w:rsidRPr="00FB7BF9">
        <w:lastRenderedPageBreak/>
        <w:t>5.5.10   Vieraat kielet, latina</w:t>
      </w:r>
      <w:r w:rsidR="001674E6" w:rsidRPr="00FB7BF9">
        <w:t>,</w:t>
      </w:r>
      <w:r w:rsidR="000313B1" w:rsidRPr="00FB7BF9">
        <w:t xml:space="preserve"> B2-oppimäärä</w:t>
      </w:r>
      <w:bookmarkEnd w:id="94"/>
      <w:bookmarkEnd w:id="95"/>
      <w:r w:rsidR="000313B1" w:rsidRPr="00FB7BF9">
        <w:t xml:space="preserve"> </w:t>
      </w:r>
    </w:p>
    <w:p w:rsidR="000313B1" w:rsidRDefault="000313B1" w:rsidP="00F653EF">
      <w:pPr>
        <w:widowControl/>
        <w:spacing w:line="240" w:lineRule="auto"/>
        <w:rPr>
          <w:b/>
        </w:rPr>
      </w:pPr>
    </w:p>
    <w:p w:rsidR="00515E01" w:rsidRPr="00FB7BF9" w:rsidRDefault="00515E01" w:rsidP="00F653EF">
      <w:pPr>
        <w:widowControl/>
        <w:spacing w:line="240" w:lineRule="auto"/>
        <w:rPr>
          <w:b/>
        </w:rPr>
      </w:pPr>
    </w:p>
    <w:p w:rsidR="000313B1" w:rsidRPr="00FB7BF9" w:rsidRDefault="000313B1" w:rsidP="00F653EF">
      <w:pPr>
        <w:widowControl/>
        <w:spacing w:line="240" w:lineRule="auto"/>
        <w:ind w:left="1304"/>
      </w:pPr>
      <w:r w:rsidRPr="00FB7BF9">
        <w:rPr>
          <w:b/>
        </w:rPr>
        <w:t>Opetuksen tavoitteet</w:t>
      </w:r>
    </w:p>
    <w:p w:rsidR="000313B1" w:rsidRPr="00FB7BF9" w:rsidRDefault="000313B1" w:rsidP="00F653EF">
      <w:pPr>
        <w:widowControl/>
        <w:tabs>
          <w:tab w:val="left" w:pos="3261"/>
        </w:tabs>
        <w:adjustRightInd/>
        <w:spacing w:line="240" w:lineRule="auto"/>
        <w:contextualSpacing/>
        <w:textAlignment w:val="auto"/>
        <w:rPr>
          <w:rFonts w:eastAsia="Calibri"/>
          <w:lang w:eastAsia="en-US"/>
        </w:rPr>
      </w:pPr>
    </w:p>
    <w:p w:rsidR="000313B1" w:rsidRPr="00FB7BF9" w:rsidRDefault="000313B1" w:rsidP="00F653EF">
      <w:pPr>
        <w:tabs>
          <w:tab w:val="left" w:pos="3261"/>
        </w:tabs>
        <w:ind w:left="1304"/>
        <w:contextualSpacing/>
      </w:pPr>
      <w:r w:rsidRPr="00FB7BF9">
        <w:t>Latinan kielen B2-oppimäärän opetuksen tavoitteena on, että opiskelija</w:t>
      </w:r>
    </w:p>
    <w:p w:rsidR="000313B1" w:rsidRPr="00FB7BF9" w:rsidRDefault="000313B1" w:rsidP="00CF1E46">
      <w:pPr>
        <w:widowControl/>
        <w:numPr>
          <w:ilvl w:val="0"/>
          <w:numId w:val="193"/>
        </w:numPr>
        <w:adjustRightInd/>
        <w:spacing w:line="240" w:lineRule="auto"/>
        <w:contextualSpacing/>
        <w:textAlignment w:val="auto"/>
      </w:pPr>
      <w:r w:rsidRPr="00FB7BF9">
        <w:t>kokee kielellisen repertuaarinsa kasvattamisen mielekkääksi</w:t>
      </w:r>
    </w:p>
    <w:p w:rsidR="000313B1" w:rsidRPr="00FB7BF9" w:rsidRDefault="000313B1" w:rsidP="00CF1E46">
      <w:pPr>
        <w:widowControl/>
        <w:numPr>
          <w:ilvl w:val="0"/>
          <w:numId w:val="193"/>
        </w:numPr>
        <w:adjustRightInd/>
        <w:spacing w:line="240" w:lineRule="auto"/>
        <w:contextualSpacing/>
        <w:textAlignment w:val="auto"/>
      </w:pPr>
      <w:r w:rsidRPr="00FB7BF9">
        <w:t xml:space="preserve">ymmärtää latinan kielen merkityksen erityisesti luonnontieteissä </w:t>
      </w:r>
    </w:p>
    <w:p w:rsidR="000313B1" w:rsidRPr="00FB7BF9" w:rsidRDefault="000313B1" w:rsidP="00CF1E46">
      <w:pPr>
        <w:widowControl/>
        <w:numPr>
          <w:ilvl w:val="0"/>
          <w:numId w:val="193"/>
        </w:numPr>
        <w:adjustRightInd/>
        <w:spacing w:line="240" w:lineRule="auto"/>
        <w:contextualSpacing/>
        <w:textAlignment w:val="auto"/>
      </w:pPr>
      <w:r w:rsidRPr="00FB7BF9">
        <w:rPr>
          <w:iCs/>
        </w:rPr>
        <w:t>ymmärtää latinan kielen vaikutuksen eurooppalaisten kielten kehitykseen</w:t>
      </w:r>
    </w:p>
    <w:p w:rsidR="000313B1" w:rsidRPr="00FB7BF9" w:rsidRDefault="000313B1" w:rsidP="00CF1E46">
      <w:pPr>
        <w:widowControl/>
        <w:numPr>
          <w:ilvl w:val="0"/>
          <w:numId w:val="193"/>
        </w:numPr>
        <w:adjustRightInd/>
        <w:spacing w:line="240" w:lineRule="auto"/>
        <w:contextualSpacing/>
        <w:textAlignment w:val="auto"/>
      </w:pPr>
      <w:r w:rsidRPr="00FB7BF9">
        <w:rPr>
          <w:iCs/>
        </w:rPr>
        <w:t>oppii tuntemaan kreikkalais-roomalaisen maailman historiaa, kulttuuria ja mytologiaa ja tekee huomioita niiden</w:t>
      </w:r>
      <w:r w:rsidRPr="00FB7BF9">
        <w:t xml:space="preserve"> vaikutuksesta eurooppalaiseen ja suomalaiseen kulttuuriin</w:t>
      </w:r>
    </w:p>
    <w:p w:rsidR="000313B1" w:rsidRPr="00FB7BF9" w:rsidRDefault="000313B1" w:rsidP="00CF1E46">
      <w:pPr>
        <w:widowControl/>
        <w:numPr>
          <w:ilvl w:val="0"/>
          <w:numId w:val="193"/>
        </w:numPr>
        <w:adjustRightInd/>
        <w:spacing w:line="240" w:lineRule="auto"/>
        <w:contextualSpacing/>
        <w:textAlignment w:val="auto"/>
      </w:pPr>
      <w:r w:rsidRPr="00FB7BF9">
        <w:t>osaa kohtalaisen hyvin keskeisimmän sanaston ja rakenteet sekä joitakin idiomaattisia ilmaisuja</w:t>
      </w:r>
    </w:p>
    <w:p w:rsidR="000313B1" w:rsidRPr="00FB7BF9" w:rsidRDefault="000313B1" w:rsidP="00CF1E46">
      <w:pPr>
        <w:widowControl/>
        <w:numPr>
          <w:ilvl w:val="0"/>
          <w:numId w:val="193"/>
        </w:numPr>
        <w:adjustRightInd/>
        <w:spacing w:line="240" w:lineRule="auto"/>
        <w:contextualSpacing/>
        <w:textAlignment w:val="auto"/>
      </w:pPr>
      <w:r w:rsidRPr="00FB7BF9">
        <w:t>ymmärtää apuvälineitä käyttäen helpohkoa autenttista tekstiä, osaa hankkia helposti ennakoitavaa uutta tietoa tutuista aiheista ja osaa jonkin verran päätellä tuntemattomien sanojen merkityksiä niiden kieliasusta ja asiayhteydestä.</w:t>
      </w:r>
    </w:p>
    <w:p w:rsidR="000313B1" w:rsidRPr="00FB7BF9" w:rsidRDefault="000313B1" w:rsidP="00F653EF">
      <w:pPr>
        <w:widowControl/>
        <w:adjustRightInd/>
        <w:spacing w:line="240" w:lineRule="auto"/>
        <w:contextualSpacing/>
        <w:textAlignment w:val="auto"/>
        <w:rPr>
          <w:rFonts w:eastAsia="Calibri"/>
          <w:lang w:eastAsia="en-US"/>
        </w:rPr>
      </w:pPr>
    </w:p>
    <w:p w:rsidR="000313B1" w:rsidRPr="00FB7BF9" w:rsidRDefault="000313B1" w:rsidP="00F653EF">
      <w:pPr>
        <w:widowControl/>
        <w:adjustRightInd/>
        <w:spacing w:line="240" w:lineRule="auto"/>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Arviointi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spacing w:line="240" w:lineRule="auto"/>
        <w:ind w:left="1304"/>
      </w:pPr>
      <w:r w:rsidRPr="00FB7BF9">
        <w:t xml:space="preserve">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pPr>
    </w:p>
    <w:p w:rsidR="000313B1" w:rsidRPr="00FB7BF9" w:rsidRDefault="000313B1" w:rsidP="00F653EF">
      <w:pPr>
        <w:widowControl/>
        <w:spacing w:line="240" w:lineRule="auto"/>
        <w:ind w:left="1304"/>
        <w:rPr>
          <w:b/>
        </w:rPr>
      </w:pPr>
      <w:r w:rsidRPr="00FB7BF9">
        <w:rPr>
          <w:b/>
        </w:rPr>
        <w:t xml:space="preserve">Valtakunnalliset syventävät kurssit </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B2-oppimäärässä laajennetaan muoto-opin tuntemusta ja opiskellaan pääpiirteitä sijamuotojen, aikamuotojen ja modusten käytöstä ja lauseenvastikkeista. Perus</w:t>
      </w:r>
      <w:r w:rsidR="00A00943" w:rsidRPr="00FB7BF9">
        <w:t>opetuksessa</w:t>
      </w:r>
      <w:r w:rsidRPr="00FB7BF9">
        <w:t xml:space="preserve"> vakiintuneita hyviä ääntämistottumuksia pidetään yllä.</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 xml:space="preserve">Kursseille varataan tarpeen mukaan tilaa yhdessä sovittujen tai ajankohtaisten aiheiden käsittelyyn. Kaikilla kursseilla voidaan edistää monilukutaitoa käsittelemällä kirjallisuutta, elokuvia, musiikkia, teatteria, </w:t>
      </w:r>
      <w:r w:rsidR="00707EA2" w:rsidRPr="00FB7BF9">
        <w:t>kuva</w:t>
      </w:r>
      <w:r w:rsidRPr="00FB7BF9">
        <w:t xml:space="preserve">taidetta tai mediaa. Oppiainerajat ylittävää opetusta voidaan toteuttaa eri kursseilla. </w:t>
      </w:r>
    </w:p>
    <w:p w:rsidR="000313B1" w:rsidRDefault="000313B1" w:rsidP="00F653EF">
      <w:pPr>
        <w:widowControl/>
        <w:spacing w:line="240" w:lineRule="auto"/>
        <w:rPr>
          <w:b/>
        </w:rPr>
      </w:pPr>
    </w:p>
    <w:p w:rsidR="00515E01" w:rsidRDefault="00515E01" w:rsidP="00F653EF">
      <w:pPr>
        <w:widowControl/>
        <w:spacing w:line="240" w:lineRule="auto"/>
        <w:rPr>
          <w:b/>
        </w:rPr>
      </w:pPr>
    </w:p>
    <w:p w:rsidR="00515E01" w:rsidRDefault="00515E01" w:rsidP="00F653EF">
      <w:pPr>
        <w:widowControl/>
        <w:spacing w:line="240" w:lineRule="auto"/>
        <w:rPr>
          <w:b/>
        </w:rPr>
      </w:pPr>
    </w:p>
    <w:p w:rsidR="00515E01" w:rsidRPr="00FB7BF9" w:rsidRDefault="00515E01" w:rsidP="00F653EF">
      <w:pPr>
        <w:widowControl/>
        <w:spacing w:line="240" w:lineRule="auto"/>
        <w:rPr>
          <w:b/>
        </w:rPr>
      </w:pPr>
    </w:p>
    <w:p w:rsidR="000313B1" w:rsidRPr="00FB7BF9" w:rsidRDefault="000313B1" w:rsidP="00F653EF">
      <w:pPr>
        <w:widowControl/>
        <w:spacing w:line="240" w:lineRule="auto"/>
        <w:rPr>
          <w:b/>
        </w:rPr>
      </w:pPr>
    </w:p>
    <w:p w:rsidR="000313B1" w:rsidRPr="00FB7BF9" w:rsidRDefault="000313B1" w:rsidP="00F653EF">
      <w:pPr>
        <w:spacing w:line="240" w:lineRule="auto"/>
        <w:ind w:left="1304"/>
        <w:rPr>
          <w:b/>
        </w:rPr>
      </w:pPr>
      <w:r w:rsidRPr="00FB7BF9">
        <w:rPr>
          <w:b/>
        </w:rPr>
        <w:lastRenderedPageBreak/>
        <w:t xml:space="preserve">1. Rooman historian vaiheita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pääpiirteittäin Rooman varhaishistoriaan ja siihen liittyviin taruihin, Rooman historian käännekohtiin ja Rooman kehittymiseen maailmanvallaksi. </w:t>
      </w:r>
    </w:p>
    <w:p w:rsidR="000313B1" w:rsidRPr="00FB7BF9" w:rsidRDefault="000313B1" w:rsidP="007A0FF3">
      <w:pPr>
        <w:spacing w:line="240" w:lineRule="auto"/>
      </w:pPr>
    </w:p>
    <w:p w:rsidR="000313B1" w:rsidRPr="00FB7BF9" w:rsidRDefault="000313B1" w:rsidP="00F653EF">
      <w:pPr>
        <w:spacing w:line="240" w:lineRule="auto"/>
        <w:ind w:left="1304"/>
        <w:rPr>
          <w:b/>
        </w:rPr>
      </w:pPr>
      <w:r w:rsidRPr="00FB7BF9">
        <w:rPr>
          <w:b/>
        </w:rPr>
        <w:t xml:space="preserve">2. Merkittäviä roomalaisia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joihinkin Rooman historian kannalta merkittäviin henkilöihin. </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 xml:space="preserve">3. Kulttuuriperintömme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antiikin kulttuurin eri alueisiin ja tarkastellaan niiden merkitystä kulttuuriperinnössämme. </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 xml:space="preserve">4. Viestejä menneisyydestä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Tarkastellaan antiikin kirjallisuuteen liittyviä tekstejä viestinnän näkökulmasta. Tutkitaan, mitä tekstit voivat kertoa roomalaisten elämästä ja suhtautumisesta elämän eri ilmiöihin.</w:t>
      </w:r>
    </w:p>
    <w:p w:rsidR="000313B1" w:rsidRPr="00FB7BF9" w:rsidRDefault="000313B1" w:rsidP="00F653EF">
      <w:pPr>
        <w:spacing w:line="240" w:lineRule="auto"/>
        <w:ind w:left="1304"/>
      </w:pPr>
    </w:p>
    <w:p w:rsidR="003A7EE7" w:rsidRPr="00FB7BF9" w:rsidRDefault="003A7EE7" w:rsidP="00F653EF">
      <w:pPr>
        <w:spacing w:line="240" w:lineRule="auto"/>
        <w:ind w:left="1304"/>
      </w:pPr>
    </w:p>
    <w:p w:rsidR="000313B1" w:rsidRPr="00FB7BF9" w:rsidRDefault="000313B1" w:rsidP="00F653EF">
      <w:pPr>
        <w:spacing w:line="240" w:lineRule="auto"/>
        <w:ind w:left="1304"/>
        <w:rPr>
          <w:b/>
        </w:rPr>
      </w:pPr>
      <w:r w:rsidRPr="00FB7BF9">
        <w:rPr>
          <w:b/>
        </w:rPr>
        <w:t xml:space="preserve">5. Latinaa kautta vuosisatojen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Tutkitaan muokattujen tekstien ja helppojen autenttisten tekstinäytteiden avulla, miten latinaa on käytetty eri aikoina myöhäisantiikista meidän päiviimme asti.</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 xml:space="preserve">6. Epiikkaa ja lyriikkaa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eeppiseen ja/tai lyyriseen runouteen ja runoilijoihin. </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 xml:space="preserve">7. Retoriikkaa ja filosofiaa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antiikin puhetaitoon ja filosofiaan lähinnä henkilöhistorian ja kirjallisen tuotannon näkökulmasta. </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 xml:space="preserve">8. Latina keskiajalla ja nykyaikana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keskiajan latinan erityispiirteisiin keskiaikaisten tekstien välityksellä. Tutustutaan myös nykyajan yleismaailmalliseen </w:t>
      </w:r>
      <w:proofErr w:type="spellStart"/>
      <w:r w:rsidRPr="00FB7BF9">
        <w:t>latiniteettiin</w:t>
      </w:r>
      <w:proofErr w:type="spellEnd"/>
      <w:r w:rsidRPr="00FB7BF9">
        <w:t>, esimerkiksi lääketieteen sekä eläin- ja kasvitieteen latinaan.</w:t>
      </w:r>
    </w:p>
    <w:p w:rsidR="000313B1" w:rsidRPr="00FB7BF9" w:rsidRDefault="000313B1" w:rsidP="00F653EF">
      <w:pPr>
        <w:spacing w:line="240" w:lineRule="auto"/>
        <w:ind w:left="1304"/>
      </w:pPr>
    </w:p>
    <w:p w:rsidR="000313B1" w:rsidRPr="00FB7BF9" w:rsidRDefault="000313B1" w:rsidP="00F653EF">
      <w:pPr>
        <w:spacing w:line="240" w:lineRule="auto"/>
      </w:pPr>
    </w:p>
    <w:p w:rsidR="000313B1" w:rsidRPr="00FB7BF9" w:rsidRDefault="000313B1" w:rsidP="00F653EF">
      <w:pPr>
        <w:widowControl/>
        <w:spacing w:line="240" w:lineRule="auto"/>
      </w:pPr>
    </w:p>
    <w:p w:rsidR="000313B1" w:rsidRPr="00FB7BF9" w:rsidRDefault="000313B1" w:rsidP="00F653EF">
      <w:pPr>
        <w:pStyle w:val="Heading3"/>
      </w:pPr>
      <w:bookmarkStart w:id="96" w:name="_Toc415582299"/>
      <w:r w:rsidRPr="00FB7BF9">
        <w:br w:type="page"/>
      </w:r>
      <w:bookmarkStart w:id="97" w:name="_Toc437507578"/>
      <w:r w:rsidRPr="00FB7BF9">
        <w:lastRenderedPageBreak/>
        <w:t>5.5.11   Vieraat kielet, latina</w:t>
      </w:r>
      <w:r w:rsidR="001674E6" w:rsidRPr="00FB7BF9">
        <w:t>,</w:t>
      </w:r>
      <w:r w:rsidRPr="00FB7BF9">
        <w:t xml:space="preserve"> B3-oppimäärä</w:t>
      </w:r>
      <w:bookmarkEnd w:id="96"/>
      <w:bookmarkEnd w:id="97"/>
      <w:r w:rsidRPr="00FB7BF9">
        <w:t xml:space="preserve"> </w:t>
      </w:r>
    </w:p>
    <w:p w:rsidR="000313B1" w:rsidRPr="00FB7BF9" w:rsidRDefault="000313B1" w:rsidP="00F653EF">
      <w:pPr>
        <w:widowControl/>
        <w:spacing w:line="240" w:lineRule="auto"/>
        <w:rPr>
          <w:b/>
          <w:sz w:val="28"/>
          <w:szCs w:val="28"/>
        </w:rPr>
      </w:pPr>
    </w:p>
    <w:p w:rsidR="000313B1" w:rsidRPr="00FB7BF9" w:rsidRDefault="000313B1" w:rsidP="00F653EF">
      <w:pPr>
        <w:widowControl/>
        <w:spacing w:line="240" w:lineRule="auto"/>
        <w:ind w:left="1304"/>
      </w:pPr>
      <w:r w:rsidRPr="00FB7BF9">
        <w:rPr>
          <w:b/>
        </w:rPr>
        <w:t>Opetuksen tavoitteet</w:t>
      </w:r>
    </w:p>
    <w:p w:rsidR="000313B1" w:rsidRPr="00FB7BF9" w:rsidRDefault="000313B1" w:rsidP="00F653EF">
      <w:pPr>
        <w:widowControl/>
        <w:tabs>
          <w:tab w:val="left" w:pos="3261"/>
        </w:tabs>
        <w:adjustRightInd/>
        <w:spacing w:line="240" w:lineRule="auto"/>
        <w:contextualSpacing/>
        <w:textAlignment w:val="auto"/>
        <w:rPr>
          <w:rFonts w:eastAsia="Calibri"/>
          <w:lang w:eastAsia="en-US"/>
        </w:rPr>
      </w:pPr>
    </w:p>
    <w:p w:rsidR="000313B1" w:rsidRPr="00FB7BF9" w:rsidRDefault="000313B1" w:rsidP="00F653EF">
      <w:pPr>
        <w:tabs>
          <w:tab w:val="left" w:pos="3261"/>
        </w:tabs>
        <w:ind w:left="1304"/>
        <w:contextualSpacing/>
      </w:pPr>
      <w:r w:rsidRPr="00FB7BF9">
        <w:t>Latinan kielen B3-oppimäärän opetuksen tavoitteena on, että opiskelija</w:t>
      </w:r>
    </w:p>
    <w:p w:rsidR="000313B1" w:rsidRPr="00FB7BF9" w:rsidRDefault="000313B1" w:rsidP="00CF1E46">
      <w:pPr>
        <w:widowControl/>
        <w:numPr>
          <w:ilvl w:val="0"/>
          <w:numId w:val="193"/>
        </w:numPr>
        <w:adjustRightInd/>
        <w:spacing w:line="240" w:lineRule="auto"/>
        <w:contextualSpacing/>
        <w:textAlignment w:val="auto"/>
      </w:pPr>
      <w:r w:rsidRPr="00FB7BF9">
        <w:t>kokee kielellisen repertuaarinsa kasvattamisen mielekkääksi</w:t>
      </w:r>
    </w:p>
    <w:p w:rsidR="000313B1" w:rsidRPr="00FB7BF9" w:rsidRDefault="000313B1" w:rsidP="00CF1E46">
      <w:pPr>
        <w:widowControl/>
        <w:numPr>
          <w:ilvl w:val="0"/>
          <w:numId w:val="193"/>
        </w:numPr>
        <w:adjustRightInd/>
        <w:spacing w:line="240" w:lineRule="auto"/>
        <w:contextualSpacing/>
        <w:textAlignment w:val="auto"/>
      </w:pPr>
      <w:r w:rsidRPr="00FB7BF9">
        <w:t xml:space="preserve">ymmärtää latinan kielen merkityksen erityisesti luonnontieteissä </w:t>
      </w:r>
    </w:p>
    <w:p w:rsidR="000313B1" w:rsidRPr="00FB7BF9" w:rsidRDefault="000313B1" w:rsidP="00CF1E46">
      <w:pPr>
        <w:widowControl/>
        <w:numPr>
          <w:ilvl w:val="0"/>
          <w:numId w:val="193"/>
        </w:numPr>
        <w:adjustRightInd/>
        <w:spacing w:line="240" w:lineRule="auto"/>
        <w:contextualSpacing/>
        <w:textAlignment w:val="auto"/>
      </w:pPr>
      <w:r w:rsidRPr="00FB7BF9">
        <w:rPr>
          <w:iCs/>
        </w:rPr>
        <w:t>ymmärtää latinan kielen vaikutuksen eurooppalaisten kielten kehitykseen</w:t>
      </w:r>
    </w:p>
    <w:p w:rsidR="000313B1" w:rsidRPr="00FB7BF9" w:rsidRDefault="000313B1" w:rsidP="00CF1E46">
      <w:pPr>
        <w:widowControl/>
        <w:numPr>
          <w:ilvl w:val="0"/>
          <w:numId w:val="193"/>
        </w:numPr>
        <w:adjustRightInd/>
        <w:spacing w:line="240" w:lineRule="auto"/>
        <w:contextualSpacing/>
        <w:textAlignment w:val="auto"/>
      </w:pPr>
      <w:r w:rsidRPr="00FB7BF9">
        <w:rPr>
          <w:iCs/>
        </w:rPr>
        <w:t>oppii tuntemaan kreikkalais-roomalaisen maailman historiaa, kulttuuria ja mytologiaa ja tekee huomioita niiden</w:t>
      </w:r>
      <w:r w:rsidRPr="00FB7BF9">
        <w:t xml:space="preserve"> vaikutuksesta eurooppalaiseen ja suomalaiseen kulttuuriin</w:t>
      </w:r>
    </w:p>
    <w:p w:rsidR="000313B1" w:rsidRPr="00FB7BF9" w:rsidRDefault="000313B1" w:rsidP="00CF1E46">
      <w:pPr>
        <w:widowControl/>
        <w:numPr>
          <w:ilvl w:val="0"/>
          <w:numId w:val="193"/>
        </w:numPr>
        <w:adjustRightInd/>
        <w:spacing w:line="240" w:lineRule="auto"/>
        <w:contextualSpacing/>
        <w:textAlignment w:val="auto"/>
      </w:pPr>
      <w:r w:rsidRPr="00FB7BF9">
        <w:rPr>
          <w:iCs/>
        </w:rPr>
        <w:t>osaa harjoitellun perussanaston ja keskeisiä rakenteita</w:t>
      </w:r>
    </w:p>
    <w:p w:rsidR="000313B1" w:rsidRPr="00FB7BF9" w:rsidRDefault="000313B1" w:rsidP="00CF1E46">
      <w:pPr>
        <w:widowControl/>
        <w:numPr>
          <w:ilvl w:val="0"/>
          <w:numId w:val="193"/>
        </w:numPr>
        <w:adjustRightInd/>
        <w:spacing w:line="240" w:lineRule="auto"/>
        <w:contextualSpacing/>
        <w:textAlignment w:val="auto"/>
      </w:pPr>
      <w:r w:rsidRPr="00FB7BF9">
        <w:rPr>
          <w:iCs/>
        </w:rPr>
        <w:t>ymmärtää apuvälineitä käyttäen helppoa autenttista tekstiä, osaa poimia yksittäisiä tietoja ja pystyy hyvin yksinkertaiseen päättelyyn asiayhteyden perusteella.</w:t>
      </w:r>
    </w:p>
    <w:p w:rsidR="000313B1" w:rsidRPr="00FB7BF9" w:rsidRDefault="000313B1" w:rsidP="00F653EF">
      <w:pPr>
        <w:widowControl/>
        <w:adjustRightInd/>
        <w:spacing w:line="240" w:lineRule="auto"/>
        <w:ind w:left="1304"/>
        <w:textAlignment w:val="auto"/>
        <w:rPr>
          <w:rFonts w:eastAsia="Calibri"/>
          <w:lang w:eastAsia="en-US"/>
        </w:rPr>
      </w:pPr>
    </w:p>
    <w:p w:rsidR="000313B1" w:rsidRPr="00FB7BF9" w:rsidRDefault="000313B1" w:rsidP="00F653EF">
      <w:pPr>
        <w:widowControl/>
        <w:adjustRightInd/>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Arviointi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spacing w:line="240" w:lineRule="auto"/>
        <w:ind w:left="1304"/>
      </w:pPr>
      <w:r w:rsidRPr="00FB7BF9">
        <w:t>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 xml:space="preserve">B3-oppimäärässä opiskellaan keskeinen muoto-oppi sekä pääpiirteitä sijamuotojen, aikamuotojen ja modusten käytöstä ja lauseenvastikkeista. Hyvien ääntämistottumusten vakiinnuttamiseen kiinnitetään huomiota alusta pitäen.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 xml:space="preserve">Kursseille varataan tarpeen mukaan tilaa yhdessä sovittujen tai ajankohtaisten aiheiden käsittelyyn. Kaikilla kursseilla voidaan edistää monilukutaitoa käsittelemällä kirjallisuutta, elokuvia, musiikkia, teatteria, </w:t>
      </w:r>
      <w:r w:rsidR="00664D72" w:rsidRPr="00FB7BF9">
        <w:t>kuva</w:t>
      </w:r>
      <w:r w:rsidRPr="00FB7BF9">
        <w:t xml:space="preserve">taidetta tai mediaa. Oppiainerajat ylittävää opetusta voidaan toteuttaa eri kursseilla. </w:t>
      </w:r>
    </w:p>
    <w:p w:rsidR="000313B1" w:rsidRPr="00FB7BF9" w:rsidRDefault="000313B1" w:rsidP="00F653EF">
      <w:pPr>
        <w:widowControl/>
        <w:spacing w:line="240" w:lineRule="auto"/>
        <w:rPr>
          <w:b/>
        </w:rPr>
      </w:pPr>
    </w:p>
    <w:p w:rsidR="000313B1" w:rsidRPr="00FB7BF9" w:rsidRDefault="000313B1" w:rsidP="00F653EF">
      <w:pPr>
        <w:widowControl/>
        <w:spacing w:line="240" w:lineRule="auto"/>
        <w:rPr>
          <w:b/>
        </w:rPr>
      </w:pPr>
    </w:p>
    <w:p w:rsidR="000313B1" w:rsidRPr="00FB7BF9" w:rsidRDefault="000313B1" w:rsidP="00F653EF">
      <w:pPr>
        <w:widowControl/>
        <w:adjustRightInd/>
        <w:spacing w:line="240" w:lineRule="auto"/>
        <w:ind w:left="1304"/>
        <w:textAlignment w:val="auto"/>
        <w:rPr>
          <w:b/>
        </w:rPr>
      </w:pPr>
      <w:r w:rsidRPr="00FB7BF9">
        <w:rPr>
          <w:b/>
        </w:rPr>
        <w:t>1. Ikkunat auki antiikkiin</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Antiikin Italiaa ja roomalaisia sekä latinan kieltä lähestytään nykyajan näkökulmasta. Perehdytään latinan kielen vaiheisiin.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2. Antiikin elämää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Tutustutaan yksityiseen ja julkiseen elämään sekä työntekoon antiikin aikaisessa kaupungissa.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3. Tietoa, taitoa ja taruperintöä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Tutustutaan roomalaisten harrastuksiin, roomalaisnuorten kasvatukseen ja koulunkäyntiin sekä antiikin kreikkalais-roomalaiseen tarustoon.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4. Rooman historian vaiheita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Tutustutaan pääpiirteittäin Rooman varhaishistoriaan ja siihen liittyviin taruihin, Rooman historian käännekohtiin ja Rooman kehittymiseen maailmanvallaksi.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944" w:firstLine="360"/>
        <w:textAlignment w:val="auto"/>
        <w:rPr>
          <w:b/>
        </w:rPr>
      </w:pPr>
      <w:r w:rsidRPr="00FB7BF9">
        <w:rPr>
          <w:b/>
        </w:rPr>
        <w:t xml:space="preserve">5. Merkittäviä roomalaisia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Tutustutaan joihinkin Rooman historian kannalta merkittäviin henkilöihin.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944" w:firstLine="360"/>
        <w:textAlignment w:val="auto"/>
        <w:rPr>
          <w:b/>
        </w:rPr>
      </w:pPr>
      <w:r w:rsidRPr="00FB7BF9">
        <w:rPr>
          <w:b/>
        </w:rPr>
        <w:t xml:space="preserve">6. Kulttuuriperintömme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Tutustutaan antiikin kulttuurin eri alueisiin ja tarkastellaan niiden merkitystä kulttuuriperinnössämme.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7. Viestejä menneisyydestä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Tarkastellaan antiikin kirjallisuuteen liittyviä tekstejä viestinnän näkökulmasta. Tutkitaan, mitä tekstit voivat kertoa roomalaisten elämästä ja suhtautumisesta elämän eri ilmiöihin.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8. Latinaa kautta vuosisatojen </w:t>
      </w:r>
    </w:p>
    <w:p w:rsidR="003A7EE7" w:rsidRPr="00FB7BF9" w:rsidRDefault="003A7EE7" w:rsidP="00F653EF">
      <w:pPr>
        <w:tabs>
          <w:tab w:val="left" w:pos="1276"/>
          <w:tab w:val="left" w:pos="1985"/>
          <w:tab w:val="right" w:pos="8789"/>
        </w:tabs>
        <w:spacing w:line="240" w:lineRule="auto"/>
        <w:ind w:left="1304"/>
      </w:pPr>
    </w:p>
    <w:p w:rsidR="000313B1" w:rsidRPr="00FB7BF9" w:rsidRDefault="000313B1" w:rsidP="00F653EF">
      <w:pPr>
        <w:tabs>
          <w:tab w:val="left" w:pos="1276"/>
          <w:tab w:val="left" w:pos="1985"/>
          <w:tab w:val="right" w:pos="8789"/>
        </w:tabs>
        <w:spacing w:line="240" w:lineRule="auto"/>
        <w:ind w:left="1304"/>
      </w:pPr>
      <w:r w:rsidRPr="00FB7BF9">
        <w:t>Tutkitaan muokattujen tekstien ja helppojen autenttisten tekstinäytteiden avulla, miten latinaa on käytetty eri aikoina myöhäisantiikista meidän päiviimme asti.</w:t>
      </w:r>
    </w:p>
    <w:p w:rsidR="00E639D2" w:rsidRPr="00FB7BF9" w:rsidRDefault="000313B1" w:rsidP="00F653EF">
      <w:pPr>
        <w:pStyle w:val="Heading2"/>
      </w:pPr>
      <w:r w:rsidRPr="00FB7BF9">
        <w:br w:type="page"/>
      </w:r>
      <w:bookmarkStart w:id="98" w:name="_Toc437507579"/>
      <w:r w:rsidR="00E639D2" w:rsidRPr="00FB7BF9">
        <w:lastRenderedPageBreak/>
        <w:t>5.6   Matematiikka</w:t>
      </w:r>
      <w:bookmarkEnd w:id="36"/>
      <w:bookmarkEnd w:id="98"/>
      <w:r w:rsidR="00E639D2" w:rsidRPr="00FB7BF9">
        <w:t xml:space="preserve">   </w:t>
      </w:r>
    </w:p>
    <w:p w:rsidR="00E639D2" w:rsidRPr="00FB7BF9" w:rsidRDefault="00E639D2" w:rsidP="00F653EF">
      <w:pPr>
        <w:spacing w:line="240" w:lineRule="auto"/>
      </w:pPr>
    </w:p>
    <w:p w:rsidR="00E639D2" w:rsidRPr="00FB7BF9" w:rsidRDefault="00E639D2" w:rsidP="00771A8C">
      <w:pPr>
        <w:spacing w:line="240" w:lineRule="auto"/>
        <w:ind w:left="1304"/>
      </w:pPr>
      <w:r w:rsidRPr="00FB7BF9">
        <w:t xml:space="preserve">Matematiikan asema aikamme kulttuurissa edellyttää valmiutta ymmärtää, hyödyntää ja tuottaa matemaattisesti esitettyä tietoa. Sillä on merkittävä tai ratkaiseva rooli muun muassa tieteissä, teknologiassa, taloudessa, yrittäjyydessä, terveydenhuollossa ja turvallisuudessa. Matematiikan opetuksen tehtävänä on tutustuttaa opiskelija matemaattisen ajattelun malleihin sekä matematiikan perusideoihin ja rakenteisiin, opettaa käyttämään puhuttua ja kirjoitettua matematiikan kieltä sekä kehittää laskemisen, ilmiöiden mallintamisen ja ongelmien ratkaisemisen taitoja. </w:t>
      </w:r>
    </w:p>
    <w:p w:rsidR="00E639D2" w:rsidRPr="00FB7BF9" w:rsidRDefault="00E639D2" w:rsidP="00F653EF">
      <w:pPr>
        <w:spacing w:line="240" w:lineRule="auto"/>
        <w:ind w:left="1259"/>
      </w:pPr>
    </w:p>
    <w:p w:rsidR="00E639D2" w:rsidRPr="00FB7BF9" w:rsidRDefault="00E639D2" w:rsidP="00771A8C">
      <w:pPr>
        <w:spacing w:line="240" w:lineRule="auto"/>
        <w:ind w:left="1304"/>
      </w:pPr>
      <w:r w:rsidRPr="00FB7BF9">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käsitteiden merkityksiä ja tunnistamaan, kuinka ne liittyvät laajempiin kokonaisuuksiin. Opiskelijaa rohkaistaan myös käyttämään ajattelua tukevia kuvia, piirroksia ja välineitä sekä tuetaan opiskelijan taitoa siirtyä toisesta matemaattisen tiedon esitysmuodosta toiseen.</w:t>
      </w:r>
    </w:p>
    <w:p w:rsidR="00E639D2" w:rsidRPr="00FB7BF9" w:rsidRDefault="00E639D2" w:rsidP="00F653EF">
      <w:pPr>
        <w:spacing w:line="240" w:lineRule="auto"/>
        <w:ind w:left="1259"/>
      </w:pPr>
    </w:p>
    <w:p w:rsidR="00E639D2" w:rsidRPr="00FB7BF9" w:rsidRDefault="00E639D2" w:rsidP="00771A8C">
      <w:pPr>
        <w:spacing w:line="240" w:lineRule="auto"/>
        <w:ind w:left="1304"/>
      </w:pPr>
      <w:r w:rsidRPr="00FB7BF9">
        <w:t xml:space="preserve">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kannustamista sekä tiedonhankintaprosessien kehittämistä. </w:t>
      </w:r>
    </w:p>
    <w:p w:rsidR="00E639D2" w:rsidRPr="00FB7BF9" w:rsidRDefault="00E639D2" w:rsidP="00F653EF">
      <w:pPr>
        <w:spacing w:line="240" w:lineRule="auto"/>
        <w:ind w:left="1259"/>
      </w:pPr>
    </w:p>
    <w:p w:rsidR="00E639D2" w:rsidRPr="00FB7BF9" w:rsidRDefault="00E639D2" w:rsidP="00771A8C">
      <w:pPr>
        <w:spacing w:line="240" w:lineRule="auto"/>
        <w:ind w:left="1304"/>
      </w:pPr>
      <w:r w:rsidRPr="00FB7BF9">
        <w:t>Opiskelija harjaannutetaan käyttämään tietokoneohjelmistoja matematiikan oppimisen ja tutkimisen sekä ongelmanratkaisun apuvälineinä. Matematiikan opiskelussa hyödynnetään muun muassa dynaamisen matematiikan ohjelmistoja, symbolisen laskennan ohjelmistoja, tilasto-ohjelmistoja, taulukkolaskentaa, tekstinkäsittelyä sekä mahdollisuuksien mukaan digitaalisia tiedonlähteitä. Tärkeää on myös arvioida apuvälineiden hyödyllisyyttä ja käytön rajallisuutta. Edellä mainituista apuvälineistä käytetään jatkossa nimitystä tekniset apuvälineet.</w:t>
      </w:r>
    </w:p>
    <w:p w:rsidR="00E639D2" w:rsidRPr="00FB7BF9" w:rsidRDefault="00E639D2" w:rsidP="00F653EF">
      <w:pPr>
        <w:spacing w:line="240" w:lineRule="auto"/>
        <w:ind w:left="1259"/>
      </w:pPr>
    </w:p>
    <w:p w:rsidR="00E639D2" w:rsidRPr="00FB7BF9" w:rsidRDefault="00E639D2" w:rsidP="00F653EF">
      <w:pPr>
        <w:autoSpaceDE w:val="0"/>
        <w:autoSpaceDN w:val="0"/>
        <w:spacing w:line="240" w:lineRule="auto"/>
        <w:rPr>
          <w:rFonts w:eastAsia="Calibri"/>
          <w:sz w:val="23"/>
          <w:szCs w:val="23"/>
        </w:rPr>
      </w:pPr>
    </w:p>
    <w:p w:rsidR="00E639D2" w:rsidRPr="00FB7BF9" w:rsidRDefault="00E639D2" w:rsidP="00771A8C">
      <w:pPr>
        <w:spacing w:line="240" w:lineRule="auto"/>
        <w:ind w:left="1304"/>
        <w:rPr>
          <w:b/>
          <w:bCs/>
        </w:rPr>
      </w:pPr>
      <w:r w:rsidRPr="00FB7BF9">
        <w:rPr>
          <w:b/>
          <w:bCs/>
        </w:rPr>
        <w:t>Arviointi</w:t>
      </w:r>
    </w:p>
    <w:p w:rsidR="00E639D2" w:rsidRPr="00FB7BF9" w:rsidRDefault="00E639D2" w:rsidP="00F653EF">
      <w:pPr>
        <w:spacing w:line="240" w:lineRule="auto"/>
      </w:pPr>
    </w:p>
    <w:p w:rsidR="00E639D2" w:rsidRPr="00FB7BF9" w:rsidRDefault="00E639D2" w:rsidP="00771A8C">
      <w:pPr>
        <w:spacing w:line="240" w:lineRule="auto"/>
        <w:ind w:left="1304"/>
      </w:pPr>
      <w:r w:rsidRPr="00FB7BF9">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w:t>
      </w:r>
      <w:r w:rsidR="00156E8D" w:rsidRPr="00FB7BF9">
        <w:t xml:space="preserve">ekä pitkäjänteisen työskentelyn </w:t>
      </w:r>
      <w:r w:rsidRPr="00FB7BF9">
        <w:t>taitoja.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rsidR="00E639D2" w:rsidRPr="00FB7BF9" w:rsidRDefault="00E639D2" w:rsidP="00F653EF">
      <w:pPr>
        <w:spacing w:line="240" w:lineRule="auto"/>
        <w:ind w:left="1260"/>
      </w:pPr>
    </w:p>
    <w:p w:rsidR="00E639D2" w:rsidRPr="00FB7BF9" w:rsidRDefault="00E639D2" w:rsidP="00771A8C">
      <w:pPr>
        <w:spacing w:line="240" w:lineRule="auto"/>
        <w:ind w:left="1304"/>
      </w:pPr>
      <w:r w:rsidRPr="00FB7BF9">
        <w:t>Arvioinnissa kiinnitetään huomiota laskutaitoon, menetelmien ja teknisten apuvälineiden valintaan ja käyttöön sekä päätelmien täsmälliseen ja johdonmukaiseen perustelemiseen.</w:t>
      </w:r>
    </w:p>
    <w:p w:rsidR="00E639D2" w:rsidRPr="00FB7BF9" w:rsidRDefault="00E639D2" w:rsidP="00F653EF">
      <w:pPr>
        <w:spacing w:line="240" w:lineRule="auto"/>
      </w:pPr>
    </w:p>
    <w:p w:rsidR="00E639D2" w:rsidRPr="00FB7BF9" w:rsidRDefault="00E639D2" w:rsidP="00771A8C">
      <w:pPr>
        <w:ind w:left="1304"/>
      </w:pPr>
      <w:r w:rsidRPr="00FB7BF9">
        <w:rPr>
          <w:i/>
          <w:iCs/>
        </w:rPr>
        <w:lastRenderedPageBreak/>
        <w:t>Oppimäärän vaihtaminen</w:t>
      </w:r>
    </w:p>
    <w:p w:rsidR="00E639D2" w:rsidRPr="00FB7BF9" w:rsidRDefault="00E639D2" w:rsidP="00F653EF">
      <w:pPr>
        <w:ind w:left="1260"/>
      </w:pPr>
      <w:r w:rsidRPr="00FB7BF9">
        <w:t> </w:t>
      </w:r>
    </w:p>
    <w:p w:rsidR="00E639D2" w:rsidRPr="00FB7BF9" w:rsidRDefault="00E639D2" w:rsidP="00771A8C">
      <w:pPr>
        <w:spacing w:line="240" w:lineRule="auto"/>
        <w:ind w:left="1304"/>
        <w:contextualSpacing/>
        <w:rPr>
          <w:rFonts w:eastAsia="Calibri"/>
        </w:rPr>
      </w:pPr>
      <w:r w:rsidRPr="00FB7BF9">
        <w:rPr>
          <w:rFonts w:eastAsia="Calibri"/>
        </w:rPr>
        <w:t xml:space="preserve">Matematiikan oppimäärää vaihdettaessa pitkästä lyhyeen kursseja luetaan hyväksi seuraavasti: MAA2 → MAB2, MAA3 → MAB3, MAA6 → MAB7 ja MAA8 → MAB4 ja MAA10 → MAB5. Muut pitkän oppimäärän mukaiset opinnot voivat olla lyhyen oppimäärän paikallisia syventäviä tai </w:t>
      </w:r>
      <w:r w:rsidR="0056700C" w:rsidRPr="00FB7BF9">
        <w:rPr>
          <w:rFonts w:eastAsia="Calibri"/>
        </w:rPr>
        <w:t xml:space="preserve">muita lukion tehtävään kuuluvia </w:t>
      </w:r>
      <w:r w:rsidRPr="00FB7BF9">
        <w:rPr>
          <w:rFonts w:eastAsia="Calibri"/>
        </w:rPr>
        <w:t>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w:t>
      </w:r>
    </w:p>
    <w:p w:rsidR="00E639D2" w:rsidRPr="00FB7BF9" w:rsidRDefault="00E639D2" w:rsidP="00F653EF">
      <w:pPr>
        <w:spacing w:line="240" w:lineRule="auto"/>
        <w:ind w:left="1260"/>
        <w:contextualSpacing/>
        <w:rPr>
          <w:rFonts w:eastAsia="Calibri"/>
        </w:rPr>
      </w:pPr>
    </w:p>
    <w:p w:rsidR="00E639D2" w:rsidRPr="00FB7BF9" w:rsidRDefault="00E639D2" w:rsidP="00771A8C">
      <w:pPr>
        <w:spacing w:line="240" w:lineRule="auto"/>
        <w:ind w:left="1304"/>
      </w:pPr>
      <w:r w:rsidRPr="00FB7BF9">
        <w:t xml:space="preserve">Opiskelija voi opiskella myös toisen oppimäärän kursseja oppimäärää vaihtamatta. Tällöin kyseiset kurssit voidaan lukea hyväksi opiskelijan varsinaisen oppimäärän paikallisiksi syventäviksi tai </w:t>
      </w:r>
      <w:r w:rsidR="0056700C" w:rsidRPr="00FB7BF9">
        <w:t>muiksi lukion tehtävään kuuluviksi</w:t>
      </w:r>
      <w:r w:rsidRPr="00FB7BF9">
        <w:t xml:space="preserve"> kursseiksi opetussuunnitelmassa päätettävällä tavalla.</w:t>
      </w:r>
    </w:p>
    <w:p w:rsidR="00195547" w:rsidRPr="00FB7BF9" w:rsidRDefault="00195547" w:rsidP="00F653EF">
      <w:pPr>
        <w:spacing w:line="240" w:lineRule="auto"/>
        <w:ind w:left="1260"/>
      </w:pPr>
    </w:p>
    <w:p w:rsidR="00145851" w:rsidRDefault="00145851" w:rsidP="00F653EF">
      <w:pPr>
        <w:spacing w:line="240" w:lineRule="auto"/>
        <w:ind w:left="1260"/>
        <w:rPr>
          <w:b/>
        </w:rPr>
      </w:pPr>
    </w:p>
    <w:p w:rsidR="004B5C1E" w:rsidRPr="00FB7BF9" w:rsidRDefault="004B5C1E" w:rsidP="00F653EF">
      <w:pPr>
        <w:spacing w:line="240" w:lineRule="auto"/>
        <w:ind w:left="1260"/>
        <w:rPr>
          <w:b/>
        </w:rPr>
      </w:pPr>
    </w:p>
    <w:p w:rsidR="00E639D2" w:rsidRPr="00FB7BF9" w:rsidRDefault="00E639D2" w:rsidP="00F653EF">
      <w:pPr>
        <w:pStyle w:val="Heading3"/>
        <w:rPr>
          <w:rFonts w:cs="Times New Roman"/>
        </w:rPr>
      </w:pPr>
      <w:bookmarkStart w:id="99" w:name="_Toc415582301"/>
      <w:bookmarkStart w:id="100" w:name="_Toc437507580"/>
      <w:r w:rsidRPr="00FB7BF9">
        <w:rPr>
          <w:rFonts w:cs="Times New Roman"/>
        </w:rPr>
        <w:t>5.6.1   Matematiikan yhteinen opintokokonaisuus</w:t>
      </w:r>
      <w:bookmarkEnd w:id="99"/>
      <w:bookmarkEnd w:id="100"/>
    </w:p>
    <w:p w:rsidR="00E639D2" w:rsidRPr="00FB7BF9" w:rsidRDefault="00E639D2" w:rsidP="00F653EF">
      <w:pPr>
        <w:autoSpaceDE w:val="0"/>
        <w:autoSpaceDN w:val="0"/>
        <w:spacing w:line="240" w:lineRule="auto"/>
        <w:ind w:firstLine="1260"/>
        <w:rPr>
          <w:rFonts w:eastAsia="Calibri"/>
          <w:b/>
        </w:rPr>
      </w:pPr>
    </w:p>
    <w:p w:rsidR="00E639D2" w:rsidRPr="00FB7BF9" w:rsidRDefault="00E639D2" w:rsidP="00771A8C">
      <w:pPr>
        <w:spacing w:line="240" w:lineRule="auto"/>
        <w:ind w:left="1304"/>
      </w:pPr>
      <w:r w:rsidRPr="00FB7BF9">
        <w:t>Matematiikan yhteisen opintokokonaisuuden tehtävänä on herättää opiskelijan kiinnostus matematiikkaa kohtaan muun muassa tutustuttamalla hänet matematiikan moninaiseen merkitykseen ihmiselle ja yhteiskunnalle sekä sen ainutlaatuiseen ja kiehtovaan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rsidR="00E639D2" w:rsidRPr="00FB7BF9" w:rsidRDefault="00E639D2" w:rsidP="00F653EF">
      <w:pPr>
        <w:spacing w:line="240" w:lineRule="auto"/>
        <w:ind w:left="1260"/>
      </w:pPr>
    </w:p>
    <w:p w:rsidR="00E639D2" w:rsidRPr="00FB7BF9" w:rsidRDefault="00E639D2" w:rsidP="00F653EF">
      <w:pPr>
        <w:spacing w:line="240" w:lineRule="auto"/>
        <w:ind w:left="1260"/>
      </w:pPr>
      <w:r w:rsidRPr="00FB7BF9">
        <w:t xml:space="preserve"> </w:t>
      </w:r>
    </w:p>
    <w:p w:rsidR="00E639D2" w:rsidRPr="00FB7BF9" w:rsidRDefault="00E639D2" w:rsidP="00771A8C">
      <w:pPr>
        <w:spacing w:line="240" w:lineRule="auto"/>
        <w:ind w:left="1304"/>
        <w:rPr>
          <w:b/>
        </w:rPr>
      </w:pPr>
      <w:r w:rsidRPr="00FB7BF9">
        <w:rPr>
          <w:b/>
        </w:rPr>
        <w:t>Pakollinen kurssi</w:t>
      </w:r>
    </w:p>
    <w:p w:rsidR="00E639D2" w:rsidRPr="00FB7BF9" w:rsidRDefault="00E639D2" w:rsidP="00F653EF">
      <w:pPr>
        <w:autoSpaceDE w:val="0"/>
        <w:autoSpaceDN w:val="0"/>
        <w:spacing w:line="240" w:lineRule="auto"/>
        <w:ind w:firstLine="1260"/>
        <w:rPr>
          <w:rFonts w:eastAsia="Calibri"/>
          <w:b/>
          <w:sz w:val="23"/>
          <w:szCs w:val="23"/>
        </w:rPr>
      </w:pPr>
    </w:p>
    <w:p w:rsidR="00E639D2" w:rsidRPr="00FB7BF9" w:rsidRDefault="00E639D2" w:rsidP="00F653EF">
      <w:pPr>
        <w:spacing w:line="240" w:lineRule="auto"/>
        <w:ind w:left="1276"/>
        <w:rPr>
          <w:b/>
        </w:rPr>
      </w:pPr>
      <w:r w:rsidRPr="00FB7BF9">
        <w:rPr>
          <w:b/>
        </w:rPr>
        <w:t xml:space="preserve">1.  Luvut ja lukujonot (MAY1) </w:t>
      </w:r>
    </w:p>
    <w:p w:rsidR="00E639D2" w:rsidRPr="00FB7BF9" w:rsidRDefault="00E639D2" w:rsidP="00771A8C">
      <w:pPr>
        <w:spacing w:line="240" w:lineRule="auto"/>
        <w:ind w:left="1304"/>
      </w:pPr>
    </w:p>
    <w:p w:rsidR="00E639D2" w:rsidRPr="00FB7BF9" w:rsidRDefault="00E639D2" w:rsidP="00771A8C">
      <w:pPr>
        <w:spacing w:line="240" w:lineRule="auto"/>
        <w:ind w:left="1304"/>
        <w:rPr>
          <w:i/>
        </w:rPr>
      </w:pPr>
      <w:r w:rsidRPr="00FB7BF9">
        <w:rPr>
          <w:i/>
        </w:rPr>
        <w:t>Tavoitteet</w:t>
      </w:r>
    </w:p>
    <w:p w:rsidR="00E639D2" w:rsidRPr="00FB7BF9" w:rsidRDefault="00E639D2" w:rsidP="00771A8C">
      <w:pPr>
        <w:spacing w:line="240" w:lineRule="auto"/>
        <w:ind w:left="1304"/>
      </w:pPr>
      <w:r w:rsidRPr="00FB7BF9">
        <w:t>Kurssin tavoitteena on, että opiskelija</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pohtii matematiikan merkitystä yksilön ja yhteiskunnan näkökulmasta</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kertaa ja täydentää lukualueet, kertaa peruslaskutoimitukset ja prosenttilaskennan periaatteet</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vahvistaa ymmärrystään funktion käsitteestä</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ymmärtää lukujonon käsitteen</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osaa määrittää lukujonoja, kun annetaan alkuehdot ja tapa, jolla seuraavat termit muodostetaan</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saa havainnollisen käsityksen lukujonon summan määrittämisestä</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osaa ratkaista käytännön ongelmia aritmeettisen ja geometrisen jonon ja niistä muodostettujen summien avulla</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 xml:space="preserve">osaa käyttää teknisiä apuvälineitä funktion kuvaajan ja lukujonojen tutkimisessa sekä lukujonoihin liittyvien sovellusongelmien ratkaisussa. </w:t>
      </w:r>
    </w:p>
    <w:p w:rsidR="00E639D2" w:rsidRPr="00FB7BF9" w:rsidRDefault="00E639D2" w:rsidP="00F653EF">
      <w:pPr>
        <w:spacing w:line="240" w:lineRule="auto"/>
        <w:ind w:left="1276"/>
      </w:pPr>
    </w:p>
    <w:p w:rsidR="00BA3847" w:rsidRPr="00FB7BF9" w:rsidRDefault="00BA3847" w:rsidP="00F653EF">
      <w:pPr>
        <w:spacing w:line="240" w:lineRule="auto"/>
        <w:ind w:left="1276"/>
      </w:pPr>
    </w:p>
    <w:p w:rsidR="00E639D2" w:rsidRPr="00FB7BF9" w:rsidRDefault="00E639D2" w:rsidP="00771A8C">
      <w:pPr>
        <w:spacing w:line="240" w:lineRule="auto"/>
        <w:ind w:left="1304"/>
      </w:pPr>
      <w:r w:rsidRPr="00FB7BF9">
        <w:rPr>
          <w:i/>
        </w:rPr>
        <w:lastRenderedPageBreak/>
        <w:t>Keskeiset sisällöt</w:t>
      </w:r>
      <w:r w:rsidRPr="00FB7BF9">
        <w:t xml:space="preserve"> </w:t>
      </w:r>
    </w:p>
    <w:p w:rsidR="00E639D2" w:rsidRPr="00FB7BF9" w:rsidRDefault="00E639D2" w:rsidP="00771A8C">
      <w:pPr>
        <w:numPr>
          <w:ilvl w:val="0"/>
          <w:numId w:val="3"/>
        </w:numPr>
        <w:tabs>
          <w:tab w:val="num" w:pos="1636"/>
        </w:tabs>
        <w:spacing w:line="240" w:lineRule="auto"/>
        <w:ind w:left="1644"/>
        <w:jc w:val="both"/>
        <w:textAlignment w:val="auto"/>
      </w:pPr>
      <w:r w:rsidRPr="00FB7BF9">
        <w:t>reaaliluvut, peruslaskutoimitukset ja prosenttilaskenta</w:t>
      </w:r>
    </w:p>
    <w:p w:rsidR="00E639D2" w:rsidRPr="00FB7BF9" w:rsidRDefault="00E639D2" w:rsidP="00771A8C">
      <w:pPr>
        <w:numPr>
          <w:ilvl w:val="0"/>
          <w:numId w:val="3"/>
        </w:numPr>
        <w:spacing w:line="240" w:lineRule="auto"/>
        <w:ind w:left="1644"/>
        <w:jc w:val="both"/>
        <w:textAlignment w:val="auto"/>
      </w:pPr>
      <w:r w:rsidRPr="00FB7BF9">
        <w:t>funktio, kuvaajan piirto ja tulkinta</w:t>
      </w:r>
    </w:p>
    <w:p w:rsidR="00E639D2" w:rsidRPr="00FB7BF9" w:rsidRDefault="00E639D2" w:rsidP="00771A8C">
      <w:pPr>
        <w:numPr>
          <w:ilvl w:val="0"/>
          <w:numId w:val="3"/>
        </w:numPr>
        <w:spacing w:line="240" w:lineRule="auto"/>
        <w:ind w:left="1644"/>
        <w:jc w:val="both"/>
        <w:textAlignment w:val="auto"/>
      </w:pPr>
      <w:r w:rsidRPr="00FB7BF9">
        <w:t>lukujono</w:t>
      </w:r>
    </w:p>
    <w:p w:rsidR="00E639D2" w:rsidRPr="00FB7BF9" w:rsidRDefault="00E639D2" w:rsidP="00771A8C">
      <w:pPr>
        <w:numPr>
          <w:ilvl w:val="0"/>
          <w:numId w:val="3"/>
        </w:numPr>
        <w:spacing w:line="240" w:lineRule="auto"/>
        <w:ind w:left="1644"/>
        <w:jc w:val="both"/>
        <w:textAlignment w:val="auto"/>
      </w:pPr>
      <w:r w:rsidRPr="00FB7BF9">
        <w:t>rekursiivinen lukujono</w:t>
      </w:r>
    </w:p>
    <w:p w:rsidR="00E639D2" w:rsidRPr="00FB7BF9" w:rsidRDefault="00E639D2" w:rsidP="00771A8C">
      <w:pPr>
        <w:numPr>
          <w:ilvl w:val="0"/>
          <w:numId w:val="3"/>
        </w:numPr>
        <w:spacing w:line="240" w:lineRule="auto"/>
        <w:ind w:left="1644"/>
        <w:jc w:val="both"/>
        <w:textAlignment w:val="auto"/>
      </w:pPr>
      <w:r w:rsidRPr="00FB7BF9">
        <w:t>aritmeettinen jono ja summa</w:t>
      </w:r>
    </w:p>
    <w:p w:rsidR="00E639D2" w:rsidRPr="00FB7BF9" w:rsidRDefault="00E639D2" w:rsidP="00771A8C">
      <w:pPr>
        <w:numPr>
          <w:ilvl w:val="0"/>
          <w:numId w:val="3"/>
        </w:numPr>
        <w:spacing w:line="240" w:lineRule="auto"/>
        <w:ind w:left="1644"/>
        <w:jc w:val="both"/>
        <w:textAlignment w:val="auto"/>
      </w:pPr>
      <w:r w:rsidRPr="00FB7BF9">
        <w:t xml:space="preserve">logaritmi ja potenssi sekä niiden välinen yhteys </w:t>
      </w:r>
    </w:p>
    <w:p w:rsidR="00E639D2" w:rsidRPr="00FB7BF9" w:rsidRDefault="00E639D2" w:rsidP="00771A8C">
      <w:pPr>
        <w:numPr>
          <w:ilvl w:val="0"/>
          <w:numId w:val="3"/>
        </w:numPr>
        <w:spacing w:line="240" w:lineRule="auto"/>
        <w:ind w:left="1644"/>
        <w:jc w:val="both"/>
        <w:textAlignment w:val="auto"/>
      </w:pPr>
      <w:r w:rsidRPr="00FB7BF9">
        <w:t xml:space="preserve">muotoa </w:t>
      </w:r>
      <w:r w:rsidRPr="00FB7BF9">
        <w:rPr>
          <w:position w:val="-6"/>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pt;height:15.5pt" o:ole="">
            <v:imagedata r:id="rId17" o:title=""/>
          </v:shape>
          <o:OLEObject Type="Embed" ProgID="Equation.DSMT4" ShapeID="_x0000_i1025" DrawAspect="Content" ObjectID="_1391843172" r:id="rId18"/>
        </w:object>
      </w:r>
      <w:r w:rsidRPr="00FB7BF9">
        <w:t xml:space="preserve">, </w:t>
      </w:r>
      <w:r w:rsidRPr="00FB7BF9">
        <w:rPr>
          <w:i/>
        </w:rPr>
        <w:t>x</w:t>
      </w:r>
      <w:r w:rsidRPr="00FB7BF9">
        <w:t xml:space="preserve"> </w:t>
      </w:r>
      <w:r w:rsidRPr="00FB7BF9">
        <w:rPr>
          <w:rFonts w:ascii="Cambria Math" w:hAnsi="Cambria Math" w:cs="Cambria Math"/>
        </w:rPr>
        <w:t>∈ℕ</w:t>
      </w:r>
      <w:r w:rsidRPr="00FB7BF9">
        <w:t xml:space="preserve"> olevien yhtälöiden ratkaiseminen </w:t>
      </w:r>
    </w:p>
    <w:p w:rsidR="00AE63FA" w:rsidRPr="00FB7BF9" w:rsidRDefault="00E639D2" w:rsidP="00AE63FA">
      <w:pPr>
        <w:numPr>
          <w:ilvl w:val="0"/>
          <w:numId w:val="3"/>
        </w:numPr>
        <w:spacing w:line="240" w:lineRule="auto"/>
        <w:ind w:left="1644"/>
        <w:jc w:val="both"/>
        <w:textAlignment w:val="auto"/>
      </w:pPr>
      <w:r w:rsidRPr="00FB7BF9">
        <w:t>geometrinen jono ja summa</w:t>
      </w:r>
      <w:bookmarkStart w:id="101" w:name="_Toc415582302"/>
    </w:p>
    <w:p w:rsidR="00AE63FA" w:rsidRPr="00FB7BF9" w:rsidRDefault="00AE63FA" w:rsidP="00AE63FA">
      <w:pPr>
        <w:spacing w:line="240" w:lineRule="auto"/>
        <w:jc w:val="both"/>
        <w:textAlignment w:val="auto"/>
      </w:pPr>
    </w:p>
    <w:p w:rsidR="00AE63FA" w:rsidRDefault="00AE63FA" w:rsidP="00AE63FA">
      <w:pPr>
        <w:spacing w:line="240" w:lineRule="auto"/>
        <w:jc w:val="both"/>
        <w:textAlignment w:val="auto"/>
      </w:pPr>
    </w:p>
    <w:p w:rsidR="004B5C1E" w:rsidRPr="00FB7BF9" w:rsidRDefault="004B5C1E" w:rsidP="00AE63FA">
      <w:pPr>
        <w:spacing w:line="240" w:lineRule="auto"/>
        <w:jc w:val="both"/>
        <w:textAlignment w:val="auto"/>
      </w:pPr>
    </w:p>
    <w:p w:rsidR="00AE63FA" w:rsidRPr="00FB7BF9" w:rsidRDefault="00AE63FA" w:rsidP="00AE63FA">
      <w:pPr>
        <w:spacing w:line="240" w:lineRule="auto"/>
        <w:jc w:val="both"/>
        <w:textAlignment w:val="auto"/>
      </w:pPr>
    </w:p>
    <w:p w:rsidR="00E639D2" w:rsidRPr="00FB7BF9" w:rsidRDefault="00E639D2" w:rsidP="00AE63FA">
      <w:pPr>
        <w:pStyle w:val="Heading3"/>
        <w:rPr>
          <w:rFonts w:cs="Times New Roman"/>
        </w:rPr>
      </w:pPr>
      <w:bookmarkStart w:id="102" w:name="_Toc437507581"/>
      <w:r w:rsidRPr="00FB7BF9">
        <w:rPr>
          <w:rFonts w:cs="Times New Roman"/>
        </w:rPr>
        <w:t>5.6.2   Matematiikan pitkä oppimäärä</w:t>
      </w:r>
      <w:bookmarkEnd w:id="101"/>
      <w:bookmarkEnd w:id="102"/>
      <w:r w:rsidRPr="00FB7BF9">
        <w:rPr>
          <w:rFonts w:cs="Times New Roman"/>
        </w:rPr>
        <w:t xml:space="preserve">  </w:t>
      </w:r>
    </w:p>
    <w:p w:rsidR="00E639D2" w:rsidRPr="00FB7BF9" w:rsidRDefault="00E639D2" w:rsidP="00F653EF">
      <w:pPr>
        <w:autoSpaceDE w:val="0"/>
        <w:autoSpaceDN w:val="0"/>
        <w:spacing w:line="240" w:lineRule="auto"/>
        <w:ind w:firstLine="1304"/>
        <w:rPr>
          <w:rFonts w:eastAsia="Calibri"/>
          <w:sz w:val="23"/>
          <w:szCs w:val="23"/>
        </w:rPr>
      </w:pPr>
    </w:p>
    <w:p w:rsidR="00E639D2" w:rsidRPr="00FB7BF9" w:rsidRDefault="00E639D2" w:rsidP="00195547">
      <w:pPr>
        <w:spacing w:line="240" w:lineRule="auto"/>
        <w:ind w:left="1304"/>
      </w:pPr>
      <w:r w:rsidRPr="00FB7BF9">
        <w:t>Matematiikan pitkän oppimäärän opetuksen tehtävänä on antaa opiskelijalle ammatillisten ja korkeakouluopintojen edellyttämät matemaattiset valmiudet sekä matemaattinen yleissivistys. Pitkän matematiikan opinnoissa opiskelijalla on tilaisuus omaksua matemaattisia käsitteitä ja menetelmiä sekä oppia ymmärtämään matemaattisen tiedon luonnetta. Opetus pyrkii myös antamaan opiskelijalle selkeän käsityksen matematiikan merkityksestä yhteiskunnan kehityksessä sekä sen soveltamismahdollisuuksista arkielämässä, tieteessä ja tekniikassa.</w:t>
      </w:r>
    </w:p>
    <w:p w:rsidR="00E639D2" w:rsidRPr="00FB7BF9" w:rsidRDefault="00E639D2" w:rsidP="00195547">
      <w:pPr>
        <w:spacing w:line="240" w:lineRule="auto"/>
        <w:ind w:left="1304"/>
      </w:pP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 xml:space="preserve">Opetuksen tavoitteet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t>Matematiikan pitkän oppimäärän opetuksen tavoitteena on, että opiskelija</w:t>
      </w:r>
    </w:p>
    <w:p w:rsidR="00E639D2" w:rsidRPr="00FB7BF9" w:rsidRDefault="00E639D2" w:rsidP="00CF1E46">
      <w:pPr>
        <w:numPr>
          <w:ilvl w:val="0"/>
          <w:numId w:val="59"/>
        </w:numPr>
        <w:tabs>
          <w:tab w:val="num" w:pos="1664"/>
        </w:tabs>
        <w:spacing w:line="240" w:lineRule="auto"/>
        <w:ind w:left="1644"/>
        <w:textAlignment w:val="auto"/>
        <w:rPr>
          <w:spacing w:val="-5"/>
        </w:rPr>
      </w:pPr>
      <w:r w:rsidRPr="00FB7BF9">
        <w:t xml:space="preserve">saa myönteisiä oppimiskokemuksia ja tottuu pitkäjänteiseen työskentelyyn sekä oppii niiden kautta luottamaan omiin matemaattisiin kykyihinsä, taitoihinsa ja ajatteluunsa </w:t>
      </w:r>
    </w:p>
    <w:p w:rsidR="00E639D2" w:rsidRPr="00FB7BF9" w:rsidRDefault="00E639D2" w:rsidP="00CF1E46">
      <w:pPr>
        <w:numPr>
          <w:ilvl w:val="0"/>
          <w:numId w:val="59"/>
        </w:numPr>
        <w:tabs>
          <w:tab w:val="num" w:pos="1664"/>
        </w:tabs>
        <w:spacing w:line="240" w:lineRule="auto"/>
        <w:ind w:left="1644"/>
        <w:textAlignment w:val="auto"/>
        <w:rPr>
          <w:spacing w:val="-5"/>
        </w:rPr>
      </w:pPr>
      <w:r w:rsidRPr="00FB7BF9">
        <w:t>rohkaistuu kokeilevaan ja tutkivaan toimintaan, ratkaisujen keksimiseen sekä niiden kriittiseen arviointiin</w:t>
      </w:r>
    </w:p>
    <w:p w:rsidR="00E639D2" w:rsidRPr="00FB7BF9" w:rsidRDefault="00E639D2" w:rsidP="00CF1E46">
      <w:pPr>
        <w:numPr>
          <w:ilvl w:val="0"/>
          <w:numId w:val="59"/>
        </w:numPr>
        <w:tabs>
          <w:tab w:val="num" w:pos="1664"/>
        </w:tabs>
        <w:spacing w:line="240" w:lineRule="auto"/>
        <w:ind w:left="1644"/>
        <w:textAlignment w:val="auto"/>
      </w:pPr>
      <w:r w:rsidRPr="00FB7BF9">
        <w:t>ymmärtää ja osaa käyttää matematiikan kieltä, kuten seuraamaan matemaattisen tiedon esittämistä, lukemaan matemaattista tekstiä, keskustelemaan matematiikasta, ja oppii arvostamaan esityksen täsmällisyyttä ja perustelujen selkeyttä</w:t>
      </w:r>
    </w:p>
    <w:p w:rsidR="00E639D2" w:rsidRPr="00FB7BF9" w:rsidRDefault="00E639D2" w:rsidP="00CF1E46">
      <w:pPr>
        <w:numPr>
          <w:ilvl w:val="0"/>
          <w:numId w:val="59"/>
        </w:numPr>
        <w:tabs>
          <w:tab w:val="num" w:pos="1664"/>
        </w:tabs>
        <w:spacing w:line="240" w:lineRule="auto"/>
        <w:ind w:left="1644"/>
        <w:textAlignment w:val="auto"/>
      </w:pPr>
      <w:r w:rsidRPr="00FB7BF9">
        <w:t>oppii näkemään matemaattisen tiedon loogisena rakenteena</w:t>
      </w:r>
    </w:p>
    <w:p w:rsidR="00E639D2" w:rsidRPr="00FB7BF9" w:rsidRDefault="00E639D2" w:rsidP="00CF1E46">
      <w:pPr>
        <w:numPr>
          <w:ilvl w:val="0"/>
          <w:numId w:val="59"/>
        </w:numPr>
        <w:tabs>
          <w:tab w:val="num" w:pos="1664"/>
        </w:tabs>
        <w:spacing w:line="240" w:lineRule="auto"/>
        <w:ind w:left="1644"/>
        <w:textAlignment w:val="auto"/>
      </w:pPr>
      <w:r w:rsidRPr="00FB7BF9">
        <w:t xml:space="preserve">kehittää lausekkeiden käsittely-, päättely- ja ongelmanratkaisutaitojaan </w:t>
      </w:r>
    </w:p>
    <w:p w:rsidR="00E639D2" w:rsidRPr="00FB7BF9" w:rsidRDefault="00E639D2" w:rsidP="00CF1E46">
      <w:pPr>
        <w:numPr>
          <w:ilvl w:val="0"/>
          <w:numId w:val="59"/>
        </w:numPr>
        <w:tabs>
          <w:tab w:val="num" w:pos="1664"/>
        </w:tabs>
        <w:spacing w:line="240" w:lineRule="auto"/>
        <w:ind w:left="1644"/>
        <w:textAlignment w:val="auto"/>
      </w:pPr>
      <w:r w:rsidRPr="00FB7BF9">
        <w:t>harjaantuu käsittelemään tietoa matematiikalle ominaisella tavalla, tottuu tekemään otaksumia, tutkimaan niiden oikeellisuutta ja laatimaan perusteluja sekä arvioimaan perustelujen pätevyyttä ja tulosten yleistettävyyttä</w:t>
      </w:r>
    </w:p>
    <w:p w:rsidR="00E639D2" w:rsidRPr="00FB7BF9" w:rsidRDefault="00E639D2" w:rsidP="00CF1E46">
      <w:pPr>
        <w:numPr>
          <w:ilvl w:val="0"/>
          <w:numId w:val="59"/>
        </w:numPr>
        <w:tabs>
          <w:tab w:val="num" w:pos="1664"/>
        </w:tabs>
        <w:spacing w:line="240" w:lineRule="auto"/>
        <w:ind w:left="1644"/>
        <w:textAlignment w:val="auto"/>
      </w:pPr>
      <w:r w:rsidRPr="00FB7BF9">
        <w:t xml:space="preserve">harjaantuu mallintamaan käytännön ongelmatilanteita ja hyödyntämään erilaisia ratkaisustrategioita </w:t>
      </w:r>
    </w:p>
    <w:p w:rsidR="00E639D2" w:rsidRPr="00FB7BF9" w:rsidRDefault="00E639D2" w:rsidP="00CF1E46">
      <w:pPr>
        <w:numPr>
          <w:ilvl w:val="0"/>
          <w:numId w:val="59"/>
        </w:numPr>
        <w:tabs>
          <w:tab w:val="num" w:pos="1664"/>
        </w:tabs>
        <w:spacing w:line="240" w:lineRule="auto"/>
        <w:ind w:left="1644"/>
        <w:textAlignment w:val="auto"/>
      </w:pPr>
      <w:r w:rsidRPr="00FB7BF9">
        <w:t>osaa käyttää tarkoituksenmukaisia matemaattisia menetelmiä, teknisiä apuvälineitä ja tietolähteitä.</w:t>
      </w:r>
    </w:p>
    <w:p w:rsidR="003A5146" w:rsidRDefault="003A5146" w:rsidP="00771A8C">
      <w:pPr>
        <w:spacing w:line="240" w:lineRule="auto"/>
        <w:ind w:left="1304"/>
        <w:rPr>
          <w:b/>
        </w:rPr>
      </w:pPr>
    </w:p>
    <w:p w:rsidR="004B5C1E" w:rsidRDefault="004B5C1E" w:rsidP="00771A8C">
      <w:pPr>
        <w:spacing w:line="240" w:lineRule="auto"/>
        <w:ind w:left="1304"/>
        <w:rPr>
          <w:b/>
        </w:rPr>
      </w:pPr>
    </w:p>
    <w:p w:rsidR="004B5C1E" w:rsidRDefault="004B5C1E" w:rsidP="00771A8C">
      <w:pPr>
        <w:spacing w:line="240" w:lineRule="auto"/>
        <w:ind w:left="1304"/>
        <w:rPr>
          <w:b/>
        </w:rPr>
      </w:pPr>
    </w:p>
    <w:p w:rsidR="003A5146" w:rsidRPr="00FB7BF9" w:rsidRDefault="003A5146" w:rsidP="00771A8C">
      <w:pPr>
        <w:spacing w:line="240" w:lineRule="auto"/>
        <w:ind w:left="1304"/>
        <w:rPr>
          <w:b/>
        </w:rPr>
      </w:pPr>
    </w:p>
    <w:p w:rsidR="00E639D2" w:rsidRPr="00FB7BF9" w:rsidRDefault="00E639D2" w:rsidP="00771A8C">
      <w:pPr>
        <w:spacing w:line="240" w:lineRule="auto"/>
        <w:ind w:left="1304"/>
        <w:rPr>
          <w:b/>
        </w:rPr>
      </w:pPr>
      <w:r w:rsidRPr="00FB7BF9">
        <w:rPr>
          <w:b/>
        </w:rPr>
        <w:lastRenderedPageBreak/>
        <w:t xml:space="preserve">Pakolliset kurssit  </w:t>
      </w:r>
    </w:p>
    <w:p w:rsidR="00E639D2" w:rsidRPr="00FB7BF9" w:rsidRDefault="00E639D2" w:rsidP="00195547">
      <w:pPr>
        <w:spacing w:line="240" w:lineRule="auto"/>
        <w:ind w:left="1276"/>
      </w:pPr>
    </w:p>
    <w:p w:rsidR="00E639D2" w:rsidRPr="00FB7BF9" w:rsidRDefault="00E639D2" w:rsidP="00771A8C">
      <w:pPr>
        <w:spacing w:line="240" w:lineRule="auto"/>
        <w:ind w:left="1304"/>
        <w:rPr>
          <w:b/>
        </w:rPr>
      </w:pPr>
      <w:r w:rsidRPr="00FB7BF9">
        <w:rPr>
          <w:b/>
        </w:rPr>
        <w:t xml:space="preserve">2.  Polynomifunktiot ja -yhtälöt (MAA2)  </w:t>
      </w:r>
    </w:p>
    <w:p w:rsidR="00E639D2" w:rsidRPr="00FB7BF9" w:rsidRDefault="00E639D2" w:rsidP="00195547">
      <w:pPr>
        <w:spacing w:line="240" w:lineRule="auto"/>
        <w:ind w:left="1276"/>
      </w:pPr>
    </w:p>
    <w:p w:rsidR="00E639D2" w:rsidRPr="00FB7BF9" w:rsidRDefault="00E639D2" w:rsidP="00771A8C">
      <w:pPr>
        <w:spacing w:line="240" w:lineRule="auto"/>
        <w:ind w:left="1304"/>
        <w:rPr>
          <w:i/>
        </w:rPr>
      </w:pPr>
      <w:r w:rsidRPr="00FB7BF9">
        <w:rPr>
          <w:i/>
        </w:rPr>
        <w:t>Tavoitteet</w:t>
      </w:r>
    </w:p>
    <w:p w:rsidR="00E639D2" w:rsidRPr="00FB7BF9" w:rsidRDefault="00E639D2" w:rsidP="00771A8C">
      <w:pPr>
        <w:spacing w:line="240" w:lineRule="auto"/>
        <w:ind w:left="1304"/>
      </w:pPr>
      <w:r w:rsidRPr="00FB7BF9">
        <w:t>Kurssin tavoitteena on, että opiskelija</w:t>
      </w:r>
    </w:p>
    <w:p w:rsidR="00E639D2" w:rsidRPr="00FB7BF9" w:rsidRDefault="00E639D2" w:rsidP="00CF1E46">
      <w:pPr>
        <w:numPr>
          <w:ilvl w:val="0"/>
          <w:numId w:val="60"/>
        </w:numPr>
        <w:tabs>
          <w:tab w:val="num" w:pos="1636"/>
        </w:tabs>
        <w:spacing w:line="240" w:lineRule="auto"/>
        <w:ind w:left="1644"/>
        <w:textAlignment w:val="auto"/>
      </w:pPr>
      <w:r w:rsidRPr="00FB7BF9">
        <w:t xml:space="preserve">harjaantuu käsittelemään polynomifunktioita </w:t>
      </w:r>
    </w:p>
    <w:p w:rsidR="00E639D2" w:rsidRPr="00FB7BF9" w:rsidRDefault="00E639D2" w:rsidP="00CF1E46">
      <w:pPr>
        <w:numPr>
          <w:ilvl w:val="0"/>
          <w:numId w:val="60"/>
        </w:numPr>
        <w:spacing w:line="240" w:lineRule="auto"/>
        <w:ind w:left="1644"/>
        <w:textAlignment w:val="auto"/>
      </w:pPr>
      <w:r w:rsidRPr="00FB7BF9">
        <w:t>osaa ratkaista toisen asteen polynomiyhtälöitä ja tutkia ratkaisujen lukumäärää</w:t>
      </w:r>
    </w:p>
    <w:p w:rsidR="00E639D2" w:rsidRPr="00FB7BF9" w:rsidRDefault="00E639D2" w:rsidP="00CF1E46">
      <w:pPr>
        <w:numPr>
          <w:ilvl w:val="0"/>
          <w:numId w:val="60"/>
        </w:numPr>
        <w:spacing w:line="240" w:lineRule="auto"/>
        <w:ind w:left="1644"/>
        <w:textAlignment w:val="auto"/>
      </w:pPr>
      <w:r w:rsidRPr="00FB7BF9">
        <w:t xml:space="preserve">osaa ratkaista korkeamman asteen polynomiyhtälöitä, jotka voidaan ratkaista ilman polynomien jakolaskua </w:t>
      </w:r>
    </w:p>
    <w:p w:rsidR="00E639D2" w:rsidRPr="00FB7BF9" w:rsidRDefault="00E639D2" w:rsidP="00CF1E46">
      <w:pPr>
        <w:numPr>
          <w:ilvl w:val="0"/>
          <w:numId w:val="60"/>
        </w:numPr>
        <w:spacing w:line="240" w:lineRule="auto"/>
        <w:ind w:left="1644"/>
        <w:textAlignment w:val="auto"/>
      </w:pPr>
      <w:r w:rsidRPr="00FB7BF9">
        <w:t>osaa ratkaista yksinkertaisia polynomiepäyhtälöitä</w:t>
      </w:r>
    </w:p>
    <w:p w:rsidR="00E639D2" w:rsidRPr="00FB7BF9" w:rsidRDefault="00E639D2" w:rsidP="00CF1E46">
      <w:pPr>
        <w:numPr>
          <w:ilvl w:val="0"/>
          <w:numId w:val="60"/>
        </w:numPr>
        <w:tabs>
          <w:tab w:val="num" w:pos="1636"/>
        </w:tabs>
        <w:spacing w:line="240" w:lineRule="auto"/>
        <w:ind w:left="1644"/>
        <w:textAlignment w:val="auto"/>
      </w:pPr>
      <w:r w:rsidRPr="00FB7BF9">
        <w:t xml:space="preserve">osaa käyttää teknisiä apuvälineitä polynomifunktion tutkimisessa ja polynomiyhtälöihin ja polynomiepäyhtälöihin sekä polynomifunktioihin liittyvien sovellusongelmien ratkaisussa.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Keskeiset sisällöt</w:t>
      </w:r>
      <w:r w:rsidRPr="00FB7BF9">
        <w:t xml:space="preserve"> </w:t>
      </w:r>
    </w:p>
    <w:p w:rsidR="00E639D2" w:rsidRPr="00FB7BF9" w:rsidRDefault="00E639D2" w:rsidP="00771A8C">
      <w:pPr>
        <w:numPr>
          <w:ilvl w:val="0"/>
          <w:numId w:val="3"/>
        </w:numPr>
        <w:tabs>
          <w:tab w:val="num" w:pos="700"/>
        </w:tabs>
        <w:spacing w:line="240" w:lineRule="auto"/>
        <w:ind w:left="1644"/>
        <w:textAlignment w:val="auto"/>
      </w:pPr>
      <w:r w:rsidRPr="00FB7BF9">
        <w:t xml:space="preserve">polynomien tulo ja muotoa </w:t>
      </w:r>
      <m:oMath>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r w:rsidRPr="00FB7BF9">
        <w:t xml:space="preserve"> olevat bi</w:t>
      </w:r>
      <w:proofErr w:type="spellStart"/>
      <w:r w:rsidRPr="00FB7BF9">
        <w:t>nomikaavat</w:t>
      </w:r>
      <w:proofErr w:type="spellEnd"/>
      <w:r w:rsidRPr="00FB7BF9">
        <w:t xml:space="preserve"> </w:t>
      </w:r>
    </w:p>
    <w:p w:rsidR="00E639D2" w:rsidRPr="00FB7BF9" w:rsidRDefault="00E639D2" w:rsidP="00771A8C">
      <w:pPr>
        <w:numPr>
          <w:ilvl w:val="0"/>
          <w:numId w:val="3"/>
        </w:numPr>
        <w:tabs>
          <w:tab w:val="num" w:pos="700"/>
        </w:tabs>
        <w:spacing w:line="240" w:lineRule="auto"/>
        <w:ind w:left="1644"/>
        <w:textAlignment w:val="auto"/>
      </w:pPr>
      <w:r w:rsidRPr="00FB7BF9">
        <w:t>2. asteen yhtälö ja ratkaisukaava sekä juurten lukumäärän tutkiminen</w:t>
      </w:r>
    </w:p>
    <w:p w:rsidR="00E639D2" w:rsidRPr="00FB7BF9" w:rsidRDefault="00E639D2" w:rsidP="00771A8C">
      <w:pPr>
        <w:numPr>
          <w:ilvl w:val="0"/>
          <w:numId w:val="3"/>
        </w:numPr>
        <w:tabs>
          <w:tab w:val="num" w:pos="700"/>
        </w:tabs>
        <w:spacing w:line="240" w:lineRule="auto"/>
        <w:ind w:left="1644"/>
        <w:textAlignment w:val="auto"/>
      </w:pPr>
      <w:r w:rsidRPr="00FB7BF9">
        <w:t>2. asteen polynomin jakaminen tekijöihin</w:t>
      </w:r>
    </w:p>
    <w:p w:rsidR="00E639D2" w:rsidRPr="00FB7BF9" w:rsidRDefault="00E639D2" w:rsidP="00771A8C">
      <w:pPr>
        <w:numPr>
          <w:ilvl w:val="0"/>
          <w:numId w:val="3"/>
        </w:numPr>
        <w:tabs>
          <w:tab w:val="num" w:pos="700"/>
        </w:tabs>
        <w:spacing w:line="240" w:lineRule="auto"/>
        <w:ind w:left="1644"/>
        <w:textAlignment w:val="auto"/>
      </w:pPr>
      <w:r w:rsidRPr="00FB7BF9">
        <w:t>polynomifunktio</w:t>
      </w:r>
    </w:p>
    <w:p w:rsidR="00E639D2" w:rsidRPr="00FB7BF9" w:rsidRDefault="00E639D2" w:rsidP="00771A8C">
      <w:pPr>
        <w:numPr>
          <w:ilvl w:val="0"/>
          <w:numId w:val="3"/>
        </w:numPr>
        <w:tabs>
          <w:tab w:val="num" w:pos="700"/>
        </w:tabs>
        <w:spacing w:line="240" w:lineRule="auto"/>
        <w:ind w:left="1644"/>
        <w:textAlignment w:val="auto"/>
      </w:pPr>
      <w:r w:rsidRPr="00FB7BF9">
        <w:t>polynomiyhtälöitä</w:t>
      </w:r>
    </w:p>
    <w:p w:rsidR="00E639D2" w:rsidRPr="00FB7BF9" w:rsidRDefault="00E639D2" w:rsidP="00771A8C">
      <w:pPr>
        <w:numPr>
          <w:ilvl w:val="0"/>
          <w:numId w:val="3"/>
        </w:numPr>
        <w:tabs>
          <w:tab w:val="num" w:pos="700"/>
        </w:tabs>
        <w:spacing w:line="240" w:lineRule="auto"/>
        <w:ind w:left="1644"/>
        <w:textAlignment w:val="auto"/>
      </w:pPr>
      <w:r w:rsidRPr="00FB7BF9">
        <w:t>polynomiepäyhtälön ratkaiseminen</w:t>
      </w:r>
    </w:p>
    <w:p w:rsidR="00E639D2" w:rsidRPr="00FB7BF9" w:rsidRDefault="00E639D2" w:rsidP="00195547">
      <w:pPr>
        <w:spacing w:line="240" w:lineRule="auto"/>
        <w:ind w:left="1276"/>
      </w:pPr>
    </w:p>
    <w:p w:rsidR="00E639D2" w:rsidRPr="00FB7BF9" w:rsidRDefault="00E639D2" w:rsidP="00195547">
      <w:pPr>
        <w:spacing w:line="240" w:lineRule="auto"/>
        <w:ind w:left="1616"/>
      </w:pPr>
    </w:p>
    <w:p w:rsidR="00E639D2" w:rsidRPr="00FB7BF9" w:rsidRDefault="00E639D2" w:rsidP="00771A8C">
      <w:pPr>
        <w:ind w:left="1304"/>
        <w:rPr>
          <w:b/>
        </w:rPr>
      </w:pPr>
      <w:r w:rsidRPr="00FB7BF9">
        <w:rPr>
          <w:b/>
        </w:rPr>
        <w:t xml:space="preserve">3.  Geometria (MAA3)   </w:t>
      </w:r>
    </w:p>
    <w:p w:rsidR="00E639D2" w:rsidRPr="00FB7BF9" w:rsidRDefault="00E639D2" w:rsidP="00195547">
      <w:pPr>
        <w:spacing w:line="240" w:lineRule="auto"/>
        <w:ind w:left="1276"/>
      </w:pPr>
    </w:p>
    <w:p w:rsidR="00E639D2" w:rsidRPr="00FB7BF9" w:rsidRDefault="00E639D2" w:rsidP="00771A8C">
      <w:pPr>
        <w:spacing w:line="240" w:lineRule="auto"/>
        <w:ind w:left="1304"/>
        <w:rPr>
          <w:i/>
        </w:rPr>
      </w:pPr>
      <w:r w:rsidRPr="00FB7BF9">
        <w:rPr>
          <w:i/>
        </w:rPr>
        <w:t>Tavoitteet</w:t>
      </w:r>
    </w:p>
    <w:p w:rsidR="00E639D2" w:rsidRPr="00FB7BF9" w:rsidRDefault="00E639D2" w:rsidP="00771A8C">
      <w:pPr>
        <w:numPr>
          <w:ilvl w:val="12"/>
          <w:numId w:val="0"/>
        </w:numPr>
        <w:spacing w:line="240" w:lineRule="auto"/>
        <w:ind w:left="1304"/>
      </w:pPr>
      <w:r w:rsidRPr="00FB7BF9">
        <w:t xml:space="preserve">Kurssin tavoitteena on, että opiskelija </w:t>
      </w:r>
    </w:p>
    <w:p w:rsidR="00E639D2" w:rsidRPr="00FB7BF9" w:rsidRDefault="00E639D2" w:rsidP="00CF1E46">
      <w:pPr>
        <w:numPr>
          <w:ilvl w:val="0"/>
          <w:numId w:val="61"/>
        </w:numPr>
        <w:spacing w:line="240" w:lineRule="auto"/>
        <w:ind w:left="1664"/>
        <w:textAlignment w:val="auto"/>
      </w:pPr>
      <w:r w:rsidRPr="00FB7BF9">
        <w:t>harjaantuu hahmottamaan ja kuvaamaan tilaa sekä muotoa koskevaa tietoa sekä kaksi- että kolmiulotteisissa tilanteissa</w:t>
      </w:r>
    </w:p>
    <w:p w:rsidR="00E639D2" w:rsidRPr="00FB7BF9" w:rsidRDefault="00E639D2" w:rsidP="00CF1E46">
      <w:pPr>
        <w:numPr>
          <w:ilvl w:val="0"/>
          <w:numId w:val="61"/>
        </w:numPr>
        <w:spacing w:line="240" w:lineRule="auto"/>
        <w:ind w:left="1664"/>
        <w:textAlignment w:val="auto"/>
      </w:pPr>
      <w:r w:rsidRPr="00FB7BF9">
        <w:t xml:space="preserve">harjaantuu muotoilemaan, perustelemaan ja käyttämään geometrista tietoa käsitteleviä lauseita </w:t>
      </w:r>
      <w:r w:rsidRPr="00FB7BF9">
        <w:tab/>
      </w:r>
    </w:p>
    <w:p w:rsidR="00E639D2" w:rsidRPr="00FB7BF9" w:rsidRDefault="00E639D2" w:rsidP="00CF1E46">
      <w:pPr>
        <w:numPr>
          <w:ilvl w:val="0"/>
          <w:numId w:val="61"/>
        </w:numPr>
        <w:spacing w:line="240" w:lineRule="auto"/>
        <w:ind w:left="1664"/>
        <w:textAlignment w:val="auto"/>
      </w:pPr>
      <w:r w:rsidRPr="00FB7BF9">
        <w:t>osaa ratkaista geometrisia ongelmia käyttäen hyväksi kuvioiden ja kappaleiden ominaisuuksia, yhdenmuotoisuutta, Pythagoraan lausetta sekä suora- ja vinokulmaisen kolmion trigonometriaa</w:t>
      </w:r>
    </w:p>
    <w:p w:rsidR="00E639D2" w:rsidRPr="00FB7BF9" w:rsidRDefault="00E639D2" w:rsidP="00CF1E46">
      <w:pPr>
        <w:numPr>
          <w:ilvl w:val="0"/>
          <w:numId w:val="61"/>
        </w:numPr>
        <w:spacing w:line="240" w:lineRule="auto"/>
        <w:ind w:left="1664"/>
        <w:textAlignment w:val="auto"/>
      </w:pPr>
      <w:r w:rsidRPr="00FB7BF9">
        <w:t xml:space="preserve">osaa käyttää teknisiä apuvälineitä kuvioiden ja kappaleiden tutkimisessa ja geometriaan liittyvien sovellusongelmien ratkaisussa. </w:t>
      </w:r>
    </w:p>
    <w:p w:rsidR="00E639D2" w:rsidRPr="00FB7BF9" w:rsidRDefault="00E639D2" w:rsidP="00195547">
      <w:pPr>
        <w:spacing w:line="240" w:lineRule="auto"/>
        <w:ind w:left="476" w:hanging="476"/>
      </w:pPr>
    </w:p>
    <w:p w:rsidR="00E639D2" w:rsidRPr="00FB7BF9" w:rsidRDefault="00E639D2" w:rsidP="00771A8C">
      <w:pPr>
        <w:spacing w:line="240" w:lineRule="auto"/>
        <w:ind w:left="1304"/>
        <w:rPr>
          <w:i/>
        </w:rPr>
      </w:pPr>
      <w:r w:rsidRPr="00FB7BF9">
        <w:rPr>
          <w:i/>
        </w:rPr>
        <w:t>Keskeiset sisällöt</w:t>
      </w:r>
    </w:p>
    <w:p w:rsidR="00E639D2" w:rsidRPr="00FB7BF9" w:rsidRDefault="00E639D2" w:rsidP="00CF1E46">
      <w:pPr>
        <w:numPr>
          <w:ilvl w:val="0"/>
          <w:numId w:val="62"/>
        </w:numPr>
        <w:spacing w:line="240" w:lineRule="auto"/>
        <w:ind w:left="1664"/>
        <w:textAlignment w:val="auto"/>
      </w:pPr>
      <w:r w:rsidRPr="00FB7BF9">
        <w:t xml:space="preserve">kuvioiden ja kappaleiden yhdenmuotoisuus </w:t>
      </w:r>
    </w:p>
    <w:p w:rsidR="00E639D2" w:rsidRPr="00FB7BF9" w:rsidRDefault="00E639D2" w:rsidP="00CF1E46">
      <w:pPr>
        <w:numPr>
          <w:ilvl w:val="0"/>
          <w:numId w:val="62"/>
        </w:numPr>
        <w:spacing w:line="240" w:lineRule="auto"/>
        <w:ind w:left="1664"/>
        <w:textAlignment w:val="auto"/>
      </w:pPr>
      <w:r w:rsidRPr="00FB7BF9">
        <w:t xml:space="preserve">sini- ja </w:t>
      </w:r>
      <w:proofErr w:type="spellStart"/>
      <w:r w:rsidRPr="00FB7BF9">
        <w:t>kosinilause</w:t>
      </w:r>
      <w:proofErr w:type="spellEnd"/>
    </w:p>
    <w:p w:rsidR="00E639D2" w:rsidRPr="00FB7BF9" w:rsidRDefault="00E639D2" w:rsidP="00CF1E46">
      <w:pPr>
        <w:numPr>
          <w:ilvl w:val="0"/>
          <w:numId w:val="62"/>
        </w:numPr>
        <w:spacing w:line="240" w:lineRule="auto"/>
        <w:ind w:left="1664"/>
        <w:textAlignment w:val="auto"/>
      </w:pPr>
      <w:r w:rsidRPr="00FB7BF9">
        <w:t>ympyrän, sen osien ja siihen liittyvien suorien geometria</w:t>
      </w:r>
    </w:p>
    <w:p w:rsidR="00E639D2" w:rsidRPr="00FB7BF9" w:rsidRDefault="00E639D2" w:rsidP="00156E8D">
      <w:pPr>
        <w:numPr>
          <w:ilvl w:val="0"/>
          <w:numId w:val="62"/>
        </w:numPr>
        <w:spacing w:line="240" w:lineRule="auto"/>
        <w:ind w:left="1664"/>
        <w:textAlignment w:val="auto"/>
      </w:pPr>
      <w:r w:rsidRPr="00FB7BF9">
        <w:t>kuvioihin ja kappaleisiin liittyvien pituuksien, kulmie</w:t>
      </w:r>
      <w:r w:rsidR="00156E8D" w:rsidRPr="00FB7BF9">
        <w:t xml:space="preserve">n, pinta-alojen ja tilavuuksien </w:t>
      </w:r>
      <w:r w:rsidRPr="00FB7BF9">
        <w:t>laskeminen</w:t>
      </w:r>
    </w:p>
    <w:p w:rsidR="00E639D2" w:rsidRPr="00FB7BF9" w:rsidRDefault="00E639D2" w:rsidP="00195547">
      <w:pPr>
        <w:spacing w:line="240" w:lineRule="auto"/>
        <w:ind w:left="1556"/>
      </w:pPr>
    </w:p>
    <w:p w:rsidR="003A5146" w:rsidRPr="00FB7BF9" w:rsidRDefault="003A5146" w:rsidP="00771A8C">
      <w:pPr>
        <w:ind w:left="1304"/>
        <w:rPr>
          <w:b/>
        </w:rPr>
      </w:pPr>
    </w:p>
    <w:p w:rsidR="003A5146" w:rsidRPr="00FB7BF9" w:rsidRDefault="003A5146" w:rsidP="00771A8C">
      <w:pPr>
        <w:ind w:left="1304"/>
        <w:rPr>
          <w:b/>
        </w:rPr>
      </w:pPr>
    </w:p>
    <w:p w:rsidR="003A5146" w:rsidRPr="00FB7BF9" w:rsidRDefault="003A5146" w:rsidP="00771A8C">
      <w:pPr>
        <w:ind w:left="1304"/>
        <w:rPr>
          <w:b/>
        </w:rPr>
      </w:pPr>
    </w:p>
    <w:p w:rsidR="00E639D2" w:rsidRPr="00FB7BF9" w:rsidRDefault="00E639D2" w:rsidP="00771A8C">
      <w:pPr>
        <w:ind w:left="1304"/>
        <w:rPr>
          <w:b/>
        </w:rPr>
      </w:pPr>
      <w:r w:rsidRPr="00FB7BF9">
        <w:rPr>
          <w:b/>
        </w:rPr>
        <w:lastRenderedPageBreak/>
        <w:t xml:space="preserve">4.  Vektorit (MAA4)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Tavoitteet</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65"/>
        </w:numPr>
        <w:tabs>
          <w:tab w:val="num" w:pos="700"/>
        </w:tabs>
        <w:spacing w:line="240" w:lineRule="auto"/>
        <w:ind w:left="1644"/>
        <w:textAlignment w:val="auto"/>
      </w:pPr>
      <w:r w:rsidRPr="00FB7BF9">
        <w:t>ymmärtää vektorikäsitteen ja perehtyy vektorilaskennan perusteisiin</w:t>
      </w:r>
    </w:p>
    <w:p w:rsidR="00E639D2" w:rsidRPr="00FB7BF9" w:rsidRDefault="00E639D2" w:rsidP="00CF1E46">
      <w:pPr>
        <w:numPr>
          <w:ilvl w:val="0"/>
          <w:numId w:val="65"/>
        </w:numPr>
        <w:tabs>
          <w:tab w:val="num" w:pos="700"/>
        </w:tabs>
        <w:spacing w:line="240" w:lineRule="auto"/>
        <w:ind w:left="1644"/>
        <w:textAlignment w:val="auto"/>
      </w:pPr>
      <w:r w:rsidRPr="00FB7BF9">
        <w:t>osaa tutkia kuvioiden ominaisuuksia vektoreiden avulla</w:t>
      </w:r>
    </w:p>
    <w:p w:rsidR="00E639D2" w:rsidRPr="00FB7BF9" w:rsidRDefault="00E639D2" w:rsidP="00CF1E46">
      <w:pPr>
        <w:numPr>
          <w:ilvl w:val="0"/>
          <w:numId w:val="65"/>
        </w:numPr>
        <w:tabs>
          <w:tab w:val="num" w:pos="1636"/>
        </w:tabs>
        <w:spacing w:line="240" w:lineRule="auto"/>
        <w:ind w:left="1644"/>
        <w:textAlignment w:val="auto"/>
      </w:pPr>
      <w:r w:rsidRPr="00FB7BF9">
        <w:t>ymmärtää yhtälöryhmän ratkaisemisen periaatteen</w:t>
      </w:r>
    </w:p>
    <w:p w:rsidR="00E639D2" w:rsidRPr="00FB7BF9" w:rsidRDefault="00E639D2" w:rsidP="00CF1E46">
      <w:pPr>
        <w:numPr>
          <w:ilvl w:val="0"/>
          <w:numId w:val="65"/>
        </w:numPr>
        <w:tabs>
          <w:tab w:val="num" w:pos="700"/>
        </w:tabs>
        <w:spacing w:line="240" w:lineRule="auto"/>
        <w:ind w:left="1644"/>
        <w:textAlignment w:val="auto"/>
      </w:pPr>
      <w:r w:rsidRPr="00FB7BF9">
        <w:t>osaa tutkia kaksi- ja kolmiulotteisen koordinaatiston pisteitä, etäisyyksiä ja kulmia vektoreiden avulla</w:t>
      </w:r>
    </w:p>
    <w:p w:rsidR="00E639D2" w:rsidRPr="00FB7BF9" w:rsidRDefault="00E639D2" w:rsidP="00CF1E46">
      <w:pPr>
        <w:numPr>
          <w:ilvl w:val="0"/>
          <w:numId w:val="65"/>
        </w:numPr>
        <w:tabs>
          <w:tab w:val="num" w:pos="1636"/>
        </w:tabs>
        <w:spacing w:line="240" w:lineRule="auto"/>
        <w:ind w:left="1644"/>
        <w:textAlignment w:val="auto"/>
      </w:pPr>
      <w:r w:rsidRPr="00FB7BF9">
        <w:t>osaa käyttää teknisiä apuvälineitä vektoreiden tutkimisessa sekä suoriin ja tasoihin liittyvien sovellusongelmien ratkaisussa.</w:t>
      </w:r>
    </w:p>
    <w:p w:rsidR="00E639D2" w:rsidRPr="00FB7BF9" w:rsidRDefault="00E639D2" w:rsidP="00195547">
      <w:pPr>
        <w:spacing w:line="240" w:lineRule="auto"/>
        <w:ind w:left="1276"/>
      </w:pPr>
    </w:p>
    <w:p w:rsidR="00E639D2" w:rsidRPr="00FB7BF9" w:rsidRDefault="00E639D2" w:rsidP="00771A8C">
      <w:pPr>
        <w:numPr>
          <w:ilvl w:val="12"/>
          <w:numId w:val="0"/>
        </w:numPr>
        <w:spacing w:line="240" w:lineRule="auto"/>
        <w:ind w:left="1304"/>
        <w:rPr>
          <w:i/>
        </w:rPr>
      </w:pPr>
      <w:r w:rsidRPr="00FB7BF9">
        <w:rPr>
          <w:i/>
        </w:rPr>
        <w:t>Keskeiset sisällöt</w:t>
      </w:r>
    </w:p>
    <w:p w:rsidR="00E639D2" w:rsidRPr="00FB7BF9" w:rsidRDefault="00E639D2" w:rsidP="00CF1E46">
      <w:pPr>
        <w:numPr>
          <w:ilvl w:val="0"/>
          <w:numId w:val="66"/>
        </w:numPr>
        <w:tabs>
          <w:tab w:val="num" w:pos="700"/>
        </w:tabs>
        <w:spacing w:line="240" w:lineRule="auto"/>
        <w:ind w:left="1644"/>
        <w:textAlignment w:val="auto"/>
      </w:pPr>
      <w:r w:rsidRPr="00FB7BF9">
        <w:t>vektoreiden perusominaisuudet</w:t>
      </w:r>
    </w:p>
    <w:p w:rsidR="00E639D2" w:rsidRPr="00FB7BF9" w:rsidRDefault="00E639D2" w:rsidP="00CF1E46">
      <w:pPr>
        <w:numPr>
          <w:ilvl w:val="0"/>
          <w:numId w:val="66"/>
        </w:numPr>
        <w:tabs>
          <w:tab w:val="num" w:pos="700"/>
        </w:tabs>
        <w:spacing w:line="240" w:lineRule="auto"/>
        <w:ind w:left="1644"/>
        <w:textAlignment w:val="auto"/>
      </w:pPr>
      <w:r w:rsidRPr="00FB7BF9">
        <w:t xml:space="preserve">vektoreiden </w:t>
      </w:r>
      <w:proofErr w:type="spellStart"/>
      <w:r w:rsidRPr="00FB7BF9">
        <w:t>yhteen-</w:t>
      </w:r>
      <w:proofErr w:type="spellEnd"/>
      <w:r w:rsidRPr="00FB7BF9">
        <w:t xml:space="preserve"> ja vähennyslasku ja vektorin kertominen luvulla</w:t>
      </w:r>
    </w:p>
    <w:p w:rsidR="00E639D2" w:rsidRPr="00FB7BF9" w:rsidRDefault="00E639D2" w:rsidP="00CF1E46">
      <w:pPr>
        <w:numPr>
          <w:ilvl w:val="0"/>
          <w:numId w:val="66"/>
        </w:numPr>
        <w:tabs>
          <w:tab w:val="num" w:pos="700"/>
        </w:tabs>
        <w:spacing w:line="240" w:lineRule="auto"/>
        <w:ind w:left="1644"/>
        <w:textAlignment w:val="auto"/>
      </w:pPr>
      <w:r w:rsidRPr="00FB7BF9">
        <w:t>koordinaatiston vektoreiden skalaaritulo</w:t>
      </w:r>
    </w:p>
    <w:p w:rsidR="00E639D2" w:rsidRPr="00FB7BF9" w:rsidRDefault="00E639D2" w:rsidP="00CF1E46">
      <w:pPr>
        <w:numPr>
          <w:ilvl w:val="0"/>
          <w:numId w:val="66"/>
        </w:numPr>
        <w:tabs>
          <w:tab w:val="num" w:pos="1636"/>
        </w:tabs>
        <w:spacing w:line="240" w:lineRule="auto"/>
        <w:ind w:left="1644"/>
        <w:textAlignment w:val="auto"/>
      </w:pPr>
      <w:r w:rsidRPr="00FB7BF9">
        <w:t>yhtälöryhmän ratkaiseminen</w:t>
      </w:r>
    </w:p>
    <w:p w:rsidR="00E639D2" w:rsidRPr="00FB7BF9" w:rsidRDefault="00E639D2" w:rsidP="00CF1E46">
      <w:pPr>
        <w:numPr>
          <w:ilvl w:val="0"/>
          <w:numId w:val="66"/>
        </w:numPr>
        <w:tabs>
          <w:tab w:val="num" w:pos="700"/>
        </w:tabs>
        <w:spacing w:line="240" w:lineRule="auto"/>
        <w:ind w:left="1644"/>
        <w:textAlignment w:val="auto"/>
      </w:pPr>
      <w:r w:rsidRPr="00FB7BF9">
        <w:t>suorat ja tasot avaruudessa</w:t>
      </w:r>
    </w:p>
    <w:p w:rsidR="00E639D2" w:rsidRPr="00FB7BF9" w:rsidRDefault="00E639D2" w:rsidP="00195547">
      <w:pPr>
        <w:spacing w:line="240" w:lineRule="auto"/>
      </w:pPr>
    </w:p>
    <w:p w:rsidR="003A5146" w:rsidRPr="00FB7BF9" w:rsidRDefault="003A5146" w:rsidP="00195547">
      <w:pPr>
        <w:spacing w:line="240" w:lineRule="auto"/>
      </w:pPr>
    </w:p>
    <w:p w:rsidR="00E639D2" w:rsidRPr="00FB7BF9" w:rsidRDefault="00E639D2" w:rsidP="00771A8C">
      <w:pPr>
        <w:ind w:left="1304"/>
        <w:rPr>
          <w:b/>
        </w:rPr>
      </w:pPr>
      <w:r w:rsidRPr="00FB7BF9">
        <w:rPr>
          <w:b/>
        </w:rPr>
        <w:t xml:space="preserve">5.  Analyyttinen geometria (MAA5)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63"/>
        </w:numPr>
        <w:tabs>
          <w:tab w:val="num" w:pos="700"/>
        </w:tabs>
        <w:spacing w:line="240" w:lineRule="auto"/>
        <w:ind w:left="1644"/>
        <w:textAlignment w:val="auto"/>
      </w:pPr>
      <w:r w:rsidRPr="00FB7BF9">
        <w:t xml:space="preserve">ymmärtää, kuinka analyyttinen geometria luo yhteyksiä geometristen ja algebrallisten käsitteiden välille </w:t>
      </w:r>
    </w:p>
    <w:p w:rsidR="00E639D2" w:rsidRPr="00FB7BF9" w:rsidRDefault="00E639D2" w:rsidP="00CF1E46">
      <w:pPr>
        <w:numPr>
          <w:ilvl w:val="0"/>
          <w:numId w:val="63"/>
        </w:numPr>
        <w:tabs>
          <w:tab w:val="num" w:pos="700"/>
        </w:tabs>
        <w:spacing w:line="240" w:lineRule="auto"/>
        <w:ind w:left="1644"/>
        <w:textAlignment w:val="auto"/>
      </w:pPr>
      <w:r w:rsidRPr="00FB7BF9">
        <w:t xml:space="preserve">ymmärtää pistejoukon yhtälön käsitteen ja oppii tutkimaan yhtälöiden avulla pisteitä, suoria, ympyröitä ja paraabeleja </w:t>
      </w:r>
    </w:p>
    <w:p w:rsidR="00E639D2" w:rsidRPr="00FB7BF9" w:rsidRDefault="00E639D2" w:rsidP="00CF1E46">
      <w:pPr>
        <w:numPr>
          <w:ilvl w:val="0"/>
          <w:numId w:val="63"/>
        </w:numPr>
        <w:tabs>
          <w:tab w:val="num" w:pos="700"/>
        </w:tabs>
        <w:spacing w:line="240" w:lineRule="auto"/>
        <w:ind w:left="1644"/>
        <w:textAlignment w:val="auto"/>
      </w:pPr>
      <w:r w:rsidRPr="00FB7BF9">
        <w:t>syventää itseisarvokäsitteen ymmärtämystään ja oppii ratkaisemaan sellaisia yksinkertaisia itseisarvoyhtälöitä ja vastaavia epäyhtälöitä, jotka ovat tyyppiä</w:t>
      </w:r>
      <w:r w:rsidRPr="00FB7BF9">
        <w:br/>
        <w:t xml:space="preserve"> | </w:t>
      </w:r>
      <w:r w:rsidRPr="00FB7BF9">
        <w:rPr>
          <w:i/>
        </w:rPr>
        <w:t>f</w:t>
      </w:r>
      <w:r w:rsidRPr="00FB7BF9">
        <w:t>(</w:t>
      </w:r>
      <w:r w:rsidRPr="00FB7BF9">
        <w:rPr>
          <w:i/>
        </w:rPr>
        <w:t>x</w:t>
      </w:r>
      <w:r w:rsidRPr="00FB7BF9">
        <w:t xml:space="preserve">) | = </w:t>
      </w:r>
      <w:r w:rsidRPr="00FB7BF9">
        <w:rPr>
          <w:i/>
        </w:rPr>
        <w:t>a</w:t>
      </w:r>
      <w:r w:rsidRPr="00FB7BF9">
        <w:t xml:space="preserve">  tai  | </w:t>
      </w:r>
      <w:r w:rsidRPr="00FB7BF9">
        <w:rPr>
          <w:i/>
        </w:rPr>
        <w:t>f</w:t>
      </w:r>
      <w:r w:rsidRPr="00FB7BF9">
        <w:t>(</w:t>
      </w:r>
      <w:r w:rsidRPr="00FB7BF9">
        <w:rPr>
          <w:i/>
        </w:rPr>
        <w:t>x</w:t>
      </w:r>
      <w:r w:rsidRPr="00FB7BF9">
        <w:t xml:space="preserve">) | = | </w:t>
      </w:r>
      <w:r w:rsidRPr="00FB7BF9">
        <w:rPr>
          <w:i/>
        </w:rPr>
        <w:t>g</w:t>
      </w:r>
      <w:r w:rsidRPr="00FB7BF9">
        <w:t>(</w:t>
      </w:r>
      <w:r w:rsidRPr="00FB7BF9">
        <w:rPr>
          <w:i/>
        </w:rPr>
        <w:t>x</w:t>
      </w:r>
      <w:r w:rsidRPr="00FB7BF9">
        <w:t>) |</w:t>
      </w:r>
    </w:p>
    <w:p w:rsidR="00E639D2" w:rsidRPr="00FB7BF9" w:rsidRDefault="00E639D2" w:rsidP="00CF1E46">
      <w:pPr>
        <w:numPr>
          <w:ilvl w:val="0"/>
          <w:numId w:val="63"/>
        </w:numPr>
        <w:tabs>
          <w:tab w:val="num" w:pos="1636"/>
        </w:tabs>
        <w:spacing w:line="240" w:lineRule="auto"/>
        <w:ind w:left="1644"/>
        <w:textAlignment w:val="auto"/>
      </w:pPr>
      <w:r w:rsidRPr="00FB7BF9">
        <w:t xml:space="preserve">osaa käyttää teknisiä apuvälineitä pistejoukon yhtälön tutkimisessa sekä yhtälöiden, yhtälöryhmien, itseisarvoyhtälöiden ja epäyhtälöiden ratkaisemisessa sovellusongelmissa.  </w:t>
      </w:r>
    </w:p>
    <w:p w:rsidR="00E639D2" w:rsidRPr="00FB7BF9" w:rsidRDefault="00E639D2" w:rsidP="00195547">
      <w:pPr>
        <w:spacing w:line="240" w:lineRule="auto"/>
        <w:ind w:left="1616"/>
      </w:pPr>
    </w:p>
    <w:p w:rsidR="00E639D2" w:rsidRPr="00FB7BF9" w:rsidRDefault="00E639D2" w:rsidP="00771A8C">
      <w:pPr>
        <w:numPr>
          <w:ilvl w:val="12"/>
          <w:numId w:val="0"/>
        </w:numPr>
        <w:spacing w:line="240" w:lineRule="auto"/>
        <w:ind w:left="1304"/>
        <w:rPr>
          <w:i/>
        </w:rPr>
      </w:pPr>
      <w:r w:rsidRPr="00FB7BF9">
        <w:rPr>
          <w:i/>
        </w:rPr>
        <w:t>Keskeiset sisällöt</w:t>
      </w:r>
    </w:p>
    <w:p w:rsidR="00E639D2" w:rsidRPr="00FB7BF9" w:rsidRDefault="00E639D2" w:rsidP="00CF1E46">
      <w:pPr>
        <w:numPr>
          <w:ilvl w:val="0"/>
          <w:numId w:val="64"/>
        </w:numPr>
        <w:tabs>
          <w:tab w:val="num" w:pos="700"/>
        </w:tabs>
        <w:spacing w:line="240" w:lineRule="auto"/>
        <w:ind w:left="1644"/>
        <w:textAlignment w:val="auto"/>
      </w:pPr>
      <w:r w:rsidRPr="00FB7BF9">
        <w:t xml:space="preserve">pistejoukon yhtälö </w:t>
      </w:r>
    </w:p>
    <w:p w:rsidR="00E639D2" w:rsidRPr="00FB7BF9" w:rsidRDefault="00E639D2" w:rsidP="00CF1E46">
      <w:pPr>
        <w:numPr>
          <w:ilvl w:val="0"/>
          <w:numId w:val="64"/>
        </w:numPr>
        <w:tabs>
          <w:tab w:val="num" w:pos="700"/>
        </w:tabs>
        <w:spacing w:line="240" w:lineRule="auto"/>
        <w:ind w:left="1644"/>
        <w:textAlignment w:val="auto"/>
      </w:pPr>
      <w:r w:rsidRPr="00FB7BF9">
        <w:t>suoran, ympyrän ja paraabelin yhtälöt</w:t>
      </w:r>
    </w:p>
    <w:p w:rsidR="00E639D2" w:rsidRPr="00FB7BF9" w:rsidRDefault="00E639D2" w:rsidP="00CF1E46">
      <w:pPr>
        <w:numPr>
          <w:ilvl w:val="0"/>
          <w:numId w:val="64"/>
        </w:numPr>
        <w:tabs>
          <w:tab w:val="num" w:pos="700"/>
        </w:tabs>
        <w:spacing w:line="240" w:lineRule="auto"/>
        <w:ind w:left="1644"/>
        <w:textAlignment w:val="auto"/>
      </w:pPr>
      <w:r w:rsidRPr="00FB7BF9">
        <w:t>itseisarvoyhtälön ja epäyhtälön ratkaiseminen</w:t>
      </w:r>
    </w:p>
    <w:p w:rsidR="00E639D2" w:rsidRPr="00FB7BF9" w:rsidRDefault="00E639D2" w:rsidP="00CF1E46">
      <w:pPr>
        <w:numPr>
          <w:ilvl w:val="0"/>
          <w:numId w:val="64"/>
        </w:numPr>
        <w:tabs>
          <w:tab w:val="num" w:pos="700"/>
        </w:tabs>
        <w:spacing w:line="240" w:lineRule="auto"/>
        <w:ind w:left="1644"/>
        <w:textAlignment w:val="auto"/>
      </w:pPr>
      <w:r w:rsidRPr="00FB7BF9">
        <w:t>pisteen etäisyys suorasta</w:t>
      </w:r>
    </w:p>
    <w:p w:rsidR="00E639D2" w:rsidRPr="00FB7BF9" w:rsidRDefault="00E639D2" w:rsidP="00195547">
      <w:pPr>
        <w:spacing w:line="240" w:lineRule="auto"/>
      </w:pPr>
    </w:p>
    <w:p w:rsidR="00E639D2" w:rsidRPr="00FB7BF9" w:rsidRDefault="00E639D2" w:rsidP="00195547">
      <w:pPr>
        <w:numPr>
          <w:ilvl w:val="12"/>
          <w:numId w:val="0"/>
        </w:numPr>
        <w:spacing w:line="240" w:lineRule="auto"/>
        <w:ind w:left="1276"/>
      </w:pPr>
    </w:p>
    <w:p w:rsidR="00E639D2" w:rsidRPr="00FB7BF9" w:rsidRDefault="00E639D2" w:rsidP="00771A8C">
      <w:pPr>
        <w:ind w:left="1304"/>
        <w:rPr>
          <w:b/>
        </w:rPr>
      </w:pPr>
      <w:r w:rsidRPr="00FB7BF9">
        <w:rPr>
          <w:b/>
        </w:rPr>
        <w:t xml:space="preserve">6.  Derivaatta (MAA6)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69"/>
        </w:numPr>
        <w:tabs>
          <w:tab w:val="clear" w:pos="360"/>
          <w:tab w:val="num" w:pos="700"/>
        </w:tabs>
        <w:spacing w:line="240" w:lineRule="auto"/>
        <w:ind w:left="1644"/>
        <w:textAlignment w:val="auto"/>
      </w:pPr>
      <w:r w:rsidRPr="00FB7BF9">
        <w:t>osaa määrittää rationaalifunktion nollakohdat ja ratkaista yksinkertaisia rationaaliepäyhtälöitä</w:t>
      </w:r>
    </w:p>
    <w:p w:rsidR="00E639D2" w:rsidRPr="00FB7BF9" w:rsidRDefault="00E639D2" w:rsidP="00CF1E46">
      <w:pPr>
        <w:numPr>
          <w:ilvl w:val="0"/>
          <w:numId w:val="69"/>
        </w:numPr>
        <w:tabs>
          <w:tab w:val="clear" w:pos="360"/>
          <w:tab w:val="num" w:pos="700"/>
        </w:tabs>
        <w:spacing w:line="240" w:lineRule="auto"/>
        <w:ind w:left="1644"/>
        <w:textAlignment w:val="auto"/>
      </w:pPr>
      <w:r w:rsidRPr="00FB7BF9">
        <w:lastRenderedPageBreak/>
        <w:t>omaksuu havainnollisen käsityksen funktion raja-arvosta, jatkuvuudesta ja derivaatasta</w:t>
      </w:r>
    </w:p>
    <w:p w:rsidR="00E639D2" w:rsidRPr="00FB7BF9" w:rsidRDefault="00E639D2" w:rsidP="00CF1E46">
      <w:pPr>
        <w:numPr>
          <w:ilvl w:val="0"/>
          <w:numId w:val="69"/>
        </w:numPr>
        <w:tabs>
          <w:tab w:val="clear" w:pos="360"/>
          <w:tab w:val="num" w:pos="700"/>
        </w:tabs>
        <w:spacing w:line="240" w:lineRule="auto"/>
        <w:ind w:left="1644"/>
        <w:textAlignment w:val="auto"/>
      </w:pPr>
      <w:r w:rsidRPr="00FB7BF9">
        <w:t>osaa määrittää yksinkertaisten funktioiden derivaatat</w:t>
      </w:r>
    </w:p>
    <w:p w:rsidR="00E639D2" w:rsidRPr="00FB7BF9" w:rsidRDefault="00E639D2" w:rsidP="00CF1E46">
      <w:pPr>
        <w:numPr>
          <w:ilvl w:val="0"/>
          <w:numId w:val="69"/>
        </w:numPr>
        <w:tabs>
          <w:tab w:val="clear" w:pos="360"/>
          <w:tab w:val="num" w:pos="700"/>
        </w:tabs>
        <w:spacing w:line="240" w:lineRule="auto"/>
        <w:ind w:left="1644"/>
        <w:textAlignment w:val="auto"/>
      </w:pPr>
      <w:r w:rsidRPr="00FB7BF9">
        <w:t>osaa tutkia derivaatan avulla polynomifunktion kulkua ja määrittää sen ääriarvot</w:t>
      </w:r>
    </w:p>
    <w:p w:rsidR="00E639D2" w:rsidRPr="00FB7BF9" w:rsidRDefault="00E639D2" w:rsidP="00CF1E46">
      <w:pPr>
        <w:numPr>
          <w:ilvl w:val="0"/>
          <w:numId w:val="69"/>
        </w:numPr>
        <w:tabs>
          <w:tab w:val="clear" w:pos="360"/>
          <w:tab w:val="num" w:pos="700"/>
        </w:tabs>
        <w:spacing w:line="240" w:lineRule="auto"/>
        <w:ind w:left="1644"/>
        <w:textAlignment w:val="auto"/>
      </w:pPr>
      <w:r w:rsidRPr="00FB7BF9">
        <w:t>tietää, kuinka rationaalifunktion suurin ja pienin arvo määritetään</w:t>
      </w:r>
    </w:p>
    <w:p w:rsidR="00E639D2" w:rsidRPr="00FB7BF9" w:rsidRDefault="00E639D2" w:rsidP="00CF1E46">
      <w:pPr>
        <w:numPr>
          <w:ilvl w:val="0"/>
          <w:numId w:val="69"/>
        </w:numPr>
        <w:tabs>
          <w:tab w:val="clear" w:pos="360"/>
          <w:tab w:val="num" w:pos="1636"/>
        </w:tabs>
        <w:spacing w:line="240" w:lineRule="auto"/>
        <w:ind w:left="1644"/>
        <w:textAlignment w:val="auto"/>
      </w:pPr>
      <w:r w:rsidRPr="00FB7BF9">
        <w:t xml:space="preserve">osaa käyttää teknisiä apuvälineitä raja-arvon, jatkuvuuden ja derivaatan tutkimisessa ja rationaaliyhtälöiden ja -epäyhtälöiden ratkaisemisessa sekä polynomi- ja rationaalifunktion derivaatan määrittämisessä sovellusongelmissa.  </w:t>
      </w:r>
    </w:p>
    <w:p w:rsidR="00E639D2" w:rsidRPr="00FB7BF9" w:rsidRDefault="00E639D2" w:rsidP="00195547">
      <w:pPr>
        <w:spacing w:line="240" w:lineRule="auto"/>
        <w:ind w:left="1276"/>
      </w:pPr>
    </w:p>
    <w:p w:rsidR="00E639D2" w:rsidRPr="00FB7BF9" w:rsidRDefault="00E639D2" w:rsidP="00771A8C">
      <w:pPr>
        <w:numPr>
          <w:ilvl w:val="12"/>
          <w:numId w:val="0"/>
        </w:numPr>
        <w:spacing w:line="240" w:lineRule="auto"/>
        <w:ind w:left="1304"/>
      </w:pPr>
      <w:r w:rsidRPr="00FB7BF9">
        <w:rPr>
          <w:i/>
        </w:rPr>
        <w:t xml:space="preserve">Keskeiset sisällöt </w:t>
      </w:r>
    </w:p>
    <w:p w:rsidR="00E639D2" w:rsidRPr="00FB7BF9" w:rsidRDefault="00E639D2" w:rsidP="00CF1E46">
      <w:pPr>
        <w:numPr>
          <w:ilvl w:val="0"/>
          <w:numId w:val="70"/>
        </w:numPr>
        <w:tabs>
          <w:tab w:val="clear" w:pos="360"/>
          <w:tab w:val="num" w:pos="1693"/>
        </w:tabs>
        <w:spacing w:line="240" w:lineRule="auto"/>
        <w:ind w:left="1644"/>
        <w:textAlignment w:val="auto"/>
      </w:pPr>
      <w:r w:rsidRPr="00FB7BF9">
        <w:t xml:space="preserve">rationaaliyhtälö ja </w:t>
      </w:r>
      <w:r w:rsidRPr="00FB7BF9">
        <w:noBreakHyphen/>
        <w:t>epäyhtälö</w:t>
      </w:r>
    </w:p>
    <w:p w:rsidR="00E639D2" w:rsidRPr="00FB7BF9" w:rsidRDefault="00E639D2" w:rsidP="00CF1E46">
      <w:pPr>
        <w:numPr>
          <w:ilvl w:val="0"/>
          <w:numId w:val="70"/>
        </w:numPr>
        <w:tabs>
          <w:tab w:val="clear" w:pos="360"/>
          <w:tab w:val="num" w:pos="1693"/>
        </w:tabs>
        <w:spacing w:line="240" w:lineRule="auto"/>
        <w:ind w:left="1644"/>
        <w:textAlignment w:val="auto"/>
      </w:pPr>
      <w:r w:rsidRPr="00FB7BF9">
        <w:t xml:space="preserve">funktion raja-arvo, jatkuvuus ja derivaatta </w:t>
      </w:r>
    </w:p>
    <w:p w:rsidR="00E639D2" w:rsidRPr="00FB7BF9" w:rsidRDefault="00E639D2" w:rsidP="00CF1E46">
      <w:pPr>
        <w:numPr>
          <w:ilvl w:val="0"/>
          <w:numId w:val="70"/>
        </w:numPr>
        <w:tabs>
          <w:tab w:val="clear" w:pos="360"/>
          <w:tab w:val="num" w:pos="1693"/>
        </w:tabs>
        <w:spacing w:line="240" w:lineRule="auto"/>
        <w:ind w:left="1644"/>
        <w:textAlignment w:val="auto"/>
      </w:pPr>
      <w:r w:rsidRPr="00FB7BF9">
        <w:t>polynomifunktion, funktioiden tulon ja osamäärän derivoiminen</w:t>
      </w:r>
    </w:p>
    <w:p w:rsidR="00162017" w:rsidRPr="00FB7BF9" w:rsidRDefault="00E639D2" w:rsidP="00195547">
      <w:pPr>
        <w:numPr>
          <w:ilvl w:val="0"/>
          <w:numId w:val="70"/>
        </w:numPr>
        <w:tabs>
          <w:tab w:val="clear" w:pos="360"/>
          <w:tab w:val="num" w:pos="1693"/>
        </w:tabs>
        <w:spacing w:line="240" w:lineRule="auto"/>
        <w:ind w:left="1644"/>
        <w:textAlignment w:val="auto"/>
      </w:pPr>
      <w:r w:rsidRPr="00FB7BF9">
        <w:t>polynomifunktion kulun tutkiminen ja ääriarvojen määrittäminen</w:t>
      </w:r>
    </w:p>
    <w:p w:rsidR="00771A8C" w:rsidRDefault="00771A8C" w:rsidP="004B5C1E">
      <w:pPr>
        <w:spacing w:line="240" w:lineRule="auto"/>
      </w:pPr>
    </w:p>
    <w:p w:rsidR="004B5C1E" w:rsidRPr="00FB7BF9" w:rsidRDefault="004B5C1E" w:rsidP="004B5C1E">
      <w:pPr>
        <w:spacing w:line="240" w:lineRule="auto"/>
      </w:pPr>
    </w:p>
    <w:p w:rsidR="00E639D2" w:rsidRPr="00FB7BF9" w:rsidRDefault="00E639D2" w:rsidP="00771A8C">
      <w:pPr>
        <w:ind w:left="1304"/>
        <w:rPr>
          <w:b/>
        </w:rPr>
      </w:pPr>
      <w:r w:rsidRPr="00FB7BF9">
        <w:rPr>
          <w:b/>
        </w:rPr>
        <w:t xml:space="preserve">7.  Trigonometriset funktiot (MAA7) </w:t>
      </w:r>
    </w:p>
    <w:p w:rsidR="00E639D2" w:rsidRPr="00FB7BF9" w:rsidRDefault="00E639D2" w:rsidP="00195547">
      <w:pPr>
        <w:numPr>
          <w:ilvl w:val="12"/>
          <w:numId w:val="0"/>
        </w:numPr>
        <w:spacing w:line="240" w:lineRule="auto"/>
        <w:ind w:left="1276"/>
      </w:pPr>
    </w:p>
    <w:p w:rsidR="00E639D2" w:rsidRPr="00FB7BF9" w:rsidRDefault="00E639D2" w:rsidP="00771A8C">
      <w:pPr>
        <w:spacing w:line="240" w:lineRule="auto"/>
        <w:ind w:left="1304"/>
      </w:pPr>
      <w:r w:rsidRPr="00FB7BF9">
        <w:rPr>
          <w:i/>
        </w:rPr>
        <w:t>Tavoitteet</w:t>
      </w:r>
      <w:r w:rsidRPr="00FB7BF9">
        <w:t xml:space="preserve"> </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tutkii trigonometrisia funktioita yksikköympyrän symmetrioiden avulla</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 xml:space="preserve">osaa ratkaista sellaisia trigonometrisia yhtälöitä, jotka ovat tyyppiä </w:t>
      </w:r>
      <w:r w:rsidRPr="00FB7BF9">
        <w:br/>
      </w:r>
      <w:proofErr w:type="spellStart"/>
      <w:r w:rsidRPr="00FB7BF9">
        <w:t>sin</w:t>
      </w:r>
      <w:proofErr w:type="spellEnd"/>
      <w:r w:rsidRPr="00FB7BF9">
        <w:t xml:space="preserve"> </w:t>
      </w:r>
      <w:r w:rsidRPr="00FB7BF9">
        <w:rPr>
          <w:i/>
        </w:rPr>
        <w:t>f</w:t>
      </w:r>
      <w:r w:rsidRPr="00FB7BF9">
        <w:t>(</w:t>
      </w:r>
      <w:r w:rsidRPr="00FB7BF9">
        <w:rPr>
          <w:i/>
        </w:rPr>
        <w:t>x</w:t>
      </w:r>
      <w:r w:rsidRPr="00FB7BF9">
        <w:t xml:space="preserve">) = </w:t>
      </w:r>
      <w:r w:rsidRPr="00FB7BF9">
        <w:rPr>
          <w:i/>
        </w:rPr>
        <w:t>a</w:t>
      </w:r>
      <w:r w:rsidRPr="00FB7BF9">
        <w:t xml:space="preserve">  tai  </w:t>
      </w:r>
      <w:proofErr w:type="spellStart"/>
      <w:r w:rsidRPr="00FB7BF9">
        <w:t>sin</w:t>
      </w:r>
      <w:proofErr w:type="spellEnd"/>
      <w:r w:rsidRPr="00FB7BF9">
        <w:t xml:space="preserve"> </w:t>
      </w:r>
      <w:r w:rsidRPr="00FB7BF9">
        <w:rPr>
          <w:i/>
        </w:rPr>
        <w:t>f</w:t>
      </w:r>
      <w:r w:rsidRPr="00FB7BF9">
        <w:t>(</w:t>
      </w:r>
      <w:r w:rsidRPr="00FB7BF9">
        <w:rPr>
          <w:i/>
        </w:rPr>
        <w:t>x</w:t>
      </w:r>
      <w:r w:rsidRPr="00FB7BF9">
        <w:t xml:space="preserve">) = </w:t>
      </w:r>
      <w:proofErr w:type="spellStart"/>
      <w:r w:rsidRPr="00FB7BF9">
        <w:t>sin</w:t>
      </w:r>
      <w:proofErr w:type="spellEnd"/>
      <w:r w:rsidRPr="00FB7BF9">
        <w:t xml:space="preserve"> </w:t>
      </w:r>
      <w:r w:rsidRPr="00FB7BF9">
        <w:rPr>
          <w:i/>
        </w:rPr>
        <w:t>g</w:t>
      </w:r>
      <w:r w:rsidRPr="00FB7BF9">
        <w:t>(</w:t>
      </w:r>
      <w:r w:rsidRPr="00FB7BF9">
        <w:rPr>
          <w:i/>
        </w:rPr>
        <w:t>x</w:t>
      </w:r>
      <w:r w:rsidRPr="00FB7BF9">
        <w:t>)</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 xml:space="preserve">osaa trigonometristen funktioiden yhteydet </w:t>
      </w:r>
      <w:r w:rsidRPr="00FB7BF9">
        <w:rPr>
          <w:position w:val="-6"/>
        </w:rPr>
        <w:object w:dxaOrig="1980" w:dyaOrig="320">
          <v:shape id="_x0000_i1026" type="#_x0000_t75" style="width:99.35pt;height:15.5pt" o:ole="">
            <v:imagedata r:id="rId19" o:title=""/>
          </v:shape>
          <o:OLEObject Type="Embed" ProgID="Equation.DSMT4" ShapeID="_x0000_i1026" DrawAspect="Content" ObjectID="_1391843173" r:id="rId20"/>
        </w:object>
      </w:r>
      <w:r w:rsidRPr="00FB7BF9">
        <w:t xml:space="preserve"> ja </w:t>
      </w:r>
      <w:r w:rsidRPr="00FB7BF9">
        <w:rPr>
          <w:position w:val="-12"/>
        </w:rPr>
        <w:object w:dxaOrig="1380" w:dyaOrig="400">
          <v:shape id="_x0000_i1027" type="#_x0000_t75" style="width:67.45pt;height:20.95pt" o:ole="">
            <v:imagedata r:id="rId21" o:title=""/>
          </v:shape>
          <o:OLEObject Type="Embed" ProgID="Equation.DSMT4" ShapeID="_x0000_i1027" DrawAspect="Content" ObjectID="_1391843174" r:id="rId22"/>
        </w:object>
      </w:r>
      <w:r w:rsidRPr="00FB7BF9">
        <w:t xml:space="preserve"> </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 xml:space="preserve">osaa derivoida yhdistettyjä funktioita </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osaa tutkia trigonometrisia funktioita derivaatan avulla</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osaa hyödyntää trigonometrisia funktioita mallintaessaan jaksollisia ilmiöitä</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osaa käyttää teknisiä apuvälineitä trigonometristen funktioiden tutkimisessa ja trigonometristen yhtälöiden ratkaisemisessa ja trigonometristen funktioiden derivaattojen määrittämisessä sovellusongelmissa.</w:t>
      </w:r>
    </w:p>
    <w:p w:rsidR="00E639D2" w:rsidRPr="00FB7BF9" w:rsidRDefault="00E639D2" w:rsidP="00195547">
      <w:pPr>
        <w:spacing w:line="240" w:lineRule="auto"/>
        <w:ind w:left="1276"/>
      </w:pPr>
    </w:p>
    <w:p w:rsidR="00E639D2" w:rsidRPr="00FB7BF9" w:rsidRDefault="00E639D2" w:rsidP="00771A8C">
      <w:pPr>
        <w:numPr>
          <w:ilvl w:val="12"/>
          <w:numId w:val="0"/>
        </w:numPr>
        <w:spacing w:line="240" w:lineRule="auto"/>
        <w:ind w:left="1304"/>
      </w:pPr>
      <w:r w:rsidRPr="00FB7BF9">
        <w:rPr>
          <w:i/>
        </w:rPr>
        <w:t xml:space="preserve">Keskeiset sisällöt </w:t>
      </w:r>
      <w:r w:rsidRPr="00FB7BF9">
        <w:t xml:space="preserve"> </w:t>
      </w:r>
    </w:p>
    <w:p w:rsidR="00E639D2" w:rsidRPr="00FB7BF9" w:rsidRDefault="00E639D2" w:rsidP="00CF1E46">
      <w:pPr>
        <w:numPr>
          <w:ilvl w:val="0"/>
          <w:numId w:val="74"/>
        </w:numPr>
        <w:tabs>
          <w:tab w:val="clear" w:pos="360"/>
          <w:tab w:val="num" w:pos="1636"/>
        </w:tabs>
        <w:spacing w:line="240" w:lineRule="auto"/>
        <w:ind w:left="1644"/>
        <w:textAlignment w:val="auto"/>
      </w:pPr>
      <w:r w:rsidRPr="00FB7BF9">
        <w:t>suunnattu kulma ja radiaani</w:t>
      </w:r>
    </w:p>
    <w:p w:rsidR="00E639D2" w:rsidRPr="00FB7BF9" w:rsidRDefault="00E639D2" w:rsidP="00CF1E46">
      <w:pPr>
        <w:numPr>
          <w:ilvl w:val="0"/>
          <w:numId w:val="74"/>
        </w:numPr>
        <w:tabs>
          <w:tab w:val="clear" w:pos="360"/>
          <w:tab w:val="num" w:pos="700"/>
        </w:tabs>
        <w:spacing w:line="240" w:lineRule="auto"/>
        <w:ind w:left="1644"/>
        <w:textAlignment w:val="auto"/>
      </w:pPr>
      <w:r w:rsidRPr="00FB7BF9">
        <w:t>trigonometriset funktiot symmetria- ja jaksollisuusominaisuuksineen</w:t>
      </w:r>
    </w:p>
    <w:p w:rsidR="00E639D2" w:rsidRPr="00FB7BF9" w:rsidRDefault="00E639D2" w:rsidP="00CF1E46">
      <w:pPr>
        <w:numPr>
          <w:ilvl w:val="0"/>
          <w:numId w:val="74"/>
        </w:numPr>
        <w:tabs>
          <w:tab w:val="clear" w:pos="360"/>
          <w:tab w:val="num" w:pos="700"/>
        </w:tabs>
        <w:spacing w:line="240" w:lineRule="auto"/>
        <w:ind w:left="1644"/>
        <w:textAlignment w:val="auto"/>
      </w:pPr>
      <w:r w:rsidRPr="00FB7BF9">
        <w:t>trigonometristen yhtälöiden ratkaiseminen</w:t>
      </w:r>
    </w:p>
    <w:p w:rsidR="00E639D2" w:rsidRPr="00FB7BF9" w:rsidRDefault="00E639D2" w:rsidP="00CF1E46">
      <w:pPr>
        <w:numPr>
          <w:ilvl w:val="0"/>
          <w:numId w:val="74"/>
        </w:numPr>
        <w:tabs>
          <w:tab w:val="clear" w:pos="360"/>
          <w:tab w:val="num" w:pos="1636"/>
        </w:tabs>
        <w:spacing w:line="240" w:lineRule="auto"/>
        <w:ind w:left="1644"/>
        <w:textAlignment w:val="auto"/>
      </w:pPr>
      <w:r w:rsidRPr="00FB7BF9">
        <w:t>yhdistetyn funktion derivaatta</w:t>
      </w:r>
    </w:p>
    <w:p w:rsidR="00E639D2" w:rsidRPr="00FB7BF9" w:rsidRDefault="00E639D2" w:rsidP="00CF1E46">
      <w:pPr>
        <w:numPr>
          <w:ilvl w:val="0"/>
          <w:numId w:val="74"/>
        </w:numPr>
        <w:tabs>
          <w:tab w:val="clear" w:pos="360"/>
          <w:tab w:val="num" w:pos="700"/>
        </w:tabs>
        <w:spacing w:line="240" w:lineRule="auto"/>
        <w:ind w:left="1644"/>
        <w:textAlignment w:val="auto"/>
      </w:pPr>
      <w:r w:rsidRPr="00FB7BF9">
        <w:t xml:space="preserve">trigonometristen funktioiden derivaatat </w:t>
      </w:r>
    </w:p>
    <w:p w:rsidR="004B5C1E" w:rsidRDefault="004B5C1E" w:rsidP="00195547">
      <w:pPr>
        <w:spacing w:line="240" w:lineRule="auto"/>
        <w:ind w:left="1616"/>
      </w:pPr>
    </w:p>
    <w:p w:rsidR="00E639D2" w:rsidRPr="00FB7BF9" w:rsidRDefault="00E639D2" w:rsidP="004B5C1E">
      <w:pPr>
        <w:spacing w:line="240" w:lineRule="auto"/>
        <w:ind w:left="1304"/>
        <w:rPr>
          <w:b/>
        </w:rPr>
      </w:pPr>
      <w:r w:rsidRPr="00FB7BF9">
        <w:rPr>
          <w:b/>
        </w:rPr>
        <w:t>8.  Juuri- ja logaritmifunktiot (MAA8)</w:t>
      </w:r>
    </w:p>
    <w:p w:rsidR="00E639D2" w:rsidRPr="00FB7BF9" w:rsidRDefault="00E639D2" w:rsidP="00195547">
      <w:pPr>
        <w:spacing w:line="240" w:lineRule="auto"/>
        <w:ind w:left="1276"/>
      </w:pPr>
    </w:p>
    <w:p w:rsidR="00E639D2" w:rsidRPr="00FB7BF9" w:rsidRDefault="00E639D2" w:rsidP="00771A8C">
      <w:pPr>
        <w:spacing w:line="240" w:lineRule="auto"/>
        <w:ind w:left="1304"/>
        <w:rPr>
          <w:i/>
        </w:rPr>
      </w:pPr>
      <w:r w:rsidRPr="00FB7BF9">
        <w:rPr>
          <w:i/>
        </w:rPr>
        <w:t>Tavoitteet</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71"/>
        </w:numPr>
        <w:tabs>
          <w:tab w:val="clear" w:pos="360"/>
          <w:tab w:val="num" w:pos="700"/>
        </w:tabs>
        <w:spacing w:line="240" w:lineRule="auto"/>
        <w:ind w:left="1644"/>
        <w:textAlignment w:val="auto"/>
      </w:pPr>
      <w:r w:rsidRPr="00FB7BF9">
        <w:t>kertaa potenssienlaskusäännöt mukaan lukien murtopotenssit</w:t>
      </w:r>
    </w:p>
    <w:p w:rsidR="00E639D2" w:rsidRPr="00FB7BF9" w:rsidRDefault="00E639D2" w:rsidP="00CF1E46">
      <w:pPr>
        <w:numPr>
          <w:ilvl w:val="0"/>
          <w:numId w:val="71"/>
        </w:numPr>
        <w:tabs>
          <w:tab w:val="clear" w:pos="360"/>
          <w:tab w:val="num" w:pos="700"/>
        </w:tabs>
        <w:spacing w:line="240" w:lineRule="auto"/>
        <w:ind w:left="1644"/>
        <w:textAlignment w:val="auto"/>
      </w:pPr>
      <w:r w:rsidRPr="00FB7BF9">
        <w:t>tuntee juuri-, eksponentti- ja logaritmifunktioiden ominaisuudet ja osaa ratkaista niihin liittyviä yhtälöitä</w:t>
      </w:r>
    </w:p>
    <w:p w:rsidR="00E639D2" w:rsidRPr="00FB7BF9" w:rsidRDefault="00E639D2" w:rsidP="00CF1E46">
      <w:pPr>
        <w:numPr>
          <w:ilvl w:val="0"/>
          <w:numId w:val="71"/>
        </w:numPr>
        <w:tabs>
          <w:tab w:val="clear" w:pos="360"/>
          <w:tab w:val="num" w:pos="700"/>
        </w:tabs>
        <w:spacing w:line="240" w:lineRule="auto"/>
        <w:ind w:left="1644"/>
        <w:textAlignment w:val="auto"/>
      </w:pPr>
      <w:r w:rsidRPr="00FB7BF9">
        <w:t>osaa tutkia juuri-, eksponentti- ja logaritmifunktioita derivaatan avulla</w:t>
      </w:r>
    </w:p>
    <w:p w:rsidR="00E639D2" w:rsidRPr="00FB7BF9" w:rsidRDefault="00E639D2" w:rsidP="00CF1E46">
      <w:pPr>
        <w:numPr>
          <w:ilvl w:val="0"/>
          <w:numId w:val="71"/>
        </w:numPr>
        <w:tabs>
          <w:tab w:val="clear" w:pos="360"/>
          <w:tab w:val="num" w:pos="700"/>
        </w:tabs>
        <w:spacing w:line="240" w:lineRule="auto"/>
        <w:ind w:left="1644"/>
        <w:textAlignment w:val="auto"/>
      </w:pPr>
      <w:r w:rsidRPr="00FB7BF9">
        <w:t>osaa hyödyntää eksponenttifunktiota mallintaessaan erilaisia kasvamisen ja vähenemisen ilmiöitä</w:t>
      </w:r>
    </w:p>
    <w:p w:rsidR="00E639D2" w:rsidRPr="00FB7BF9" w:rsidRDefault="00E639D2" w:rsidP="00CF1E46">
      <w:pPr>
        <w:numPr>
          <w:ilvl w:val="0"/>
          <w:numId w:val="71"/>
        </w:numPr>
        <w:tabs>
          <w:tab w:val="clear" w:pos="360"/>
          <w:tab w:val="num" w:pos="700"/>
        </w:tabs>
        <w:spacing w:line="240" w:lineRule="auto"/>
        <w:ind w:left="1644"/>
        <w:textAlignment w:val="auto"/>
      </w:pPr>
      <w:r w:rsidRPr="00FB7BF9">
        <w:lastRenderedPageBreak/>
        <w:t>osaa käyttää teknisiä apuvälineitä juuri-, eksponentti- ja logaritmifunktioiden tutkimisessa ja juuri-, eksponentti- ja logaritmiyhtälöiden ratkaisemisessa sekä juuri-, eksponentti- ja logaritmifunktion derivaattojen määrittämisessä sovellusongelmissa.</w:t>
      </w:r>
    </w:p>
    <w:p w:rsidR="00E639D2" w:rsidRPr="00FB7BF9" w:rsidRDefault="00E639D2" w:rsidP="00195547">
      <w:pPr>
        <w:spacing w:line="240" w:lineRule="auto"/>
        <w:ind w:left="936"/>
      </w:pPr>
    </w:p>
    <w:p w:rsidR="00E639D2" w:rsidRPr="00FB7BF9" w:rsidRDefault="00E639D2" w:rsidP="00771A8C">
      <w:pPr>
        <w:numPr>
          <w:ilvl w:val="12"/>
          <w:numId w:val="0"/>
        </w:numPr>
        <w:spacing w:line="240" w:lineRule="auto"/>
        <w:ind w:left="1304"/>
        <w:rPr>
          <w:i/>
        </w:rPr>
      </w:pPr>
      <w:r w:rsidRPr="00FB7BF9">
        <w:rPr>
          <w:i/>
        </w:rPr>
        <w:t>Keskeiset sisällöt</w:t>
      </w:r>
    </w:p>
    <w:p w:rsidR="00E639D2" w:rsidRPr="00FB7BF9" w:rsidRDefault="00E639D2" w:rsidP="00CF1E46">
      <w:pPr>
        <w:numPr>
          <w:ilvl w:val="0"/>
          <w:numId w:val="72"/>
        </w:numPr>
        <w:tabs>
          <w:tab w:val="clear" w:pos="360"/>
          <w:tab w:val="num" w:pos="700"/>
        </w:tabs>
        <w:spacing w:line="240" w:lineRule="auto"/>
        <w:ind w:left="1644"/>
        <w:textAlignment w:val="auto"/>
      </w:pPr>
      <w:r w:rsidRPr="00FB7BF9">
        <w:t>potenssien laskusäännöt</w:t>
      </w:r>
    </w:p>
    <w:p w:rsidR="00E639D2" w:rsidRPr="00FB7BF9" w:rsidRDefault="00E639D2" w:rsidP="00CF1E46">
      <w:pPr>
        <w:numPr>
          <w:ilvl w:val="0"/>
          <w:numId w:val="72"/>
        </w:numPr>
        <w:tabs>
          <w:tab w:val="clear" w:pos="360"/>
          <w:tab w:val="num" w:pos="700"/>
        </w:tabs>
        <w:spacing w:line="240" w:lineRule="auto"/>
        <w:ind w:left="1644"/>
        <w:textAlignment w:val="auto"/>
      </w:pPr>
      <w:r w:rsidRPr="00FB7BF9">
        <w:t>juurifunktiot ja -yhtälöt</w:t>
      </w:r>
    </w:p>
    <w:p w:rsidR="00E639D2" w:rsidRPr="00FB7BF9" w:rsidRDefault="00E639D2" w:rsidP="00CF1E46">
      <w:pPr>
        <w:numPr>
          <w:ilvl w:val="0"/>
          <w:numId w:val="72"/>
        </w:numPr>
        <w:tabs>
          <w:tab w:val="clear" w:pos="360"/>
          <w:tab w:val="num" w:pos="700"/>
        </w:tabs>
        <w:spacing w:line="240" w:lineRule="auto"/>
        <w:ind w:left="1644"/>
        <w:textAlignment w:val="auto"/>
      </w:pPr>
      <w:r w:rsidRPr="00FB7BF9">
        <w:t>eksponenttifunktiot ja -yhtälöt</w:t>
      </w:r>
    </w:p>
    <w:p w:rsidR="00E639D2" w:rsidRPr="00FB7BF9" w:rsidRDefault="00E639D2" w:rsidP="00CF1E46">
      <w:pPr>
        <w:numPr>
          <w:ilvl w:val="0"/>
          <w:numId w:val="72"/>
        </w:numPr>
        <w:tabs>
          <w:tab w:val="clear" w:pos="360"/>
          <w:tab w:val="num" w:pos="700"/>
        </w:tabs>
        <w:spacing w:line="240" w:lineRule="auto"/>
        <w:ind w:left="1644"/>
        <w:textAlignment w:val="auto"/>
      </w:pPr>
      <w:r w:rsidRPr="00FB7BF9">
        <w:t xml:space="preserve">logaritmifunktiot ja -yhtälöt </w:t>
      </w:r>
    </w:p>
    <w:p w:rsidR="00E639D2" w:rsidRPr="00FB7BF9" w:rsidRDefault="00E639D2" w:rsidP="00CF1E46">
      <w:pPr>
        <w:numPr>
          <w:ilvl w:val="0"/>
          <w:numId w:val="72"/>
        </w:numPr>
        <w:tabs>
          <w:tab w:val="clear" w:pos="360"/>
          <w:tab w:val="num" w:pos="700"/>
        </w:tabs>
        <w:spacing w:line="240" w:lineRule="auto"/>
        <w:ind w:left="1644"/>
        <w:textAlignment w:val="auto"/>
      </w:pPr>
      <w:r w:rsidRPr="00FB7BF9">
        <w:t>juuri-, eksponentti- ja logaritmifunktioiden derivaatat</w:t>
      </w:r>
    </w:p>
    <w:p w:rsidR="00E639D2" w:rsidRPr="00FB7BF9" w:rsidRDefault="00E639D2" w:rsidP="00195547">
      <w:pPr>
        <w:spacing w:line="240" w:lineRule="auto"/>
        <w:ind w:left="1276"/>
      </w:pPr>
    </w:p>
    <w:p w:rsidR="00E639D2" w:rsidRPr="00FB7BF9" w:rsidRDefault="00E639D2" w:rsidP="00195547">
      <w:pPr>
        <w:spacing w:line="240" w:lineRule="auto"/>
        <w:ind w:left="1276"/>
      </w:pPr>
    </w:p>
    <w:p w:rsidR="00E639D2" w:rsidRPr="00FB7BF9" w:rsidRDefault="00E639D2" w:rsidP="00771A8C">
      <w:pPr>
        <w:ind w:left="1304"/>
        <w:rPr>
          <w:b/>
        </w:rPr>
      </w:pPr>
      <w:r w:rsidRPr="00FB7BF9">
        <w:rPr>
          <w:b/>
        </w:rPr>
        <w:t xml:space="preserve">9.  Integraalilaskenta (MAA9)  </w:t>
      </w:r>
    </w:p>
    <w:p w:rsidR="00E639D2" w:rsidRPr="00FB7BF9" w:rsidRDefault="00E639D2" w:rsidP="00195547">
      <w:pPr>
        <w:numPr>
          <w:ilvl w:val="12"/>
          <w:numId w:val="0"/>
        </w:num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75"/>
        </w:numPr>
        <w:tabs>
          <w:tab w:val="clear" w:pos="360"/>
          <w:tab w:val="num" w:pos="700"/>
        </w:tabs>
        <w:spacing w:line="240" w:lineRule="auto"/>
        <w:ind w:left="1644"/>
        <w:textAlignment w:val="auto"/>
      </w:pPr>
      <w:r w:rsidRPr="00FB7BF9">
        <w:t>ymmärtää integraalifunktion käsitteen ja oppii määrittämään alkeisfunktioiden integraalifunktioita</w:t>
      </w:r>
    </w:p>
    <w:p w:rsidR="00E639D2" w:rsidRPr="00FB7BF9" w:rsidRDefault="00E639D2" w:rsidP="00CF1E46">
      <w:pPr>
        <w:numPr>
          <w:ilvl w:val="0"/>
          <w:numId w:val="75"/>
        </w:numPr>
        <w:tabs>
          <w:tab w:val="clear" w:pos="360"/>
          <w:tab w:val="num" w:pos="700"/>
        </w:tabs>
        <w:spacing w:line="240" w:lineRule="auto"/>
        <w:ind w:left="1644"/>
        <w:textAlignment w:val="auto"/>
      </w:pPr>
      <w:r w:rsidRPr="00FB7BF9">
        <w:t>ymmärtää määrätyn integraalin käsitteen ja sen yhteyden pinta-alaan</w:t>
      </w:r>
    </w:p>
    <w:p w:rsidR="00E639D2" w:rsidRPr="00FB7BF9" w:rsidRDefault="00E639D2" w:rsidP="00CF1E46">
      <w:pPr>
        <w:numPr>
          <w:ilvl w:val="0"/>
          <w:numId w:val="75"/>
        </w:numPr>
        <w:tabs>
          <w:tab w:val="clear" w:pos="360"/>
          <w:tab w:val="num" w:pos="700"/>
        </w:tabs>
        <w:spacing w:line="240" w:lineRule="auto"/>
        <w:ind w:left="1644"/>
        <w:textAlignment w:val="auto"/>
      </w:pPr>
      <w:r w:rsidRPr="00FB7BF9">
        <w:t>osaa määrittää pinta-aloja ja tilavuuksia määrätyn integraalin avulla</w:t>
      </w:r>
    </w:p>
    <w:p w:rsidR="00E639D2" w:rsidRPr="00FB7BF9" w:rsidRDefault="00E639D2" w:rsidP="00CF1E46">
      <w:pPr>
        <w:numPr>
          <w:ilvl w:val="0"/>
          <w:numId w:val="75"/>
        </w:numPr>
        <w:tabs>
          <w:tab w:val="clear" w:pos="360"/>
          <w:tab w:val="num" w:pos="700"/>
        </w:tabs>
        <w:spacing w:line="240" w:lineRule="auto"/>
        <w:ind w:left="1644"/>
        <w:textAlignment w:val="auto"/>
      </w:pPr>
      <w:r w:rsidRPr="00FB7BF9">
        <w:t>perehtyy integraalilaskennan sovelluksiin</w:t>
      </w:r>
    </w:p>
    <w:p w:rsidR="00E639D2" w:rsidRPr="00FB7BF9" w:rsidRDefault="00E639D2" w:rsidP="00CF1E46">
      <w:pPr>
        <w:numPr>
          <w:ilvl w:val="0"/>
          <w:numId w:val="75"/>
        </w:numPr>
        <w:tabs>
          <w:tab w:val="clear" w:pos="360"/>
          <w:tab w:val="num" w:pos="1636"/>
        </w:tabs>
        <w:spacing w:line="240" w:lineRule="auto"/>
        <w:ind w:left="1644"/>
        <w:textAlignment w:val="auto"/>
      </w:pPr>
      <w:r w:rsidRPr="00FB7BF9">
        <w:t>osaa käyttää teknisiä apuvälineitä funktion ominaisuuksien tutkimisessa ja integraalifunktion määrittämisessä sekä määrätyn integraalin laskemisessa sovellusongelmissa.</w:t>
      </w:r>
    </w:p>
    <w:p w:rsidR="00E639D2" w:rsidRPr="00FB7BF9" w:rsidRDefault="00E639D2" w:rsidP="00195547">
      <w:pPr>
        <w:spacing w:line="240" w:lineRule="auto"/>
        <w:ind w:left="1276"/>
      </w:pPr>
    </w:p>
    <w:p w:rsidR="00E639D2" w:rsidRPr="00FB7BF9" w:rsidRDefault="00E639D2" w:rsidP="00771A8C">
      <w:pPr>
        <w:numPr>
          <w:ilvl w:val="12"/>
          <w:numId w:val="0"/>
        </w:numPr>
        <w:spacing w:line="240" w:lineRule="auto"/>
        <w:ind w:left="1304"/>
      </w:pPr>
      <w:r w:rsidRPr="00FB7BF9">
        <w:rPr>
          <w:i/>
        </w:rPr>
        <w:t xml:space="preserve">Keskeiset sisällöt </w:t>
      </w:r>
      <w:r w:rsidRPr="00FB7BF9">
        <w:t xml:space="preserve"> </w:t>
      </w:r>
    </w:p>
    <w:p w:rsidR="00E639D2" w:rsidRPr="00FB7BF9" w:rsidRDefault="00E639D2" w:rsidP="00CF1E46">
      <w:pPr>
        <w:numPr>
          <w:ilvl w:val="0"/>
          <w:numId w:val="76"/>
        </w:numPr>
        <w:tabs>
          <w:tab w:val="clear" w:pos="360"/>
          <w:tab w:val="num" w:pos="700"/>
        </w:tabs>
        <w:spacing w:line="240" w:lineRule="auto"/>
        <w:ind w:left="1644"/>
        <w:textAlignment w:val="auto"/>
      </w:pPr>
      <w:r w:rsidRPr="00FB7BF9">
        <w:t>integraalifunktio</w:t>
      </w:r>
    </w:p>
    <w:p w:rsidR="00E639D2" w:rsidRPr="00FB7BF9" w:rsidRDefault="00E639D2" w:rsidP="00CF1E46">
      <w:pPr>
        <w:numPr>
          <w:ilvl w:val="0"/>
          <w:numId w:val="76"/>
        </w:numPr>
        <w:tabs>
          <w:tab w:val="clear" w:pos="360"/>
          <w:tab w:val="num" w:pos="700"/>
        </w:tabs>
        <w:spacing w:line="240" w:lineRule="auto"/>
        <w:ind w:left="1644"/>
        <w:textAlignment w:val="auto"/>
      </w:pPr>
      <w:r w:rsidRPr="00FB7BF9">
        <w:t>alkeisfunktioiden integraalifunktiot</w:t>
      </w:r>
    </w:p>
    <w:p w:rsidR="00E639D2" w:rsidRPr="00FB7BF9" w:rsidRDefault="00E639D2" w:rsidP="00CF1E46">
      <w:pPr>
        <w:numPr>
          <w:ilvl w:val="0"/>
          <w:numId w:val="76"/>
        </w:numPr>
        <w:tabs>
          <w:tab w:val="clear" w:pos="360"/>
          <w:tab w:val="num" w:pos="700"/>
        </w:tabs>
        <w:spacing w:line="240" w:lineRule="auto"/>
        <w:ind w:left="1644"/>
        <w:textAlignment w:val="auto"/>
      </w:pPr>
      <w:r w:rsidRPr="00FB7BF9">
        <w:t>määrätty integraali</w:t>
      </w:r>
    </w:p>
    <w:p w:rsidR="00E639D2" w:rsidRPr="00FB7BF9" w:rsidRDefault="00E639D2" w:rsidP="00CF1E46">
      <w:pPr>
        <w:numPr>
          <w:ilvl w:val="0"/>
          <w:numId w:val="76"/>
        </w:numPr>
        <w:tabs>
          <w:tab w:val="clear" w:pos="360"/>
          <w:tab w:val="num" w:pos="700"/>
        </w:tabs>
        <w:spacing w:line="240" w:lineRule="auto"/>
        <w:ind w:left="1644"/>
        <w:textAlignment w:val="auto"/>
      </w:pPr>
      <w:r w:rsidRPr="00FB7BF9">
        <w:t>pinta-alan ja tilavuuden laskeminen</w:t>
      </w:r>
    </w:p>
    <w:p w:rsidR="00E639D2" w:rsidRPr="00FB7BF9" w:rsidRDefault="00E639D2" w:rsidP="00195547">
      <w:pPr>
        <w:spacing w:line="240" w:lineRule="auto"/>
        <w:ind w:left="1276"/>
      </w:pPr>
    </w:p>
    <w:p w:rsidR="00E639D2" w:rsidRPr="00FB7BF9" w:rsidRDefault="00E639D2" w:rsidP="00771A8C">
      <w:pPr>
        <w:ind w:left="1304"/>
        <w:rPr>
          <w:b/>
        </w:rPr>
      </w:pPr>
      <w:r w:rsidRPr="00FB7BF9">
        <w:rPr>
          <w:b/>
        </w:rPr>
        <w:t xml:space="preserve">10.  Todennäköisyys ja tilastot (MAA10)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spacing w:line="240" w:lineRule="auto"/>
        <w:ind w:left="1304"/>
      </w:pPr>
      <w:r w:rsidRPr="00FB7BF9">
        <w:t xml:space="preserve">Kurssin tavoitteena on, että opiskelija </w:t>
      </w:r>
    </w:p>
    <w:p w:rsidR="00E639D2" w:rsidRPr="00FB7BF9" w:rsidRDefault="00E639D2" w:rsidP="00CF1E46">
      <w:pPr>
        <w:numPr>
          <w:ilvl w:val="0"/>
          <w:numId w:val="67"/>
        </w:numPr>
        <w:tabs>
          <w:tab w:val="clear" w:pos="360"/>
          <w:tab w:val="num" w:pos="700"/>
        </w:tabs>
        <w:spacing w:line="240" w:lineRule="auto"/>
        <w:ind w:left="1644"/>
        <w:textAlignment w:val="auto"/>
      </w:pPr>
      <w:r w:rsidRPr="00FB7BF9">
        <w:t xml:space="preserve">osaa havainnollistaa diskreettejä ja jatkuvia tilastollisia jakaumia sekä </w:t>
      </w:r>
      <w:r w:rsidR="004B6FCC" w:rsidRPr="00FB7BF9">
        <w:t xml:space="preserve">määrittää ja tulkita </w:t>
      </w:r>
      <w:r w:rsidRPr="00FB7BF9">
        <w:t>jakaumien tunnuslukuja</w:t>
      </w:r>
    </w:p>
    <w:p w:rsidR="00E639D2" w:rsidRPr="00FB7BF9" w:rsidRDefault="00E639D2" w:rsidP="00CF1E46">
      <w:pPr>
        <w:numPr>
          <w:ilvl w:val="0"/>
          <w:numId w:val="67"/>
        </w:numPr>
        <w:tabs>
          <w:tab w:val="clear" w:pos="360"/>
          <w:tab w:val="num" w:pos="700"/>
        </w:tabs>
        <w:spacing w:line="240" w:lineRule="auto"/>
        <w:ind w:left="1644"/>
        <w:textAlignment w:val="auto"/>
      </w:pPr>
      <w:r w:rsidRPr="00FB7BF9">
        <w:t>perehtyy kombinatorisiin menetelmiin</w:t>
      </w:r>
    </w:p>
    <w:p w:rsidR="00E639D2" w:rsidRPr="00FB7BF9" w:rsidRDefault="00E639D2" w:rsidP="00CF1E46">
      <w:pPr>
        <w:numPr>
          <w:ilvl w:val="0"/>
          <w:numId w:val="67"/>
        </w:numPr>
        <w:tabs>
          <w:tab w:val="clear" w:pos="360"/>
          <w:tab w:val="num" w:pos="700"/>
        </w:tabs>
        <w:spacing w:line="240" w:lineRule="auto"/>
        <w:ind w:left="1644"/>
        <w:textAlignment w:val="auto"/>
      </w:pPr>
      <w:r w:rsidRPr="00FB7BF9">
        <w:t>perehtyy todennäköisyyden käsitteeseen ja todennäköisyyksien laskusääntöihin</w:t>
      </w:r>
    </w:p>
    <w:p w:rsidR="00E639D2" w:rsidRPr="00FB7BF9" w:rsidRDefault="00E639D2" w:rsidP="00CF1E46">
      <w:pPr>
        <w:numPr>
          <w:ilvl w:val="0"/>
          <w:numId w:val="67"/>
        </w:numPr>
        <w:tabs>
          <w:tab w:val="clear" w:pos="360"/>
          <w:tab w:val="num" w:pos="700"/>
        </w:tabs>
        <w:spacing w:line="240" w:lineRule="auto"/>
        <w:ind w:left="1644"/>
        <w:textAlignment w:val="auto"/>
      </w:pPr>
      <w:r w:rsidRPr="00FB7BF9">
        <w:t>ymmärtää diskreetin todennäköisyysjakauman käsitteen ja oppii määrittämään jakauman odotusarvon ja soveltamaan sitä</w:t>
      </w:r>
    </w:p>
    <w:p w:rsidR="00E639D2" w:rsidRPr="00FB7BF9" w:rsidRDefault="00E639D2" w:rsidP="00CF1E46">
      <w:pPr>
        <w:numPr>
          <w:ilvl w:val="0"/>
          <w:numId w:val="67"/>
        </w:numPr>
        <w:tabs>
          <w:tab w:val="clear" w:pos="360"/>
          <w:tab w:val="num" w:pos="700"/>
        </w:tabs>
        <w:spacing w:line="240" w:lineRule="auto"/>
        <w:ind w:left="1644"/>
        <w:textAlignment w:val="auto"/>
      </w:pPr>
      <w:r w:rsidRPr="00FB7BF9">
        <w:t>perehtyy jatkuvan todennäköisyysjakauman käsitteeseen ja oppii soveltamaan normaalijakaumaa</w:t>
      </w:r>
    </w:p>
    <w:p w:rsidR="00E639D2" w:rsidRPr="00FB7BF9" w:rsidRDefault="00E639D2" w:rsidP="00CF1E46">
      <w:pPr>
        <w:numPr>
          <w:ilvl w:val="0"/>
          <w:numId w:val="67"/>
        </w:numPr>
        <w:tabs>
          <w:tab w:val="clear" w:pos="360"/>
          <w:tab w:val="num" w:pos="1636"/>
        </w:tabs>
        <w:spacing w:line="240" w:lineRule="auto"/>
        <w:ind w:left="1644"/>
        <w:textAlignment w:val="auto"/>
      </w:pPr>
      <w:r w:rsidRPr="00FB7BF9">
        <w:t>osaa käyttää teknisiä apuvälineitä digitaalisessa muodossa olevan datan hakemisessa, käsittelyssä ja tutkimisessa sekä jakaumien tunnuslukujen määrittämisessä ja todennäköisyyksien laskemisessa annetun jakauman ja parametrien avulla.</w:t>
      </w:r>
    </w:p>
    <w:p w:rsidR="00E639D2" w:rsidRPr="00FB7BF9" w:rsidRDefault="00E639D2" w:rsidP="00195547">
      <w:pPr>
        <w:spacing w:line="240" w:lineRule="auto"/>
      </w:pPr>
    </w:p>
    <w:p w:rsidR="00E639D2" w:rsidRPr="00FB7BF9" w:rsidRDefault="00E639D2" w:rsidP="00771A8C">
      <w:pPr>
        <w:spacing w:line="240" w:lineRule="auto"/>
        <w:ind w:left="1304"/>
        <w:rPr>
          <w:i/>
        </w:rPr>
      </w:pPr>
      <w:r w:rsidRPr="00FB7BF9">
        <w:rPr>
          <w:i/>
        </w:rPr>
        <w:t>Keskeiset sisällöt</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diskreetti ja jatkuva tilastollinen jakauma</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jakauman tunnusluvut</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klassinen ja tilastollinen todennäköisyys</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 xml:space="preserve">kombinatoriikka </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todennäköisyyksien laskusäännöt</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diskreetti ja jatkuva todennäköisyysjakauma</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diskreetin jakauman odotusarvo</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normaalijakauma</w:t>
      </w:r>
    </w:p>
    <w:p w:rsidR="0037730E" w:rsidRPr="00FB7BF9" w:rsidRDefault="0037730E" w:rsidP="003A5146">
      <w:pPr>
        <w:spacing w:line="240" w:lineRule="auto"/>
        <w:rPr>
          <w:b/>
          <w:szCs w:val="20"/>
        </w:rPr>
      </w:pPr>
    </w:p>
    <w:p w:rsidR="0037730E" w:rsidRPr="00FB7BF9" w:rsidRDefault="0037730E" w:rsidP="00771A8C">
      <w:pPr>
        <w:spacing w:line="240" w:lineRule="auto"/>
        <w:ind w:left="1304"/>
        <w:rPr>
          <w:b/>
          <w:szCs w:val="20"/>
        </w:rPr>
      </w:pPr>
    </w:p>
    <w:p w:rsidR="00E639D2" w:rsidRPr="00FB7BF9" w:rsidRDefault="00E639D2" w:rsidP="00771A8C">
      <w:pPr>
        <w:spacing w:line="240" w:lineRule="auto"/>
        <w:ind w:left="1304"/>
        <w:rPr>
          <w:b/>
          <w:szCs w:val="20"/>
        </w:rPr>
      </w:pPr>
      <w:r w:rsidRPr="00FB7BF9">
        <w:rPr>
          <w:b/>
          <w:szCs w:val="20"/>
        </w:rPr>
        <w:t>Valtakunnalliset syventävät kurssit</w:t>
      </w:r>
    </w:p>
    <w:p w:rsidR="00E639D2" w:rsidRPr="00FB7BF9" w:rsidRDefault="00E639D2" w:rsidP="00195547">
      <w:pPr>
        <w:spacing w:line="240" w:lineRule="auto"/>
        <w:ind w:left="1276"/>
      </w:pPr>
    </w:p>
    <w:p w:rsidR="00E639D2" w:rsidRPr="00FB7BF9" w:rsidRDefault="00E639D2" w:rsidP="00771A8C">
      <w:pPr>
        <w:spacing w:line="240" w:lineRule="auto"/>
        <w:ind w:left="1304"/>
        <w:rPr>
          <w:b/>
        </w:rPr>
      </w:pPr>
      <w:r w:rsidRPr="00FB7BF9">
        <w:rPr>
          <w:b/>
        </w:rPr>
        <w:t>11.  Lukuteoria ja todistaminen (MAA11)</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spacing w:line="240" w:lineRule="auto"/>
        <w:ind w:left="1304"/>
      </w:pPr>
      <w:r w:rsidRPr="00FB7BF9">
        <w:t>Kurssin tavoitteena on, että opiskelija</w:t>
      </w:r>
    </w:p>
    <w:p w:rsidR="00E639D2" w:rsidRPr="00FB7BF9" w:rsidRDefault="00E639D2" w:rsidP="00CF1E46">
      <w:pPr>
        <w:numPr>
          <w:ilvl w:val="0"/>
          <w:numId w:val="77"/>
        </w:numPr>
        <w:spacing w:line="240" w:lineRule="auto"/>
        <w:textAlignment w:val="auto"/>
      </w:pPr>
      <w:r w:rsidRPr="00FB7BF9">
        <w:t xml:space="preserve">perehtyy logiikan alkeisiin ja tutustuu todistusperiaatteisiin sekä harjoittelee todistamista </w:t>
      </w:r>
    </w:p>
    <w:p w:rsidR="00E639D2" w:rsidRPr="00FB7BF9" w:rsidRDefault="00E639D2" w:rsidP="00CF1E46">
      <w:pPr>
        <w:numPr>
          <w:ilvl w:val="0"/>
          <w:numId w:val="77"/>
        </w:numPr>
        <w:spacing w:line="240" w:lineRule="auto"/>
        <w:textAlignment w:val="auto"/>
      </w:pPr>
      <w:r w:rsidRPr="00FB7BF9">
        <w:t xml:space="preserve">hallitsee lukuteorian peruskäsitteet ja perehtyy alkulukujen ominaisuuksiin </w:t>
      </w:r>
    </w:p>
    <w:p w:rsidR="00E639D2" w:rsidRPr="00FB7BF9" w:rsidRDefault="00E639D2" w:rsidP="00CF1E46">
      <w:pPr>
        <w:numPr>
          <w:ilvl w:val="0"/>
          <w:numId w:val="77"/>
        </w:numPr>
        <w:spacing w:line="240" w:lineRule="auto"/>
        <w:textAlignment w:val="auto"/>
      </w:pPr>
      <w:r w:rsidRPr="00FB7BF9">
        <w:t>osaa tutkia kokonaislukujen jaollisuutta jakoyhtälön ja kokonaislukujen kongruenssin avulla</w:t>
      </w:r>
    </w:p>
    <w:p w:rsidR="00E639D2" w:rsidRPr="00FB7BF9" w:rsidRDefault="00E639D2" w:rsidP="00CF1E46">
      <w:pPr>
        <w:numPr>
          <w:ilvl w:val="0"/>
          <w:numId w:val="77"/>
        </w:numPr>
        <w:spacing w:line="240" w:lineRule="auto"/>
        <w:textAlignment w:val="auto"/>
      </w:pPr>
      <w:r w:rsidRPr="00FB7BF9">
        <w:t>syventää ymmärrystään lukujonoista ja niiden summista</w:t>
      </w:r>
    </w:p>
    <w:p w:rsidR="00E639D2" w:rsidRPr="00FB7BF9" w:rsidRDefault="00E639D2" w:rsidP="00CF1E46">
      <w:pPr>
        <w:numPr>
          <w:ilvl w:val="0"/>
          <w:numId w:val="77"/>
        </w:numPr>
        <w:spacing w:line="240" w:lineRule="auto"/>
        <w:textAlignment w:val="auto"/>
      </w:pPr>
      <w:r w:rsidRPr="00FB7BF9">
        <w:t>osaa käyttää teknisiä apuvälineitä lukujen ominaisuuksien tutkimisessa.</w:t>
      </w:r>
    </w:p>
    <w:p w:rsidR="00E639D2" w:rsidRPr="00FB7BF9" w:rsidRDefault="00E639D2" w:rsidP="00195547">
      <w:pPr>
        <w:spacing w:line="240" w:lineRule="auto"/>
        <w:ind w:left="1664"/>
      </w:pPr>
    </w:p>
    <w:p w:rsidR="00E639D2" w:rsidRPr="00FB7BF9" w:rsidRDefault="00E639D2" w:rsidP="00771A8C">
      <w:pPr>
        <w:spacing w:line="240" w:lineRule="auto"/>
        <w:ind w:left="1304"/>
        <w:rPr>
          <w:i/>
        </w:rPr>
      </w:pPr>
      <w:r w:rsidRPr="00FB7BF9">
        <w:rPr>
          <w:i/>
        </w:rPr>
        <w:t>Keskeiset sisällöt</w:t>
      </w:r>
    </w:p>
    <w:p w:rsidR="00E639D2" w:rsidRPr="00FB7BF9" w:rsidRDefault="00E639D2" w:rsidP="00CF1E46">
      <w:pPr>
        <w:numPr>
          <w:ilvl w:val="0"/>
          <w:numId w:val="78"/>
        </w:numPr>
        <w:spacing w:line="240" w:lineRule="auto"/>
        <w:textAlignment w:val="auto"/>
      </w:pPr>
      <w:proofErr w:type="spellStart"/>
      <w:r w:rsidRPr="00FB7BF9">
        <w:t>konnektiivit</w:t>
      </w:r>
      <w:proofErr w:type="spellEnd"/>
      <w:r w:rsidRPr="00FB7BF9">
        <w:t xml:space="preserve"> ja totuusarvot</w:t>
      </w:r>
    </w:p>
    <w:p w:rsidR="00E639D2" w:rsidRPr="00FB7BF9" w:rsidRDefault="00E639D2" w:rsidP="00CF1E46">
      <w:pPr>
        <w:numPr>
          <w:ilvl w:val="0"/>
          <w:numId w:val="78"/>
        </w:numPr>
        <w:spacing w:line="240" w:lineRule="auto"/>
        <w:textAlignment w:val="auto"/>
      </w:pPr>
      <w:r w:rsidRPr="00FB7BF9">
        <w:t>geometrinen todistaminen</w:t>
      </w:r>
    </w:p>
    <w:p w:rsidR="00E639D2" w:rsidRPr="00FB7BF9" w:rsidRDefault="00E639D2" w:rsidP="00CF1E46">
      <w:pPr>
        <w:numPr>
          <w:ilvl w:val="0"/>
          <w:numId w:val="78"/>
        </w:numPr>
        <w:spacing w:line="240" w:lineRule="auto"/>
        <w:textAlignment w:val="auto"/>
      </w:pPr>
      <w:r w:rsidRPr="00FB7BF9">
        <w:t>suora, käänteinen ja ristiriitatodistus</w:t>
      </w:r>
    </w:p>
    <w:p w:rsidR="00E639D2" w:rsidRPr="00FB7BF9" w:rsidRDefault="00E639D2" w:rsidP="00CF1E46">
      <w:pPr>
        <w:numPr>
          <w:ilvl w:val="0"/>
          <w:numId w:val="78"/>
        </w:numPr>
        <w:spacing w:line="240" w:lineRule="auto"/>
        <w:textAlignment w:val="auto"/>
      </w:pPr>
      <w:r w:rsidRPr="00FB7BF9">
        <w:t>induktiotodistus</w:t>
      </w:r>
    </w:p>
    <w:p w:rsidR="00E639D2" w:rsidRPr="00FB7BF9" w:rsidRDefault="00E639D2" w:rsidP="00CF1E46">
      <w:pPr>
        <w:numPr>
          <w:ilvl w:val="0"/>
          <w:numId w:val="78"/>
        </w:numPr>
        <w:spacing w:line="240" w:lineRule="auto"/>
        <w:textAlignment w:val="auto"/>
      </w:pPr>
      <w:r w:rsidRPr="00FB7BF9">
        <w:t>kokonaislukujen jaollisuus ja jakoyhtälö</w:t>
      </w:r>
    </w:p>
    <w:p w:rsidR="00E639D2" w:rsidRPr="00FB7BF9" w:rsidRDefault="00E639D2" w:rsidP="00CF1E46">
      <w:pPr>
        <w:numPr>
          <w:ilvl w:val="0"/>
          <w:numId w:val="78"/>
        </w:numPr>
        <w:spacing w:line="240" w:lineRule="auto"/>
        <w:textAlignment w:val="auto"/>
      </w:pPr>
      <w:r w:rsidRPr="00FB7BF9">
        <w:t>Eukleideen algoritmi</w:t>
      </w:r>
    </w:p>
    <w:p w:rsidR="00E639D2" w:rsidRPr="00FB7BF9" w:rsidRDefault="00E639D2" w:rsidP="00CF1E46">
      <w:pPr>
        <w:numPr>
          <w:ilvl w:val="0"/>
          <w:numId w:val="80"/>
        </w:numPr>
        <w:tabs>
          <w:tab w:val="num" w:pos="1664"/>
        </w:tabs>
        <w:spacing w:line="240" w:lineRule="auto"/>
        <w:ind w:left="1664"/>
        <w:textAlignment w:val="auto"/>
      </w:pPr>
      <w:r w:rsidRPr="00FB7BF9">
        <w:t xml:space="preserve">alkuluvut ja </w:t>
      </w:r>
      <w:proofErr w:type="spellStart"/>
      <w:r w:rsidRPr="00FB7BF9">
        <w:t>Eratostheneen</w:t>
      </w:r>
      <w:proofErr w:type="spellEnd"/>
      <w:r w:rsidRPr="00FB7BF9">
        <w:t xml:space="preserve"> seula</w:t>
      </w:r>
    </w:p>
    <w:p w:rsidR="00E639D2" w:rsidRPr="00FB7BF9" w:rsidRDefault="00E639D2" w:rsidP="00CF1E46">
      <w:pPr>
        <w:numPr>
          <w:ilvl w:val="0"/>
          <w:numId w:val="78"/>
        </w:numPr>
        <w:spacing w:line="240" w:lineRule="auto"/>
        <w:textAlignment w:val="auto"/>
      </w:pPr>
      <w:r w:rsidRPr="00FB7BF9">
        <w:t xml:space="preserve">aritmetiikan peruslause </w:t>
      </w:r>
    </w:p>
    <w:p w:rsidR="00E639D2" w:rsidRPr="00FB7BF9" w:rsidRDefault="00E639D2" w:rsidP="00CF1E46">
      <w:pPr>
        <w:numPr>
          <w:ilvl w:val="0"/>
          <w:numId w:val="78"/>
        </w:numPr>
        <w:spacing w:line="240" w:lineRule="auto"/>
        <w:textAlignment w:val="auto"/>
      </w:pPr>
      <w:r w:rsidRPr="00FB7BF9">
        <w:t>kokonaislukujen kongruenssi</w:t>
      </w:r>
    </w:p>
    <w:p w:rsidR="00E639D2" w:rsidRPr="00FB7BF9" w:rsidRDefault="00E639D2" w:rsidP="00195547">
      <w:pPr>
        <w:spacing w:line="240" w:lineRule="auto"/>
      </w:pPr>
    </w:p>
    <w:p w:rsidR="00E639D2" w:rsidRPr="00FB7BF9" w:rsidRDefault="00E639D2" w:rsidP="00771A8C">
      <w:pPr>
        <w:spacing w:line="240" w:lineRule="auto"/>
        <w:ind w:left="1304"/>
        <w:rPr>
          <w:b/>
        </w:rPr>
      </w:pPr>
      <w:r w:rsidRPr="00FB7BF9">
        <w:rPr>
          <w:b/>
        </w:rPr>
        <w:t>12.  Algoritmit matematiikassa (MAA12)</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spacing w:line="240" w:lineRule="auto"/>
        <w:ind w:left="1304"/>
      </w:pPr>
      <w:r w:rsidRPr="00FB7BF9">
        <w:t>Kurssin tavoitteena on, että opiskelija</w:t>
      </w:r>
    </w:p>
    <w:p w:rsidR="00E639D2" w:rsidRPr="00FB7BF9" w:rsidRDefault="00E639D2" w:rsidP="00CF1E46">
      <w:pPr>
        <w:numPr>
          <w:ilvl w:val="0"/>
          <w:numId w:val="79"/>
        </w:numPr>
        <w:spacing w:line="240" w:lineRule="auto"/>
        <w:textAlignment w:val="auto"/>
      </w:pPr>
      <w:r w:rsidRPr="00FB7BF9">
        <w:t>syventää algoritmista ajatteluaan</w:t>
      </w:r>
    </w:p>
    <w:p w:rsidR="00E639D2" w:rsidRPr="00FB7BF9" w:rsidRDefault="00E639D2" w:rsidP="00CF1E46">
      <w:pPr>
        <w:numPr>
          <w:ilvl w:val="0"/>
          <w:numId w:val="79"/>
        </w:numPr>
        <w:spacing w:line="240" w:lineRule="auto"/>
        <w:textAlignment w:val="auto"/>
      </w:pPr>
      <w:r w:rsidRPr="00FB7BF9">
        <w:t>osaa tutkia ja selittää, kuinka algoritmit toimivat</w:t>
      </w:r>
    </w:p>
    <w:p w:rsidR="00E639D2" w:rsidRPr="00FB7BF9" w:rsidRDefault="00E639D2" w:rsidP="00CF1E46">
      <w:pPr>
        <w:numPr>
          <w:ilvl w:val="0"/>
          <w:numId w:val="79"/>
        </w:numPr>
        <w:spacing w:line="240" w:lineRule="auto"/>
        <w:textAlignment w:val="auto"/>
      </w:pPr>
      <w:r w:rsidRPr="00FB7BF9">
        <w:t>ymmärtää iteroinnin käsitteen ja oppii ratkaisemaan epälineaarisia yhtälöitä numeerisesti</w:t>
      </w:r>
    </w:p>
    <w:p w:rsidR="00E639D2" w:rsidRPr="00FB7BF9" w:rsidRDefault="00E639D2" w:rsidP="00CF1E46">
      <w:pPr>
        <w:numPr>
          <w:ilvl w:val="0"/>
          <w:numId w:val="79"/>
        </w:numPr>
        <w:spacing w:line="240" w:lineRule="auto"/>
        <w:textAlignment w:val="auto"/>
      </w:pPr>
      <w:r w:rsidRPr="00FB7BF9">
        <w:t xml:space="preserve">osaa tutkia polynomien jaollisuutta ja osaa määrittää polynomin tekijät </w:t>
      </w:r>
    </w:p>
    <w:p w:rsidR="00E639D2" w:rsidRPr="00FB7BF9" w:rsidRDefault="00E639D2" w:rsidP="00CF1E46">
      <w:pPr>
        <w:numPr>
          <w:ilvl w:val="0"/>
          <w:numId w:val="79"/>
        </w:numPr>
        <w:spacing w:line="240" w:lineRule="auto"/>
        <w:textAlignment w:val="auto"/>
      </w:pPr>
      <w:r w:rsidRPr="00FB7BF9">
        <w:t>osaa määrittää numeerisesti muutosnopeutta ja pinta-alaa</w:t>
      </w:r>
    </w:p>
    <w:p w:rsidR="00E639D2" w:rsidRPr="00FB7BF9" w:rsidRDefault="00E639D2" w:rsidP="00CF1E46">
      <w:pPr>
        <w:numPr>
          <w:ilvl w:val="0"/>
          <w:numId w:val="79"/>
        </w:numPr>
        <w:spacing w:line="240" w:lineRule="auto"/>
        <w:textAlignment w:val="auto"/>
      </w:pPr>
      <w:r w:rsidRPr="00FB7BF9">
        <w:t>osaa käyttää teknisiä apuvälineitä algoritmien tutkimisessa ja laskutoimituksissa.</w:t>
      </w:r>
    </w:p>
    <w:p w:rsidR="00E639D2" w:rsidRPr="00FB7BF9" w:rsidRDefault="00E639D2" w:rsidP="00195547">
      <w:pPr>
        <w:spacing w:line="240" w:lineRule="auto"/>
        <w:ind w:left="1636"/>
      </w:pPr>
    </w:p>
    <w:p w:rsidR="00E639D2" w:rsidRPr="00FB7BF9" w:rsidRDefault="00E639D2" w:rsidP="00771A8C">
      <w:pPr>
        <w:spacing w:line="240" w:lineRule="auto"/>
        <w:ind w:left="1304"/>
        <w:rPr>
          <w:i/>
        </w:rPr>
      </w:pPr>
      <w:r w:rsidRPr="00FB7BF9">
        <w:rPr>
          <w:i/>
        </w:rPr>
        <w:t>Keskeiset sisällöt</w:t>
      </w:r>
    </w:p>
    <w:p w:rsidR="00E639D2" w:rsidRPr="00FB7BF9" w:rsidRDefault="00E639D2" w:rsidP="00CF1E46">
      <w:pPr>
        <w:numPr>
          <w:ilvl w:val="0"/>
          <w:numId w:val="80"/>
        </w:numPr>
        <w:tabs>
          <w:tab w:val="num" w:pos="1664"/>
        </w:tabs>
        <w:spacing w:line="240" w:lineRule="auto"/>
        <w:ind w:left="1664"/>
        <w:textAlignment w:val="auto"/>
      </w:pPr>
      <w:r w:rsidRPr="00FB7BF9">
        <w:t xml:space="preserve">iterointi ja </w:t>
      </w:r>
      <w:proofErr w:type="spellStart"/>
      <w:r w:rsidRPr="00FB7BF9">
        <w:t>Newton-Raphsonin</w:t>
      </w:r>
      <w:proofErr w:type="spellEnd"/>
      <w:r w:rsidRPr="00FB7BF9">
        <w:t xml:space="preserve"> menetelmä</w:t>
      </w:r>
    </w:p>
    <w:p w:rsidR="00E639D2" w:rsidRPr="00FB7BF9" w:rsidRDefault="00E639D2" w:rsidP="00CF1E46">
      <w:pPr>
        <w:numPr>
          <w:ilvl w:val="0"/>
          <w:numId w:val="80"/>
        </w:numPr>
        <w:tabs>
          <w:tab w:val="num" w:pos="1664"/>
        </w:tabs>
        <w:spacing w:line="240" w:lineRule="auto"/>
        <w:ind w:left="1664"/>
        <w:textAlignment w:val="auto"/>
      </w:pPr>
      <w:r w:rsidRPr="00FB7BF9">
        <w:t>polynomien jakoalgoritmi</w:t>
      </w:r>
    </w:p>
    <w:p w:rsidR="00E639D2" w:rsidRPr="00FB7BF9" w:rsidRDefault="00E639D2" w:rsidP="00CF1E46">
      <w:pPr>
        <w:numPr>
          <w:ilvl w:val="0"/>
          <w:numId w:val="80"/>
        </w:numPr>
        <w:tabs>
          <w:tab w:val="num" w:pos="1664"/>
        </w:tabs>
        <w:spacing w:line="240" w:lineRule="auto"/>
        <w:ind w:left="1664"/>
        <w:textAlignment w:val="auto"/>
      </w:pPr>
      <w:r w:rsidRPr="00FB7BF9">
        <w:t xml:space="preserve">polynomien jakoyhtälö </w:t>
      </w:r>
    </w:p>
    <w:p w:rsidR="00162017" w:rsidRPr="00FB7BF9" w:rsidRDefault="00E639D2" w:rsidP="00195547">
      <w:pPr>
        <w:numPr>
          <w:ilvl w:val="0"/>
          <w:numId w:val="80"/>
        </w:numPr>
        <w:tabs>
          <w:tab w:val="num" w:pos="1664"/>
        </w:tabs>
        <w:spacing w:line="240" w:lineRule="auto"/>
        <w:ind w:left="1664"/>
        <w:textAlignment w:val="auto"/>
      </w:pPr>
      <w:proofErr w:type="spellStart"/>
      <w:r w:rsidRPr="00FB7BF9">
        <w:t>Newton-Cotes-kaavat</w:t>
      </w:r>
      <w:proofErr w:type="spellEnd"/>
      <w:r w:rsidRPr="00FB7BF9">
        <w:t xml:space="preserve">: suorakaidesääntö, puolisuunnikassääntö ja Simpsonin sääntö </w:t>
      </w:r>
    </w:p>
    <w:p w:rsidR="00E639D2" w:rsidRDefault="00E639D2" w:rsidP="00195547">
      <w:pPr>
        <w:spacing w:line="240" w:lineRule="auto"/>
      </w:pPr>
    </w:p>
    <w:p w:rsidR="00405BFE" w:rsidRPr="00FB7BF9" w:rsidRDefault="00405BFE" w:rsidP="00195547">
      <w:pPr>
        <w:spacing w:line="240" w:lineRule="auto"/>
      </w:pPr>
    </w:p>
    <w:p w:rsidR="00E639D2" w:rsidRPr="00FB7BF9" w:rsidRDefault="00E639D2" w:rsidP="00771A8C">
      <w:pPr>
        <w:spacing w:line="240" w:lineRule="auto"/>
        <w:ind w:left="1304"/>
        <w:rPr>
          <w:b/>
        </w:rPr>
      </w:pPr>
      <w:r w:rsidRPr="00FB7BF9">
        <w:rPr>
          <w:b/>
        </w:rPr>
        <w:t>13.  Differentiaali- ja integraalilaskennan jatkokurssi (MAA13)</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spacing w:line="240" w:lineRule="auto"/>
        <w:ind w:left="1304"/>
      </w:pPr>
      <w:r w:rsidRPr="00FB7BF9">
        <w:t>Kurssin tavoitteena on, että opiskelija</w:t>
      </w:r>
    </w:p>
    <w:p w:rsidR="00E639D2" w:rsidRPr="00FB7BF9" w:rsidRDefault="00E639D2" w:rsidP="00CF1E46">
      <w:pPr>
        <w:numPr>
          <w:ilvl w:val="0"/>
          <w:numId w:val="81"/>
        </w:numPr>
        <w:spacing w:line="240" w:lineRule="auto"/>
        <w:textAlignment w:val="auto"/>
      </w:pPr>
      <w:r w:rsidRPr="00FB7BF9">
        <w:t>syventää differentiaali- ja integraalilaskennan teoreettisten perusteiden tuntemustaan</w:t>
      </w:r>
    </w:p>
    <w:p w:rsidR="00E639D2" w:rsidRPr="00FB7BF9" w:rsidRDefault="00E639D2" w:rsidP="00CF1E46">
      <w:pPr>
        <w:numPr>
          <w:ilvl w:val="0"/>
          <w:numId w:val="81"/>
        </w:numPr>
        <w:spacing w:line="240" w:lineRule="auto"/>
        <w:textAlignment w:val="auto"/>
      </w:pPr>
      <w:r w:rsidRPr="00FB7BF9">
        <w:t>osaa tutkia aidosti monotonisten funktioiden käänteisfunktioita</w:t>
      </w:r>
    </w:p>
    <w:p w:rsidR="00E639D2" w:rsidRPr="00FB7BF9" w:rsidRDefault="00E639D2" w:rsidP="00CF1E46">
      <w:pPr>
        <w:numPr>
          <w:ilvl w:val="0"/>
          <w:numId w:val="81"/>
        </w:numPr>
        <w:spacing w:line="240" w:lineRule="auto"/>
        <w:textAlignment w:val="auto"/>
      </w:pPr>
      <w:r w:rsidRPr="00FB7BF9">
        <w:t>täydentää integraalilaskennan taitojaan ja soveltaa niitä muun muassa jatkuvien todennäköisyysjakaumien tutkimiseen</w:t>
      </w:r>
    </w:p>
    <w:p w:rsidR="00E639D2" w:rsidRPr="00FB7BF9" w:rsidRDefault="00E639D2" w:rsidP="00CF1E46">
      <w:pPr>
        <w:numPr>
          <w:ilvl w:val="0"/>
          <w:numId w:val="81"/>
        </w:numPr>
        <w:spacing w:line="240" w:lineRule="auto"/>
        <w:textAlignment w:val="auto"/>
      </w:pPr>
      <w:r w:rsidRPr="00FB7BF9">
        <w:t>osaa tutkia lukujonon raja-arvoa, sarjoja ja niiden summia</w:t>
      </w:r>
    </w:p>
    <w:p w:rsidR="00E639D2" w:rsidRPr="00FB7BF9" w:rsidRDefault="00E639D2" w:rsidP="00CF1E46">
      <w:pPr>
        <w:numPr>
          <w:ilvl w:val="0"/>
          <w:numId w:val="82"/>
        </w:numPr>
        <w:spacing w:line="240" w:lineRule="auto"/>
        <w:ind w:left="1664"/>
        <w:textAlignment w:val="auto"/>
      </w:pPr>
      <w:r w:rsidRPr="00FB7BF9">
        <w:t xml:space="preserve">osaa käyttää teknisiä apuvälineitä funktion ominaisuuksien tutkimisessa ja derivaatan laskemisessa annetun muuttujan suhteen sekä epäoleellisten integraalien, lukujonon raja-arvon ja sarjan summan laskemisessa sovellustehtävissä.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Keskeiset sisällöt </w:t>
      </w:r>
      <w:r w:rsidRPr="00FB7BF9">
        <w:t xml:space="preserve"> </w:t>
      </w:r>
    </w:p>
    <w:p w:rsidR="00E639D2" w:rsidRPr="00FB7BF9" w:rsidRDefault="00E639D2" w:rsidP="00CF1E46">
      <w:pPr>
        <w:numPr>
          <w:ilvl w:val="0"/>
          <w:numId w:val="82"/>
        </w:numPr>
        <w:spacing w:line="240" w:lineRule="auto"/>
        <w:ind w:left="1664"/>
        <w:textAlignment w:val="auto"/>
      </w:pPr>
      <w:r w:rsidRPr="00FB7BF9">
        <w:t>funktion jatkuvuuden ja derivoituvuuden tutkiminen</w:t>
      </w:r>
    </w:p>
    <w:p w:rsidR="00E639D2" w:rsidRPr="00FB7BF9" w:rsidRDefault="00E639D2" w:rsidP="00CF1E46">
      <w:pPr>
        <w:numPr>
          <w:ilvl w:val="0"/>
          <w:numId w:val="82"/>
        </w:numPr>
        <w:spacing w:line="240" w:lineRule="auto"/>
        <w:ind w:left="1664"/>
        <w:textAlignment w:val="auto"/>
      </w:pPr>
      <w:r w:rsidRPr="00FB7BF9">
        <w:t xml:space="preserve">jatkuvien ja derivoituvien funktioiden yleisiä ominaisuuksia </w:t>
      </w:r>
    </w:p>
    <w:p w:rsidR="00E639D2" w:rsidRPr="00FB7BF9" w:rsidRDefault="00E639D2" w:rsidP="00CF1E46">
      <w:pPr>
        <w:numPr>
          <w:ilvl w:val="0"/>
          <w:numId w:val="82"/>
        </w:numPr>
        <w:spacing w:line="240" w:lineRule="auto"/>
        <w:ind w:left="1664"/>
        <w:textAlignment w:val="auto"/>
      </w:pPr>
      <w:r w:rsidRPr="00FB7BF9">
        <w:t>käänteisfunktio</w:t>
      </w:r>
    </w:p>
    <w:p w:rsidR="00E639D2" w:rsidRPr="00FB7BF9" w:rsidRDefault="00E639D2" w:rsidP="00CF1E46">
      <w:pPr>
        <w:numPr>
          <w:ilvl w:val="0"/>
          <w:numId w:val="82"/>
        </w:numPr>
        <w:spacing w:line="240" w:lineRule="auto"/>
        <w:ind w:left="1664"/>
        <w:textAlignment w:val="auto"/>
      </w:pPr>
      <w:r w:rsidRPr="00FB7BF9">
        <w:t>kahden muuttujan funktio ja osittaisderivaatta</w:t>
      </w:r>
    </w:p>
    <w:p w:rsidR="00E639D2" w:rsidRPr="00FB7BF9" w:rsidRDefault="00E639D2" w:rsidP="00CF1E46">
      <w:pPr>
        <w:numPr>
          <w:ilvl w:val="0"/>
          <w:numId w:val="82"/>
        </w:numPr>
        <w:spacing w:line="240" w:lineRule="auto"/>
        <w:ind w:left="1664"/>
        <w:textAlignment w:val="auto"/>
      </w:pPr>
      <w:r w:rsidRPr="00FB7BF9">
        <w:t>funktioiden ja lukujonojen raja-arvot äärettömyydessä</w:t>
      </w:r>
    </w:p>
    <w:p w:rsidR="00E639D2" w:rsidRPr="00FB7BF9" w:rsidRDefault="00E639D2" w:rsidP="00CF1E46">
      <w:pPr>
        <w:numPr>
          <w:ilvl w:val="0"/>
          <w:numId w:val="82"/>
        </w:numPr>
        <w:spacing w:line="240" w:lineRule="auto"/>
        <w:ind w:left="1664"/>
        <w:textAlignment w:val="auto"/>
      </w:pPr>
      <w:r w:rsidRPr="00FB7BF9">
        <w:t>epäoleelliset integraalit</w:t>
      </w:r>
    </w:p>
    <w:p w:rsidR="00E639D2" w:rsidRPr="00FB7BF9" w:rsidRDefault="00E639D2" w:rsidP="00CF1E46">
      <w:pPr>
        <w:numPr>
          <w:ilvl w:val="0"/>
          <w:numId w:val="82"/>
        </w:numPr>
        <w:spacing w:line="240" w:lineRule="auto"/>
        <w:ind w:left="1664"/>
        <w:textAlignment w:val="auto"/>
      </w:pPr>
      <w:r w:rsidRPr="00FB7BF9">
        <w:t>lukujonon raja-arvo, sarjat ja niiden summa</w:t>
      </w:r>
    </w:p>
    <w:p w:rsidR="00E639D2" w:rsidRPr="00FB7BF9" w:rsidRDefault="00E639D2" w:rsidP="00195547">
      <w:pPr>
        <w:spacing w:line="240" w:lineRule="auto"/>
        <w:ind w:left="1636"/>
      </w:pPr>
    </w:p>
    <w:p w:rsidR="00E639D2" w:rsidRPr="00FB7BF9" w:rsidRDefault="00E639D2" w:rsidP="00195547">
      <w:pPr>
        <w:spacing w:line="240" w:lineRule="auto"/>
      </w:pPr>
    </w:p>
    <w:p w:rsidR="00E639D2" w:rsidRPr="00FB7BF9" w:rsidRDefault="00582331" w:rsidP="00195547">
      <w:pPr>
        <w:pStyle w:val="Heading3"/>
        <w:rPr>
          <w:rFonts w:cs="Times New Roman"/>
        </w:rPr>
      </w:pPr>
      <w:bookmarkStart w:id="103" w:name="_Toc415582303"/>
      <w:r w:rsidRPr="00FB7BF9">
        <w:rPr>
          <w:rFonts w:cs="Times New Roman"/>
        </w:rPr>
        <w:br w:type="page"/>
      </w:r>
      <w:bookmarkStart w:id="104" w:name="_Toc437507582"/>
      <w:r w:rsidR="00E639D2" w:rsidRPr="00FB7BF9">
        <w:rPr>
          <w:rFonts w:cs="Times New Roman"/>
        </w:rPr>
        <w:lastRenderedPageBreak/>
        <w:t>5.6.3   Matematiikan lyhyt oppimäärä</w:t>
      </w:r>
      <w:bookmarkEnd w:id="103"/>
      <w:bookmarkEnd w:id="104"/>
      <w:r w:rsidR="00E639D2" w:rsidRPr="00FB7BF9">
        <w:rPr>
          <w:rFonts w:cs="Times New Roman"/>
        </w:rPr>
        <w:t xml:space="preserve">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t>Matematiikan lyhyen oppimäärän opetuksen tehtävänä on tarjota valmiuksia hankkia, käsitellä ja ymmärtää matemaattista tietoa ja käyttää matematiikkaa elämän eri tilanteissa ja jatko-opinnoissa. Opetus pyrkii myös antamaan opiskelijalle selkeän käsityksen matematiikan merkityksestä yhteiskunnan kehityksessä sekä sen soveltamismahdollisuuksista arkielämässä ja monissa eri tieteissä.</w:t>
      </w:r>
    </w:p>
    <w:p w:rsidR="00E639D2" w:rsidRPr="00FB7BF9" w:rsidRDefault="00E639D2" w:rsidP="00195547">
      <w:pPr>
        <w:spacing w:line="240" w:lineRule="auto"/>
        <w:ind w:left="1304"/>
      </w:pPr>
    </w:p>
    <w:p w:rsidR="00E639D2" w:rsidRPr="00FB7BF9" w:rsidRDefault="00E639D2" w:rsidP="00195547">
      <w:pPr>
        <w:spacing w:line="240" w:lineRule="auto"/>
        <w:ind w:left="1304"/>
        <w:rPr>
          <w:szCs w:val="20"/>
        </w:rPr>
      </w:pPr>
    </w:p>
    <w:p w:rsidR="00E639D2" w:rsidRPr="00FB7BF9" w:rsidRDefault="00E639D2" w:rsidP="00195547">
      <w:pPr>
        <w:spacing w:line="240" w:lineRule="auto"/>
        <w:ind w:left="1304"/>
        <w:rPr>
          <w:b/>
        </w:rPr>
      </w:pPr>
      <w:r w:rsidRPr="00FB7BF9">
        <w:rPr>
          <w:b/>
        </w:rPr>
        <w:t>Opetuksen tavoitteet</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t>Matematiikan lyhyen oppimäärän opetuksen tavoitteena on, että opiskelija</w:t>
      </w:r>
    </w:p>
    <w:p w:rsidR="00E639D2" w:rsidRPr="00FB7BF9" w:rsidRDefault="00E639D2" w:rsidP="00CF1E46">
      <w:pPr>
        <w:numPr>
          <w:ilvl w:val="0"/>
          <w:numId w:val="83"/>
        </w:numPr>
        <w:tabs>
          <w:tab w:val="clear" w:pos="360"/>
          <w:tab w:val="num" w:pos="1664"/>
        </w:tabs>
        <w:spacing w:line="240" w:lineRule="auto"/>
        <w:ind w:left="1644"/>
        <w:textAlignment w:val="auto"/>
      </w:pPr>
      <w:r w:rsidRPr="00FB7BF9">
        <w:t xml:space="preserve">osaa käyttää matematiikkaa jokapäiväisen elämän ja yhteiskunnallisen toiminnan apuvälineenä </w:t>
      </w:r>
    </w:p>
    <w:p w:rsidR="00E639D2" w:rsidRPr="00FB7BF9" w:rsidRDefault="00E639D2" w:rsidP="00CF1E46">
      <w:pPr>
        <w:numPr>
          <w:ilvl w:val="0"/>
          <w:numId w:val="83"/>
        </w:numPr>
        <w:tabs>
          <w:tab w:val="clear" w:pos="360"/>
          <w:tab w:val="num" w:pos="1664"/>
        </w:tabs>
        <w:spacing w:line="240" w:lineRule="auto"/>
        <w:ind w:left="1644"/>
        <w:textAlignment w:val="auto"/>
      </w:pPr>
      <w:r w:rsidRPr="00FB7BF9">
        <w:t>saa myönteisiä oppimiskokemuksia matematiikan parissa työskennellessään, oppii luottamaan omiin kykyihinsä, taitoihinsa ja ajatteluunsa ja rohkaistuu kokeilevaan, tutkivaan ja keksivään oppimiseen</w:t>
      </w:r>
    </w:p>
    <w:p w:rsidR="00E639D2" w:rsidRPr="00FB7BF9" w:rsidRDefault="00E639D2" w:rsidP="00CF1E46">
      <w:pPr>
        <w:numPr>
          <w:ilvl w:val="0"/>
          <w:numId w:val="84"/>
        </w:numPr>
        <w:tabs>
          <w:tab w:val="clear" w:pos="360"/>
          <w:tab w:val="num" w:pos="1664"/>
        </w:tabs>
        <w:spacing w:line="240" w:lineRule="auto"/>
        <w:ind w:left="1644"/>
        <w:textAlignment w:val="auto"/>
      </w:pPr>
      <w:r w:rsidRPr="00FB7BF9">
        <w:t>hankkii sellaisia matemaattisia tietoja, taitoja ja valmiuksia, jotka antavat riittävän pohjan jatko-opinnoille</w:t>
      </w:r>
    </w:p>
    <w:p w:rsidR="00E639D2" w:rsidRPr="00FB7BF9" w:rsidRDefault="00E639D2" w:rsidP="00CF1E46">
      <w:pPr>
        <w:numPr>
          <w:ilvl w:val="0"/>
          <w:numId w:val="85"/>
        </w:numPr>
        <w:tabs>
          <w:tab w:val="clear" w:pos="360"/>
          <w:tab w:val="num" w:pos="1664"/>
        </w:tabs>
        <w:spacing w:line="240" w:lineRule="auto"/>
        <w:ind w:left="1644"/>
        <w:textAlignment w:val="auto"/>
      </w:pPr>
      <w:r w:rsidRPr="00FB7BF9">
        <w:t>sisäistää matematiikan merkityksen välineenä, jolla ilmiöitä voidaan kuvata, selittää ja mallintaa ja jota voidaan käyttää johtopäätösten tekemisessä</w:t>
      </w:r>
    </w:p>
    <w:p w:rsidR="00E639D2" w:rsidRPr="00FB7BF9" w:rsidRDefault="00E639D2" w:rsidP="00CF1E46">
      <w:pPr>
        <w:numPr>
          <w:ilvl w:val="0"/>
          <w:numId w:val="86"/>
        </w:numPr>
        <w:tabs>
          <w:tab w:val="clear" w:pos="360"/>
          <w:tab w:val="num" w:pos="1664"/>
        </w:tabs>
        <w:spacing w:line="240" w:lineRule="auto"/>
        <w:ind w:left="1644"/>
        <w:textAlignment w:val="auto"/>
      </w:pPr>
      <w:r w:rsidRPr="00FB7BF9">
        <w:t>kehittää käsitystään matemaattisen tiedon luonteesta ja sen loogisesta rakenteesta</w:t>
      </w:r>
    </w:p>
    <w:p w:rsidR="00E639D2" w:rsidRPr="00FB7BF9" w:rsidRDefault="00E639D2" w:rsidP="00CF1E46">
      <w:pPr>
        <w:numPr>
          <w:ilvl w:val="0"/>
          <w:numId w:val="86"/>
        </w:numPr>
        <w:tabs>
          <w:tab w:val="clear" w:pos="360"/>
          <w:tab w:val="num" w:pos="1664"/>
        </w:tabs>
        <w:spacing w:line="240" w:lineRule="auto"/>
        <w:ind w:left="1644"/>
        <w:textAlignment w:val="auto"/>
      </w:pPr>
      <w:r w:rsidRPr="00FB7BF9">
        <w:t>harjaantuu vastaanottamaan ja analysoimaan viestimien matemaattisessa muodossa tarjoamaa informaatiota ja arvioimaan sen luotettavuutta</w:t>
      </w:r>
    </w:p>
    <w:p w:rsidR="00E639D2" w:rsidRPr="00FB7BF9" w:rsidRDefault="00E639D2" w:rsidP="00CF1E46">
      <w:pPr>
        <w:numPr>
          <w:ilvl w:val="0"/>
          <w:numId w:val="87"/>
        </w:numPr>
        <w:tabs>
          <w:tab w:val="clear" w:pos="360"/>
          <w:tab w:val="num" w:pos="1664"/>
        </w:tabs>
        <w:spacing w:line="240" w:lineRule="auto"/>
        <w:ind w:left="1644"/>
        <w:textAlignment w:val="auto"/>
      </w:pPr>
      <w:r w:rsidRPr="00FB7BF9">
        <w:t>tutustuu matematiikan merkitykseen kulttuurin kehityksessä</w:t>
      </w:r>
    </w:p>
    <w:p w:rsidR="00E639D2" w:rsidRPr="00FB7BF9" w:rsidRDefault="00E639D2" w:rsidP="00CF1E46">
      <w:pPr>
        <w:numPr>
          <w:ilvl w:val="0"/>
          <w:numId w:val="83"/>
        </w:numPr>
        <w:tabs>
          <w:tab w:val="clear" w:pos="360"/>
          <w:tab w:val="num" w:pos="1664"/>
        </w:tabs>
        <w:spacing w:line="240" w:lineRule="auto"/>
        <w:ind w:left="1644"/>
        <w:textAlignment w:val="auto"/>
      </w:pPr>
      <w:r w:rsidRPr="00FB7BF9">
        <w:t>osaa käyttää kuvioita, kaavioita ja malleja ajattelun apuna</w:t>
      </w:r>
    </w:p>
    <w:p w:rsidR="00E639D2" w:rsidRPr="00FB7BF9" w:rsidRDefault="00E639D2" w:rsidP="00CF1E46">
      <w:pPr>
        <w:numPr>
          <w:ilvl w:val="0"/>
          <w:numId w:val="83"/>
        </w:numPr>
        <w:tabs>
          <w:tab w:val="clear" w:pos="360"/>
          <w:tab w:val="num" w:pos="1664"/>
        </w:tabs>
        <w:spacing w:line="240" w:lineRule="auto"/>
        <w:ind w:left="1644"/>
        <w:textAlignment w:val="auto"/>
      </w:pPr>
      <w:r w:rsidRPr="00FB7BF9">
        <w:t>osaa käyttää tarkoituksenmukaisia matemaattisia menetelmiä, teknisiä apuvälineitä ja tietolähteitä.</w:t>
      </w:r>
    </w:p>
    <w:p w:rsidR="00E639D2" w:rsidRPr="00FB7BF9" w:rsidRDefault="00E639D2" w:rsidP="00195547">
      <w:pPr>
        <w:spacing w:line="240" w:lineRule="auto"/>
      </w:pP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Pakolliset kurssit</w:t>
      </w: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 xml:space="preserve">2.  Lausekkeet ja yhtälöt (MAB2)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 xml:space="preserve">Tavoitteet </w:t>
      </w:r>
      <w:r w:rsidRPr="00FB7BF9">
        <w:t xml:space="preserve"> </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88"/>
        </w:numPr>
        <w:tabs>
          <w:tab w:val="clear" w:pos="360"/>
          <w:tab w:val="num" w:pos="1664"/>
        </w:tabs>
        <w:spacing w:line="240" w:lineRule="auto"/>
        <w:ind w:left="1644"/>
        <w:textAlignment w:val="auto"/>
      </w:pPr>
      <w:r w:rsidRPr="00FB7BF9">
        <w:t>harjaantuu käyttämään matematiikkaa jokapäiväisen elämän ongelmien ratkaisemisessa ja oppii luottamaan omiin matemaattisiin kykyihinsä</w:t>
      </w:r>
    </w:p>
    <w:p w:rsidR="00E639D2" w:rsidRPr="00FB7BF9" w:rsidRDefault="00E639D2" w:rsidP="00CF1E46">
      <w:pPr>
        <w:numPr>
          <w:ilvl w:val="0"/>
          <w:numId w:val="88"/>
        </w:numPr>
        <w:tabs>
          <w:tab w:val="clear" w:pos="360"/>
          <w:tab w:val="num" w:pos="1664"/>
        </w:tabs>
        <w:spacing w:line="240" w:lineRule="auto"/>
        <w:ind w:left="1644"/>
        <w:textAlignment w:val="auto"/>
      </w:pPr>
      <w:r w:rsidRPr="00FB7BF9">
        <w:t>ymmärtää lineaarisen riippuvuuden, verrannollisuuden ja toisen asteen polynomifunktion käsitteet</w:t>
      </w:r>
    </w:p>
    <w:p w:rsidR="00E639D2" w:rsidRPr="00FB7BF9" w:rsidRDefault="00E639D2" w:rsidP="00CF1E46">
      <w:pPr>
        <w:numPr>
          <w:ilvl w:val="0"/>
          <w:numId w:val="88"/>
        </w:numPr>
        <w:tabs>
          <w:tab w:val="clear" w:pos="360"/>
          <w:tab w:val="num" w:pos="1664"/>
        </w:tabs>
        <w:spacing w:line="240" w:lineRule="auto"/>
        <w:ind w:left="1644"/>
        <w:textAlignment w:val="auto"/>
      </w:pPr>
      <w:r w:rsidRPr="00FB7BF9">
        <w:t>vahvistaa yhtälöiden ratkaisemisen taitojaan ja oppii ratkaisemaan toisen asteen yhtälöitä</w:t>
      </w:r>
    </w:p>
    <w:p w:rsidR="00E639D2" w:rsidRPr="00FB7BF9" w:rsidRDefault="00E639D2" w:rsidP="00CF1E46">
      <w:pPr>
        <w:numPr>
          <w:ilvl w:val="0"/>
          <w:numId w:val="88"/>
        </w:numPr>
        <w:tabs>
          <w:tab w:val="clear" w:pos="360"/>
          <w:tab w:val="num" w:pos="1664"/>
        </w:tabs>
        <w:spacing w:line="240" w:lineRule="auto"/>
        <w:ind w:left="1644"/>
        <w:textAlignment w:val="auto"/>
      </w:pPr>
      <w:r w:rsidRPr="00FB7BF9">
        <w:t xml:space="preserve">osaa käyttää teknisiä apuvälineitä polynomifunktion tutkimisessa ja polynomiyhtälöihin sekä polynomifunktioihin liittyvien sovellusongelmien ratkaisussa.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Keskeiset sisällöt</w:t>
      </w:r>
    </w:p>
    <w:p w:rsidR="00E639D2" w:rsidRPr="00FB7BF9" w:rsidRDefault="00E639D2" w:rsidP="00CF1E46">
      <w:pPr>
        <w:numPr>
          <w:ilvl w:val="0"/>
          <w:numId w:val="89"/>
        </w:numPr>
        <w:tabs>
          <w:tab w:val="clear" w:pos="360"/>
          <w:tab w:val="num" w:pos="1664"/>
        </w:tabs>
        <w:spacing w:line="240" w:lineRule="auto"/>
        <w:ind w:left="1644"/>
        <w:textAlignment w:val="auto"/>
      </w:pPr>
      <w:r w:rsidRPr="00FB7BF9">
        <w:t>suureiden välinen lineaarinen riippuvuus ja verrannollisuus</w:t>
      </w:r>
    </w:p>
    <w:p w:rsidR="00E639D2" w:rsidRPr="00FB7BF9" w:rsidRDefault="00E639D2" w:rsidP="00CF1E46">
      <w:pPr>
        <w:numPr>
          <w:ilvl w:val="0"/>
          <w:numId w:val="89"/>
        </w:numPr>
        <w:tabs>
          <w:tab w:val="clear" w:pos="360"/>
          <w:tab w:val="num" w:pos="1664"/>
        </w:tabs>
        <w:spacing w:line="240" w:lineRule="auto"/>
        <w:ind w:left="1644"/>
        <w:textAlignment w:val="auto"/>
      </w:pPr>
      <w:r w:rsidRPr="00FB7BF9">
        <w:t>ongelmien muotoileminen yhtälöiksi</w:t>
      </w:r>
    </w:p>
    <w:p w:rsidR="00E639D2" w:rsidRPr="00FB7BF9" w:rsidRDefault="00E639D2" w:rsidP="00CF1E46">
      <w:pPr>
        <w:numPr>
          <w:ilvl w:val="0"/>
          <w:numId w:val="89"/>
        </w:numPr>
        <w:tabs>
          <w:tab w:val="clear" w:pos="360"/>
          <w:tab w:val="num" w:pos="1664"/>
        </w:tabs>
        <w:spacing w:line="240" w:lineRule="auto"/>
        <w:ind w:left="1644"/>
        <w:textAlignment w:val="auto"/>
      </w:pPr>
      <w:r w:rsidRPr="00FB7BF9">
        <w:lastRenderedPageBreak/>
        <w:t>yhtälöiden ja yhtälöparien graafinen ja algebrallinen ratkaiseminen</w:t>
      </w:r>
    </w:p>
    <w:p w:rsidR="00E639D2" w:rsidRPr="00FB7BF9" w:rsidRDefault="00E639D2" w:rsidP="00CF1E46">
      <w:pPr>
        <w:numPr>
          <w:ilvl w:val="0"/>
          <w:numId w:val="89"/>
        </w:numPr>
        <w:tabs>
          <w:tab w:val="clear" w:pos="360"/>
          <w:tab w:val="num" w:pos="1664"/>
        </w:tabs>
        <w:spacing w:line="240" w:lineRule="auto"/>
        <w:ind w:left="1644"/>
        <w:textAlignment w:val="auto"/>
      </w:pPr>
      <w:r w:rsidRPr="00FB7BF9">
        <w:t>ratkaisujen tulkinta ja arvioiminen</w:t>
      </w:r>
    </w:p>
    <w:p w:rsidR="00E639D2" w:rsidRPr="00FB7BF9" w:rsidRDefault="00E639D2" w:rsidP="00CF1E46">
      <w:pPr>
        <w:numPr>
          <w:ilvl w:val="0"/>
          <w:numId w:val="89"/>
        </w:numPr>
        <w:tabs>
          <w:tab w:val="clear" w:pos="360"/>
          <w:tab w:val="num" w:pos="1664"/>
        </w:tabs>
        <w:spacing w:line="240" w:lineRule="auto"/>
        <w:ind w:left="1644"/>
        <w:textAlignment w:val="auto"/>
      </w:pPr>
      <w:r w:rsidRPr="00FB7BF9">
        <w:t>toisen asteen polynomifunktio ja toisen asteen yhtälön ratkaiseminen</w:t>
      </w:r>
    </w:p>
    <w:p w:rsidR="00E639D2" w:rsidRPr="00FB7BF9" w:rsidRDefault="00E639D2" w:rsidP="00195547">
      <w:pPr>
        <w:spacing w:line="240" w:lineRule="auto"/>
      </w:pP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 xml:space="preserve">3.  Geometria (MAB3) </w:t>
      </w:r>
    </w:p>
    <w:p w:rsidR="00E639D2" w:rsidRPr="00FB7BF9" w:rsidRDefault="00E639D2" w:rsidP="00195547">
      <w:pPr>
        <w:spacing w:line="240" w:lineRule="auto"/>
        <w:ind w:left="1304"/>
      </w:pPr>
    </w:p>
    <w:p w:rsidR="00E639D2" w:rsidRPr="00FB7BF9" w:rsidRDefault="00E639D2" w:rsidP="00195547">
      <w:pPr>
        <w:spacing w:line="240" w:lineRule="auto"/>
        <w:ind w:left="1304"/>
        <w:rPr>
          <w:i/>
        </w:rPr>
      </w:pPr>
      <w:r w:rsidRPr="00FB7BF9">
        <w:rPr>
          <w:i/>
        </w:rPr>
        <w:t>Tavoitteet</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90"/>
        </w:numPr>
        <w:tabs>
          <w:tab w:val="clear" w:pos="360"/>
          <w:tab w:val="num" w:pos="1664"/>
        </w:tabs>
        <w:spacing w:line="240" w:lineRule="auto"/>
        <w:ind w:left="1644"/>
        <w:textAlignment w:val="auto"/>
      </w:pPr>
      <w:r w:rsidRPr="00FB7BF9">
        <w:t>harjaantuu tekemään havaintoja ja päätelmiä kuvioiden ja kappaleiden geometrisista ominaisuuksista</w:t>
      </w:r>
    </w:p>
    <w:p w:rsidR="00E639D2" w:rsidRPr="00FB7BF9" w:rsidRDefault="00E639D2" w:rsidP="00CF1E46">
      <w:pPr>
        <w:numPr>
          <w:ilvl w:val="0"/>
          <w:numId w:val="90"/>
        </w:numPr>
        <w:tabs>
          <w:tab w:val="clear" w:pos="360"/>
          <w:tab w:val="num" w:pos="1664"/>
        </w:tabs>
        <w:spacing w:line="240" w:lineRule="auto"/>
        <w:ind w:left="1644"/>
        <w:textAlignment w:val="auto"/>
      </w:pPr>
      <w:r w:rsidRPr="00FB7BF9">
        <w:t>vahvistaa tasokuvioiden ja kolmiulotteisten kappaleiden kuvien piirtämisen taitojaan</w:t>
      </w:r>
    </w:p>
    <w:p w:rsidR="00E639D2" w:rsidRPr="00FB7BF9" w:rsidRDefault="00E639D2" w:rsidP="00CF1E46">
      <w:pPr>
        <w:numPr>
          <w:ilvl w:val="0"/>
          <w:numId w:val="90"/>
        </w:numPr>
        <w:tabs>
          <w:tab w:val="clear" w:pos="360"/>
          <w:tab w:val="num" w:pos="1664"/>
        </w:tabs>
        <w:spacing w:line="240" w:lineRule="auto"/>
        <w:ind w:left="1644"/>
        <w:textAlignment w:val="auto"/>
      </w:pPr>
      <w:r w:rsidRPr="00FB7BF9">
        <w:t>osaa ratkaista käytännön ongelmia geometriaa hyväksi käyttäen</w:t>
      </w:r>
    </w:p>
    <w:p w:rsidR="00E639D2" w:rsidRPr="00FB7BF9" w:rsidRDefault="00E639D2" w:rsidP="00CF1E46">
      <w:pPr>
        <w:numPr>
          <w:ilvl w:val="0"/>
          <w:numId w:val="90"/>
        </w:numPr>
        <w:tabs>
          <w:tab w:val="clear" w:pos="360"/>
          <w:tab w:val="num" w:pos="1664"/>
        </w:tabs>
        <w:spacing w:line="240" w:lineRule="auto"/>
        <w:ind w:left="1644"/>
        <w:textAlignment w:val="auto"/>
      </w:pPr>
      <w:r w:rsidRPr="00FB7BF9">
        <w:t xml:space="preserve">osaa käyttää teknisiä apuvälineitä kuvioiden ja kappaleiden tutkimisessa ja geometriaan liittyvien sovellusongelmien ratkaisussa. </w:t>
      </w:r>
    </w:p>
    <w:p w:rsidR="00E639D2" w:rsidRPr="00FB7BF9" w:rsidRDefault="00E639D2" w:rsidP="00195547">
      <w:pPr>
        <w:spacing w:line="240" w:lineRule="auto"/>
        <w:ind w:left="1304"/>
      </w:pPr>
    </w:p>
    <w:p w:rsidR="00E639D2" w:rsidRPr="00FB7BF9" w:rsidRDefault="00E639D2" w:rsidP="00195547">
      <w:pPr>
        <w:spacing w:line="240" w:lineRule="auto"/>
        <w:ind w:left="1304"/>
        <w:rPr>
          <w:i/>
        </w:rPr>
      </w:pPr>
      <w:r w:rsidRPr="00FB7BF9">
        <w:rPr>
          <w:i/>
        </w:rPr>
        <w:t>Keskeiset sisällöt</w:t>
      </w:r>
    </w:p>
    <w:p w:rsidR="00E639D2" w:rsidRPr="00FB7BF9" w:rsidRDefault="00E639D2" w:rsidP="00CF1E46">
      <w:pPr>
        <w:numPr>
          <w:ilvl w:val="0"/>
          <w:numId w:val="91"/>
        </w:numPr>
        <w:tabs>
          <w:tab w:val="clear" w:pos="360"/>
          <w:tab w:val="num" w:pos="1664"/>
        </w:tabs>
        <w:spacing w:line="240" w:lineRule="auto"/>
        <w:ind w:left="1644"/>
        <w:textAlignment w:val="auto"/>
      </w:pPr>
      <w:r w:rsidRPr="00FB7BF9">
        <w:t>kuvioiden yhdenmuotoisuus</w:t>
      </w:r>
    </w:p>
    <w:p w:rsidR="00E639D2" w:rsidRPr="00FB7BF9" w:rsidRDefault="00E639D2" w:rsidP="00CF1E46">
      <w:pPr>
        <w:numPr>
          <w:ilvl w:val="0"/>
          <w:numId w:val="91"/>
        </w:numPr>
        <w:tabs>
          <w:tab w:val="clear" w:pos="360"/>
          <w:tab w:val="num" w:pos="1664"/>
        </w:tabs>
        <w:spacing w:line="240" w:lineRule="auto"/>
        <w:ind w:left="1644"/>
        <w:textAlignment w:val="auto"/>
      </w:pPr>
      <w:r w:rsidRPr="00FB7BF9">
        <w:t>suorakulmaisen kolmion trigonometria</w:t>
      </w:r>
    </w:p>
    <w:p w:rsidR="00E639D2" w:rsidRPr="00FB7BF9" w:rsidRDefault="00E639D2" w:rsidP="00CF1E46">
      <w:pPr>
        <w:numPr>
          <w:ilvl w:val="0"/>
          <w:numId w:val="91"/>
        </w:numPr>
        <w:tabs>
          <w:tab w:val="clear" w:pos="360"/>
          <w:tab w:val="num" w:pos="1664"/>
        </w:tabs>
        <w:spacing w:line="240" w:lineRule="auto"/>
        <w:ind w:left="1644"/>
        <w:textAlignment w:val="auto"/>
      </w:pPr>
      <w:r w:rsidRPr="00FB7BF9">
        <w:t>Pythagoraan lause ja Pythagoraan lauseen käänteislause</w:t>
      </w:r>
    </w:p>
    <w:p w:rsidR="00E639D2" w:rsidRPr="00FB7BF9" w:rsidRDefault="00E639D2" w:rsidP="00CF1E46">
      <w:pPr>
        <w:numPr>
          <w:ilvl w:val="0"/>
          <w:numId w:val="91"/>
        </w:numPr>
        <w:tabs>
          <w:tab w:val="clear" w:pos="360"/>
          <w:tab w:val="num" w:pos="1664"/>
        </w:tabs>
        <w:spacing w:line="240" w:lineRule="auto"/>
        <w:ind w:left="1644"/>
        <w:textAlignment w:val="auto"/>
      </w:pPr>
      <w:r w:rsidRPr="00FB7BF9">
        <w:t>kuvioiden ja kappaleiden pinta-alan ja tilavuuden määrittäminen</w:t>
      </w:r>
    </w:p>
    <w:p w:rsidR="00E639D2" w:rsidRPr="00FB7BF9" w:rsidRDefault="00E639D2" w:rsidP="00CF1E46">
      <w:pPr>
        <w:numPr>
          <w:ilvl w:val="0"/>
          <w:numId w:val="91"/>
        </w:numPr>
        <w:tabs>
          <w:tab w:val="clear" w:pos="360"/>
          <w:tab w:val="num" w:pos="1664"/>
        </w:tabs>
        <w:spacing w:line="240" w:lineRule="auto"/>
        <w:ind w:left="1644"/>
        <w:textAlignment w:val="auto"/>
      </w:pPr>
      <w:r w:rsidRPr="00FB7BF9">
        <w:t>geometrian menetelmien käyttö koordinaatistossa</w:t>
      </w:r>
    </w:p>
    <w:p w:rsidR="00E639D2" w:rsidRPr="00FB7BF9" w:rsidRDefault="00E639D2" w:rsidP="00195547">
      <w:pPr>
        <w:spacing w:line="240" w:lineRule="auto"/>
      </w:pP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 xml:space="preserve">4.  Matemaattisia malleja (MAB4)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Tavoitteet</w:t>
      </w:r>
      <w:r w:rsidRPr="00FB7BF9">
        <w:t xml:space="preserve"> </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92"/>
        </w:numPr>
        <w:tabs>
          <w:tab w:val="clear" w:pos="360"/>
          <w:tab w:val="num" w:pos="1664"/>
        </w:tabs>
        <w:spacing w:line="240" w:lineRule="auto"/>
        <w:ind w:left="1644"/>
        <w:textAlignment w:val="auto"/>
      </w:pPr>
      <w:r w:rsidRPr="00FB7BF9">
        <w:t>näkee reaalimaailman ilmiöissä säännönmukaisuuksia ja riippuvuuksia ja kuvaa niitä matemaattisilla malleilla</w:t>
      </w:r>
    </w:p>
    <w:p w:rsidR="00E639D2" w:rsidRPr="00FB7BF9" w:rsidRDefault="00E639D2" w:rsidP="00CF1E46">
      <w:pPr>
        <w:numPr>
          <w:ilvl w:val="0"/>
          <w:numId w:val="92"/>
        </w:numPr>
        <w:tabs>
          <w:tab w:val="clear" w:pos="360"/>
          <w:tab w:val="num" w:pos="1664"/>
        </w:tabs>
        <w:spacing w:line="240" w:lineRule="auto"/>
        <w:ind w:left="1644"/>
        <w:textAlignment w:val="auto"/>
      </w:pPr>
      <w:r w:rsidRPr="00FB7BF9">
        <w:t>tottuu arvioimaan mallien hyvyyttä ja käyttökelpoisuutta</w:t>
      </w:r>
    </w:p>
    <w:p w:rsidR="00E639D2" w:rsidRPr="00FB7BF9" w:rsidRDefault="00E639D2" w:rsidP="00CF1E46">
      <w:pPr>
        <w:numPr>
          <w:ilvl w:val="0"/>
          <w:numId w:val="92"/>
        </w:numPr>
        <w:tabs>
          <w:tab w:val="clear" w:pos="360"/>
          <w:tab w:val="num" w:pos="1664"/>
        </w:tabs>
        <w:spacing w:line="240" w:lineRule="auto"/>
        <w:ind w:left="1644"/>
        <w:textAlignment w:val="auto"/>
      </w:pPr>
      <w:r w:rsidRPr="00FB7BF9">
        <w:t xml:space="preserve">tutustuu ennusteiden tekemiseen mallien pohjalta </w:t>
      </w:r>
    </w:p>
    <w:p w:rsidR="00E639D2" w:rsidRPr="00FB7BF9" w:rsidRDefault="00E639D2" w:rsidP="00CF1E46">
      <w:pPr>
        <w:numPr>
          <w:ilvl w:val="0"/>
          <w:numId w:val="92"/>
        </w:numPr>
        <w:tabs>
          <w:tab w:val="clear" w:pos="360"/>
          <w:tab w:val="num" w:pos="1664"/>
        </w:tabs>
        <w:spacing w:line="240" w:lineRule="auto"/>
        <w:ind w:left="1644"/>
        <w:textAlignment w:val="auto"/>
      </w:pPr>
      <w:r w:rsidRPr="00FB7BF9">
        <w:t>osaa käyttää teknisiä apuvälineitä polynomi- ja eksponenttifunktion ominaisuuksien tutkimisessa sekä polynomi- ja eksponenttiyhtälöiden ratkaisussa sovellusongelmien yhteydessä.</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Keskeiset sisällöt</w:t>
      </w:r>
      <w:r w:rsidRPr="00FB7BF9">
        <w:t xml:space="preserve"> </w:t>
      </w:r>
    </w:p>
    <w:p w:rsidR="00E639D2" w:rsidRPr="00FB7BF9" w:rsidRDefault="00E639D2" w:rsidP="00CF1E46">
      <w:pPr>
        <w:numPr>
          <w:ilvl w:val="0"/>
          <w:numId w:val="93"/>
        </w:numPr>
        <w:tabs>
          <w:tab w:val="clear" w:pos="360"/>
          <w:tab w:val="num" w:pos="1664"/>
        </w:tabs>
        <w:spacing w:line="240" w:lineRule="auto"/>
        <w:ind w:left="1644"/>
        <w:textAlignment w:val="auto"/>
      </w:pPr>
      <w:r w:rsidRPr="00FB7BF9">
        <w:t>lineaarisen ja eksponentiaalisen mallin soveltaminen</w:t>
      </w:r>
    </w:p>
    <w:p w:rsidR="00E639D2" w:rsidRPr="00FB7BF9" w:rsidRDefault="00E639D2" w:rsidP="00CF1E46">
      <w:pPr>
        <w:numPr>
          <w:ilvl w:val="0"/>
          <w:numId w:val="93"/>
        </w:numPr>
        <w:tabs>
          <w:tab w:val="clear" w:pos="360"/>
          <w:tab w:val="num" w:pos="1664"/>
        </w:tabs>
        <w:spacing w:line="240" w:lineRule="auto"/>
        <w:ind w:left="1644"/>
        <w:textAlignment w:val="auto"/>
      </w:pPr>
      <w:r w:rsidRPr="00FB7BF9">
        <w:t>potenssiyhtälön ratkaiseminen</w:t>
      </w:r>
    </w:p>
    <w:p w:rsidR="00E639D2" w:rsidRPr="00FB7BF9" w:rsidRDefault="00E639D2" w:rsidP="00CF1E46">
      <w:pPr>
        <w:numPr>
          <w:ilvl w:val="0"/>
          <w:numId w:val="93"/>
        </w:numPr>
        <w:tabs>
          <w:tab w:val="clear" w:pos="360"/>
          <w:tab w:val="num" w:pos="1664"/>
        </w:tabs>
        <w:spacing w:line="240" w:lineRule="auto"/>
        <w:ind w:left="1644"/>
        <w:textAlignment w:val="auto"/>
      </w:pPr>
      <w:r w:rsidRPr="00FB7BF9">
        <w:t>eksponenttiyhtälön ratkaiseminen logaritmin avulla</w:t>
      </w:r>
    </w:p>
    <w:p w:rsidR="00E639D2" w:rsidRPr="00FB7BF9" w:rsidRDefault="00E639D2" w:rsidP="00CF1E46">
      <w:pPr>
        <w:numPr>
          <w:ilvl w:val="0"/>
          <w:numId w:val="93"/>
        </w:numPr>
        <w:tabs>
          <w:tab w:val="clear" w:pos="360"/>
          <w:tab w:val="num" w:pos="1664"/>
        </w:tabs>
        <w:spacing w:line="240" w:lineRule="auto"/>
        <w:ind w:left="1644"/>
        <w:textAlignment w:val="auto"/>
      </w:pPr>
      <w:r w:rsidRPr="00FB7BF9">
        <w:t>lukujonot matemaattisina malleina</w:t>
      </w:r>
    </w:p>
    <w:p w:rsidR="00E639D2" w:rsidRPr="00FB7BF9" w:rsidRDefault="00E639D2" w:rsidP="00195547">
      <w:pPr>
        <w:spacing w:line="240" w:lineRule="auto"/>
      </w:pPr>
    </w:p>
    <w:p w:rsidR="00E639D2" w:rsidRDefault="00E639D2" w:rsidP="00195547">
      <w:pPr>
        <w:spacing w:line="240" w:lineRule="auto"/>
        <w:ind w:left="1304"/>
      </w:pPr>
    </w:p>
    <w:p w:rsidR="00405BFE" w:rsidRDefault="00405BFE" w:rsidP="00195547">
      <w:pPr>
        <w:spacing w:line="240" w:lineRule="auto"/>
        <w:ind w:left="1304"/>
      </w:pPr>
    </w:p>
    <w:p w:rsidR="00405BFE" w:rsidRDefault="00405BFE" w:rsidP="00195547">
      <w:pPr>
        <w:spacing w:line="240" w:lineRule="auto"/>
        <w:ind w:left="1304"/>
      </w:pPr>
    </w:p>
    <w:p w:rsidR="00405BFE" w:rsidRDefault="00405BFE" w:rsidP="00195547">
      <w:pPr>
        <w:spacing w:line="240" w:lineRule="auto"/>
        <w:ind w:left="1304"/>
      </w:pPr>
    </w:p>
    <w:p w:rsidR="00405BFE" w:rsidRDefault="00405BFE" w:rsidP="00195547">
      <w:pPr>
        <w:spacing w:line="240" w:lineRule="auto"/>
        <w:ind w:left="1304"/>
      </w:pPr>
    </w:p>
    <w:p w:rsidR="00405BFE" w:rsidRPr="00FB7BF9" w:rsidRDefault="00405BFE" w:rsidP="00195547">
      <w:pPr>
        <w:spacing w:line="240" w:lineRule="auto"/>
        <w:ind w:left="1304"/>
      </w:pPr>
    </w:p>
    <w:p w:rsidR="00E639D2" w:rsidRPr="00FB7BF9" w:rsidRDefault="00E639D2" w:rsidP="00195547">
      <w:pPr>
        <w:spacing w:line="240" w:lineRule="auto"/>
        <w:ind w:left="1304"/>
        <w:rPr>
          <w:b/>
        </w:rPr>
      </w:pPr>
      <w:r w:rsidRPr="00FB7BF9">
        <w:rPr>
          <w:b/>
        </w:rPr>
        <w:lastRenderedPageBreak/>
        <w:t xml:space="preserve">5.  Tilastot ja todennäköisyys (MAB5)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Tavoitteet</w:t>
      </w:r>
      <w:r w:rsidRPr="00FB7BF9">
        <w:t xml:space="preserve"> </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96"/>
        </w:numPr>
        <w:tabs>
          <w:tab w:val="clear" w:pos="360"/>
          <w:tab w:val="num" w:pos="1664"/>
        </w:tabs>
        <w:spacing w:line="240" w:lineRule="auto"/>
        <w:ind w:left="1644"/>
        <w:textAlignment w:val="auto"/>
      </w:pPr>
      <w:r w:rsidRPr="00FB7BF9">
        <w:t>harjaantuu käsittelemään ja tulkitsemaan tilastollisia aineistoja</w:t>
      </w:r>
    </w:p>
    <w:p w:rsidR="00E639D2" w:rsidRPr="00FB7BF9" w:rsidRDefault="00E639D2" w:rsidP="00CF1E46">
      <w:pPr>
        <w:numPr>
          <w:ilvl w:val="0"/>
          <w:numId w:val="96"/>
        </w:numPr>
        <w:tabs>
          <w:tab w:val="clear" w:pos="360"/>
          <w:tab w:val="num" w:pos="1664"/>
        </w:tabs>
        <w:spacing w:line="240" w:lineRule="auto"/>
        <w:ind w:left="1644"/>
        <w:textAlignment w:val="auto"/>
      </w:pPr>
      <w:r w:rsidRPr="00FB7BF9">
        <w:t>arvioi erilaisia regressiomalleja mm. taulukkolaskentaohjelman avulla ja tekee ennusteita mallien avulla</w:t>
      </w:r>
    </w:p>
    <w:p w:rsidR="00E639D2" w:rsidRPr="00FB7BF9" w:rsidRDefault="00E639D2" w:rsidP="00CF1E46">
      <w:pPr>
        <w:numPr>
          <w:ilvl w:val="0"/>
          <w:numId w:val="97"/>
        </w:numPr>
        <w:tabs>
          <w:tab w:val="clear" w:pos="360"/>
          <w:tab w:val="num" w:pos="1664"/>
        </w:tabs>
        <w:spacing w:line="240" w:lineRule="auto"/>
        <w:ind w:left="1644"/>
        <w:textAlignment w:val="auto"/>
      </w:pPr>
      <w:r w:rsidRPr="00FB7BF9">
        <w:t>perehtyy todennäköisyyslaskennan perusteisiin</w:t>
      </w:r>
    </w:p>
    <w:p w:rsidR="00E639D2" w:rsidRPr="00FB7BF9" w:rsidRDefault="00E639D2" w:rsidP="00CF1E46">
      <w:pPr>
        <w:numPr>
          <w:ilvl w:val="0"/>
          <w:numId w:val="97"/>
        </w:numPr>
        <w:tabs>
          <w:tab w:val="clear" w:pos="360"/>
          <w:tab w:val="num" w:pos="1664"/>
        </w:tabs>
        <w:spacing w:line="240" w:lineRule="auto"/>
        <w:ind w:left="1644"/>
        <w:textAlignment w:val="auto"/>
      </w:pPr>
      <w:r w:rsidRPr="00FB7BF9">
        <w:t>osaa käyttää teknisiä apuvälineitä digitaalisessa muodossa olevan datan hakemisessa, käsittelyssä ja tutkimisessa sekä diskreettien jakaumien tunnuslukujen määrittämisessä ja todennäköisyyslaskennassa.</w:t>
      </w:r>
    </w:p>
    <w:p w:rsidR="00E639D2" w:rsidRPr="00FB7BF9" w:rsidRDefault="00E639D2" w:rsidP="00195547">
      <w:pPr>
        <w:spacing w:line="240" w:lineRule="auto"/>
        <w:ind w:left="1304"/>
      </w:pPr>
    </w:p>
    <w:p w:rsidR="00E639D2" w:rsidRPr="00FB7BF9" w:rsidRDefault="00E639D2" w:rsidP="00195547">
      <w:pPr>
        <w:spacing w:line="240" w:lineRule="auto"/>
        <w:ind w:left="1304"/>
        <w:rPr>
          <w:i/>
        </w:rPr>
      </w:pPr>
      <w:r w:rsidRPr="00FB7BF9">
        <w:rPr>
          <w:i/>
        </w:rPr>
        <w:t>Keskeiset sisällöt</w:t>
      </w:r>
    </w:p>
    <w:p w:rsidR="00E639D2" w:rsidRPr="00FB7BF9" w:rsidRDefault="00E639D2" w:rsidP="00CF1E46">
      <w:pPr>
        <w:numPr>
          <w:ilvl w:val="0"/>
          <w:numId w:val="98"/>
        </w:numPr>
        <w:tabs>
          <w:tab w:val="clear" w:pos="360"/>
          <w:tab w:val="num" w:pos="1664"/>
        </w:tabs>
        <w:spacing w:line="240" w:lineRule="auto"/>
        <w:ind w:left="1644"/>
        <w:textAlignment w:val="auto"/>
        <w:rPr>
          <w:i/>
        </w:rPr>
      </w:pPr>
      <w:r w:rsidRPr="00FB7BF9">
        <w:t>diskreettien tilastollisten jakaumien tunnuslukujen määrittäminen</w:t>
      </w:r>
    </w:p>
    <w:p w:rsidR="00E639D2" w:rsidRPr="00FB7BF9" w:rsidRDefault="00E639D2" w:rsidP="00CF1E46">
      <w:pPr>
        <w:numPr>
          <w:ilvl w:val="0"/>
          <w:numId w:val="98"/>
        </w:numPr>
        <w:tabs>
          <w:tab w:val="clear" w:pos="360"/>
          <w:tab w:val="num" w:pos="1664"/>
        </w:tabs>
        <w:spacing w:line="240" w:lineRule="auto"/>
        <w:ind w:left="1644"/>
        <w:textAlignment w:val="auto"/>
      </w:pPr>
      <w:r w:rsidRPr="00FB7BF9">
        <w:t xml:space="preserve">regression ja korrelaation käsitteet </w:t>
      </w:r>
    </w:p>
    <w:p w:rsidR="00E639D2" w:rsidRPr="00FB7BF9" w:rsidRDefault="00E639D2" w:rsidP="00CF1E46">
      <w:pPr>
        <w:numPr>
          <w:ilvl w:val="0"/>
          <w:numId w:val="99"/>
        </w:numPr>
        <w:tabs>
          <w:tab w:val="clear" w:pos="360"/>
          <w:tab w:val="num" w:pos="1664"/>
        </w:tabs>
        <w:spacing w:line="240" w:lineRule="auto"/>
        <w:ind w:left="1644"/>
        <w:textAlignment w:val="auto"/>
      </w:pPr>
      <w:r w:rsidRPr="00FB7BF9">
        <w:t>havainto ja poikkeava havainto</w:t>
      </w:r>
    </w:p>
    <w:p w:rsidR="00E639D2" w:rsidRPr="00FB7BF9" w:rsidRDefault="00E639D2" w:rsidP="00CF1E46">
      <w:pPr>
        <w:numPr>
          <w:ilvl w:val="0"/>
          <w:numId w:val="99"/>
        </w:numPr>
        <w:tabs>
          <w:tab w:val="clear" w:pos="360"/>
          <w:tab w:val="num" w:pos="1664"/>
        </w:tabs>
        <w:spacing w:line="240" w:lineRule="auto"/>
        <w:ind w:left="1644"/>
        <w:textAlignment w:val="auto"/>
      </w:pPr>
      <w:r w:rsidRPr="00FB7BF9">
        <w:t>ennusteiden tekeminen</w:t>
      </w:r>
    </w:p>
    <w:p w:rsidR="00E639D2" w:rsidRPr="00FB7BF9" w:rsidRDefault="00E639D2" w:rsidP="00CF1E46">
      <w:pPr>
        <w:numPr>
          <w:ilvl w:val="0"/>
          <w:numId w:val="99"/>
        </w:numPr>
        <w:tabs>
          <w:tab w:val="clear" w:pos="360"/>
          <w:tab w:val="num" w:pos="1664"/>
        </w:tabs>
        <w:spacing w:line="240" w:lineRule="auto"/>
        <w:ind w:left="1644"/>
        <w:textAlignment w:val="auto"/>
      </w:pPr>
      <w:r w:rsidRPr="00FB7BF9">
        <w:t xml:space="preserve">kombinatoriikkaa </w:t>
      </w:r>
    </w:p>
    <w:p w:rsidR="00E639D2" w:rsidRPr="00FB7BF9" w:rsidRDefault="00E639D2" w:rsidP="00CF1E46">
      <w:pPr>
        <w:numPr>
          <w:ilvl w:val="0"/>
          <w:numId w:val="99"/>
        </w:numPr>
        <w:tabs>
          <w:tab w:val="clear" w:pos="360"/>
          <w:tab w:val="num" w:pos="1664"/>
        </w:tabs>
        <w:spacing w:line="240" w:lineRule="auto"/>
        <w:ind w:left="1644"/>
        <w:textAlignment w:val="auto"/>
      </w:pPr>
      <w:r w:rsidRPr="00FB7BF9">
        <w:t xml:space="preserve">todennäköisyyden käsite </w:t>
      </w:r>
    </w:p>
    <w:p w:rsidR="00E639D2" w:rsidRPr="00FB7BF9" w:rsidRDefault="00E639D2" w:rsidP="00CF1E46">
      <w:pPr>
        <w:numPr>
          <w:ilvl w:val="0"/>
          <w:numId w:val="99"/>
        </w:numPr>
        <w:tabs>
          <w:tab w:val="clear" w:pos="360"/>
          <w:tab w:val="num" w:pos="1664"/>
        </w:tabs>
        <w:spacing w:line="240" w:lineRule="auto"/>
        <w:ind w:left="1644"/>
        <w:textAlignment w:val="auto"/>
      </w:pPr>
      <w:r w:rsidRPr="00FB7BF9">
        <w:t>todennäköisyyden laskulakien ja niitä havainnollistavien mallien käyttöä</w:t>
      </w: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p>
    <w:p w:rsidR="00E639D2" w:rsidRPr="00FB7BF9" w:rsidRDefault="00E639D2" w:rsidP="00195547">
      <w:pPr>
        <w:spacing w:line="240" w:lineRule="auto"/>
        <w:ind w:left="1304"/>
        <w:rPr>
          <w:b/>
        </w:rPr>
      </w:pPr>
      <w:r w:rsidRPr="00FB7BF9">
        <w:rPr>
          <w:b/>
        </w:rPr>
        <w:t xml:space="preserve">6.  Talousmatematiikka (MAB6)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Tavoitteet</w:t>
      </w:r>
      <w:r w:rsidRPr="00FB7BF9">
        <w:t xml:space="preserve"> </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 xml:space="preserve">syventää prosenttilaskennan taitojaan </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ymmärtää talouselämässä käytettyjä käsitteitä</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kehittää matemaattisia valmiuksiaan oman taloutensa suunnitteluun</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vahvistaa laskennallista pohjaansa yrittäjyyden ja taloustiedon opiskeluun</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soveltaa tilastollisia menetelmiä aineistojen käsittelyyn</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osaa käyttää teknisiä apuvälineitä laskelmien tekemisessä ja yhtälöiden ratkaisemisessa sovellusongelmissa.</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 xml:space="preserve">Keskeiset sisällöt </w:t>
      </w:r>
    </w:p>
    <w:p w:rsidR="00E639D2" w:rsidRPr="00FB7BF9" w:rsidRDefault="00E639D2" w:rsidP="00CF1E46">
      <w:pPr>
        <w:numPr>
          <w:ilvl w:val="0"/>
          <w:numId w:val="101"/>
        </w:numPr>
        <w:tabs>
          <w:tab w:val="clear" w:pos="360"/>
          <w:tab w:val="num" w:pos="1664"/>
        </w:tabs>
        <w:spacing w:line="240" w:lineRule="auto"/>
        <w:ind w:left="1644"/>
        <w:textAlignment w:val="auto"/>
      </w:pPr>
      <w:r w:rsidRPr="00FB7BF9">
        <w:t>indeksi-, kustannus-, rahaliikenne-, laina-, verotus- ja muita laskelmia</w:t>
      </w:r>
    </w:p>
    <w:p w:rsidR="00E639D2" w:rsidRPr="00FB7BF9" w:rsidRDefault="00E639D2" w:rsidP="00CF1E46">
      <w:pPr>
        <w:numPr>
          <w:ilvl w:val="0"/>
          <w:numId w:val="101"/>
        </w:numPr>
        <w:tabs>
          <w:tab w:val="clear" w:pos="360"/>
          <w:tab w:val="num" w:pos="1664"/>
        </w:tabs>
        <w:spacing w:line="240" w:lineRule="auto"/>
        <w:ind w:left="1644"/>
        <w:textAlignment w:val="auto"/>
      </w:pPr>
      <w:r w:rsidRPr="00FB7BF9">
        <w:t>taloudellisiin tilanteisiin soveltuvia matemaattisia malleja lukujonojen ja summien avulla</w:t>
      </w:r>
    </w:p>
    <w:p w:rsidR="00E639D2" w:rsidRPr="00FB7BF9" w:rsidRDefault="00E639D2" w:rsidP="00195547">
      <w:pPr>
        <w:spacing w:line="240" w:lineRule="auto"/>
      </w:pP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Valtakunnalliset syventävät kurssit</w:t>
      </w: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 xml:space="preserve">7.  Matemaattinen analyysi (MAB7) </w:t>
      </w:r>
    </w:p>
    <w:p w:rsidR="00E639D2" w:rsidRPr="00FB7BF9" w:rsidRDefault="00E639D2" w:rsidP="00195547">
      <w:pPr>
        <w:spacing w:line="240" w:lineRule="auto"/>
        <w:ind w:left="1304"/>
      </w:pPr>
    </w:p>
    <w:p w:rsidR="00E639D2" w:rsidRPr="00FB7BF9" w:rsidRDefault="00E639D2" w:rsidP="00195547">
      <w:pPr>
        <w:spacing w:line="240" w:lineRule="auto"/>
        <w:ind w:left="1304"/>
        <w:rPr>
          <w:i/>
        </w:rPr>
      </w:pPr>
      <w:r w:rsidRPr="00FB7BF9">
        <w:rPr>
          <w:i/>
        </w:rPr>
        <w:t>Tavoitteet</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94"/>
        </w:numPr>
        <w:tabs>
          <w:tab w:val="clear" w:pos="360"/>
          <w:tab w:val="num" w:pos="1664"/>
        </w:tabs>
        <w:spacing w:line="240" w:lineRule="auto"/>
        <w:ind w:left="1644"/>
        <w:textAlignment w:val="auto"/>
      </w:pPr>
      <w:r w:rsidRPr="00FB7BF9">
        <w:t>tutkii funktion muutosnopeutta graafisin ja numeerisin menetelmin</w:t>
      </w:r>
    </w:p>
    <w:p w:rsidR="00E639D2" w:rsidRPr="00FB7BF9" w:rsidRDefault="00E639D2" w:rsidP="00CF1E46">
      <w:pPr>
        <w:numPr>
          <w:ilvl w:val="0"/>
          <w:numId w:val="94"/>
        </w:numPr>
        <w:tabs>
          <w:tab w:val="clear" w:pos="360"/>
          <w:tab w:val="num" w:pos="1664"/>
        </w:tabs>
        <w:spacing w:line="240" w:lineRule="auto"/>
        <w:ind w:left="1644"/>
        <w:textAlignment w:val="auto"/>
      </w:pPr>
      <w:r w:rsidRPr="00FB7BF9">
        <w:t>ymmärtää derivaatan käsitteen muutosnopeuden mittana</w:t>
      </w:r>
    </w:p>
    <w:p w:rsidR="00E639D2" w:rsidRPr="00FB7BF9" w:rsidRDefault="00E639D2" w:rsidP="00CF1E46">
      <w:pPr>
        <w:numPr>
          <w:ilvl w:val="0"/>
          <w:numId w:val="94"/>
        </w:numPr>
        <w:tabs>
          <w:tab w:val="clear" w:pos="360"/>
          <w:tab w:val="num" w:pos="1664"/>
        </w:tabs>
        <w:spacing w:line="240" w:lineRule="auto"/>
        <w:ind w:left="1644"/>
        <w:textAlignment w:val="auto"/>
      </w:pPr>
      <w:r w:rsidRPr="00FB7BF9">
        <w:t>osaa tutkia polynomifunktion kulkua derivaatan avulla</w:t>
      </w:r>
    </w:p>
    <w:p w:rsidR="00E639D2" w:rsidRPr="00FB7BF9" w:rsidRDefault="00E639D2" w:rsidP="00CF1E46">
      <w:pPr>
        <w:numPr>
          <w:ilvl w:val="0"/>
          <w:numId w:val="94"/>
        </w:numPr>
        <w:tabs>
          <w:tab w:val="clear" w:pos="360"/>
          <w:tab w:val="num" w:pos="1664"/>
        </w:tabs>
        <w:spacing w:line="240" w:lineRule="auto"/>
        <w:ind w:left="1644"/>
        <w:textAlignment w:val="auto"/>
      </w:pPr>
      <w:r w:rsidRPr="00FB7BF9">
        <w:lastRenderedPageBreak/>
        <w:t>osaa määrittää sovellusten yhteydessä polynomifunktion suurimman ja pienimmän arvon</w:t>
      </w:r>
    </w:p>
    <w:p w:rsidR="00E639D2" w:rsidRPr="00FB7BF9" w:rsidRDefault="00E639D2" w:rsidP="00CF1E46">
      <w:pPr>
        <w:numPr>
          <w:ilvl w:val="0"/>
          <w:numId w:val="94"/>
        </w:numPr>
        <w:tabs>
          <w:tab w:val="clear" w:pos="360"/>
          <w:tab w:val="num" w:pos="1664"/>
        </w:tabs>
        <w:spacing w:line="240" w:lineRule="auto"/>
        <w:ind w:left="1644"/>
        <w:textAlignment w:val="auto"/>
      </w:pPr>
      <w:r w:rsidRPr="00FB7BF9">
        <w:t>osaa käyttää teknisiä apuvälineitä funktion kulun tutkimisessa ja funktion derivaatan sekä suljetun välin ääriarvojen määrittämisessä sovellustehtävissä.</w:t>
      </w:r>
    </w:p>
    <w:p w:rsidR="00E639D2" w:rsidRPr="00FB7BF9" w:rsidRDefault="00E639D2" w:rsidP="00195547">
      <w:pPr>
        <w:spacing w:line="240" w:lineRule="auto"/>
        <w:ind w:left="1304"/>
      </w:pPr>
    </w:p>
    <w:p w:rsidR="00E639D2" w:rsidRPr="00FB7BF9" w:rsidRDefault="00E639D2" w:rsidP="00195547">
      <w:pPr>
        <w:spacing w:line="240" w:lineRule="auto"/>
        <w:ind w:left="1304"/>
        <w:rPr>
          <w:i/>
        </w:rPr>
      </w:pPr>
      <w:r w:rsidRPr="00FB7BF9">
        <w:rPr>
          <w:i/>
        </w:rPr>
        <w:t>Keskeiset sisällöt</w:t>
      </w:r>
    </w:p>
    <w:p w:rsidR="00E639D2" w:rsidRPr="00FB7BF9" w:rsidRDefault="00E639D2" w:rsidP="00CF1E46">
      <w:pPr>
        <w:numPr>
          <w:ilvl w:val="0"/>
          <w:numId w:val="95"/>
        </w:numPr>
        <w:tabs>
          <w:tab w:val="clear" w:pos="360"/>
          <w:tab w:val="num" w:pos="1664"/>
        </w:tabs>
        <w:spacing w:line="240" w:lineRule="auto"/>
        <w:ind w:left="1644"/>
        <w:textAlignment w:val="auto"/>
      </w:pPr>
      <w:r w:rsidRPr="00FB7BF9">
        <w:t xml:space="preserve">graafisia ja numeerisia menetelmiä </w:t>
      </w:r>
    </w:p>
    <w:p w:rsidR="00E639D2" w:rsidRPr="00FB7BF9" w:rsidRDefault="00E639D2" w:rsidP="00CF1E46">
      <w:pPr>
        <w:numPr>
          <w:ilvl w:val="0"/>
          <w:numId w:val="95"/>
        </w:numPr>
        <w:tabs>
          <w:tab w:val="clear" w:pos="360"/>
          <w:tab w:val="num" w:pos="1664"/>
        </w:tabs>
        <w:spacing w:line="240" w:lineRule="auto"/>
        <w:ind w:left="1644"/>
        <w:textAlignment w:val="auto"/>
      </w:pPr>
      <w:r w:rsidRPr="00FB7BF9">
        <w:t>polynomifunktion derivaatta</w:t>
      </w:r>
    </w:p>
    <w:p w:rsidR="00E639D2" w:rsidRPr="00FB7BF9" w:rsidRDefault="00E639D2" w:rsidP="00CF1E46">
      <w:pPr>
        <w:numPr>
          <w:ilvl w:val="0"/>
          <w:numId w:val="95"/>
        </w:numPr>
        <w:tabs>
          <w:tab w:val="clear" w:pos="360"/>
          <w:tab w:val="num" w:pos="1664"/>
        </w:tabs>
        <w:spacing w:line="240" w:lineRule="auto"/>
        <w:ind w:left="1644"/>
        <w:textAlignment w:val="auto"/>
      </w:pPr>
      <w:r w:rsidRPr="00FB7BF9">
        <w:t>polynomifunktion merkin ja kulun tutkiminen</w:t>
      </w:r>
    </w:p>
    <w:p w:rsidR="00E639D2" w:rsidRPr="00FB7BF9" w:rsidRDefault="00E639D2" w:rsidP="00CF1E46">
      <w:pPr>
        <w:numPr>
          <w:ilvl w:val="0"/>
          <w:numId w:val="95"/>
        </w:numPr>
        <w:tabs>
          <w:tab w:val="clear" w:pos="360"/>
          <w:tab w:val="num" w:pos="1664"/>
        </w:tabs>
        <w:spacing w:line="240" w:lineRule="auto"/>
        <w:ind w:left="1644"/>
        <w:textAlignment w:val="auto"/>
      </w:pPr>
      <w:r w:rsidRPr="00FB7BF9">
        <w:t>polynomifunktion suurimman ja pienimmän arvon määrittäminen suljetulla välillä</w:t>
      </w:r>
    </w:p>
    <w:p w:rsidR="00E639D2" w:rsidRPr="00FB7BF9" w:rsidRDefault="00E639D2" w:rsidP="00195547">
      <w:pPr>
        <w:spacing w:line="240" w:lineRule="auto"/>
      </w:pPr>
    </w:p>
    <w:p w:rsidR="00E639D2" w:rsidRPr="00FB7BF9" w:rsidRDefault="00E639D2" w:rsidP="00195547">
      <w:pPr>
        <w:spacing w:line="240" w:lineRule="auto"/>
      </w:pPr>
    </w:p>
    <w:p w:rsidR="00E639D2" w:rsidRPr="00FB7BF9" w:rsidRDefault="00E639D2" w:rsidP="00195547">
      <w:pPr>
        <w:spacing w:line="240" w:lineRule="auto"/>
        <w:ind w:left="1304"/>
        <w:rPr>
          <w:b/>
        </w:rPr>
      </w:pPr>
      <w:r w:rsidRPr="00FB7BF9">
        <w:rPr>
          <w:b/>
        </w:rPr>
        <w:t xml:space="preserve">8.  Tilastot ja todennäköisyys II (MAB8)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Tavoitteet</w:t>
      </w:r>
      <w:r w:rsidRPr="00FB7BF9">
        <w:t xml:space="preserve"> </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 xml:space="preserve">vahvistaa ja monipuolistaa tilastojen käsittelytaitojaan </w:t>
      </w:r>
    </w:p>
    <w:p w:rsidR="00E639D2" w:rsidRPr="00FB7BF9" w:rsidRDefault="00E639D2" w:rsidP="00CF1E46">
      <w:pPr>
        <w:numPr>
          <w:ilvl w:val="0"/>
          <w:numId w:val="102"/>
        </w:numPr>
        <w:tabs>
          <w:tab w:val="clear" w:pos="360"/>
          <w:tab w:val="num" w:pos="1664"/>
        </w:tabs>
        <w:spacing w:line="240" w:lineRule="auto"/>
        <w:ind w:left="1644"/>
        <w:textAlignment w:val="auto"/>
      </w:pPr>
      <w:r w:rsidRPr="00FB7BF9">
        <w:t>osaa määrittää tilastollisia tunnuslukuja ja todennäköisyyksiä jatkuvien jakaumien avulla hyödyntäen teknisiä apuvälineitä</w:t>
      </w:r>
    </w:p>
    <w:p w:rsidR="00E639D2" w:rsidRPr="00FB7BF9" w:rsidRDefault="00E639D2" w:rsidP="00CF1E46">
      <w:pPr>
        <w:numPr>
          <w:ilvl w:val="0"/>
          <w:numId w:val="102"/>
        </w:numPr>
        <w:tabs>
          <w:tab w:val="clear" w:pos="360"/>
          <w:tab w:val="num" w:pos="1664"/>
        </w:tabs>
        <w:spacing w:line="240" w:lineRule="auto"/>
        <w:ind w:left="1644"/>
        <w:textAlignment w:val="auto"/>
      </w:pPr>
      <w:r w:rsidRPr="00FB7BF9">
        <w:t>osaa käyttää teknisiä apuvälineitä digitaalisessa muodossa olevan datan hakemisessa, käsittelyssä ja tutkimisessa, todennäköisyysjakauman odotusarvon ja keskihajonnan määrittämisessä, todennäköisyyksien laskemisessa annetun jakauman ja parametrien avulla sekä luottamusvälin laskemisessa.</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 xml:space="preserve">Keskeiset sisällöt </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normaalijakauma ja jakauman normittamisen käsitteet</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toistokoe</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 xml:space="preserve">binomijakauma </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luottamusvälin käsite</w:t>
      </w:r>
    </w:p>
    <w:p w:rsidR="00E639D2" w:rsidRPr="00FB7BF9" w:rsidRDefault="00E639D2" w:rsidP="00195547">
      <w:pPr>
        <w:widowControl/>
        <w:adjustRightInd/>
        <w:spacing w:line="240" w:lineRule="auto"/>
        <w:ind w:left="1304"/>
        <w:textAlignment w:val="auto"/>
        <w:rPr>
          <w:rFonts w:eastAsia="Calibri"/>
          <w:lang w:eastAsia="en-US"/>
        </w:rPr>
      </w:pPr>
    </w:p>
    <w:p w:rsidR="00504389" w:rsidRPr="00FB7BF9" w:rsidRDefault="00504389" w:rsidP="00195547">
      <w:pPr>
        <w:widowControl/>
        <w:adjustRightInd/>
        <w:spacing w:line="240" w:lineRule="auto"/>
        <w:ind w:left="1304"/>
        <w:textAlignment w:val="auto"/>
        <w:rPr>
          <w:rFonts w:eastAsia="Calibri"/>
          <w:lang w:eastAsia="en-US"/>
        </w:rPr>
      </w:pPr>
    </w:p>
    <w:p w:rsidR="00504389" w:rsidRPr="00FB7BF9" w:rsidRDefault="00504389" w:rsidP="00195547">
      <w:pPr>
        <w:widowControl/>
        <w:adjustRightInd/>
        <w:spacing w:line="240" w:lineRule="auto"/>
        <w:ind w:left="1304"/>
        <w:textAlignment w:val="auto"/>
        <w:rPr>
          <w:rFonts w:eastAsia="Calibri"/>
          <w:lang w:eastAsia="en-US"/>
        </w:rPr>
      </w:pPr>
    </w:p>
    <w:p w:rsidR="00504389" w:rsidRPr="00FB7BF9" w:rsidRDefault="00E639D2" w:rsidP="00195547">
      <w:pPr>
        <w:pStyle w:val="Heading2"/>
      </w:pPr>
      <w:bookmarkStart w:id="105" w:name="_Toc415582304"/>
      <w:r w:rsidRPr="00FB7BF9">
        <w:br w:type="page"/>
      </w:r>
      <w:bookmarkStart w:id="106" w:name="_Toc437507583"/>
      <w:r w:rsidR="00504389" w:rsidRPr="00FB7BF9">
        <w:lastRenderedPageBreak/>
        <w:t>5.7   Biologia</w:t>
      </w:r>
      <w:bookmarkEnd w:id="105"/>
      <w:bookmarkEnd w:id="106"/>
      <w:r w:rsidR="00504389" w:rsidRPr="00FB7BF9">
        <w:t xml:space="preserve"> </w:t>
      </w:r>
    </w:p>
    <w:p w:rsidR="00504389" w:rsidRPr="00FB7BF9" w:rsidRDefault="00504389" w:rsidP="00195547">
      <w:pPr>
        <w:widowControl/>
        <w:numPr>
          <w:ilvl w:val="12"/>
          <w:numId w:val="0"/>
        </w:numPr>
        <w:adjustRightInd/>
        <w:spacing w:line="240" w:lineRule="auto"/>
        <w:textAlignment w:val="auto"/>
        <w:rPr>
          <w:b/>
          <w:sz w:val="28"/>
          <w:szCs w:val="28"/>
        </w:rPr>
      </w:pPr>
    </w:p>
    <w:p w:rsidR="00504389" w:rsidRPr="00FB7BF9" w:rsidRDefault="00504389" w:rsidP="00195547">
      <w:pPr>
        <w:widowControl/>
        <w:spacing w:line="240" w:lineRule="auto"/>
        <w:ind w:left="1304"/>
        <w:textAlignment w:val="auto"/>
      </w:pPr>
      <w:r w:rsidRPr="00FB7BF9">
        <w:t xml:space="preserve">Biologian opetuksen tehtävänä on tukea opiskelijan luonnontieteellisen ajattelun kehittymistä. Opetus lisää ymmärrystä biologian merkityksestä osana luonnontieteellisen maailmankuvan rakentumista. Biologian opetuksen tarkoituksena on lisäksi herättää kiinnostusta bio- ja ympäristötieteisiin. Biologian opetus auttaa opiskelijaa ymmärtämään biotieteiden tarjoamia mahdollisuuksia edistää ihmiskunnan, muun eliökunnan ja elinympäristöjen hyvinvointia. Biologian opetuksessa opiskelijalle välittyy kuva kestävän elämäntavan välttämättömyydestä ja luonnonvaroja säästävän kiertotalouden merkityksestä. </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Biologian opetus auttaa opiskelijaa ymmärtämään elollisen luonnon rakennetta, toimintaa ja vuorovaikutussuhteita molekyyli- ja solutasolta biosfääriin. Opetuksen tuella opiskelija myös ymmärtää evoluution merkityksen eliökunnan kehittymisessä.</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Biologian opetuksessa opiskelijalle välittyy kuva siitä, että biotieteet ovat nopeasti kehittyviä tiedonaloja, joiden sovelluksia, kuten geeniteknologiaa, hyödynnetään monin tavoin maataloudessa, teollisuudessa ja lääketieteessä. Opetus myös ohjaa opiskelijaa ymmärtämään, miten biologista tietoa voidaan hyödyntää arkielämässä, jatko-opinnoissa ja työelämässä.</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Biologian opetukselle on ominaista havainnointiin</w:t>
      </w:r>
      <w:r w:rsidR="00D23141" w:rsidRPr="00FB7BF9">
        <w:t>,</w:t>
      </w:r>
      <w:r w:rsidRPr="00FB7BF9">
        <w:t xml:space="preserve"> kokeellisuuteen</w:t>
      </w:r>
      <w:r w:rsidR="00D23141" w:rsidRPr="00FB7BF9">
        <w:t xml:space="preserve"> ja tutkimuksellisuuteen</w:t>
      </w:r>
      <w:r w:rsidRPr="00FB7BF9">
        <w:t xml:space="preserve"> perustuva tiedonhankinta sekä aktivoivat ja vuorovaikutteiset työ- ja toimintatavat. Biologian opetuksessa </w:t>
      </w:r>
      <w:r w:rsidR="00D23141" w:rsidRPr="00FB7BF9">
        <w:t>tutustutaan laborointiin</w:t>
      </w:r>
      <w:r w:rsidRPr="00FB7BF9">
        <w:t xml:space="preserve"> ja työskennellään myös digitaalisissa opiskeluympäristöissä. Opetuksessa tehdään yhteistyötä erityisesti terveystiedon, mutta myös muiden oppiaineiden kanssa.</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rPr>
          <w:b/>
        </w:rPr>
      </w:pPr>
      <w:r w:rsidRPr="00FB7BF9">
        <w:rPr>
          <w:b/>
        </w:rPr>
        <w:t xml:space="preserve">Opetuksen tavoitteet </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 xml:space="preserve">Biologian opetuksen tavoitteena on, että opiskelija </w:t>
      </w:r>
    </w:p>
    <w:p w:rsidR="001D6DC6" w:rsidRPr="00FB7BF9" w:rsidRDefault="001D6DC6" w:rsidP="00CF1E46">
      <w:pPr>
        <w:pStyle w:val="PlainText"/>
        <w:widowControl/>
        <w:numPr>
          <w:ilvl w:val="0"/>
          <w:numId w:val="118"/>
        </w:numPr>
        <w:tabs>
          <w:tab w:val="clear" w:pos="1664"/>
          <w:tab w:val="num" w:pos="360"/>
        </w:tabs>
        <w:spacing w:line="240" w:lineRule="auto"/>
        <w:textAlignment w:val="auto"/>
        <w:rPr>
          <w:rFonts w:ascii="Times New Roman" w:hAnsi="Times New Roman" w:cs="Times New Roman"/>
          <w:sz w:val="24"/>
          <w:szCs w:val="24"/>
        </w:rPr>
      </w:pPr>
      <w:r w:rsidRPr="00FB7BF9">
        <w:rPr>
          <w:rFonts w:ascii="Times New Roman" w:hAnsi="Times New Roman" w:cs="Times New Roman"/>
          <w:sz w:val="24"/>
          <w:szCs w:val="24"/>
        </w:rPr>
        <w:t>kiinnostuu biologisesta tiedosta ja motivoituu biologiaa koskevien uutisten seuraamiseen</w:t>
      </w:r>
    </w:p>
    <w:p w:rsidR="001D6DC6" w:rsidRPr="00FB7BF9" w:rsidRDefault="001D6DC6" w:rsidP="00CF1E46">
      <w:pPr>
        <w:pStyle w:val="PlainText"/>
        <w:widowControl/>
        <w:numPr>
          <w:ilvl w:val="0"/>
          <w:numId w:val="119"/>
        </w:numPr>
        <w:spacing w:line="240" w:lineRule="auto"/>
        <w:rPr>
          <w:rFonts w:ascii="Times New Roman" w:hAnsi="Times New Roman" w:cs="Times New Roman"/>
          <w:sz w:val="24"/>
          <w:szCs w:val="24"/>
        </w:rPr>
      </w:pPr>
      <w:r w:rsidRPr="00FB7BF9">
        <w:rPr>
          <w:rFonts w:ascii="Times New Roman" w:hAnsi="Times New Roman" w:cs="Times New Roman"/>
          <w:sz w:val="24"/>
          <w:szCs w:val="24"/>
        </w:rPr>
        <w:t>saa ohjausta omien tavoitteiden asettamisessa sekä tukea ja kannustusta oppimisprosessin eri vaiheissa</w:t>
      </w:r>
    </w:p>
    <w:p w:rsidR="001D6DC6" w:rsidRPr="00FB7BF9" w:rsidRDefault="001D6DC6" w:rsidP="00CF1E46">
      <w:pPr>
        <w:pStyle w:val="PlainText"/>
        <w:widowControl/>
        <w:numPr>
          <w:ilvl w:val="0"/>
          <w:numId w:val="118"/>
        </w:numPr>
        <w:spacing w:line="240" w:lineRule="auto"/>
        <w:rPr>
          <w:rFonts w:ascii="Times New Roman" w:hAnsi="Times New Roman" w:cs="Times New Roman"/>
          <w:sz w:val="24"/>
          <w:szCs w:val="24"/>
        </w:rPr>
      </w:pPr>
      <w:r w:rsidRPr="00FB7BF9">
        <w:rPr>
          <w:rFonts w:ascii="Times New Roman" w:hAnsi="Times New Roman" w:cs="Times New Roman"/>
          <w:sz w:val="24"/>
          <w:szCs w:val="24"/>
        </w:rPr>
        <w:t>ymmärtää, mikä on biologialle tieteenalana ominaista, tuntee biologisia rakenteita ja prosesseja, perinnöllisyyttä sekä ymmärtää evoluution merkityksen</w:t>
      </w:r>
    </w:p>
    <w:p w:rsidR="001D6DC6" w:rsidRPr="00FB7BF9" w:rsidRDefault="001D6DC6" w:rsidP="00CF1E46">
      <w:pPr>
        <w:pStyle w:val="PlainText"/>
        <w:widowControl/>
        <w:numPr>
          <w:ilvl w:val="0"/>
          <w:numId w:val="118"/>
        </w:numPr>
        <w:spacing w:line="240" w:lineRule="auto"/>
        <w:rPr>
          <w:rFonts w:ascii="Times New Roman" w:hAnsi="Times New Roman" w:cs="Times New Roman"/>
          <w:sz w:val="24"/>
          <w:szCs w:val="24"/>
        </w:rPr>
      </w:pPr>
      <w:r w:rsidRPr="00FB7BF9">
        <w:rPr>
          <w:rFonts w:ascii="Times New Roman" w:hAnsi="Times New Roman" w:cs="Times New Roman"/>
          <w:sz w:val="24"/>
          <w:szCs w:val="24"/>
        </w:rPr>
        <w:t xml:space="preserve">perehtyy biologisen tiedonhankinnan ja tutkimuksen menetelmiin </w:t>
      </w:r>
    </w:p>
    <w:p w:rsidR="001D6DC6" w:rsidRPr="00FB7BF9" w:rsidRDefault="001D6DC6" w:rsidP="00CF1E46">
      <w:pPr>
        <w:pStyle w:val="PlainText"/>
        <w:widowControl/>
        <w:numPr>
          <w:ilvl w:val="0"/>
          <w:numId w:val="118"/>
        </w:numPr>
        <w:spacing w:line="240" w:lineRule="auto"/>
        <w:rPr>
          <w:rFonts w:ascii="Times New Roman" w:hAnsi="Times New Roman" w:cs="Times New Roman"/>
          <w:sz w:val="24"/>
          <w:szCs w:val="24"/>
        </w:rPr>
      </w:pPr>
      <w:r w:rsidRPr="00FB7BF9">
        <w:rPr>
          <w:rFonts w:ascii="Times New Roman" w:hAnsi="Times New Roman" w:cs="Times New Roman"/>
          <w:sz w:val="24"/>
          <w:szCs w:val="24"/>
        </w:rPr>
        <w:t>osaa asettaa kysymyksiä ja tutkimusongelmia tarkasteltavista ilmiöistä</w:t>
      </w:r>
    </w:p>
    <w:p w:rsidR="001D6DC6" w:rsidRPr="00FB7BF9" w:rsidRDefault="001D6DC6" w:rsidP="00CF1E46">
      <w:pPr>
        <w:pStyle w:val="ListParagraph"/>
        <w:widowControl/>
        <w:numPr>
          <w:ilvl w:val="0"/>
          <w:numId w:val="118"/>
        </w:numPr>
        <w:adjustRightInd/>
        <w:spacing w:line="240" w:lineRule="auto"/>
        <w:textAlignment w:val="auto"/>
      </w:pPr>
      <w:r w:rsidRPr="00FB7BF9">
        <w:t xml:space="preserve">suunnittelee ja toteuttaa kokeellisia tutkimuksia itsenäisesti tai yhteistyössä muiden kanssa </w:t>
      </w:r>
    </w:p>
    <w:p w:rsidR="001D6DC6" w:rsidRPr="00FB7BF9" w:rsidRDefault="001D6DC6" w:rsidP="00CF1E46">
      <w:pPr>
        <w:pStyle w:val="ListParagraph"/>
        <w:widowControl/>
        <w:numPr>
          <w:ilvl w:val="0"/>
          <w:numId w:val="118"/>
        </w:numPr>
        <w:adjustRightInd/>
        <w:spacing w:line="240" w:lineRule="auto"/>
        <w:textAlignment w:val="auto"/>
      </w:pPr>
      <w:r w:rsidRPr="00FB7BF9">
        <w:t xml:space="preserve">osaa hankkia, käsitellä, analysoida ja tulkita tutkimusaineistoa sekä arvioida ja esittää tutkimustuloksia  </w:t>
      </w:r>
    </w:p>
    <w:p w:rsidR="001D6DC6" w:rsidRPr="00FB7BF9" w:rsidRDefault="001D6DC6" w:rsidP="00CF1E46">
      <w:pPr>
        <w:pStyle w:val="ListParagraph"/>
        <w:widowControl/>
        <w:numPr>
          <w:ilvl w:val="0"/>
          <w:numId w:val="118"/>
        </w:numPr>
        <w:adjustRightInd/>
        <w:spacing w:line="240" w:lineRule="auto"/>
        <w:textAlignment w:val="auto"/>
      </w:pPr>
      <w:r w:rsidRPr="00FB7BF9">
        <w:t>osaa työskennellä digitaalisissa opiskeluympäristöissä</w:t>
      </w:r>
      <w:r w:rsidR="003A2337" w:rsidRPr="00FB7BF9">
        <w:t xml:space="preserve"> ja</w:t>
      </w:r>
      <w:r w:rsidRPr="00FB7BF9">
        <w:t xml:space="preserve"> laboratoriossa </w:t>
      </w:r>
    </w:p>
    <w:p w:rsidR="001D6DC6" w:rsidRPr="00FB7BF9" w:rsidRDefault="001D6DC6" w:rsidP="00CF1E46">
      <w:pPr>
        <w:pStyle w:val="ListParagraph"/>
        <w:widowControl/>
        <w:numPr>
          <w:ilvl w:val="0"/>
          <w:numId w:val="118"/>
        </w:numPr>
        <w:adjustRightInd/>
        <w:spacing w:line="240" w:lineRule="auto"/>
        <w:textAlignment w:val="auto"/>
      </w:pPr>
      <w:r w:rsidRPr="00FB7BF9">
        <w:t>arvioi kriittisesti median kautta välittyvää biologista tietoa</w:t>
      </w:r>
    </w:p>
    <w:p w:rsidR="001D6DC6" w:rsidRPr="00FB7BF9" w:rsidRDefault="001D6DC6" w:rsidP="00CF1E46">
      <w:pPr>
        <w:pStyle w:val="ListParagraph"/>
        <w:widowControl/>
        <w:numPr>
          <w:ilvl w:val="0"/>
          <w:numId w:val="118"/>
        </w:numPr>
        <w:adjustRightInd/>
        <w:spacing w:line="240" w:lineRule="auto"/>
        <w:textAlignment w:val="auto"/>
      </w:pPr>
      <w:r w:rsidRPr="00FB7BF9">
        <w:t>käyttää tieto- ja viestintäteknologiaa monipuolisesti biologian opiskelun tukena</w:t>
      </w:r>
    </w:p>
    <w:p w:rsidR="001D6DC6" w:rsidRPr="00FB7BF9" w:rsidRDefault="001D6DC6" w:rsidP="00CF1E46">
      <w:pPr>
        <w:pStyle w:val="PlainText"/>
        <w:widowControl/>
        <w:numPr>
          <w:ilvl w:val="0"/>
          <w:numId w:val="118"/>
        </w:numPr>
        <w:spacing w:line="240" w:lineRule="auto"/>
        <w:rPr>
          <w:rFonts w:ascii="Times New Roman" w:hAnsi="Times New Roman" w:cs="Times New Roman"/>
          <w:sz w:val="24"/>
          <w:szCs w:val="24"/>
        </w:rPr>
      </w:pPr>
      <w:r w:rsidRPr="00FB7BF9">
        <w:rPr>
          <w:rFonts w:ascii="Times New Roman" w:hAnsi="Times New Roman" w:cs="Times New Roman"/>
          <w:sz w:val="24"/>
          <w:szCs w:val="24"/>
        </w:rPr>
        <w:t>perehtyy biologian soveltamiseen eri aloilla</w:t>
      </w:r>
    </w:p>
    <w:p w:rsidR="001D6DC6" w:rsidRPr="00FB7BF9" w:rsidRDefault="001D6DC6" w:rsidP="00CF1E46">
      <w:pPr>
        <w:pStyle w:val="PlainText"/>
        <w:widowControl/>
        <w:numPr>
          <w:ilvl w:val="0"/>
          <w:numId w:val="118"/>
        </w:numPr>
        <w:spacing w:line="240" w:lineRule="auto"/>
        <w:textAlignment w:val="auto"/>
        <w:rPr>
          <w:rFonts w:ascii="Times New Roman" w:hAnsi="Times New Roman" w:cs="Times New Roman"/>
          <w:sz w:val="24"/>
          <w:szCs w:val="24"/>
        </w:rPr>
      </w:pPr>
      <w:r w:rsidRPr="00FB7BF9">
        <w:rPr>
          <w:rFonts w:ascii="Times New Roman" w:hAnsi="Times New Roman" w:cs="Times New Roman"/>
          <w:sz w:val="24"/>
          <w:szCs w:val="24"/>
        </w:rPr>
        <w:t>osaa soveltaa ja käyttää biologisia tietoja ja taitoja arkielämässä</w:t>
      </w:r>
    </w:p>
    <w:p w:rsidR="001D6DC6" w:rsidRPr="00FB7BF9" w:rsidRDefault="001D6DC6" w:rsidP="00CF1E46">
      <w:pPr>
        <w:pStyle w:val="PlainText"/>
        <w:widowControl/>
        <w:numPr>
          <w:ilvl w:val="0"/>
          <w:numId w:val="118"/>
        </w:numPr>
        <w:spacing w:line="240" w:lineRule="auto"/>
        <w:rPr>
          <w:rFonts w:ascii="Times New Roman" w:hAnsi="Times New Roman" w:cs="Times New Roman"/>
          <w:sz w:val="24"/>
          <w:szCs w:val="24"/>
        </w:rPr>
      </w:pPr>
      <w:r w:rsidRPr="00FB7BF9">
        <w:rPr>
          <w:rFonts w:ascii="Times New Roman" w:hAnsi="Times New Roman" w:cs="Times New Roman"/>
          <w:sz w:val="24"/>
          <w:szCs w:val="24"/>
        </w:rPr>
        <w:t xml:space="preserve">arvostaa eliökunnan monimuotoisuutta, tiedostaa kestävän kehityksen välttämättömyyden ja ymmärtää oman vastuunsa ekosysteemien tulevaisuudesta. </w:t>
      </w:r>
    </w:p>
    <w:p w:rsidR="00504389" w:rsidRPr="00FB7BF9" w:rsidRDefault="00504389" w:rsidP="00195547">
      <w:pPr>
        <w:widowControl/>
        <w:spacing w:line="240" w:lineRule="auto"/>
        <w:textAlignment w:val="auto"/>
      </w:pPr>
    </w:p>
    <w:p w:rsidR="00771A8C" w:rsidRPr="00FB7BF9" w:rsidRDefault="00771A8C" w:rsidP="00195547">
      <w:pPr>
        <w:widowControl/>
        <w:spacing w:line="240" w:lineRule="auto"/>
        <w:textAlignment w:val="auto"/>
        <w:rPr>
          <w:b/>
        </w:rPr>
      </w:pPr>
    </w:p>
    <w:p w:rsidR="00504389" w:rsidRPr="00FB7BF9" w:rsidRDefault="00504389" w:rsidP="00771A8C">
      <w:pPr>
        <w:widowControl/>
        <w:spacing w:line="240" w:lineRule="auto"/>
        <w:ind w:left="1304"/>
        <w:textAlignment w:val="auto"/>
        <w:rPr>
          <w:b/>
        </w:rPr>
      </w:pPr>
      <w:r w:rsidRPr="00FB7BF9">
        <w:rPr>
          <w:b/>
        </w:rPr>
        <w:t xml:space="preserve">Arviointi </w:t>
      </w:r>
    </w:p>
    <w:p w:rsidR="00504389" w:rsidRPr="00FB7BF9" w:rsidRDefault="00504389" w:rsidP="00195547">
      <w:pPr>
        <w:widowControl/>
        <w:spacing w:line="240" w:lineRule="auto"/>
        <w:ind w:left="1664"/>
        <w:textAlignment w:val="auto"/>
      </w:pPr>
    </w:p>
    <w:p w:rsidR="00504389" w:rsidRPr="00FB7BF9" w:rsidRDefault="00504389" w:rsidP="00195547">
      <w:pPr>
        <w:widowControl/>
        <w:spacing w:line="240" w:lineRule="auto"/>
        <w:ind w:left="1304"/>
        <w:textAlignment w:val="auto"/>
      </w:pPr>
      <w:r w:rsidRPr="00FB7BF9">
        <w:t xml:space="preserve">Biologiassa arvioidaan opetuksen tavoitteiden saavuttamista kurssikohtaisia tavoitteita ja sisältöjä painottaen. Arviointi ohjaa opiskelijaa tulemaan tietoiseksi omista työskentelytavoistaan ja kehittämään omaa osaamistaan. Arvioinnissa keskeisiä kohteita ovat opiskelijan tiedot, kuten biologian peruskäsitteiden hallinta, ja taidot, kuten ajattelu-, argumentointi- ja tutkimustaidot. Arvioinnissa otetaan huomioon opiskelijan kyky ymmärtää, soveltaa, analysoida, yhdistellä, arvioida, havainnollistaa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kyky arvioida tietoa kriittisesti. </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 xml:space="preserve">Biologian tietoja ja taitoja opiskelija voi osoittaa paitsi kirjallisissa arvioinneissa myös suullisesti erilaisissa vuorovaikutustilanteissa, kokeellisessa työskentelyssä sekä laatimalla yksin tai yhteisöllisesti biologisen tutkielman tai projektituotoksen, kuten videon, pelin, vastamainoksen tai verkkosivut. </w:t>
      </w:r>
    </w:p>
    <w:p w:rsidR="00504389" w:rsidRPr="00FB7BF9" w:rsidRDefault="00504389" w:rsidP="00195547">
      <w:pPr>
        <w:widowControl/>
        <w:spacing w:line="240" w:lineRule="auto"/>
        <w:ind w:left="1664"/>
        <w:textAlignment w:val="auto"/>
      </w:pPr>
    </w:p>
    <w:p w:rsidR="00504389" w:rsidRPr="00FB7BF9" w:rsidRDefault="00504389" w:rsidP="00195547">
      <w:pPr>
        <w:widowControl/>
        <w:spacing w:line="240" w:lineRule="auto"/>
        <w:ind w:left="1664"/>
        <w:textAlignment w:val="auto"/>
      </w:pPr>
    </w:p>
    <w:p w:rsidR="00504389" w:rsidRPr="00FB7BF9" w:rsidRDefault="00504389" w:rsidP="00B5048A">
      <w:pPr>
        <w:widowControl/>
        <w:adjustRightInd/>
        <w:spacing w:line="240" w:lineRule="auto"/>
        <w:ind w:left="1304"/>
        <w:textAlignment w:val="auto"/>
        <w:rPr>
          <w:b/>
          <w:sz w:val="22"/>
          <w:szCs w:val="22"/>
        </w:rPr>
      </w:pPr>
      <w:r w:rsidRPr="00FB7BF9">
        <w:rPr>
          <w:b/>
        </w:rPr>
        <w:t>Pakolliset kurssit</w:t>
      </w:r>
    </w:p>
    <w:p w:rsidR="00B5048A" w:rsidRPr="00FB7BF9" w:rsidRDefault="00B5048A" w:rsidP="00B5048A">
      <w:pPr>
        <w:spacing w:line="240" w:lineRule="auto"/>
        <w:contextualSpacing/>
        <w:textAlignment w:val="auto"/>
        <w:rPr>
          <w:b/>
        </w:rPr>
      </w:pPr>
    </w:p>
    <w:p w:rsidR="00504389" w:rsidRPr="00FB7BF9" w:rsidRDefault="00504389" w:rsidP="00195547">
      <w:pPr>
        <w:widowControl/>
        <w:adjustRightInd/>
        <w:spacing w:line="240" w:lineRule="auto"/>
        <w:ind w:left="1304"/>
        <w:textAlignment w:val="auto"/>
        <w:rPr>
          <w:b/>
        </w:rPr>
      </w:pPr>
      <w:r w:rsidRPr="00FB7BF9">
        <w:rPr>
          <w:b/>
        </w:rPr>
        <w:t>1. Elämä ja evoluutio (BI1)</w:t>
      </w:r>
    </w:p>
    <w:p w:rsidR="00A82D0A" w:rsidRPr="00FB7BF9" w:rsidRDefault="00A82D0A" w:rsidP="00195547">
      <w:pPr>
        <w:widowControl/>
        <w:adjustRightInd/>
        <w:spacing w:line="240" w:lineRule="auto"/>
        <w:ind w:left="1304"/>
        <w:textAlignment w:val="auto"/>
      </w:pPr>
    </w:p>
    <w:p w:rsidR="00504389" w:rsidRPr="00FB7BF9" w:rsidRDefault="00504389" w:rsidP="00195547">
      <w:pPr>
        <w:widowControl/>
        <w:adjustRightInd/>
        <w:spacing w:line="240" w:lineRule="auto"/>
        <w:ind w:left="1304"/>
        <w:textAlignment w:val="auto"/>
      </w:pPr>
      <w:r w:rsidRPr="00FB7BF9">
        <w:t xml:space="preserve">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 </w:t>
      </w:r>
    </w:p>
    <w:p w:rsidR="00A82D0A" w:rsidRPr="00FB7BF9" w:rsidRDefault="00A82D0A" w:rsidP="00195547">
      <w:pPr>
        <w:spacing w:line="240" w:lineRule="auto"/>
        <w:ind w:left="1304"/>
        <w:rPr>
          <w:i/>
        </w:rPr>
      </w:pPr>
    </w:p>
    <w:p w:rsidR="00504389" w:rsidRPr="00FB7BF9" w:rsidRDefault="00504389" w:rsidP="00195547">
      <w:pPr>
        <w:spacing w:line="240" w:lineRule="auto"/>
        <w:ind w:left="1304"/>
        <w:rPr>
          <w:i/>
          <w:sz w:val="22"/>
          <w:szCs w:val="22"/>
        </w:rPr>
      </w:pPr>
      <w:r w:rsidRPr="00FB7BF9">
        <w:rPr>
          <w:i/>
        </w:rPr>
        <w:t>Tavoitteet</w:t>
      </w:r>
    </w:p>
    <w:p w:rsidR="00504389" w:rsidRPr="00FB7BF9" w:rsidRDefault="00504389" w:rsidP="00B5048A">
      <w:pPr>
        <w:spacing w:line="240" w:lineRule="auto"/>
        <w:ind w:left="1304"/>
      </w:pPr>
      <w:r w:rsidRPr="00FB7BF9">
        <w:t>Kurssin tavoitteena on, että opiskelija</w:t>
      </w:r>
    </w:p>
    <w:p w:rsidR="00504389" w:rsidRPr="00FB7BF9" w:rsidRDefault="00504389" w:rsidP="00CF1E46">
      <w:pPr>
        <w:widowControl/>
        <w:numPr>
          <w:ilvl w:val="0"/>
          <w:numId w:val="39"/>
        </w:numPr>
        <w:adjustRightInd/>
        <w:spacing w:line="240" w:lineRule="auto"/>
        <w:contextualSpacing/>
        <w:textAlignment w:val="auto"/>
      </w:pPr>
      <w:r w:rsidRPr="00FB7BF9">
        <w:t>saa kokemuksia, jotka syventävät kiinnostusta biologiaa ja sen opiskelua kohtaan</w:t>
      </w:r>
    </w:p>
    <w:p w:rsidR="00504389" w:rsidRPr="00FB7BF9" w:rsidRDefault="00504389" w:rsidP="00CF1E46">
      <w:pPr>
        <w:widowControl/>
        <w:numPr>
          <w:ilvl w:val="0"/>
          <w:numId w:val="39"/>
        </w:numPr>
        <w:adjustRightInd/>
        <w:spacing w:line="240" w:lineRule="auto"/>
        <w:contextualSpacing/>
        <w:textAlignment w:val="auto"/>
      </w:pPr>
      <w:r w:rsidRPr="00FB7BF9">
        <w:t>käyttää ja arvioi kriittisesti biologisia tietolähteitä sekä ilmaisee ja perustelee erilaisia näkemyksiä biologialle ominaisella tavalla</w:t>
      </w:r>
    </w:p>
    <w:p w:rsidR="00504389" w:rsidRPr="00FB7BF9" w:rsidRDefault="00504389" w:rsidP="00CF1E46">
      <w:pPr>
        <w:widowControl/>
        <w:numPr>
          <w:ilvl w:val="0"/>
          <w:numId w:val="39"/>
        </w:numPr>
        <w:adjustRightInd/>
        <w:spacing w:line="240" w:lineRule="auto"/>
        <w:contextualSpacing/>
        <w:textAlignment w:val="auto"/>
      </w:pPr>
      <w:r w:rsidRPr="00FB7BF9">
        <w:t>tuntee elämän tunnusmerkit ja perusedellytykset sekä tietää, miten elämän ilmiöitä tutkitaan</w:t>
      </w:r>
    </w:p>
    <w:p w:rsidR="00504389" w:rsidRPr="00FB7BF9" w:rsidRDefault="00504389" w:rsidP="00CF1E46">
      <w:pPr>
        <w:widowControl/>
        <w:numPr>
          <w:ilvl w:val="0"/>
          <w:numId w:val="39"/>
        </w:numPr>
        <w:adjustRightInd/>
        <w:spacing w:line="240" w:lineRule="auto"/>
        <w:contextualSpacing/>
        <w:textAlignment w:val="auto"/>
      </w:pPr>
      <w:r w:rsidRPr="00FB7BF9">
        <w:t>ymmärtää evoluution jatkuvuuden, prosessit ja merkityksen</w:t>
      </w:r>
    </w:p>
    <w:p w:rsidR="00504389" w:rsidRPr="00FB7BF9" w:rsidRDefault="00504389" w:rsidP="00CF1E46">
      <w:pPr>
        <w:widowControl/>
        <w:numPr>
          <w:ilvl w:val="0"/>
          <w:numId w:val="39"/>
        </w:numPr>
        <w:adjustRightInd/>
        <w:spacing w:line="240" w:lineRule="auto"/>
        <w:contextualSpacing/>
        <w:textAlignment w:val="auto"/>
      </w:pPr>
      <w:r w:rsidRPr="00FB7BF9">
        <w:t>osaa jäsentää nykyisen eliökunnan rakenteen ja tulkita sen kehitystä</w:t>
      </w:r>
    </w:p>
    <w:p w:rsidR="00504389" w:rsidRPr="00FB7BF9" w:rsidRDefault="00504389" w:rsidP="00CF1E46">
      <w:pPr>
        <w:widowControl/>
        <w:numPr>
          <w:ilvl w:val="0"/>
          <w:numId w:val="39"/>
        </w:numPr>
        <w:adjustRightInd/>
        <w:spacing w:line="240" w:lineRule="auto"/>
        <w:contextualSpacing/>
        <w:textAlignment w:val="auto"/>
        <w:rPr>
          <w:szCs w:val="20"/>
        </w:rPr>
      </w:pPr>
      <w:r w:rsidRPr="00FB7BF9">
        <w:t xml:space="preserve">työskentelee kokeellisesti </w:t>
      </w:r>
      <w:r w:rsidR="00D23141" w:rsidRPr="00FB7BF9">
        <w:t xml:space="preserve">tai </w:t>
      </w:r>
      <w:r w:rsidRPr="00FB7BF9">
        <w:t>toteuttaa pienimuotoisen tutkimuksen tai projektin</w:t>
      </w:r>
      <w:r w:rsidR="003A2337" w:rsidRPr="00FB7BF9">
        <w:t xml:space="preserve"> yksin tai</w:t>
      </w:r>
      <w:r w:rsidRPr="00FB7BF9">
        <w:t xml:space="preserve"> yhdessä muiden kanssa. </w:t>
      </w:r>
    </w:p>
    <w:p w:rsidR="0028264C" w:rsidRDefault="0028264C" w:rsidP="00195547">
      <w:pPr>
        <w:spacing w:line="240" w:lineRule="auto"/>
        <w:ind w:left="1664"/>
        <w:contextualSpacing/>
        <w:rPr>
          <w:szCs w:val="20"/>
        </w:rPr>
      </w:pPr>
    </w:p>
    <w:p w:rsidR="0028264C" w:rsidRPr="00FB7BF9" w:rsidRDefault="0028264C" w:rsidP="00195547">
      <w:pPr>
        <w:spacing w:line="240" w:lineRule="auto"/>
        <w:ind w:left="1664"/>
        <w:contextualSpacing/>
        <w:rPr>
          <w:szCs w:val="20"/>
        </w:rPr>
      </w:pPr>
    </w:p>
    <w:p w:rsidR="00504389" w:rsidRPr="00FB7BF9" w:rsidRDefault="00504389" w:rsidP="00B5048A">
      <w:pPr>
        <w:widowControl/>
        <w:adjustRightInd/>
        <w:spacing w:line="240" w:lineRule="auto"/>
        <w:ind w:left="1304"/>
        <w:textAlignment w:val="auto"/>
        <w:rPr>
          <w:i/>
          <w:sz w:val="22"/>
        </w:rPr>
      </w:pPr>
      <w:r w:rsidRPr="00FB7BF9">
        <w:rPr>
          <w:i/>
        </w:rPr>
        <w:t>Keskeiset sisällöt</w:t>
      </w:r>
    </w:p>
    <w:p w:rsidR="00A82D0A" w:rsidRPr="00FB7BF9" w:rsidRDefault="00A82D0A" w:rsidP="00195547">
      <w:pPr>
        <w:spacing w:line="240" w:lineRule="auto"/>
        <w:ind w:firstLine="1304"/>
      </w:pPr>
    </w:p>
    <w:p w:rsidR="00504389" w:rsidRPr="00FB7BF9" w:rsidRDefault="00504389" w:rsidP="00B5048A">
      <w:pPr>
        <w:spacing w:line="240" w:lineRule="auto"/>
        <w:ind w:left="1304"/>
        <w:rPr>
          <w:sz w:val="22"/>
          <w:szCs w:val="22"/>
        </w:rPr>
      </w:pPr>
      <w:r w:rsidRPr="00FB7BF9">
        <w:t>Biologia tieteenä</w:t>
      </w:r>
    </w:p>
    <w:p w:rsidR="00504389" w:rsidRPr="00FB7BF9" w:rsidRDefault="00504389" w:rsidP="00CF1E46">
      <w:pPr>
        <w:widowControl/>
        <w:numPr>
          <w:ilvl w:val="0"/>
          <w:numId w:val="39"/>
        </w:numPr>
        <w:adjustRightInd/>
        <w:spacing w:line="240" w:lineRule="auto"/>
        <w:contextualSpacing/>
        <w:textAlignment w:val="auto"/>
      </w:pPr>
      <w:r w:rsidRPr="00FB7BF9">
        <w:t>elämän ominaisuudet, perusedellytykset ja organisaatiotasot</w:t>
      </w:r>
    </w:p>
    <w:p w:rsidR="00504389" w:rsidRPr="00FB7BF9" w:rsidRDefault="00504389" w:rsidP="00CF1E46">
      <w:pPr>
        <w:widowControl/>
        <w:numPr>
          <w:ilvl w:val="0"/>
          <w:numId w:val="39"/>
        </w:numPr>
        <w:adjustRightInd/>
        <w:spacing w:line="240" w:lineRule="auto"/>
        <w:contextualSpacing/>
        <w:textAlignment w:val="auto"/>
      </w:pPr>
      <w:r w:rsidRPr="00FB7BF9">
        <w:t>biologiset tieteenalat ja tutkimusmenetelmät</w:t>
      </w:r>
    </w:p>
    <w:p w:rsidR="00504389" w:rsidRPr="00FB7BF9" w:rsidRDefault="00504389" w:rsidP="00CF1E46">
      <w:pPr>
        <w:widowControl/>
        <w:numPr>
          <w:ilvl w:val="0"/>
          <w:numId w:val="39"/>
        </w:numPr>
        <w:adjustRightInd/>
        <w:spacing w:line="240" w:lineRule="auto"/>
        <w:contextualSpacing/>
        <w:textAlignment w:val="auto"/>
      </w:pPr>
      <w:r w:rsidRPr="00FB7BF9">
        <w:t>biologisen tiedon esittäminen mallien avulla</w:t>
      </w:r>
    </w:p>
    <w:p w:rsidR="00504389" w:rsidRPr="00FB7BF9" w:rsidRDefault="00504389" w:rsidP="00195547">
      <w:pPr>
        <w:spacing w:line="240" w:lineRule="auto"/>
        <w:ind w:left="1664"/>
        <w:contextualSpacing/>
      </w:pPr>
    </w:p>
    <w:p w:rsidR="00504389" w:rsidRPr="00FB7BF9" w:rsidRDefault="00504389" w:rsidP="00195547">
      <w:pPr>
        <w:spacing w:line="240" w:lineRule="auto"/>
        <w:ind w:left="1304"/>
      </w:pPr>
      <w:r w:rsidRPr="00FB7BF9">
        <w:t>Solu elämän perusyksikkönä</w:t>
      </w:r>
    </w:p>
    <w:p w:rsidR="00504389" w:rsidRPr="00FB7BF9" w:rsidRDefault="00504389" w:rsidP="00CF1E46">
      <w:pPr>
        <w:widowControl/>
        <w:numPr>
          <w:ilvl w:val="0"/>
          <w:numId w:val="39"/>
        </w:numPr>
        <w:adjustRightInd/>
        <w:spacing w:line="240" w:lineRule="auto"/>
        <w:contextualSpacing/>
        <w:textAlignment w:val="auto"/>
      </w:pPr>
      <w:r w:rsidRPr="00FB7BF9">
        <w:t>elämän syntyvaiheet</w:t>
      </w:r>
    </w:p>
    <w:p w:rsidR="00504389" w:rsidRPr="00FB7BF9" w:rsidRDefault="00504389" w:rsidP="00CF1E46">
      <w:pPr>
        <w:widowControl/>
        <w:numPr>
          <w:ilvl w:val="0"/>
          <w:numId w:val="39"/>
        </w:numPr>
        <w:adjustRightInd/>
        <w:spacing w:line="240" w:lineRule="auto"/>
        <w:contextualSpacing/>
        <w:textAlignment w:val="auto"/>
      </w:pPr>
      <w:r w:rsidRPr="00FB7BF9">
        <w:t>solujen rakenne ja energiatalous</w:t>
      </w:r>
    </w:p>
    <w:p w:rsidR="00504389" w:rsidRPr="00FB7BF9" w:rsidRDefault="00504389" w:rsidP="00CF1E46">
      <w:pPr>
        <w:widowControl/>
        <w:numPr>
          <w:ilvl w:val="0"/>
          <w:numId w:val="39"/>
        </w:numPr>
        <w:adjustRightInd/>
        <w:spacing w:line="240" w:lineRule="auto"/>
        <w:contextualSpacing/>
        <w:textAlignment w:val="auto"/>
      </w:pPr>
      <w:r w:rsidRPr="00FB7BF9">
        <w:t>DNA ja geenien ilmeneminen</w:t>
      </w:r>
    </w:p>
    <w:p w:rsidR="00504389" w:rsidRPr="00FB7BF9" w:rsidRDefault="00504389" w:rsidP="00195547">
      <w:pPr>
        <w:spacing w:line="240" w:lineRule="auto"/>
        <w:ind w:left="1664"/>
        <w:contextualSpacing/>
      </w:pPr>
    </w:p>
    <w:p w:rsidR="00504389" w:rsidRPr="00FB7BF9" w:rsidRDefault="00504389" w:rsidP="00195547">
      <w:pPr>
        <w:widowControl/>
        <w:adjustRightInd/>
        <w:spacing w:line="240" w:lineRule="auto"/>
        <w:ind w:left="1304"/>
        <w:textAlignment w:val="auto"/>
      </w:pPr>
      <w:r w:rsidRPr="00FB7BF9">
        <w:t>Eliön elinkaari</w:t>
      </w:r>
    </w:p>
    <w:p w:rsidR="00504389" w:rsidRPr="00FB7BF9" w:rsidRDefault="00504389" w:rsidP="00CF1E46">
      <w:pPr>
        <w:widowControl/>
        <w:numPr>
          <w:ilvl w:val="0"/>
          <w:numId w:val="39"/>
        </w:numPr>
        <w:adjustRightInd/>
        <w:spacing w:line="240" w:lineRule="auto"/>
        <w:contextualSpacing/>
        <w:textAlignment w:val="auto"/>
      </w:pPr>
      <w:r w:rsidRPr="00FB7BF9">
        <w:t>suvullinen ja suvuton lisääntyminen</w:t>
      </w:r>
    </w:p>
    <w:p w:rsidR="00504389" w:rsidRPr="00FB7BF9" w:rsidRDefault="00504389" w:rsidP="00CF1E46">
      <w:pPr>
        <w:widowControl/>
        <w:numPr>
          <w:ilvl w:val="0"/>
          <w:numId w:val="39"/>
        </w:numPr>
        <w:adjustRightInd/>
        <w:spacing w:line="240" w:lineRule="auto"/>
        <w:contextualSpacing/>
        <w:textAlignment w:val="auto"/>
      </w:pPr>
      <w:r w:rsidRPr="00FB7BF9">
        <w:t>muuntelu</w:t>
      </w:r>
    </w:p>
    <w:p w:rsidR="00504389" w:rsidRPr="00FB7BF9" w:rsidRDefault="00504389" w:rsidP="00CF1E46">
      <w:pPr>
        <w:widowControl/>
        <w:numPr>
          <w:ilvl w:val="0"/>
          <w:numId w:val="39"/>
        </w:numPr>
        <w:adjustRightInd/>
        <w:spacing w:line="240" w:lineRule="auto"/>
        <w:contextualSpacing/>
        <w:textAlignment w:val="auto"/>
      </w:pPr>
      <w:r w:rsidRPr="00FB7BF9">
        <w:t>kasvu, kehittyminen ja kuolema</w:t>
      </w:r>
    </w:p>
    <w:p w:rsidR="00504389" w:rsidRPr="00FB7BF9" w:rsidRDefault="00504389" w:rsidP="00195547">
      <w:pPr>
        <w:spacing w:line="240" w:lineRule="auto"/>
        <w:ind w:left="1664"/>
        <w:contextualSpacing/>
      </w:pPr>
    </w:p>
    <w:p w:rsidR="00504389" w:rsidRPr="00FB7BF9" w:rsidRDefault="00504389" w:rsidP="00195547">
      <w:pPr>
        <w:spacing w:line="240" w:lineRule="auto"/>
        <w:ind w:firstLine="1304"/>
      </w:pPr>
      <w:r w:rsidRPr="00FB7BF9">
        <w:t>Evoluutio</w:t>
      </w:r>
    </w:p>
    <w:p w:rsidR="00504389" w:rsidRPr="00FB7BF9" w:rsidRDefault="00504389" w:rsidP="00CF1E46">
      <w:pPr>
        <w:widowControl/>
        <w:numPr>
          <w:ilvl w:val="0"/>
          <w:numId w:val="39"/>
        </w:numPr>
        <w:adjustRightInd/>
        <w:spacing w:line="240" w:lineRule="auto"/>
        <w:contextualSpacing/>
        <w:textAlignment w:val="auto"/>
      </w:pPr>
      <w:r w:rsidRPr="00FB7BF9">
        <w:t>luonnonvalinta ja sopeutuminen</w:t>
      </w:r>
    </w:p>
    <w:p w:rsidR="00504389" w:rsidRPr="00FB7BF9" w:rsidRDefault="00504389" w:rsidP="00CF1E46">
      <w:pPr>
        <w:widowControl/>
        <w:numPr>
          <w:ilvl w:val="0"/>
          <w:numId w:val="39"/>
        </w:numPr>
        <w:adjustRightInd/>
        <w:spacing w:line="240" w:lineRule="auto"/>
        <w:contextualSpacing/>
        <w:textAlignment w:val="auto"/>
      </w:pPr>
      <w:r w:rsidRPr="00FB7BF9">
        <w:t>lajien syntyminen ja häviäminen</w:t>
      </w:r>
    </w:p>
    <w:p w:rsidR="00504389" w:rsidRPr="00FB7BF9" w:rsidRDefault="00504389" w:rsidP="00CF1E46">
      <w:pPr>
        <w:widowControl/>
        <w:numPr>
          <w:ilvl w:val="0"/>
          <w:numId w:val="39"/>
        </w:numPr>
        <w:adjustRightInd/>
        <w:spacing w:line="240" w:lineRule="auto"/>
        <w:contextualSpacing/>
        <w:textAlignment w:val="auto"/>
      </w:pPr>
      <w:r w:rsidRPr="00FB7BF9">
        <w:t>eliökunnan sukupuu</w:t>
      </w:r>
    </w:p>
    <w:p w:rsidR="00504389" w:rsidRPr="00FB7BF9" w:rsidRDefault="00504389" w:rsidP="00195547">
      <w:pPr>
        <w:spacing w:line="240" w:lineRule="auto"/>
        <w:ind w:left="1664"/>
        <w:contextualSpacing/>
      </w:pPr>
    </w:p>
    <w:p w:rsidR="00696C39" w:rsidRPr="00FB7BF9" w:rsidRDefault="00696C39" w:rsidP="00696C39">
      <w:pPr>
        <w:ind w:left="1304"/>
        <w:rPr>
          <w:rStyle w:val="yj-message-list-item--body-message"/>
        </w:rPr>
      </w:pPr>
      <w:r w:rsidRPr="00FB7BF9">
        <w:rPr>
          <w:rStyle w:val="yj-message-list-item--body-message"/>
        </w:rPr>
        <w:t>Biologian kokeellisuuteen liittyvä pienimuotoinen tutkimus tai projekti</w:t>
      </w:r>
    </w:p>
    <w:p w:rsidR="00504389" w:rsidRPr="00FB7BF9" w:rsidRDefault="00504389" w:rsidP="00696C39">
      <w:pPr>
        <w:widowControl/>
        <w:adjustRightInd/>
        <w:spacing w:line="240" w:lineRule="auto"/>
        <w:textAlignment w:val="auto"/>
        <w:rPr>
          <w:sz w:val="22"/>
          <w:szCs w:val="22"/>
        </w:rPr>
      </w:pPr>
    </w:p>
    <w:p w:rsidR="00A82D0A" w:rsidRPr="00FB7BF9" w:rsidRDefault="00A82D0A" w:rsidP="00195547">
      <w:pPr>
        <w:widowControl/>
        <w:adjustRightInd/>
        <w:spacing w:line="240" w:lineRule="auto"/>
        <w:ind w:left="1304"/>
        <w:textAlignment w:val="auto"/>
        <w:rPr>
          <w:sz w:val="22"/>
          <w:szCs w:val="22"/>
        </w:rPr>
      </w:pPr>
    </w:p>
    <w:p w:rsidR="00504389" w:rsidRPr="00FB7BF9" w:rsidRDefault="00504389" w:rsidP="00195547">
      <w:pPr>
        <w:widowControl/>
        <w:adjustRightInd/>
        <w:spacing w:line="240" w:lineRule="auto"/>
        <w:ind w:left="1304"/>
        <w:textAlignment w:val="auto"/>
        <w:rPr>
          <w:b/>
        </w:rPr>
      </w:pPr>
      <w:r w:rsidRPr="00FB7BF9">
        <w:rPr>
          <w:b/>
        </w:rPr>
        <w:t>2. Ekologia ja ympäristö (BI2)</w:t>
      </w:r>
    </w:p>
    <w:p w:rsidR="00A82D0A" w:rsidRPr="00FB7BF9" w:rsidRDefault="00A82D0A" w:rsidP="00195547">
      <w:pPr>
        <w:widowControl/>
        <w:adjustRightInd/>
        <w:spacing w:line="240" w:lineRule="auto"/>
        <w:ind w:left="1304"/>
        <w:textAlignment w:val="auto"/>
      </w:pPr>
    </w:p>
    <w:p w:rsidR="00504389" w:rsidRPr="00FB7BF9" w:rsidRDefault="00504389" w:rsidP="00195547">
      <w:pPr>
        <w:widowControl/>
        <w:adjustRightInd/>
        <w:spacing w:line="240" w:lineRule="auto"/>
        <w:ind w:left="1304"/>
        <w:textAlignment w:val="auto"/>
      </w:pPr>
      <w:r w:rsidRPr="00FB7BF9">
        <w:t>Kurssi tarkastelee</w:t>
      </w:r>
      <w:r w:rsidRPr="00FB7BF9">
        <w:rPr>
          <w:i/>
        </w:rPr>
        <w:t xml:space="preserve"> </w:t>
      </w:r>
      <w:r w:rsidRPr="00FB7BF9">
        <w:t>ekologian perusteita ja elämän monimuotoisuutta sekä sen uhkia Suomessa ja muualla maailmassa. Keskeisinä teemoina ovat luonnon monimuotoisuutta uhkaavat tekijät ja mahdollisuudet suojella monimuotoisuutta. Kurssi perehdyttää myös muihin ekologisiin ympäristöongelmiin. Kurssilla tehdään itsenäisesti tai yhteistyössä muiden kanssa pienimuotoinen ekologiaa tai ympäristön tilaa koskeva tutkimus tai kehittämisprojekti.</w:t>
      </w:r>
    </w:p>
    <w:p w:rsidR="00A82D0A" w:rsidRPr="00FB7BF9" w:rsidRDefault="00A82D0A" w:rsidP="00195547">
      <w:pPr>
        <w:spacing w:line="240" w:lineRule="auto"/>
        <w:ind w:left="1304"/>
        <w:rPr>
          <w:i/>
        </w:rPr>
      </w:pPr>
    </w:p>
    <w:p w:rsidR="00504389" w:rsidRPr="00FB7BF9" w:rsidRDefault="00504389" w:rsidP="00195547">
      <w:pPr>
        <w:spacing w:line="240" w:lineRule="auto"/>
        <w:ind w:left="1304"/>
        <w:rPr>
          <w:sz w:val="22"/>
          <w:szCs w:val="22"/>
        </w:rPr>
      </w:pPr>
      <w:r w:rsidRPr="00FB7BF9">
        <w:rPr>
          <w:i/>
        </w:rPr>
        <w:t xml:space="preserve">Tavoitteet </w:t>
      </w:r>
      <w:r w:rsidRPr="00FB7BF9">
        <w:rPr>
          <w:i/>
        </w:rPr>
        <w:br/>
      </w:r>
      <w:r w:rsidRPr="00FB7BF9">
        <w:t xml:space="preserve">Kurssin tavoitteena on, että opiskelija </w:t>
      </w:r>
    </w:p>
    <w:p w:rsidR="00504389" w:rsidRPr="00FB7BF9" w:rsidRDefault="00504389" w:rsidP="00CF1E46">
      <w:pPr>
        <w:widowControl/>
        <w:numPr>
          <w:ilvl w:val="0"/>
          <w:numId w:val="39"/>
        </w:numPr>
        <w:adjustRightInd/>
        <w:spacing w:line="240" w:lineRule="auto"/>
        <w:contextualSpacing/>
        <w:textAlignment w:val="auto"/>
      </w:pPr>
      <w:r w:rsidRPr="00FB7BF9">
        <w:t xml:space="preserve">ymmärtää populaatioiden, eliöyhteisöjen ja ekosysteemien rakenteiden, vuorovaikutusten ja toimintojen periaatteet </w:t>
      </w:r>
    </w:p>
    <w:p w:rsidR="00504389" w:rsidRPr="00FB7BF9" w:rsidRDefault="00504389" w:rsidP="00CF1E46">
      <w:pPr>
        <w:widowControl/>
        <w:numPr>
          <w:ilvl w:val="0"/>
          <w:numId w:val="39"/>
        </w:numPr>
        <w:adjustRightInd/>
        <w:spacing w:line="240" w:lineRule="auto"/>
        <w:contextualSpacing/>
        <w:textAlignment w:val="auto"/>
      </w:pPr>
      <w:r w:rsidRPr="00FB7BF9">
        <w:t>osaa vertailla, analysoida ja arvioida ihmisen toiminnan vaikutuksia ekosysteemeissä</w:t>
      </w:r>
    </w:p>
    <w:p w:rsidR="00504389" w:rsidRPr="00FB7BF9" w:rsidRDefault="00504389" w:rsidP="00CF1E46">
      <w:pPr>
        <w:widowControl/>
        <w:numPr>
          <w:ilvl w:val="0"/>
          <w:numId w:val="39"/>
        </w:numPr>
        <w:adjustRightInd/>
        <w:spacing w:line="240" w:lineRule="auto"/>
        <w:contextualSpacing/>
        <w:textAlignment w:val="auto"/>
      </w:pPr>
      <w:r w:rsidRPr="00FB7BF9">
        <w:t>ymmärtää luonnon monimuotoisuuden merkityksen ihmiskunnan tulevaisuudelle</w:t>
      </w:r>
    </w:p>
    <w:p w:rsidR="00504389" w:rsidRPr="00FB7BF9" w:rsidRDefault="00504389" w:rsidP="00CF1E46">
      <w:pPr>
        <w:widowControl/>
        <w:numPr>
          <w:ilvl w:val="0"/>
          <w:numId w:val="39"/>
        </w:numPr>
        <w:adjustRightInd/>
        <w:spacing w:line="240" w:lineRule="auto"/>
        <w:contextualSpacing/>
        <w:textAlignment w:val="auto"/>
      </w:pPr>
      <w:r w:rsidRPr="00FB7BF9">
        <w:t>hahmottaa ympäristöongelmien syitä ja niiden seurauksia ekosysteemeissä sekä tuntee menetelmiä, joilla voidaan tarkkailla ympäristön tilaa ja ratkaista syntyneitä ongelmia</w:t>
      </w:r>
    </w:p>
    <w:p w:rsidR="00504389" w:rsidRPr="00FB7BF9" w:rsidRDefault="00504389" w:rsidP="00CF1E46">
      <w:pPr>
        <w:widowControl/>
        <w:numPr>
          <w:ilvl w:val="0"/>
          <w:numId w:val="39"/>
        </w:numPr>
        <w:adjustRightInd/>
        <w:spacing w:line="240" w:lineRule="auto"/>
        <w:contextualSpacing/>
        <w:textAlignment w:val="auto"/>
      </w:pPr>
      <w:r w:rsidRPr="00FB7BF9">
        <w:t xml:space="preserve">ymmärtää ekososiaalisen sivistyksen ja kestävän elämäntavan välttämättömyyden sekä oppii toimimaan niiden mukaisesti </w:t>
      </w:r>
    </w:p>
    <w:p w:rsidR="00504389" w:rsidRPr="00FB7BF9" w:rsidRDefault="00504389" w:rsidP="00CF1E46">
      <w:pPr>
        <w:widowControl/>
        <w:numPr>
          <w:ilvl w:val="0"/>
          <w:numId w:val="39"/>
        </w:numPr>
        <w:adjustRightInd/>
        <w:spacing w:line="240" w:lineRule="auto"/>
        <w:contextualSpacing/>
        <w:textAlignment w:val="auto"/>
      </w:pPr>
      <w:r w:rsidRPr="00FB7BF9">
        <w:t xml:space="preserve">osaa suunnitella ja toteuttaa itsenäisesti tai yhteistyössä muiden kanssa pienimuotoisen ekologiaa tai ympäristön tilaa koskevan tutkimuksen tai ympäristön tilaa koskevan yhteisen kehittämisprojektin. </w:t>
      </w:r>
    </w:p>
    <w:p w:rsidR="00162017" w:rsidRPr="00FB7BF9" w:rsidRDefault="00162017" w:rsidP="00195547">
      <w:pPr>
        <w:widowControl/>
        <w:adjustRightInd/>
        <w:spacing w:line="240" w:lineRule="auto"/>
        <w:ind w:left="1304"/>
        <w:textAlignment w:val="auto"/>
        <w:rPr>
          <w:sz w:val="22"/>
          <w:szCs w:val="22"/>
        </w:rPr>
      </w:pPr>
    </w:p>
    <w:p w:rsidR="00504389" w:rsidRPr="00FB7BF9" w:rsidRDefault="00504389" w:rsidP="00195547">
      <w:pPr>
        <w:widowControl/>
        <w:adjustRightInd/>
        <w:spacing w:line="240" w:lineRule="auto"/>
        <w:ind w:left="1304"/>
        <w:textAlignment w:val="auto"/>
        <w:rPr>
          <w:sz w:val="22"/>
          <w:szCs w:val="22"/>
        </w:rPr>
      </w:pPr>
      <w:r w:rsidRPr="00FB7BF9">
        <w:rPr>
          <w:i/>
        </w:rPr>
        <w:t xml:space="preserve">Keskeiset sisällöt </w:t>
      </w:r>
      <w:r w:rsidRPr="00FB7BF9">
        <w:br/>
      </w:r>
      <w:r w:rsidRPr="00FB7BF9">
        <w:br/>
        <w:t>Ekologian perusteet</w:t>
      </w:r>
    </w:p>
    <w:p w:rsidR="00504389" w:rsidRPr="00FB7BF9" w:rsidRDefault="00504389" w:rsidP="00CF1E46">
      <w:pPr>
        <w:widowControl/>
        <w:numPr>
          <w:ilvl w:val="0"/>
          <w:numId w:val="39"/>
        </w:numPr>
        <w:adjustRightInd/>
        <w:spacing w:line="240" w:lineRule="auto"/>
        <w:contextualSpacing/>
        <w:textAlignment w:val="auto"/>
      </w:pPr>
      <w:r w:rsidRPr="00FB7BF9">
        <w:t>elollisen ja elottoman luonnon vuorovaikutukset</w:t>
      </w:r>
    </w:p>
    <w:p w:rsidR="00504389" w:rsidRPr="00FB7BF9" w:rsidRDefault="00504389" w:rsidP="00CF1E46">
      <w:pPr>
        <w:widowControl/>
        <w:numPr>
          <w:ilvl w:val="0"/>
          <w:numId w:val="39"/>
        </w:numPr>
        <w:adjustRightInd/>
        <w:spacing w:line="240" w:lineRule="auto"/>
        <w:contextualSpacing/>
        <w:textAlignment w:val="auto"/>
      </w:pPr>
      <w:r w:rsidRPr="00FB7BF9">
        <w:t>ekosysteemien rakenne ja palautuvuus</w:t>
      </w:r>
    </w:p>
    <w:p w:rsidR="00504389" w:rsidRPr="00FB7BF9" w:rsidRDefault="00504389" w:rsidP="00CF1E46">
      <w:pPr>
        <w:widowControl/>
        <w:numPr>
          <w:ilvl w:val="0"/>
          <w:numId w:val="39"/>
        </w:numPr>
        <w:adjustRightInd/>
        <w:spacing w:line="240" w:lineRule="auto"/>
        <w:contextualSpacing/>
        <w:textAlignment w:val="auto"/>
      </w:pPr>
      <w:r w:rsidRPr="00FB7BF9">
        <w:lastRenderedPageBreak/>
        <w:t>aineiden kierto ja energian virtaus ekosysteemissä</w:t>
      </w:r>
    </w:p>
    <w:p w:rsidR="00504389" w:rsidRPr="00FB7BF9" w:rsidRDefault="00504389" w:rsidP="00CF1E46">
      <w:pPr>
        <w:widowControl/>
        <w:numPr>
          <w:ilvl w:val="0"/>
          <w:numId w:val="39"/>
        </w:numPr>
        <w:adjustRightInd/>
        <w:spacing w:line="240" w:lineRule="auto"/>
        <w:contextualSpacing/>
        <w:textAlignment w:val="auto"/>
      </w:pPr>
      <w:r w:rsidRPr="00FB7BF9">
        <w:t>luonnon monimuotoisuus</w:t>
      </w:r>
    </w:p>
    <w:p w:rsidR="00504389" w:rsidRPr="00FB7BF9" w:rsidRDefault="00504389" w:rsidP="00CF1E46">
      <w:pPr>
        <w:widowControl/>
        <w:numPr>
          <w:ilvl w:val="0"/>
          <w:numId w:val="39"/>
        </w:numPr>
        <w:adjustRightInd/>
        <w:spacing w:line="240" w:lineRule="auto"/>
        <w:contextualSpacing/>
        <w:textAlignment w:val="auto"/>
      </w:pPr>
      <w:r w:rsidRPr="00FB7BF9">
        <w:t>populaatioiden ominaisuudet</w:t>
      </w:r>
    </w:p>
    <w:p w:rsidR="00504389" w:rsidRPr="00FB7BF9" w:rsidRDefault="00504389" w:rsidP="00CF1E46">
      <w:pPr>
        <w:widowControl/>
        <w:numPr>
          <w:ilvl w:val="0"/>
          <w:numId w:val="39"/>
        </w:numPr>
        <w:adjustRightInd/>
        <w:spacing w:line="240" w:lineRule="auto"/>
        <w:contextualSpacing/>
        <w:textAlignment w:val="auto"/>
      </w:pPr>
      <w:r w:rsidRPr="00FB7BF9">
        <w:t>lajien väliset suhteet</w:t>
      </w:r>
    </w:p>
    <w:p w:rsidR="00504389" w:rsidRPr="00FB7BF9" w:rsidRDefault="00504389" w:rsidP="00CF1E46">
      <w:pPr>
        <w:widowControl/>
        <w:numPr>
          <w:ilvl w:val="0"/>
          <w:numId w:val="39"/>
        </w:numPr>
        <w:adjustRightInd/>
        <w:spacing w:line="240" w:lineRule="auto"/>
        <w:contextualSpacing/>
        <w:textAlignment w:val="auto"/>
      </w:pPr>
      <w:r w:rsidRPr="00FB7BF9">
        <w:t>eliöiden sopeutuminen ympäristöönsä ja eliöiden levinneisyys</w:t>
      </w:r>
    </w:p>
    <w:p w:rsidR="00504389" w:rsidRPr="00FB7BF9" w:rsidRDefault="00504389" w:rsidP="00195547">
      <w:pPr>
        <w:spacing w:line="240" w:lineRule="auto"/>
        <w:ind w:left="1664"/>
        <w:contextualSpacing/>
      </w:pPr>
    </w:p>
    <w:p w:rsidR="00504389" w:rsidRPr="00FB7BF9" w:rsidRDefault="00504389" w:rsidP="00195547">
      <w:pPr>
        <w:spacing w:line="240" w:lineRule="auto"/>
        <w:ind w:firstLine="1304"/>
      </w:pPr>
      <w:r w:rsidRPr="00FB7BF9">
        <w:t>Ympäristöongelmat, niiden syyt ja ratkaisumahdollisuudet</w:t>
      </w:r>
    </w:p>
    <w:p w:rsidR="00504389" w:rsidRPr="00FB7BF9" w:rsidRDefault="00504389" w:rsidP="00CF1E46">
      <w:pPr>
        <w:widowControl/>
        <w:numPr>
          <w:ilvl w:val="0"/>
          <w:numId w:val="39"/>
        </w:numPr>
        <w:adjustRightInd/>
        <w:spacing w:line="240" w:lineRule="auto"/>
        <w:contextualSpacing/>
        <w:textAlignment w:val="auto"/>
      </w:pPr>
      <w:r w:rsidRPr="00FB7BF9">
        <w:t>ilmastonmuutoksen ekologiset vaikutukset</w:t>
      </w:r>
    </w:p>
    <w:p w:rsidR="00504389" w:rsidRPr="00FB7BF9" w:rsidRDefault="00504389" w:rsidP="00CF1E46">
      <w:pPr>
        <w:widowControl/>
        <w:numPr>
          <w:ilvl w:val="0"/>
          <w:numId w:val="39"/>
        </w:numPr>
        <w:adjustRightInd/>
        <w:spacing w:line="240" w:lineRule="auto"/>
        <w:contextualSpacing/>
        <w:textAlignment w:val="auto"/>
      </w:pPr>
      <w:r w:rsidRPr="00FB7BF9">
        <w:t>luonnon monimuotoisuuteen ja ekosysteemeihin kohdistuvat uhkat</w:t>
      </w:r>
    </w:p>
    <w:p w:rsidR="00504389" w:rsidRPr="00FB7BF9" w:rsidRDefault="00504389" w:rsidP="00CF1E46">
      <w:pPr>
        <w:widowControl/>
        <w:numPr>
          <w:ilvl w:val="0"/>
          <w:numId w:val="39"/>
        </w:numPr>
        <w:adjustRightInd/>
        <w:spacing w:line="240" w:lineRule="auto"/>
        <w:contextualSpacing/>
        <w:textAlignment w:val="auto"/>
      </w:pPr>
      <w:r w:rsidRPr="00FB7BF9">
        <w:t>aineiden kiertoon ja energian virtaukseen liittyvät ongelmat</w:t>
      </w:r>
    </w:p>
    <w:p w:rsidR="00504389" w:rsidRPr="00FB7BF9" w:rsidRDefault="00504389" w:rsidP="00CF1E46">
      <w:pPr>
        <w:widowControl/>
        <w:numPr>
          <w:ilvl w:val="0"/>
          <w:numId w:val="39"/>
        </w:numPr>
        <w:adjustRightInd/>
        <w:spacing w:line="240" w:lineRule="auto"/>
        <w:contextualSpacing/>
        <w:textAlignment w:val="auto"/>
      </w:pPr>
      <w:r w:rsidRPr="00FB7BF9">
        <w:t>paikalliset ympäristöongelmat</w:t>
      </w:r>
    </w:p>
    <w:p w:rsidR="00504389" w:rsidRPr="00FB7BF9" w:rsidRDefault="00504389" w:rsidP="00195547">
      <w:pPr>
        <w:spacing w:line="240" w:lineRule="auto"/>
        <w:ind w:left="1664"/>
        <w:contextualSpacing/>
      </w:pPr>
    </w:p>
    <w:p w:rsidR="00504389" w:rsidRPr="00FB7BF9" w:rsidRDefault="00504389" w:rsidP="00195547">
      <w:pPr>
        <w:spacing w:line="240" w:lineRule="auto"/>
        <w:ind w:firstLine="1304"/>
      </w:pPr>
      <w:r w:rsidRPr="00FB7BF9">
        <w:t>Kohti kestävää tulevaisuutta</w:t>
      </w:r>
    </w:p>
    <w:p w:rsidR="00504389" w:rsidRPr="00FB7BF9" w:rsidRDefault="00504389" w:rsidP="00CF1E46">
      <w:pPr>
        <w:widowControl/>
        <w:numPr>
          <w:ilvl w:val="0"/>
          <w:numId w:val="39"/>
        </w:numPr>
        <w:adjustRightInd/>
        <w:spacing w:line="240" w:lineRule="auto"/>
        <w:contextualSpacing/>
        <w:textAlignment w:val="auto"/>
      </w:pPr>
      <w:r w:rsidRPr="00FB7BF9">
        <w:t>ekosysteemipalveluiden merkitys</w:t>
      </w:r>
    </w:p>
    <w:p w:rsidR="00504389" w:rsidRPr="00FB7BF9" w:rsidRDefault="00504389" w:rsidP="00CF1E46">
      <w:pPr>
        <w:widowControl/>
        <w:numPr>
          <w:ilvl w:val="0"/>
          <w:numId w:val="39"/>
        </w:numPr>
        <w:adjustRightInd/>
        <w:spacing w:line="240" w:lineRule="auto"/>
        <w:contextualSpacing/>
        <w:textAlignment w:val="auto"/>
      </w:pPr>
      <w:r w:rsidRPr="00FB7BF9">
        <w:t xml:space="preserve">ekologisesti kestävä kehitys, kiertotalous ja ekososiaalinen sivistys </w:t>
      </w:r>
    </w:p>
    <w:p w:rsidR="00504389" w:rsidRPr="00FB7BF9" w:rsidRDefault="00504389" w:rsidP="00CF1E46">
      <w:pPr>
        <w:widowControl/>
        <w:numPr>
          <w:ilvl w:val="0"/>
          <w:numId w:val="39"/>
        </w:numPr>
        <w:adjustRightInd/>
        <w:spacing w:line="240" w:lineRule="auto"/>
        <w:contextualSpacing/>
        <w:textAlignment w:val="auto"/>
      </w:pPr>
      <w:r w:rsidRPr="00FB7BF9">
        <w:t>toiminta kestävän elämäntavan edistämiseksi omassa lähiympäristössä</w:t>
      </w:r>
    </w:p>
    <w:p w:rsidR="00504389" w:rsidRPr="00FB7BF9" w:rsidRDefault="00504389" w:rsidP="00195547">
      <w:pPr>
        <w:spacing w:line="240" w:lineRule="auto"/>
        <w:ind w:left="1664"/>
        <w:contextualSpacing/>
      </w:pPr>
    </w:p>
    <w:p w:rsidR="00504389" w:rsidRPr="00FB7BF9" w:rsidRDefault="00504389" w:rsidP="00195547">
      <w:pPr>
        <w:widowControl/>
        <w:adjustRightInd/>
        <w:spacing w:line="240" w:lineRule="auto"/>
        <w:ind w:left="1304"/>
        <w:textAlignment w:val="auto"/>
      </w:pPr>
      <w:r w:rsidRPr="00FB7BF9">
        <w:t>Ekologiaa tai ympäristön tilaa koskeva tutkimus tai ympäristön kehittämisprojekti</w:t>
      </w:r>
    </w:p>
    <w:p w:rsidR="00504389" w:rsidRPr="00FB7BF9" w:rsidRDefault="00504389" w:rsidP="00195547">
      <w:pPr>
        <w:widowControl/>
        <w:adjustRightInd/>
        <w:spacing w:line="240" w:lineRule="auto"/>
        <w:ind w:left="1304"/>
        <w:textAlignment w:val="auto"/>
      </w:pPr>
    </w:p>
    <w:p w:rsidR="00A82D0A" w:rsidRDefault="00A82D0A" w:rsidP="00195547">
      <w:pPr>
        <w:widowControl/>
        <w:adjustRightInd/>
        <w:spacing w:line="240" w:lineRule="auto"/>
        <w:ind w:firstLine="1304"/>
        <w:textAlignment w:val="auto"/>
        <w:rPr>
          <w:b/>
        </w:rPr>
      </w:pPr>
    </w:p>
    <w:p w:rsidR="00C8329A" w:rsidRPr="00FB7BF9" w:rsidRDefault="00C8329A" w:rsidP="00195547">
      <w:pPr>
        <w:widowControl/>
        <w:adjustRightInd/>
        <w:spacing w:line="240" w:lineRule="auto"/>
        <w:ind w:firstLine="1304"/>
        <w:textAlignment w:val="auto"/>
        <w:rPr>
          <w:b/>
        </w:rPr>
      </w:pPr>
    </w:p>
    <w:p w:rsidR="00582331" w:rsidRPr="00FB7BF9" w:rsidRDefault="00504389" w:rsidP="00B5048A">
      <w:pPr>
        <w:widowControl/>
        <w:adjustRightInd/>
        <w:spacing w:line="240" w:lineRule="auto"/>
        <w:ind w:firstLine="1304"/>
        <w:textAlignment w:val="auto"/>
        <w:rPr>
          <w:b/>
        </w:rPr>
      </w:pPr>
      <w:r w:rsidRPr="00FB7BF9">
        <w:rPr>
          <w:b/>
        </w:rPr>
        <w:t>Valtakunnalliset syventävät kurssit</w:t>
      </w:r>
    </w:p>
    <w:p w:rsidR="00162017" w:rsidRDefault="00162017" w:rsidP="00195547">
      <w:pPr>
        <w:widowControl/>
        <w:adjustRightInd/>
        <w:spacing w:line="240" w:lineRule="auto"/>
        <w:textAlignment w:val="auto"/>
        <w:rPr>
          <w:b/>
        </w:rPr>
      </w:pPr>
    </w:p>
    <w:p w:rsidR="00C8329A" w:rsidRPr="00FB7BF9" w:rsidRDefault="00C8329A" w:rsidP="00195547">
      <w:pPr>
        <w:widowControl/>
        <w:adjustRightInd/>
        <w:spacing w:line="240" w:lineRule="auto"/>
        <w:textAlignment w:val="auto"/>
        <w:rPr>
          <w:b/>
        </w:rPr>
      </w:pPr>
    </w:p>
    <w:p w:rsidR="00504389" w:rsidRPr="00FB7BF9" w:rsidRDefault="00504389" w:rsidP="00195547">
      <w:pPr>
        <w:widowControl/>
        <w:adjustRightInd/>
        <w:spacing w:line="240" w:lineRule="auto"/>
        <w:ind w:firstLine="1304"/>
        <w:textAlignment w:val="auto"/>
        <w:rPr>
          <w:b/>
          <w:bCs/>
        </w:rPr>
      </w:pPr>
      <w:r w:rsidRPr="00FB7BF9">
        <w:rPr>
          <w:b/>
          <w:bCs/>
        </w:rPr>
        <w:t>3. Solu ja perinnöllisyys (BI3)</w:t>
      </w:r>
    </w:p>
    <w:p w:rsidR="00582331" w:rsidRPr="00FB7BF9" w:rsidRDefault="00582331" w:rsidP="00195547">
      <w:pPr>
        <w:widowControl/>
        <w:adjustRightInd/>
        <w:spacing w:line="240" w:lineRule="auto"/>
        <w:ind w:firstLine="1304"/>
        <w:textAlignment w:val="auto"/>
        <w:rPr>
          <w:b/>
          <w:bCs/>
        </w:rPr>
      </w:pPr>
    </w:p>
    <w:p w:rsidR="00504389" w:rsidRPr="00FB7BF9" w:rsidRDefault="00504389" w:rsidP="00195547">
      <w:pPr>
        <w:widowControl/>
        <w:adjustRightInd/>
        <w:spacing w:line="240" w:lineRule="auto"/>
        <w:ind w:left="1304"/>
        <w:textAlignment w:val="auto"/>
        <w:rPr>
          <w:bCs/>
        </w:rPr>
      </w:pPr>
      <w:r w:rsidRPr="00FB7BF9">
        <w:rPr>
          <w:bCs/>
        </w:rPr>
        <w:t xml:space="preserve">Kurssin tarkoituksena on auttaa opiskelijaa syventämään ymmärrystä solun rakenteesta ja toiminnasta. Kurssilla tarkastellaan myös solun toiminnan ohjaamista, solujen lisääntymistä ja periytymisen perusteita. Kurssin työtavoille on keskeistä </w:t>
      </w:r>
      <w:r w:rsidR="00D75EE9" w:rsidRPr="00FB7BF9">
        <w:rPr>
          <w:bCs/>
        </w:rPr>
        <w:t>kokeellisuus ja opiskelijan oma</w:t>
      </w:r>
      <w:r w:rsidRPr="00FB7BF9">
        <w:rPr>
          <w:bCs/>
        </w:rPr>
        <w:t xml:space="preserve"> tutkimu</w:t>
      </w:r>
      <w:r w:rsidR="00D75EE9" w:rsidRPr="00FB7BF9">
        <w:rPr>
          <w:bCs/>
        </w:rPr>
        <w:t>styö</w:t>
      </w:r>
      <w:r w:rsidRPr="00FB7BF9">
        <w:rPr>
          <w:bCs/>
        </w:rPr>
        <w:t xml:space="preserve">. </w:t>
      </w:r>
    </w:p>
    <w:p w:rsidR="00582331" w:rsidRPr="00FB7BF9" w:rsidRDefault="00582331" w:rsidP="00195547">
      <w:pPr>
        <w:widowControl/>
        <w:adjustRightInd/>
        <w:spacing w:line="240" w:lineRule="auto"/>
        <w:ind w:left="1304"/>
        <w:textAlignment w:val="auto"/>
        <w:rPr>
          <w:bCs/>
        </w:rPr>
      </w:pPr>
    </w:p>
    <w:p w:rsidR="00504389" w:rsidRPr="00FB7BF9" w:rsidRDefault="00504389" w:rsidP="00195547">
      <w:pPr>
        <w:spacing w:line="240" w:lineRule="auto"/>
        <w:ind w:firstLine="1304"/>
      </w:pPr>
      <w:r w:rsidRPr="00FB7BF9">
        <w:rPr>
          <w:i/>
        </w:rPr>
        <w:t>Tavoitteet</w:t>
      </w:r>
    </w:p>
    <w:p w:rsidR="00504389" w:rsidRPr="00FB7BF9" w:rsidRDefault="00504389" w:rsidP="00195547">
      <w:pPr>
        <w:spacing w:line="240" w:lineRule="auto"/>
        <w:ind w:firstLine="1304"/>
      </w:pPr>
      <w:r w:rsidRPr="00FB7BF9">
        <w:t>Kurssin tavoitteena on, että opiskelija</w:t>
      </w:r>
    </w:p>
    <w:p w:rsidR="00504389" w:rsidRPr="00FB7BF9" w:rsidRDefault="00504389" w:rsidP="00CF1E46">
      <w:pPr>
        <w:widowControl/>
        <w:numPr>
          <w:ilvl w:val="0"/>
          <w:numId w:val="40"/>
        </w:numPr>
        <w:adjustRightInd/>
        <w:spacing w:line="240" w:lineRule="auto"/>
        <w:contextualSpacing/>
        <w:textAlignment w:val="auto"/>
      </w:pPr>
      <w:r w:rsidRPr="00FB7BF9">
        <w:t>käyttää käsitteitä, malleja ja teorioita tarkastellessaan soluihin ja perinnöllisyyteen liittyviä ilmiöitä</w:t>
      </w:r>
    </w:p>
    <w:p w:rsidR="00504389" w:rsidRPr="00FB7BF9" w:rsidRDefault="00504389" w:rsidP="00CF1E46">
      <w:pPr>
        <w:widowControl/>
        <w:numPr>
          <w:ilvl w:val="0"/>
          <w:numId w:val="40"/>
        </w:numPr>
        <w:adjustRightInd/>
        <w:spacing w:line="240" w:lineRule="auto"/>
        <w:contextualSpacing/>
        <w:textAlignment w:val="auto"/>
      </w:pPr>
      <w:r w:rsidRPr="00FB7BF9">
        <w:t>syventää osaamistaan solun eri osien toiminnasta ja ymmärtää eliöiden rakenteiden ja toimintojen pohjautuvan solutason prosesseihin</w:t>
      </w:r>
    </w:p>
    <w:p w:rsidR="00504389" w:rsidRPr="00FB7BF9" w:rsidRDefault="00504389" w:rsidP="00CF1E46">
      <w:pPr>
        <w:widowControl/>
        <w:numPr>
          <w:ilvl w:val="0"/>
          <w:numId w:val="40"/>
        </w:numPr>
        <w:adjustRightInd/>
        <w:spacing w:line="240" w:lineRule="auto"/>
        <w:contextualSpacing/>
        <w:textAlignment w:val="auto"/>
      </w:pPr>
      <w:r w:rsidRPr="00FB7BF9">
        <w:t>tutkii erilaisia soluja, solukoita ja kudoksia ja tulkitsee niiden rakenteita</w:t>
      </w:r>
    </w:p>
    <w:p w:rsidR="00504389" w:rsidRPr="00FB7BF9" w:rsidRDefault="00504389" w:rsidP="00CF1E46">
      <w:pPr>
        <w:widowControl/>
        <w:numPr>
          <w:ilvl w:val="0"/>
          <w:numId w:val="40"/>
        </w:numPr>
        <w:adjustRightInd/>
        <w:spacing w:line="240" w:lineRule="auto"/>
        <w:contextualSpacing/>
        <w:textAlignment w:val="auto"/>
      </w:pPr>
      <w:r w:rsidRPr="00FB7BF9">
        <w:t>arvioi solujen ja geenien toimintaa koskevan tiedon merkitystä yksilön ja yhteiskunnan näkökulmasta</w:t>
      </w:r>
    </w:p>
    <w:p w:rsidR="00162017" w:rsidRPr="00FB7BF9" w:rsidRDefault="00504389" w:rsidP="00195547">
      <w:pPr>
        <w:widowControl/>
        <w:numPr>
          <w:ilvl w:val="0"/>
          <w:numId w:val="40"/>
        </w:numPr>
        <w:adjustRightInd/>
        <w:spacing w:line="240" w:lineRule="auto"/>
        <w:contextualSpacing/>
        <w:textAlignment w:val="auto"/>
      </w:pPr>
      <w:r w:rsidRPr="00FB7BF9">
        <w:t xml:space="preserve">suunnittelee ja toteuttaa </w:t>
      </w:r>
      <w:r w:rsidR="009257C4" w:rsidRPr="00FB7BF9">
        <w:t>tutkimuksen</w:t>
      </w:r>
      <w:r w:rsidR="00267123" w:rsidRPr="00FB7BF9">
        <w:t xml:space="preserve"> yksin tai</w:t>
      </w:r>
      <w:r w:rsidRPr="00FB7BF9">
        <w:t xml:space="preserve"> yhteistyössä muiden kanssa. </w:t>
      </w:r>
    </w:p>
    <w:p w:rsidR="00162017" w:rsidRDefault="00162017" w:rsidP="00195547">
      <w:pPr>
        <w:spacing w:line="240" w:lineRule="auto"/>
      </w:pPr>
    </w:p>
    <w:p w:rsidR="00C8329A" w:rsidRPr="00FB7BF9" w:rsidRDefault="00C8329A" w:rsidP="00195547">
      <w:pPr>
        <w:spacing w:line="240" w:lineRule="auto"/>
      </w:pPr>
    </w:p>
    <w:p w:rsidR="00504389" w:rsidRPr="00FB7BF9" w:rsidRDefault="00504389" w:rsidP="00195547">
      <w:pPr>
        <w:spacing w:line="240" w:lineRule="auto"/>
        <w:ind w:left="1304"/>
        <w:contextualSpacing/>
        <w:rPr>
          <w:i/>
        </w:rPr>
      </w:pPr>
      <w:r w:rsidRPr="00FB7BF9">
        <w:rPr>
          <w:i/>
        </w:rPr>
        <w:t>Keskeiset sisällöt</w:t>
      </w:r>
    </w:p>
    <w:p w:rsidR="00504389" w:rsidRPr="00FB7BF9" w:rsidRDefault="00504389" w:rsidP="00195547">
      <w:pPr>
        <w:spacing w:line="240" w:lineRule="auto"/>
        <w:ind w:left="1304"/>
        <w:contextualSpacing/>
      </w:pPr>
    </w:p>
    <w:p w:rsidR="00504389" w:rsidRPr="00FB7BF9" w:rsidRDefault="00504389" w:rsidP="00195547">
      <w:pPr>
        <w:spacing w:line="240" w:lineRule="auto"/>
        <w:ind w:left="1304"/>
        <w:contextualSpacing/>
      </w:pPr>
      <w:r w:rsidRPr="00FB7BF9">
        <w:t>Solu tutkimuskohteena</w:t>
      </w:r>
    </w:p>
    <w:p w:rsidR="00504389" w:rsidRPr="00FB7BF9" w:rsidRDefault="00504389" w:rsidP="00CF1E46">
      <w:pPr>
        <w:widowControl/>
        <w:numPr>
          <w:ilvl w:val="0"/>
          <w:numId w:val="41"/>
        </w:numPr>
        <w:tabs>
          <w:tab w:val="num" w:pos="1664"/>
        </w:tabs>
        <w:adjustRightInd/>
        <w:spacing w:line="240" w:lineRule="auto"/>
        <w:ind w:left="1664"/>
        <w:contextualSpacing/>
        <w:textAlignment w:val="auto"/>
      </w:pPr>
      <w:r w:rsidRPr="00FB7BF9">
        <w:t>miten soluja tutkitaan</w:t>
      </w:r>
    </w:p>
    <w:p w:rsidR="00504389" w:rsidRPr="00FB7BF9" w:rsidRDefault="00504389" w:rsidP="00CF1E46">
      <w:pPr>
        <w:widowControl/>
        <w:numPr>
          <w:ilvl w:val="0"/>
          <w:numId w:val="41"/>
        </w:numPr>
        <w:tabs>
          <w:tab w:val="num" w:pos="720"/>
        </w:tabs>
        <w:adjustRightInd/>
        <w:spacing w:line="240" w:lineRule="auto"/>
        <w:ind w:left="1664"/>
        <w:contextualSpacing/>
        <w:textAlignment w:val="auto"/>
      </w:pPr>
      <w:r w:rsidRPr="00FB7BF9">
        <w:t>solubiologisen tiedon ja genomitiedon tarve ja käyttö</w:t>
      </w:r>
    </w:p>
    <w:p w:rsidR="00504389" w:rsidRPr="00FB7BF9" w:rsidRDefault="00504389" w:rsidP="00195547">
      <w:pPr>
        <w:tabs>
          <w:tab w:val="num" w:pos="720"/>
        </w:tabs>
        <w:spacing w:line="240" w:lineRule="auto"/>
        <w:ind w:left="1664"/>
        <w:contextualSpacing/>
      </w:pPr>
    </w:p>
    <w:p w:rsidR="00504389" w:rsidRPr="00FB7BF9" w:rsidRDefault="00504389" w:rsidP="00195547">
      <w:pPr>
        <w:spacing w:line="240" w:lineRule="auto"/>
        <w:ind w:left="1304"/>
      </w:pPr>
      <w:r w:rsidRPr="00FB7BF9">
        <w:lastRenderedPageBreak/>
        <w:t>Eliöt rakentuvat soluista</w:t>
      </w:r>
    </w:p>
    <w:p w:rsidR="00504389" w:rsidRPr="00FB7BF9" w:rsidRDefault="00504389" w:rsidP="00CF1E46">
      <w:pPr>
        <w:widowControl/>
        <w:numPr>
          <w:ilvl w:val="0"/>
          <w:numId w:val="41"/>
        </w:numPr>
        <w:tabs>
          <w:tab w:val="num" w:pos="720"/>
        </w:tabs>
        <w:adjustRightInd/>
        <w:spacing w:line="240" w:lineRule="auto"/>
        <w:ind w:left="1664"/>
        <w:contextualSpacing/>
        <w:textAlignment w:val="auto"/>
      </w:pPr>
      <w:r w:rsidRPr="00FB7BF9">
        <w:t>biomolekyylit</w:t>
      </w:r>
    </w:p>
    <w:p w:rsidR="00504389" w:rsidRPr="00FB7BF9" w:rsidRDefault="00504389" w:rsidP="00CF1E46">
      <w:pPr>
        <w:widowControl/>
        <w:numPr>
          <w:ilvl w:val="0"/>
          <w:numId w:val="41"/>
        </w:numPr>
        <w:tabs>
          <w:tab w:val="num" w:pos="720"/>
        </w:tabs>
        <w:adjustRightInd/>
        <w:spacing w:line="240" w:lineRule="auto"/>
        <w:ind w:left="1664"/>
        <w:contextualSpacing/>
        <w:textAlignment w:val="auto"/>
      </w:pPr>
      <w:r w:rsidRPr="00FB7BF9">
        <w:t>tumallisen ja tumattoman solun rakenne ja toiminta</w:t>
      </w:r>
    </w:p>
    <w:p w:rsidR="00504389" w:rsidRPr="00FB7BF9" w:rsidRDefault="00504389" w:rsidP="00CF1E46">
      <w:pPr>
        <w:widowControl/>
        <w:numPr>
          <w:ilvl w:val="0"/>
          <w:numId w:val="42"/>
        </w:numPr>
        <w:adjustRightInd/>
        <w:spacing w:line="240" w:lineRule="auto"/>
        <w:ind w:left="1664"/>
        <w:contextualSpacing/>
        <w:textAlignment w:val="auto"/>
      </w:pPr>
      <w:r w:rsidRPr="00FB7BF9">
        <w:t xml:space="preserve">DNA:n ja RNA:n rakenne </w:t>
      </w:r>
    </w:p>
    <w:p w:rsidR="00504389" w:rsidRPr="00FB7BF9" w:rsidRDefault="00504389" w:rsidP="00CF1E46">
      <w:pPr>
        <w:widowControl/>
        <w:numPr>
          <w:ilvl w:val="0"/>
          <w:numId w:val="42"/>
        </w:numPr>
        <w:adjustRightInd/>
        <w:spacing w:line="240" w:lineRule="auto"/>
        <w:ind w:left="1664"/>
        <w:contextualSpacing/>
        <w:textAlignment w:val="auto"/>
      </w:pPr>
      <w:r w:rsidRPr="00FB7BF9">
        <w:t xml:space="preserve">proteiinisynteesi ja </w:t>
      </w:r>
      <w:proofErr w:type="spellStart"/>
      <w:r w:rsidRPr="00FB7BF9">
        <w:t>epigeneettinen</w:t>
      </w:r>
      <w:proofErr w:type="spellEnd"/>
      <w:r w:rsidRPr="00FB7BF9">
        <w:t xml:space="preserve"> säätely</w:t>
      </w:r>
    </w:p>
    <w:p w:rsidR="00504389" w:rsidRPr="00FB7BF9" w:rsidRDefault="00504389" w:rsidP="00195547">
      <w:pPr>
        <w:spacing w:line="240" w:lineRule="auto"/>
        <w:contextualSpacing/>
      </w:pPr>
    </w:p>
    <w:p w:rsidR="00504389" w:rsidRPr="00FB7BF9" w:rsidRDefault="00504389" w:rsidP="00B5048A">
      <w:pPr>
        <w:spacing w:line="240" w:lineRule="auto"/>
        <w:ind w:left="1304"/>
      </w:pPr>
      <w:r w:rsidRPr="00FB7BF9">
        <w:t xml:space="preserve">Solujen lisääntyminen </w:t>
      </w:r>
    </w:p>
    <w:p w:rsidR="00504389" w:rsidRPr="00FB7BF9" w:rsidRDefault="00504389" w:rsidP="00CF1E46">
      <w:pPr>
        <w:widowControl/>
        <w:numPr>
          <w:ilvl w:val="0"/>
          <w:numId w:val="43"/>
        </w:numPr>
        <w:adjustRightInd/>
        <w:spacing w:line="240" w:lineRule="auto"/>
        <w:ind w:left="1664"/>
        <w:contextualSpacing/>
        <w:textAlignment w:val="auto"/>
      </w:pPr>
      <w:r w:rsidRPr="00FB7BF9">
        <w:t>mitoosi ja sen merkitys</w:t>
      </w:r>
    </w:p>
    <w:p w:rsidR="00504389" w:rsidRPr="00FB7BF9" w:rsidRDefault="00504389" w:rsidP="00CF1E46">
      <w:pPr>
        <w:widowControl/>
        <w:numPr>
          <w:ilvl w:val="0"/>
          <w:numId w:val="43"/>
        </w:numPr>
        <w:adjustRightInd/>
        <w:spacing w:line="240" w:lineRule="auto"/>
        <w:ind w:left="1664"/>
        <w:contextualSpacing/>
        <w:textAlignment w:val="auto"/>
      </w:pPr>
      <w:r w:rsidRPr="00FB7BF9">
        <w:t>solujen jakautuminen, kasvu ja erilaistuminen</w:t>
      </w:r>
    </w:p>
    <w:p w:rsidR="00504389" w:rsidRPr="00FB7BF9" w:rsidRDefault="00504389" w:rsidP="00195547">
      <w:pPr>
        <w:spacing w:line="240" w:lineRule="auto"/>
        <w:ind w:left="1664"/>
        <w:contextualSpacing/>
      </w:pPr>
    </w:p>
    <w:p w:rsidR="00504389" w:rsidRPr="00FB7BF9" w:rsidRDefault="00504389" w:rsidP="00B5048A">
      <w:pPr>
        <w:spacing w:line="240" w:lineRule="auto"/>
        <w:ind w:left="1304"/>
      </w:pPr>
      <w:r w:rsidRPr="00FB7BF9">
        <w:t>Periytymisen perusteet</w:t>
      </w:r>
    </w:p>
    <w:p w:rsidR="00504389" w:rsidRPr="00FB7BF9" w:rsidRDefault="00504389" w:rsidP="00CF1E46">
      <w:pPr>
        <w:widowControl/>
        <w:numPr>
          <w:ilvl w:val="0"/>
          <w:numId w:val="44"/>
        </w:numPr>
        <w:adjustRightInd/>
        <w:spacing w:line="240" w:lineRule="auto"/>
        <w:ind w:left="1664"/>
        <w:contextualSpacing/>
        <w:textAlignment w:val="auto"/>
      </w:pPr>
      <w:r w:rsidRPr="00FB7BF9">
        <w:t>geenit ja alleelit</w:t>
      </w:r>
    </w:p>
    <w:p w:rsidR="00504389" w:rsidRPr="00FB7BF9" w:rsidRDefault="00504389" w:rsidP="00CF1E46">
      <w:pPr>
        <w:widowControl/>
        <w:numPr>
          <w:ilvl w:val="0"/>
          <w:numId w:val="44"/>
        </w:numPr>
        <w:adjustRightInd/>
        <w:spacing w:line="240" w:lineRule="auto"/>
        <w:ind w:left="1664"/>
        <w:contextualSpacing/>
        <w:textAlignment w:val="auto"/>
      </w:pPr>
      <w:r w:rsidRPr="00FB7BF9">
        <w:t>sukusolut ja niiden synty meioosissa</w:t>
      </w:r>
    </w:p>
    <w:p w:rsidR="00504389" w:rsidRPr="00FB7BF9" w:rsidRDefault="00504389" w:rsidP="00CF1E46">
      <w:pPr>
        <w:widowControl/>
        <w:numPr>
          <w:ilvl w:val="0"/>
          <w:numId w:val="44"/>
        </w:numPr>
        <w:adjustRightInd/>
        <w:spacing w:line="240" w:lineRule="auto"/>
        <w:ind w:left="1664"/>
        <w:contextualSpacing/>
        <w:textAlignment w:val="auto"/>
      </w:pPr>
      <w:r w:rsidRPr="00FB7BF9">
        <w:t>geenien periytyminen ja ominaisuuksien siirtyminen sukupolvelta toiselle</w:t>
      </w:r>
    </w:p>
    <w:p w:rsidR="00504389" w:rsidRPr="00FB7BF9" w:rsidRDefault="00504389" w:rsidP="00CF1E46">
      <w:pPr>
        <w:widowControl/>
        <w:numPr>
          <w:ilvl w:val="0"/>
          <w:numId w:val="44"/>
        </w:numPr>
        <w:adjustRightInd/>
        <w:spacing w:line="240" w:lineRule="auto"/>
        <w:ind w:left="1664"/>
        <w:contextualSpacing/>
        <w:textAlignment w:val="auto"/>
      </w:pPr>
      <w:r w:rsidRPr="00FB7BF9">
        <w:t>mutaatiot ja mutageenit</w:t>
      </w:r>
    </w:p>
    <w:p w:rsidR="00504389" w:rsidRPr="00FB7BF9" w:rsidRDefault="00504389" w:rsidP="00195547">
      <w:pPr>
        <w:widowControl/>
        <w:tabs>
          <w:tab w:val="num" w:pos="720"/>
        </w:tabs>
        <w:adjustRightInd/>
        <w:spacing w:line="240" w:lineRule="auto"/>
        <w:ind w:left="720"/>
        <w:contextualSpacing/>
        <w:textAlignment w:val="auto"/>
      </w:pPr>
    </w:p>
    <w:p w:rsidR="00504389" w:rsidRPr="00FB7BF9" w:rsidRDefault="00504389" w:rsidP="00195547">
      <w:pPr>
        <w:widowControl/>
        <w:tabs>
          <w:tab w:val="num" w:pos="720"/>
        </w:tabs>
        <w:adjustRightInd/>
        <w:spacing w:line="240" w:lineRule="auto"/>
        <w:ind w:left="1304"/>
        <w:contextualSpacing/>
        <w:textAlignment w:val="auto"/>
      </w:pPr>
      <w:r w:rsidRPr="00FB7BF9">
        <w:t>Solubiologinen tutkimus laboratoriossa tai sähköisten aineistojen avulla</w:t>
      </w:r>
    </w:p>
    <w:p w:rsidR="00504389" w:rsidRPr="00FB7BF9" w:rsidRDefault="00504389" w:rsidP="00195547">
      <w:pPr>
        <w:widowControl/>
        <w:tabs>
          <w:tab w:val="num" w:pos="720"/>
        </w:tabs>
        <w:adjustRightInd/>
        <w:spacing w:line="240" w:lineRule="auto"/>
        <w:ind w:left="1304"/>
        <w:contextualSpacing/>
        <w:textAlignment w:val="auto"/>
      </w:pPr>
    </w:p>
    <w:p w:rsidR="00504389" w:rsidRPr="00FB7BF9" w:rsidRDefault="00504389" w:rsidP="00B5048A">
      <w:pPr>
        <w:widowControl/>
        <w:shd w:val="clear" w:color="auto" w:fill="FFFFFF"/>
        <w:adjustRightInd/>
        <w:spacing w:before="100" w:beforeAutospacing="1" w:line="240" w:lineRule="auto"/>
        <w:ind w:right="360" w:firstLine="1304"/>
        <w:textAlignment w:val="auto"/>
        <w:rPr>
          <w:b/>
        </w:rPr>
      </w:pPr>
      <w:r w:rsidRPr="00FB7BF9">
        <w:rPr>
          <w:b/>
        </w:rPr>
        <w:t>4. Ihmisen biologia (BI4)</w:t>
      </w:r>
    </w:p>
    <w:p w:rsidR="00A82D0A" w:rsidRPr="00FB7BF9" w:rsidRDefault="00A82D0A" w:rsidP="00195547">
      <w:pPr>
        <w:widowControl/>
        <w:adjustRightInd/>
        <w:spacing w:line="240" w:lineRule="auto"/>
        <w:ind w:left="1304"/>
        <w:textAlignment w:val="auto"/>
      </w:pPr>
    </w:p>
    <w:p w:rsidR="00504389" w:rsidRPr="00FB7BF9" w:rsidRDefault="00504389" w:rsidP="00195547">
      <w:pPr>
        <w:widowControl/>
        <w:adjustRightInd/>
        <w:spacing w:line="240" w:lineRule="auto"/>
        <w:ind w:left="1304"/>
        <w:textAlignment w:val="auto"/>
      </w:pPr>
      <w:r w:rsidRPr="00FB7BF9">
        <w:t xml:space="preserve">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 </w:t>
      </w:r>
    </w:p>
    <w:p w:rsidR="00504389" w:rsidRPr="00FB7BF9" w:rsidRDefault="00504389" w:rsidP="00195547">
      <w:pPr>
        <w:widowControl/>
        <w:adjustRightInd/>
        <w:spacing w:line="240" w:lineRule="auto"/>
        <w:textAlignment w:val="auto"/>
        <w:rPr>
          <w:rFonts w:eastAsia="Calibri"/>
          <w:b/>
          <w:lang w:eastAsia="en-US"/>
        </w:rPr>
      </w:pPr>
    </w:p>
    <w:p w:rsidR="00504389" w:rsidRPr="00FB7BF9" w:rsidRDefault="00504389" w:rsidP="00195547">
      <w:pPr>
        <w:widowControl/>
        <w:adjustRightInd/>
        <w:spacing w:line="240" w:lineRule="auto"/>
        <w:textAlignment w:val="auto"/>
        <w:rPr>
          <w:rFonts w:eastAsia="Calibri"/>
          <w:i/>
          <w:lang w:eastAsia="en-US"/>
        </w:rPr>
      </w:pPr>
      <w:r w:rsidRPr="00FB7BF9">
        <w:rPr>
          <w:rFonts w:eastAsia="Calibri"/>
          <w:b/>
          <w:lang w:eastAsia="en-US"/>
        </w:rPr>
        <w:t xml:space="preserve">                 </w:t>
      </w:r>
      <w:r w:rsidRPr="00FB7BF9">
        <w:rPr>
          <w:rFonts w:eastAsia="Calibri"/>
          <w:b/>
          <w:lang w:eastAsia="en-US"/>
        </w:rPr>
        <w:tab/>
      </w:r>
      <w:r w:rsidRPr="00FB7BF9">
        <w:rPr>
          <w:rFonts w:eastAsia="Calibri"/>
          <w:i/>
          <w:lang w:eastAsia="en-US"/>
        </w:rPr>
        <w:t xml:space="preserve">Tavoitteet </w:t>
      </w:r>
    </w:p>
    <w:p w:rsidR="00504389" w:rsidRPr="00FB7BF9" w:rsidRDefault="00504389" w:rsidP="00195547">
      <w:pPr>
        <w:widowControl/>
        <w:adjustRightInd/>
        <w:spacing w:line="240" w:lineRule="auto"/>
        <w:textAlignment w:val="auto"/>
        <w:rPr>
          <w:rFonts w:eastAsia="Calibri"/>
          <w:lang w:eastAsia="en-US"/>
        </w:rPr>
      </w:pPr>
      <w:r w:rsidRPr="00FB7BF9">
        <w:rPr>
          <w:rFonts w:eastAsia="Calibri"/>
          <w:lang w:eastAsia="en-US"/>
        </w:rPr>
        <w:t xml:space="preserve">                 </w:t>
      </w:r>
      <w:r w:rsidRPr="00FB7BF9">
        <w:rPr>
          <w:rFonts w:eastAsia="Calibri"/>
          <w:lang w:eastAsia="en-US"/>
        </w:rPr>
        <w:tab/>
        <w:t>Kurssin tavoitteena on, että opiskelija</w:t>
      </w:r>
    </w:p>
    <w:p w:rsidR="00504389" w:rsidRPr="00FB7BF9" w:rsidRDefault="00504389" w:rsidP="00CF1E46">
      <w:pPr>
        <w:widowControl/>
        <w:numPr>
          <w:ilvl w:val="0"/>
          <w:numId w:val="39"/>
        </w:numPr>
        <w:adjustRightInd/>
        <w:spacing w:line="240" w:lineRule="auto"/>
        <w:contextualSpacing/>
        <w:textAlignment w:val="auto"/>
      </w:pPr>
      <w:r w:rsidRPr="00FB7BF9">
        <w:t xml:space="preserve">osaa analysoida kudosten ja elinten rakenteiden toimintaperiaatteita                    </w:t>
      </w:r>
    </w:p>
    <w:p w:rsidR="00504389" w:rsidRPr="00FB7BF9" w:rsidRDefault="00504389" w:rsidP="00CF1E46">
      <w:pPr>
        <w:widowControl/>
        <w:numPr>
          <w:ilvl w:val="0"/>
          <w:numId w:val="39"/>
        </w:numPr>
        <w:adjustRightInd/>
        <w:spacing w:line="240" w:lineRule="auto"/>
        <w:contextualSpacing/>
        <w:textAlignment w:val="auto"/>
      </w:pPr>
      <w:r w:rsidRPr="00FB7BF9">
        <w:t>ymmärtää ihmisen kemiallisen tasapainon säätelyä sekä ulkoisten ja sisäisten tekijöiden vaikutuksia siihen</w:t>
      </w:r>
    </w:p>
    <w:p w:rsidR="00504389" w:rsidRPr="00FB7BF9" w:rsidRDefault="00504389" w:rsidP="00CF1E46">
      <w:pPr>
        <w:widowControl/>
        <w:numPr>
          <w:ilvl w:val="0"/>
          <w:numId w:val="39"/>
        </w:numPr>
        <w:adjustRightInd/>
        <w:spacing w:line="240" w:lineRule="auto"/>
        <w:contextualSpacing/>
        <w:textAlignment w:val="auto"/>
      </w:pPr>
      <w:r w:rsidRPr="00FB7BF9">
        <w:t>ymmärtää hermoston toiminnan ja hormonaalisen viestinnän merkityksen yksilön toimintojen ohjaajana</w:t>
      </w:r>
    </w:p>
    <w:p w:rsidR="00504389" w:rsidRPr="00FB7BF9" w:rsidRDefault="00504389" w:rsidP="00CF1E46">
      <w:pPr>
        <w:widowControl/>
        <w:numPr>
          <w:ilvl w:val="0"/>
          <w:numId w:val="39"/>
        </w:numPr>
        <w:adjustRightInd/>
        <w:spacing w:line="240" w:lineRule="auto"/>
        <w:contextualSpacing/>
        <w:textAlignment w:val="auto"/>
      </w:pPr>
      <w:r w:rsidRPr="00FB7BF9">
        <w:t>ymmärtää lisääntymiseen ja ihmisen elinkaareen liittyviä fysiologisia muutoksia</w:t>
      </w:r>
    </w:p>
    <w:p w:rsidR="00504389" w:rsidRPr="00FB7BF9" w:rsidRDefault="00504389" w:rsidP="00CF1E46">
      <w:pPr>
        <w:widowControl/>
        <w:numPr>
          <w:ilvl w:val="0"/>
          <w:numId w:val="39"/>
        </w:numPr>
        <w:adjustRightInd/>
        <w:spacing w:line="240" w:lineRule="auto"/>
        <w:contextualSpacing/>
        <w:textAlignment w:val="auto"/>
      </w:pPr>
      <w:r w:rsidRPr="00FB7BF9">
        <w:t xml:space="preserve">osaa selittää elimistön kykyä sopeutua muutoksiin ja puolustautua ulkoisia uhkia vastaan </w:t>
      </w:r>
    </w:p>
    <w:p w:rsidR="00504389" w:rsidRPr="00FB7BF9" w:rsidRDefault="00504389" w:rsidP="00CF1E46">
      <w:pPr>
        <w:widowControl/>
        <w:numPr>
          <w:ilvl w:val="0"/>
          <w:numId w:val="39"/>
        </w:numPr>
        <w:adjustRightInd/>
        <w:spacing w:line="240" w:lineRule="auto"/>
        <w:contextualSpacing/>
        <w:textAlignment w:val="auto"/>
      </w:pPr>
      <w:r w:rsidRPr="00FB7BF9">
        <w:t>ymmärtää perimän ja ympäristön yhteisvaikutuksen ihmisen terveyteen</w:t>
      </w:r>
    </w:p>
    <w:p w:rsidR="00504389" w:rsidRPr="00FB7BF9" w:rsidRDefault="00504389" w:rsidP="00CF1E46">
      <w:pPr>
        <w:widowControl/>
        <w:numPr>
          <w:ilvl w:val="0"/>
          <w:numId w:val="39"/>
        </w:numPr>
        <w:adjustRightInd/>
        <w:spacing w:line="240" w:lineRule="auto"/>
        <w:contextualSpacing/>
        <w:textAlignment w:val="auto"/>
      </w:pPr>
      <w:r w:rsidRPr="00FB7BF9">
        <w:t xml:space="preserve">osaa toteuttaa pienimuotoisen ihmisen elimistön toimintaa mittaavan tutkimuksen ja esittää sen tulokset. </w:t>
      </w:r>
    </w:p>
    <w:p w:rsidR="0028264C" w:rsidRPr="00FB7BF9" w:rsidRDefault="0028264C" w:rsidP="00B5048A">
      <w:pPr>
        <w:shd w:val="clear" w:color="auto" w:fill="FFFFFF"/>
        <w:spacing w:before="100" w:beforeAutospacing="1" w:line="240" w:lineRule="auto"/>
        <w:ind w:right="360"/>
        <w:contextualSpacing/>
        <w:textAlignment w:val="auto"/>
      </w:pPr>
    </w:p>
    <w:p w:rsidR="00504389" w:rsidRPr="00FB7BF9" w:rsidRDefault="00504389" w:rsidP="00195547">
      <w:pPr>
        <w:shd w:val="clear" w:color="auto" w:fill="FFFFFF"/>
        <w:spacing w:before="100" w:beforeAutospacing="1" w:line="240" w:lineRule="auto"/>
        <w:ind w:left="1304" w:right="360" w:firstLine="1"/>
        <w:contextualSpacing/>
        <w:textAlignment w:val="auto"/>
      </w:pPr>
      <w:r w:rsidRPr="00FB7BF9">
        <w:rPr>
          <w:i/>
        </w:rPr>
        <w:t xml:space="preserve">Keskeiset sisällöt </w:t>
      </w:r>
      <w:r w:rsidRPr="00FB7BF9">
        <w:rPr>
          <w:i/>
        </w:rPr>
        <w:br/>
      </w:r>
    </w:p>
    <w:p w:rsidR="00504389" w:rsidRPr="00FB7BF9" w:rsidRDefault="00504389" w:rsidP="00195547">
      <w:pPr>
        <w:shd w:val="clear" w:color="auto" w:fill="FFFFFF"/>
        <w:spacing w:before="100" w:beforeAutospacing="1" w:line="240" w:lineRule="auto"/>
        <w:ind w:left="1304" w:right="360" w:firstLine="1"/>
        <w:contextualSpacing/>
        <w:textAlignment w:val="auto"/>
      </w:pPr>
      <w:r w:rsidRPr="00FB7BF9">
        <w:t>Energia, aineenvaihdunta ja sen säätely</w:t>
      </w:r>
    </w:p>
    <w:p w:rsidR="00504389" w:rsidRPr="00FB7BF9" w:rsidRDefault="00504389" w:rsidP="00CF1E46">
      <w:pPr>
        <w:widowControl/>
        <w:numPr>
          <w:ilvl w:val="0"/>
          <w:numId w:val="39"/>
        </w:numPr>
        <w:adjustRightInd/>
        <w:spacing w:line="240" w:lineRule="auto"/>
        <w:contextualSpacing/>
        <w:textAlignment w:val="auto"/>
      </w:pPr>
      <w:r w:rsidRPr="00FB7BF9">
        <w:t xml:space="preserve">ravintoaineet ja ruoansulatus  </w:t>
      </w:r>
    </w:p>
    <w:p w:rsidR="00504389" w:rsidRPr="00FB7BF9" w:rsidRDefault="00504389" w:rsidP="00CF1E46">
      <w:pPr>
        <w:widowControl/>
        <w:numPr>
          <w:ilvl w:val="0"/>
          <w:numId w:val="39"/>
        </w:numPr>
        <w:shd w:val="clear" w:color="auto" w:fill="FFFFFF"/>
        <w:adjustRightInd/>
        <w:spacing w:before="100" w:beforeAutospacing="1" w:line="240" w:lineRule="auto"/>
        <w:ind w:right="360"/>
        <w:contextualSpacing/>
        <w:textAlignment w:val="auto"/>
      </w:pPr>
      <w:r w:rsidRPr="00FB7BF9">
        <w:t>verenkiertoelimistö</w:t>
      </w:r>
    </w:p>
    <w:p w:rsidR="00504389" w:rsidRPr="00FB7BF9" w:rsidRDefault="00504389" w:rsidP="00CF1E46">
      <w:pPr>
        <w:widowControl/>
        <w:numPr>
          <w:ilvl w:val="0"/>
          <w:numId w:val="39"/>
        </w:numPr>
        <w:adjustRightInd/>
        <w:spacing w:line="240" w:lineRule="auto"/>
        <w:contextualSpacing/>
        <w:textAlignment w:val="auto"/>
      </w:pPr>
      <w:r w:rsidRPr="00FB7BF9">
        <w:t>hengityselimistö ja hengityksen säätely</w:t>
      </w:r>
    </w:p>
    <w:p w:rsidR="00504389" w:rsidRPr="00FB7BF9" w:rsidRDefault="00504389" w:rsidP="00B5048A">
      <w:pPr>
        <w:shd w:val="clear" w:color="auto" w:fill="FFFFFF"/>
        <w:spacing w:before="100" w:beforeAutospacing="1" w:line="240" w:lineRule="auto"/>
        <w:ind w:left="1352" w:right="360"/>
        <w:contextualSpacing/>
        <w:textAlignment w:val="auto"/>
      </w:pPr>
    </w:p>
    <w:p w:rsidR="00504389" w:rsidRPr="00FB7BF9" w:rsidRDefault="00504389" w:rsidP="00B5048A">
      <w:pPr>
        <w:shd w:val="clear" w:color="auto" w:fill="FFFFFF"/>
        <w:spacing w:before="100" w:beforeAutospacing="1" w:line="240" w:lineRule="auto"/>
        <w:ind w:left="1304" w:right="360"/>
        <w:contextualSpacing/>
        <w:textAlignment w:val="auto"/>
      </w:pPr>
      <w:r w:rsidRPr="00FB7BF9">
        <w:t>Liikkuminen</w:t>
      </w:r>
    </w:p>
    <w:p w:rsidR="00504389" w:rsidRPr="00FB7BF9" w:rsidRDefault="00504389" w:rsidP="00CF1E46">
      <w:pPr>
        <w:widowControl/>
        <w:numPr>
          <w:ilvl w:val="0"/>
          <w:numId w:val="39"/>
        </w:numPr>
        <w:adjustRightInd/>
        <w:spacing w:line="240" w:lineRule="auto"/>
        <w:contextualSpacing/>
        <w:textAlignment w:val="auto"/>
      </w:pPr>
      <w:r w:rsidRPr="00FB7BF9">
        <w:t>tuki- ja liikuntaelimistö</w:t>
      </w:r>
    </w:p>
    <w:p w:rsidR="00504389" w:rsidRPr="00FB7BF9" w:rsidRDefault="00504389" w:rsidP="00195547">
      <w:pPr>
        <w:widowControl/>
        <w:adjustRightInd/>
        <w:spacing w:line="240" w:lineRule="auto"/>
        <w:ind w:left="1664"/>
        <w:contextualSpacing/>
        <w:textAlignment w:val="auto"/>
      </w:pPr>
    </w:p>
    <w:p w:rsidR="00504389" w:rsidRPr="00FB7BF9" w:rsidRDefault="00504389" w:rsidP="00B5048A">
      <w:pPr>
        <w:shd w:val="clear" w:color="auto" w:fill="FFFFFF"/>
        <w:spacing w:before="100" w:beforeAutospacing="1" w:line="240" w:lineRule="auto"/>
        <w:ind w:left="1304"/>
        <w:contextualSpacing/>
        <w:textAlignment w:val="auto"/>
      </w:pPr>
      <w:r w:rsidRPr="00FB7BF9">
        <w:t>Elintoimintojen säätely</w:t>
      </w:r>
    </w:p>
    <w:p w:rsidR="00504389" w:rsidRPr="00FB7BF9" w:rsidRDefault="00504389" w:rsidP="00CF1E46">
      <w:pPr>
        <w:widowControl/>
        <w:numPr>
          <w:ilvl w:val="0"/>
          <w:numId w:val="39"/>
        </w:numPr>
        <w:adjustRightInd/>
        <w:spacing w:line="240" w:lineRule="auto"/>
        <w:contextualSpacing/>
        <w:textAlignment w:val="auto"/>
      </w:pPr>
      <w:r w:rsidRPr="00FB7BF9">
        <w:t>hermosto ja aistit</w:t>
      </w:r>
    </w:p>
    <w:p w:rsidR="00504389" w:rsidRPr="00FB7BF9" w:rsidRDefault="00504389" w:rsidP="00CF1E46">
      <w:pPr>
        <w:widowControl/>
        <w:numPr>
          <w:ilvl w:val="0"/>
          <w:numId w:val="39"/>
        </w:numPr>
        <w:adjustRightInd/>
        <w:spacing w:line="240" w:lineRule="auto"/>
        <w:contextualSpacing/>
        <w:textAlignment w:val="auto"/>
      </w:pPr>
      <w:r w:rsidRPr="00FB7BF9">
        <w:t>umpirauhaset ja hormonit</w:t>
      </w:r>
    </w:p>
    <w:p w:rsidR="00504389" w:rsidRPr="00FB7BF9" w:rsidRDefault="00504389" w:rsidP="00CF1E46">
      <w:pPr>
        <w:widowControl/>
        <w:numPr>
          <w:ilvl w:val="0"/>
          <w:numId w:val="39"/>
        </w:numPr>
        <w:adjustRightInd/>
        <w:spacing w:line="240" w:lineRule="auto"/>
        <w:contextualSpacing/>
        <w:textAlignment w:val="auto"/>
      </w:pPr>
      <w:r w:rsidRPr="00FB7BF9">
        <w:t>lämmönsäätely</w:t>
      </w:r>
    </w:p>
    <w:p w:rsidR="00504389" w:rsidRPr="00FB7BF9" w:rsidRDefault="00504389" w:rsidP="00CF1E46">
      <w:pPr>
        <w:widowControl/>
        <w:numPr>
          <w:ilvl w:val="0"/>
          <w:numId w:val="39"/>
        </w:numPr>
        <w:adjustRightInd/>
        <w:spacing w:line="240" w:lineRule="auto"/>
        <w:contextualSpacing/>
        <w:textAlignment w:val="auto"/>
      </w:pPr>
      <w:r w:rsidRPr="00FB7BF9">
        <w:t>kemiallinen tasapaino</w:t>
      </w:r>
    </w:p>
    <w:p w:rsidR="00504389" w:rsidRPr="00FB7BF9" w:rsidRDefault="00504389" w:rsidP="00CF1E46">
      <w:pPr>
        <w:widowControl/>
        <w:numPr>
          <w:ilvl w:val="0"/>
          <w:numId w:val="39"/>
        </w:numPr>
        <w:adjustRightInd/>
        <w:spacing w:line="240" w:lineRule="auto"/>
        <w:contextualSpacing/>
        <w:textAlignment w:val="auto"/>
      </w:pPr>
      <w:r w:rsidRPr="00FB7BF9">
        <w:t>elimistöjen sopeutuminen ja puolustusmekanismit</w:t>
      </w:r>
    </w:p>
    <w:p w:rsidR="00504389" w:rsidRPr="00FB7BF9" w:rsidRDefault="00504389" w:rsidP="00B5048A">
      <w:pPr>
        <w:shd w:val="clear" w:color="auto" w:fill="FFFFFF"/>
        <w:spacing w:before="100" w:beforeAutospacing="1" w:line="240" w:lineRule="auto"/>
        <w:ind w:left="1304" w:right="360"/>
        <w:contextualSpacing/>
        <w:textAlignment w:val="auto"/>
      </w:pPr>
      <w:r w:rsidRPr="00FB7BF9">
        <w:br/>
        <w:t>Lisääntyminen</w:t>
      </w:r>
    </w:p>
    <w:p w:rsidR="00504389" w:rsidRPr="00FB7BF9" w:rsidRDefault="00504389" w:rsidP="00CF1E46">
      <w:pPr>
        <w:widowControl/>
        <w:numPr>
          <w:ilvl w:val="0"/>
          <w:numId w:val="39"/>
        </w:numPr>
        <w:adjustRightInd/>
        <w:spacing w:line="240" w:lineRule="auto"/>
        <w:contextualSpacing/>
        <w:textAlignment w:val="auto"/>
      </w:pPr>
      <w:r w:rsidRPr="00FB7BF9">
        <w:t xml:space="preserve">hedelmöitys, raskaus ja synnytys </w:t>
      </w:r>
    </w:p>
    <w:p w:rsidR="00504389" w:rsidRPr="00FB7BF9" w:rsidRDefault="00504389" w:rsidP="00CF1E46">
      <w:pPr>
        <w:widowControl/>
        <w:numPr>
          <w:ilvl w:val="0"/>
          <w:numId w:val="39"/>
        </w:numPr>
        <w:adjustRightInd/>
        <w:spacing w:line="240" w:lineRule="auto"/>
        <w:contextualSpacing/>
        <w:textAlignment w:val="auto"/>
      </w:pPr>
      <w:r w:rsidRPr="00FB7BF9">
        <w:t>sukupuolinen kehitys ja seksuaalisuus</w:t>
      </w:r>
    </w:p>
    <w:p w:rsidR="00504389" w:rsidRPr="00FB7BF9" w:rsidRDefault="00504389" w:rsidP="00CF1E46">
      <w:pPr>
        <w:widowControl/>
        <w:numPr>
          <w:ilvl w:val="0"/>
          <w:numId w:val="39"/>
        </w:numPr>
        <w:adjustRightInd/>
        <w:spacing w:line="240" w:lineRule="auto"/>
        <w:contextualSpacing/>
        <w:textAlignment w:val="auto"/>
      </w:pPr>
      <w:r w:rsidRPr="00FB7BF9">
        <w:t>perimän ja ympäristön merkitys</w:t>
      </w:r>
    </w:p>
    <w:p w:rsidR="00504389" w:rsidRPr="00FB7BF9" w:rsidRDefault="00504389" w:rsidP="00B5048A">
      <w:pPr>
        <w:shd w:val="clear" w:color="auto" w:fill="FFFFFF"/>
        <w:spacing w:before="100" w:beforeAutospacing="1" w:line="240" w:lineRule="auto"/>
        <w:ind w:left="1352" w:right="360"/>
        <w:contextualSpacing/>
        <w:textAlignment w:val="auto"/>
      </w:pPr>
    </w:p>
    <w:p w:rsidR="00504389" w:rsidRPr="00FB7BF9" w:rsidRDefault="00504389" w:rsidP="00B5048A">
      <w:pPr>
        <w:shd w:val="clear" w:color="auto" w:fill="FFFFFF"/>
        <w:spacing w:before="100" w:beforeAutospacing="1" w:line="240" w:lineRule="auto"/>
        <w:ind w:left="1304" w:right="360"/>
        <w:contextualSpacing/>
        <w:textAlignment w:val="auto"/>
      </w:pPr>
      <w:r w:rsidRPr="00FB7BF9">
        <w:t>Ihmiselimistön toimintaa mittaava tutkimus</w:t>
      </w:r>
    </w:p>
    <w:p w:rsidR="00D14545" w:rsidRDefault="00D14545" w:rsidP="00195547">
      <w:pPr>
        <w:shd w:val="clear" w:color="auto" w:fill="FFFFFF"/>
        <w:spacing w:before="100" w:beforeAutospacing="1" w:line="240" w:lineRule="auto"/>
        <w:ind w:left="1352" w:right="360"/>
        <w:contextualSpacing/>
        <w:textAlignment w:val="auto"/>
      </w:pPr>
    </w:p>
    <w:p w:rsidR="00B0411C" w:rsidRDefault="00B0411C" w:rsidP="00195547">
      <w:pPr>
        <w:shd w:val="clear" w:color="auto" w:fill="FFFFFF"/>
        <w:spacing w:before="100" w:beforeAutospacing="1" w:line="240" w:lineRule="auto"/>
        <w:ind w:left="1352" w:right="360"/>
        <w:contextualSpacing/>
        <w:textAlignment w:val="auto"/>
      </w:pPr>
    </w:p>
    <w:p w:rsidR="00B0411C" w:rsidRPr="00FB7BF9" w:rsidRDefault="00B0411C" w:rsidP="00195547">
      <w:pPr>
        <w:shd w:val="clear" w:color="auto" w:fill="FFFFFF"/>
        <w:spacing w:before="100" w:beforeAutospacing="1" w:line="240" w:lineRule="auto"/>
        <w:ind w:left="1352" w:right="360"/>
        <w:contextualSpacing/>
        <w:textAlignment w:val="auto"/>
      </w:pPr>
    </w:p>
    <w:p w:rsidR="00504389" w:rsidRPr="00FB7BF9" w:rsidRDefault="00504389" w:rsidP="00195547">
      <w:pPr>
        <w:widowControl/>
        <w:adjustRightInd/>
        <w:spacing w:line="240" w:lineRule="auto"/>
        <w:ind w:firstLine="1304"/>
        <w:textAlignment w:val="auto"/>
        <w:rPr>
          <w:b/>
        </w:rPr>
      </w:pPr>
      <w:r w:rsidRPr="00FB7BF9">
        <w:rPr>
          <w:b/>
        </w:rPr>
        <w:t>5. Biologian sovellukset (BI5)</w:t>
      </w:r>
    </w:p>
    <w:p w:rsidR="00A82D0A" w:rsidRPr="00FB7BF9" w:rsidRDefault="00A82D0A" w:rsidP="00195547">
      <w:pPr>
        <w:widowControl/>
        <w:adjustRightInd/>
        <w:spacing w:line="240" w:lineRule="auto"/>
        <w:ind w:left="1304"/>
        <w:textAlignment w:val="auto"/>
      </w:pPr>
    </w:p>
    <w:p w:rsidR="00504389" w:rsidRPr="00FB7BF9" w:rsidRDefault="00504389" w:rsidP="00195547">
      <w:pPr>
        <w:widowControl/>
        <w:adjustRightInd/>
        <w:spacing w:line="240" w:lineRule="auto"/>
        <w:ind w:left="1304"/>
        <w:textAlignment w:val="auto"/>
      </w:pPr>
      <w:r w:rsidRPr="00FB7BF9">
        <w:t>Kurssin tarkoituksena on, että opiskelija ymmärtää biologisen tutkimuksen merkityksen tulevaisuuden ongelmien ratkaisemisessa. 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w:t>
      </w:r>
    </w:p>
    <w:p w:rsidR="00F653EF" w:rsidRPr="00FB7BF9" w:rsidRDefault="00F653EF" w:rsidP="00195547">
      <w:pPr>
        <w:widowControl/>
        <w:adjustRightInd/>
        <w:spacing w:line="240" w:lineRule="auto"/>
        <w:ind w:left="1304"/>
        <w:textAlignment w:val="auto"/>
      </w:pPr>
    </w:p>
    <w:p w:rsidR="00B0411C" w:rsidRPr="00B0411C" w:rsidRDefault="00504389" w:rsidP="00B0411C">
      <w:pPr>
        <w:spacing w:line="240" w:lineRule="auto"/>
        <w:ind w:left="1304"/>
      </w:pPr>
      <w:r w:rsidRPr="00FB7BF9">
        <w:rPr>
          <w:i/>
        </w:rPr>
        <w:t>Tavoitteet</w:t>
      </w:r>
    </w:p>
    <w:p w:rsidR="00504389" w:rsidRPr="00FB7BF9" w:rsidRDefault="00504389" w:rsidP="00B5048A">
      <w:pPr>
        <w:spacing w:line="240" w:lineRule="auto"/>
        <w:ind w:left="1304"/>
      </w:pPr>
      <w:r w:rsidRPr="00FB7BF9">
        <w:t xml:space="preserve">Kurssin tavoitteena on, että opiskelija </w:t>
      </w:r>
    </w:p>
    <w:p w:rsidR="00504389" w:rsidRPr="00FB7BF9" w:rsidRDefault="00504389" w:rsidP="00CF1E46">
      <w:pPr>
        <w:widowControl/>
        <w:numPr>
          <w:ilvl w:val="0"/>
          <w:numId w:val="45"/>
        </w:numPr>
        <w:adjustRightInd/>
        <w:spacing w:line="240" w:lineRule="auto"/>
        <w:contextualSpacing/>
        <w:textAlignment w:val="auto"/>
      </w:pPr>
      <w:r w:rsidRPr="00FB7BF9">
        <w:t>ymmärtää biologian innovaatioiden ja sovellutusten merkityksen yhteiskunnassa</w:t>
      </w:r>
    </w:p>
    <w:p w:rsidR="00504389" w:rsidRPr="00FB7BF9" w:rsidRDefault="00504389" w:rsidP="00CF1E46">
      <w:pPr>
        <w:widowControl/>
        <w:numPr>
          <w:ilvl w:val="0"/>
          <w:numId w:val="45"/>
        </w:numPr>
        <w:adjustRightInd/>
        <w:spacing w:line="240" w:lineRule="auto"/>
        <w:contextualSpacing/>
        <w:textAlignment w:val="auto"/>
      </w:pPr>
      <w:r w:rsidRPr="00FB7BF9">
        <w:t>tutustuu bioteknologian menetelmiin, tuotteisiin ja mahdollisuuksiin edistää kestävää tulevaisuutta</w:t>
      </w:r>
    </w:p>
    <w:p w:rsidR="00504389" w:rsidRPr="00FB7BF9" w:rsidRDefault="00504389" w:rsidP="00CF1E46">
      <w:pPr>
        <w:widowControl/>
        <w:numPr>
          <w:ilvl w:val="0"/>
          <w:numId w:val="45"/>
        </w:numPr>
        <w:adjustRightInd/>
        <w:spacing w:line="240" w:lineRule="auto"/>
        <w:contextualSpacing/>
        <w:textAlignment w:val="auto"/>
      </w:pPr>
      <w:r w:rsidRPr="00FB7BF9">
        <w:t xml:space="preserve">ymmärtää geeniteknologian mahdollisuudet lääketieteessä ja teollisuudessa </w:t>
      </w:r>
    </w:p>
    <w:p w:rsidR="00504389" w:rsidRPr="00FB7BF9" w:rsidRDefault="00504389" w:rsidP="00CF1E46">
      <w:pPr>
        <w:widowControl/>
        <w:numPr>
          <w:ilvl w:val="0"/>
          <w:numId w:val="45"/>
        </w:numPr>
        <w:adjustRightInd/>
        <w:spacing w:line="240" w:lineRule="auto"/>
        <w:contextualSpacing/>
        <w:textAlignment w:val="auto"/>
      </w:pPr>
      <w:r w:rsidRPr="00FB7BF9">
        <w:t xml:space="preserve">ymmärtää mikrobien merkityksen luonnossa ja erilaisissa bioteknologian prosesseissa </w:t>
      </w:r>
    </w:p>
    <w:p w:rsidR="00504389" w:rsidRPr="00FB7BF9" w:rsidRDefault="00504389" w:rsidP="00CF1E46">
      <w:pPr>
        <w:widowControl/>
        <w:numPr>
          <w:ilvl w:val="0"/>
          <w:numId w:val="45"/>
        </w:numPr>
        <w:adjustRightInd/>
        <w:spacing w:line="240" w:lineRule="auto"/>
        <w:contextualSpacing/>
        <w:textAlignment w:val="auto"/>
      </w:pPr>
      <w:r w:rsidRPr="00FB7BF9">
        <w:t>ymmärtää kasvien ja eläinten jalostuksen merkityksen ravinnontuotannossa</w:t>
      </w:r>
    </w:p>
    <w:p w:rsidR="00504389" w:rsidRPr="00FB7BF9" w:rsidRDefault="00504389" w:rsidP="00CF1E46">
      <w:pPr>
        <w:widowControl/>
        <w:numPr>
          <w:ilvl w:val="0"/>
          <w:numId w:val="45"/>
        </w:numPr>
        <w:adjustRightInd/>
        <w:spacing w:line="240" w:lineRule="auto"/>
        <w:contextualSpacing/>
        <w:textAlignment w:val="auto"/>
        <w:rPr>
          <w:i/>
        </w:rPr>
      </w:pPr>
      <w:r w:rsidRPr="00FB7BF9">
        <w:t>osaa arvioida bioteknologian ja genetiikan sovellusten mahdollisuuksia, uhkia ja eettisiä kysymyksiä</w:t>
      </w:r>
    </w:p>
    <w:p w:rsidR="00504389" w:rsidRPr="00FB7BF9" w:rsidRDefault="00504389" w:rsidP="00CF1E46">
      <w:pPr>
        <w:widowControl/>
        <w:numPr>
          <w:ilvl w:val="0"/>
          <w:numId w:val="45"/>
        </w:numPr>
        <w:adjustRightInd/>
        <w:spacing w:line="240" w:lineRule="auto"/>
        <w:contextualSpacing/>
        <w:textAlignment w:val="auto"/>
        <w:rPr>
          <w:i/>
        </w:rPr>
      </w:pPr>
      <w:r w:rsidRPr="00FB7BF9">
        <w:t xml:space="preserve">osaa suunnitella ja toteuttaa biologian soveltamiseen liittyvän kokeen tai tutkimuksen yksin tai yhdessä muiden kanssa. </w:t>
      </w:r>
    </w:p>
    <w:p w:rsidR="00504389" w:rsidRPr="00FB7BF9" w:rsidRDefault="00504389" w:rsidP="00195547">
      <w:pPr>
        <w:spacing w:line="240" w:lineRule="auto"/>
        <w:ind w:left="1276"/>
        <w:contextualSpacing/>
        <w:rPr>
          <w:i/>
        </w:rPr>
      </w:pPr>
    </w:p>
    <w:p w:rsidR="00504389" w:rsidRDefault="00504389" w:rsidP="00B5048A">
      <w:pPr>
        <w:widowControl/>
        <w:adjustRightInd/>
        <w:spacing w:line="240" w:lineRule="auto"/>
        <w:ind w:left="1304"/>
        <w:textAlignment w:val="auto"/>
      </w:pPr>
      <w:r w:rsidRPr="00FB7BF9">
        <w:rPr>
          <w:i/>
        </w:rPr>
        <w:t>Keskeiset sisällöt</w:t>
      </w:r>
    </w:p>
    <w:p w:rsidR="00B0411C" w:rsidRPr="00B0411C" w:rsidRDefault="00B0411C" w:rsidP="00B5048A">
      <w:pPr>
        <w:widowControl/>
        <w:adjustRightInd/>
        <w:spacing w:line="240" w:lineRule="auto"/>
        <w:ind w:left="1304"/>
        <w:textAlignment w:val="auto"/>
      </w:pPr>
    </w:p>
    <w:p w:rsidR="00504389" w:rsidRPr="00FB7BF9" w:rsidRDefault="00504389" w:rsidP="00B5048A">
      <w:pPr>
        <w:spacing w:line="240" w:lineRule="auto"/>
        <w:ind w:left="1304"/>
      </w:pPr>
      <w:r w:rsidRPr="00FB7BF9">
        <w:t xml:space="preserve">Bioteknologian sovellukset ja merkitys </w:t>
      </w:r>
    </w:p>
    <w:p w:rsidR="00504389" w:rsidRPr="00FB7BF9" w:rsidRDefault="00504389" w:rsidP="00CF1E46">
      <w:pPr>
        <w:widowControl/>
        <w:numPr>
          <w:ilvl w:val="0"/>
          <w:numId w:val="46"/>
        </w:numPr>
        <w:adjustRightInd/>
        <w:spacing w:line="240" w:lineRule="auto"/>
        <w:ind w:left="1664"/>
        <w:contextualSpacing/>
        <w:textAlignment w:val="auto"/>
      </w:pPr>
      <w:r w:rsidRPr="00FB7BF9">
        <w:t>ravinnon, energian, tuotteiden ja palvelujen tuottaminen uusiutuvien luonnonvarojen avulla</w:t>
      </w:r>
    </w:p>
    <w:p w:rsidR="00504389" w:rsidRPr="00FB7BF9" w:rsidRDefault="00504389" w:rsidP="00CF1E46">
      <w:pPr>
        <w:widowControl/>
        <w:numPr>
          <w:ilvl w:val="0"/>
          <w:numId w:val="47"/>
        </w:numPr>
        <w:adjustRightInd/>
        <w:spacing w:line="240" w:lineRule="auto"/>
        <w:ind w:left="1664"/>
        <w:contextualSpacing/>
        <w:textAlignment w:val="auto"/>
      </w:pPr>
      <w:r w:rsidRPr="00FB7BF9">
        <w:t>bioteknologian sovellukset teollisuudessa ja ympäristönsuojelussa</w:t>
      </w:r>
    </w:p>
    <w:p w:rsidR="00504389" w:rsidRDefault="00504389" w:rsidP="00195547">
      <w:pPr>
        <w:spacing w:line="240" w:lineRule="auto"/>
        <w:ind w:left="1664"/>
        <w:contextualSpacing/>
      </w:pPr>
    </w:p>
    <w:p w:rsidR="00B0411C" w:rsidRPr="00FB7BF9" w:rsidRDefault="00B0411C" w:rsidP="00195547">
      <w:pPr>
        <w:spacing w:line="240" w:lineRule="auto"/>
        <w:ind w:left="1664"/>
        <w:contextualSpacing/>
      </w:pPr>
    </w:p>
    <w:p w:rsidR="00504389" w:rsidRPr="00FB7BF9" w:rsidRDefault="00504389" w:rsidP="00B5048A">
      <w:pPr>
        <w:spacing w:line="240" w:lineRule="auto"/>
        <w:ind w:left="1304"/>
      </w:pPr>
      <w:r w:rsidRPr="00FB7BF9">
        <w:lastRenderedPageBreak/>
        <w:t>Mikrobiologian sovellukset ja merkitys</w:t>
      </w:r>
    </w:p>
    <w:p w:rsidR="00504389" w:rsidRPr="00FB7BF9" w:rsidRDefault="00504389" w:rsidP="00CF1E46">
      <w:pPr>
        <w:widowControl/>
        <w:numPr>
          <w:ilvl w:val="0"/>
          <w:numId w:val="48"/>
        </w:numPr>
        <w:adjustRightInd/>
        <w:spacing w:line="240" w:lineRule="auto"/>
        <w:contextualSpacing/>
        <w:textAlignment w:val="auto"/>
      </w:pPr>
      <w:r w:rsidRPr="00FB7BF9">
        <w:t xml:space="preserve">bakteerien ja virusten rakenne ja toiminta </w:t>
      </w:r>
    </w:p>
    <w:p w:rsidR="00504389" w:rsidRPr="00FB7BF9" w:rsidRDefault="00504389" w:rsidP="00CF1E46">
      <w:pPr>
        <w:widowControl/>
        <w:numPr>
          <w:ilvl w:val="0"/>
          <w:numId w:val="48"/>
        </w:numPr>
        <w:adjustRightInd/>
        <w:spacing w:line="240" w:lineRule="auto"/>
        <w:contextualSpacing/>
        <w:textAlignment w:val="auto"/>
      </w:pPr>
      <w:r w:rsidRPr="00FB7BF9">
        <w:t>bakteerien viljely, käsittely ja tunnistaminen</w:t>
      </w:r>
    </w:p>
    <w:p w:rsidR="00504389" w:rsidRPr="00FB7BF9" w:rsidRDefault="00504389" w:rsidP="00CF1E46">
      <w:pPr>
        <w:widowControl/>
        <w:numPr>
          <w:ilvl w:val="0"/>
          <w:numId w:val="48"/>
        </w:numPr>
        <w:adjustRightInd/>
        <w:spacing w:line="240" w:lineRule="auto"/>
        <w:contextualSpacing/>
        <w:textAlignment w:val="auto"/>
      </w:pPr>
      <w:r w:rsidRPr="00FB7BF9">
        <w:t>mikrobit luonnossa ja ihmisen taloudessa</w:t>
      </w:r>
    </w:p>
    <w:p w:rsidR="00504389" w:rsidRPr="00FB7BF9" w:rsidRDefault="00504389" w:rsidP="00195547">
      <w:pPr>
        <w:spacing w:line="240" w:lineRule="auto"/>
      </w:pPr>
    </w:p>
    <w:p w:rsidR="00504389" w:rsidRPr="00FB7BF9" w:rsidRDefault="00504389" w:rsidP="00B5048A">
      <w:pPr>
        <w:spacing w:line="240" w:lineRule="auto"/>
        <w:ind w:left="1304"/>
      </w:pPr>
      <w:r w:rsidRPr="00FB7BF9">
        <w:t>Geeniteknologian sovellukset ja merkitys</w:t>
      </w:r>
    </w:p>
    <w:p w:rsidR="00504389" w:rsidRPr="00FB7BF9" w:rsidRDefault="00504389" w:rsidP="00CF1E46">
      <w:pPr>
        <w:widowControl/>
        <w:numPr>
          <w:ilvl w:val="0"/>
          <w:numId w:val="49"/>
        </w:numPr>
        <w:adjustRightInd/>
        <w:spacing w:line="240" w:lineRule="auto"/>
        <w:ind w:left="1664"/>
        <w:contextualSpacing/>
        <w:textAlignment w:val="auto"/>
      </w:pPr>
      <w:r w:rsidRPr="00FB7BF9">
        <w:t xml:space="preserve">geenitekniikan menetelmät </w:t>
      </w:r>
    </w:p>
    <w:p w:rsidR="00504389" w:rsidRPr="00FB7BF9" w:rsidRDefault="00504389" w:rsidP="00CF1E46">
      <w:pPr>
        <w:widowControl/>
        <w:numPr>
          <w:ilvl w:val="0"/>
          <w:numId w:val="49"/>
        </w:numPr>
        <w:adjustRightInd/>
        <w:spacing w:line="240" w:lineRule="auto"/>
        <w:ind w:left="1664"/>
        <w:contextualSpacing/>
        <w:textAlignment w:val="auto"/>
      </w:pPr>
      <w:r w:rsidRPr="00FB7BF9">
        <w:t xml:space="preserve">genomitieto </w:t>
      </w:r>
    </w:p>
    <w:p w:rsidR="00504389" w:rsidRPr="00FB7BF9" w:rsidRDefault="00504389" w:rsidP="00CF1E46">
      <w:pPr>
        <w:widowControl/>
        <w:numPr>
          <w:ilvl w:val="0"/>
          <w:numId w:val="49"/>
        </w:numPr>
        <w:adjustRightInd/>
        <w:spacing w:line="240" w:lineRule="auto"/>
        <w:ind w:left="1664"/>
        <w:contextualSpacing/>
        <w:textAlignment w:val="auto"/>
      </w:pPr>
      <w:r w:rsidRPr="00FB7BF9">
        <w:t>mikrobit geeniteknologiassa</w:t>
      </w:r>
    </w:p>
    <w:p w:rsidR="00504389" w:rsidRPr="00FB7BF9" w:rsidRDefault="00504389" w:rsidP="00195547">
      <w:pPr>
        <w:spacing w:line="240" w:lineRule="auto"/>
        <w:ind w:left="1996"/>
        <w:contextualSpacing/>
      </w:pPr>
    </w:p>
    <w:p w:rsidR="00504389" w:rsidRPr="00FB7BF9" w:rsidRDefault="00504389" w:rsidP="00B5048A">
      <w:pPr>
        <w:widowControl/>
        <w:adjustRightInd/>
        <w:spacing w:line="240" w:lineRule="auto"/>
        <w:ind w:left="1304"/>
        <w:textAlignment w:val="auto"/>
      </w:pPr>
      <w:r w:rsidRPr="00FB7BF9">
        <w:t>Kasvi- ja eläinjalostus</w:t>
      </w:r>
    </w:p>
    <w:p w:rsidR="00F653EF" w:rsidRPr="00FB7BF9" w:rsidRDefault="00F653EF" w:rsidP="00195547">
      <w:pPr>
        <w:widowControl/>
        <w:adjustRightInd/>
        <w:spacing w:line="240" w:lineRule="auto"/>
        <w:ind w:left="1276"/>
        <w:textAlignment w:val="auto"/>
      </w:pPr>
    </w:p>
    <w:p w:rsidR="00504389" w:rsidRPr="00FB7BF9" w:rsidRDefault="00504389" w:rsidP="00B5048A">
      <w:pPr>
        <w:widowControl/>
        <w:adjustRightInd/>
        <w:spacing w:line="240" w:lineRule="auto"/>
        <w:ind w:left="1304"/>
        <w:textAlignment w:val="auto"/>
      </w:pPr>
      <w:r w:rsidRPr="00FB7BF9">
        <w:t>Biologian sovellusalaan liittyvä koe tai tutkimus</w:t>
      </w:r>
    </w:p>
    <w:p w:rsidR="00504389" w:rsidRPr="00FB7BF9" w:rsidRDefault="00504389" w:rsidP="00195547">
      <w:pPr>
        <w:widowControl/>
        <w:adjustRightInd/>
        <w:spacing w:line="276" w:lineRule="auto"/>
        <w:textAlignment w:val="auto"/>
      </w:pPr>
    </w:p>
    <w:p w:rsidR="00504389" w:rsidRPr="00FB7BF9" w:rsidRDefault="00A82D0A" w:rsidP="00195547">
      <w:pPr>
        <w:pStyle w:val="Heading2"/>
      </w:pPr>
      <w:bookmarkStart w:id="107" w:name="_Toc415582305"/>
      <w:r w:rsidRPr="00FB7BF9">
        <w:br w:type="page"/>
      </w:r>
      <w:bookmarkStart w:id="108" w:name="_Toc437507584"/>
      <w:r w:rsidR="00504389" w:rsidRPr="00FB7BF9">
        <w:lastRenderedPageBreak/>
        <w:t>5.</w:t>
      </w:r>
      <w:bookmarkEnd w:id="107"/>
      <w:r w:rsidR="00504389" w:rsidRPr="00FB7BF9">
        <w:t>8</w:t>
      </w:r>
      <w:r w:rsidR="00657328" w:rsidRPr="00FB7BF9">
        <w:t xml:space="preserve">  </w:t>
      </w:r>
      <w:r w:rsidR="00504389" w:rsidRPr="00FB7BF9">
        <w:t xml:space="preserve"> Maantiede</w:t>
      </w:r>
      <w:bookmarkEnd w:id="108"/>
    </w:p>
    <w:p w:rsidR="00504389" w:rsidRPr="00FB7BF9" w:rsidRDefault="00504389" w:rsidP="00195547">
      <w:pPr>
        <w:spacing w:line="240" w:lineRule="auto"/>
        <w:ind w:left="1304"/>
        <w:textAlignment w:val="auto"/>
      </w:pPr>
    </w:p>
    <w:p w:rsidR="00504389" w:rsidRPr="00FB7BF9" w:rsidRDefault="00504389" w:rsidP="00195547">
      <w:pPr>
        <w:spacing w:line="240" w:lineRule="auto"/>
        <w:ind w:left="1304"/>
        <w:textAlignment w:val="auto"/>
        <w:rPr>
          <w:rFonts w:eastAsia="Calibri"/>
        </w:rPr>
      </w:pPr>
      <w:r w:rsidRPr="00FB7BF9">
        <w:t>Maantieteen opetuksen tehtävänä on kehittää opiskelijan maantieteellistä maailmankuvaa ja antaa hänelle valmiuksia ymmärtää maailmanlaajuisia, alueellisia ja paikallisia ilmiöitä ja ongelmia sekä niiden ratkaisumahdollisuuksia. 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w:t>
      </w:r>
      <w:r w:rsidRPr="00FB7BF9">
        <w:rPr>
          <w:rFonts w:eastAsia="Calibri"/>
        </w:rPr>
        <w:t>petus harjaannuttaa opiskelijan osallistumis- ja vaikuttamistaitoja sekä tukee opiskelijaa kestävän tulevaisuuden rakentamisessa.</w:t>
      </w:r>
    </w:p>
    <w:p w:rsidR="00504389" w:rsidRPr="00FB7BF9" w:rsidRDefault="00504389" w:rsidP="00195547">
      <w:pPr>
        <w:spacing w:line="240" w:lineRule="auto"/>
        <w:ind w:left="1304"/>
        <w:textAlignment w:val="auto"/>
      </w:pPr>
    </w:p>
    <w:p w:rsidR="00504389" w:rsidRPr="00FB7BF9" w:rsidRDefault="00504389" w:rsidP="00195547">
      <w:pPr>
        <w:widowControl/>
        <w:autoSpaceDE w:val="0"/>
        <w:autoSpaceDN w:val="0"/>
        <w:adjustRightInd/>
        <w:spacing w:line="240" w:lineRule="auto"/>
        <w:ind w:left="1304"/>
        <w:textAlignment w:val="auto"/>
      </w:pPr>
      <w:r w:rsidRPr="00FB7BF9">
        <w:t>Maantieteen opetus ohjaa opiskelijaa tiedostamaan luonnon ja ihmistoiminnan vuorovaikutussuhteita sekä tarkastelemaan maailmaa muuttuvana ja kulttuurisesti monimuotoisena elinympäristönä. Maantieteen opetuksessa integroituvat luonnontieteelliset ja yhteiskuntatieteelliset aiheet. Opetus antaa opiskelijalle valmiuksia ympäristö- ja ihmisoikeuskysymysten tarkasteluun sekä tukee opiskelijan kasvua ekososiaalisesti sivistyneeksi kansalaiseksi.</w:t>
      </w:r>
    </w:p>
    <w:p w:rsidR="00D14545" w:rsidRPr="00FB7BF9" w:rsidRDefault="00D14545" w:rsidP="00195547">
      <w:pPr>
        <w:widowControl/>
        <w:autoSpaceDE w:val="0"/>
        <w:autoSpaceDN w:val="0"/>
        <w:adjustRightInd/>
        <w:spacing w:line="240" w:lineRule="auto"/>
        <w:ind w:left="1304"/>
        <w:textAlignment w:val="auto"/>
        <w:rPr>
          <w:rFonts w:eastAsia="Calibri"/>
        </w:rPr>
      </w:pPr>
    </w:p>
    <w:p w:rsidR="00504389" w:rsidRPr="00FB7BF9" w:rsidRDefault="0029238A" w:rsidP="00195547">
      <w:pPr>
        <w:widowControl/>
        <w:autoSpaceDE w:val="0"/>
        <w:autoSpaceDN w:val="0"/>
        <w:adjustRightInd/>
        <w:spacing w:line="240" w:lineRule="auto"/>
        <w:ind w:left="1304"/>
        <w:textAlignment w:val="auto"/>
      </w:pPr>
      <w:r w:rsidRPr="00FB7BF9">
        <w:t>Opiskelijoiden elämismaailma sekä heidän</w:t>
      </w:r>
      <w:r w:rsidR="00504389" w:rsidRPr="00FB7BF9">
        <w:t xml:space="preserve"> arkiset kokemukse</w:t>
      </w:r>
      <w:r w:rsidRPr="00FB7BF9">
        <w:t>nsa</w:t>
      </w:r>
      <w:r w:rsidR="00504389" w:rsidRPr="00FB7BF9">
        <w:t xml:space="preserve"> ja havain</w:t>
      </w:r>
      <w:r w:rsidRPr="00FB7BF9">
        <w:t>tonsa</w:t>
      </w:r>
      <w:r w:rsidR="00504389" w:rsidRPr="00FB7BF9">
        <w:t xml:space="preserve"> ovat maantieteen opetuksen lähtökohta. Tutkiva lähestymistapa auttaa opiskelijaa syventämään maantieteellistä ajattelua sekä ymmärtämään arkiympäristössä, paikallisella, alueellisella ja globaalilla tasolla tapahtuvia muutoksia. </w:t>
      </w:r>
      <w:proofErr w:type="spellStart"/>
      <w:r w:rsidR="00504389" w:rsidRPr="00FB7BF9">
        <w:t>Geomedian</w:t>
      </w:r>
      <w:proofErr w:type="spellEnd"/>
      <w:r w:rsidR="00504389" w:rsidRPr="00FB7BF9">
        <w:t xml:space="preserve"> monipuolinen käyttö tukee opiskelijaa maantieteellisen tiedon hankinnassa, analysoinnissa, tulkinnassa ja visuaalisessa esittämisessä. </w:t>
      </w:r>
      <w:proofErr w:type="spellStart"/>
      <w:r w:rsidR="00504389" w:rsidRPr="00FB7BF9">
        <w:t>Geomedialla</w:t>
      </w:r>
      <w:proofErr w:type="spellEnd"/>
      <w:r w:rsidR="00504389" w:rsidRPr="00FB7BF9">
        <w:t xml:space="preserve"> tarkoitetaan karttojen, paikkatiedon, diagrammien, kuvien, videoiden, kirjallisten lähteiden, median, suullisten esitysten sekä muiden maantieteellisten tiedonhankinta- ja esitystapojen monipuolista käyttöä. Ajankohtaisten uutisten käsittely opetuksessa kehittää opiskelijan maailmankuvan rakentumista ja kriittistä ajattelua sekä auttaa häntä ymmärtämään lähiympäristössä ja muualla maailmassa tapahtuvia muutoksia. Opetuksessa</w:t>
      </w:r>
      <w:r w:rsidR="003B213E" w:rsidRPr="00FB7BF9">
        <w:t xml:space="preserve"> voidaan hyödyntää</w:t>
      </w:r>
      <w:r w:rsidR="00504389" w:rsidRPr="00FB7BF9">
        <w:t xml:space="preserve"> myös </w:t>
      </w:r>
      <w:r w:rsidR="00895F9B" w:rsidRPr="00FB7BF9">
        <w:t>koulun ulkopuolisia opiskelu</w:t>
      </w:r>
      <w:r w:rsidR="00504389" w:rsidRPr="00FB7BF9">
        <w:t>ympäristöjä sekä verkkoympäristöjä.</w:t>
      </w:r>
    </w:p>
    <w:p w:rsidR="00504389" w:rsidRPr="00FB7BF9" w:rsidRDefault="00504389" w:rsidP="00195547">
      <w:pPr>
        <w:widowControl/>
        <w:spacing w:line="240" w:lineRule="auto"/>
        <w:ind w:left="1304"/>
        <w:textAlignment w:val="auto"/>
      </w:pPr>
    </w:p>
    <w:p w:rsidR="00D14545" w:rsidRPr="00FB7BF9" w:rsidRDefault="00D14545" w:rsidP="00195547">
      <w:pPr>
        <w:widowControl/>
        <w:spacing w:line="240" w:lineRule="auto"/>
        <w:ind w:left="1304"/>
        <w:textAlignment w:val="auto"/>
      </w:pPr>
    </w:p>
    <w:p w:rsidR="00504389" w:rsidRPr="00FB7BF9" w:rsidRDefault="00504389" w:rsidP="00195547">
      <w:pPr>
        <w:widowControl/>
        <w:spacing w:line="240" w:lineRule="auto"/>
        <w:ind w:left="1304"/>
        <w:textAlignment w:val="auto"/>
        <w:rPr>
          <w:b/>
        </w:rPr>
      </w:pPr>
      <w:r w:rsidRPr="00FB7BF9">
        <w:rPr>
          <w:b/>
        </w:rPr>
        <w:t>Opetuksen tavoitteet</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Maantieteen opetuksen tavoitteena on, että opiskelija</w:t>
      </w:r>
    </w:p>
    <w:p w:rsidR="00504389" w:rsidRPr="00FB7BF9" w:rsidRDefault="00504389" w:rsidP="00CF1E46">
      <w:pPr>
        <w:widowControl/>
        <w:numPr>
          <w:ilvl w:val="0"/>
          <w:numId w:val="50"/>
        </w:numPr>
        <w:adjustRightInd/>
        <w:spacing w:line="240" w:lineRule="auto"/>
        <w:textAlignment w:val="auto"/>
      </w:pPr>
      <w:r w:rsidRPr="00FB7BF9">
        <w:t>ymmärtää, mikä on ominaista maantieteelle tieteenalana</w:t>
      </w:r>
    </w:p>
    <w:p w:rsidR="00504389" w:rsidRPr="00FB7BF9" w:rsidRDefault="00504389" w:rsidP="00CF1E46">
      <w:pPr>
        <w:widowControl/>
        <w:numPr>
          <w:ilvl w:val="0"/>
          <w:numId w:val="50"/>
        </w:numPr>
        <w:adjustRightInd/>
        <w:spacing w:line="240" w:lineRule="auto"/>
        <w:textAlignment w:val="auto"/>
      </w:pPr>
      <w:r w:rsidRPr="00FB7BF9">
        <w:t>kehittää maantieteellistä ajattelutaitoaan sekä hahmottaa maailmaa ja sen monimuotoisuutta</w:t>
      </w:r>
    </w:p>
    <w:p w:rsidR="00504389" w:rsidRPr="00FB7BF9" w:rsidRDefault="00504389" w:rsidP="00CF1E46">
      <w:pPr>
        <w:widowControl/>
        <w:numPr>
          <w:ilvl w:val="0"/>
          <w:numId w:val="50"/>
        </w:numPr>
        <w:adjustRightInd/>
        <w:spacing w:line="240" w:lineRule="auto"/>
        <w:textAlignment w:val="auto"/>
      </w:pPr>
      <w:r w:rsidRPr="00FB7BF9">
        <w:t xml:space="preserve">ymmärtää, tulkitsee, soveltaa ja arvioi maantieteellistä tietoa sekä hyödyntää monipuolisesti </w:t>
      </w:r>
      <w:proofErr w:type="spellStart"/>
      <w:r w:rsidRPr="00FB7BF9">
        <w:t>geomediaa</w:t>
      </w:r>
      <w:proofErr w:type="spellEnd"/>
      <w:r w:rsidRPr="00FB7BF9">
        <w:t xml:space="preserve"> tiedon hankinnassa, analysoinnissa ja esittämisessä</w:t>
      </w:r>
    </w:p>
    <w:p w:rsidR="00504389" w:rsidRPr="00FB7BF9" w:rsidRDefault="00504389" w:rsidP="00CF1E46">
      <w:pPr>
        <w:widowControl/>
        <w:numPr>
          <w:ilvl w:val="0"/>
          <w:numId w:val="50"/>
        </w:numPr>
        <w:adjustRightInd/>
        <w:spacing w:line="240" w:lineRule="auto"/>
        <w:textAlignment w:val="auto"/>
      </w:pPr>
      <w:r w:rsidRPr="00FB7BF9">
        <w:t>osaa havainnoida arkiympäristöjä sekä kuvata luonnon ja ihmistoiminnan alueellisia ilmiöitä, rakenteita ja vuorovaikutussuhteita</w:t>
      </w:r>
    </w:p>
    <w:p w:rsidR="00504389" w:rsidRPr="00FB7BF9" w:rsidRDefault="00504389" w:rsidP="00CF1E46">
      <w:pPr>
        <w:widowControl/>
        <w:numPr>
          <w:ilvl w:val="0"/>
          <w:numId w:val="50"/>
        </w:numPr>
        <w:adjustRightInd/>
        <w:spacing w:line="240" w:lineRule="auto"/>
        <w:textAlignment w:val="auto"/>
      </w:pPr>
      <w:r w:rsidRPr="00FB7BF9">
        <w:t>osaa kriittisesti pohtia ajankohtaisia maailman tapahtumia ja niihin vaikuttavia tekijöitä</w:t>
      </w:r>
    </w:p>
    <w:p w:rsidR="00504389" w:rsidRPr="00FB7BF9" w:rsidRDefault="00504389" w:rsidP="00CF1E46">
      <w:pPr>
        <w:widowControl/>
        <w:numPr>
          <w:ilvl w:val="0"/>
          <w:numId w:val="50"/>
        </w:numPr>
        <w:adjustRightInd/>
        <w:spacing w:line="240" w:lineRule="auto"/>
        <w:textAlignment w:val="auto"/>
      </w:pPr>
      <w:r w:rsidRPr="00FB7BF9">
        <w:t>osaa havainnoida ja arvioida luonnonympäristön ja rakennetun ympäristön tilaa, niissä tapahtuvia muutoksia sekä ihmisten hyvinvointia paikallisesti, alueellisesti ja maailmanlaajuisesti</w:t>
      </w:r>
    </w:p>
    <w:p w:rsidR="00504389" w:rsidRPr="00FB7BF9" w:rsidRDefault="00504389" w:rsidP="00CF1E46">
      <w:pPr>
        <w:widowControl/>
        <w:numPr>
          <w:ilvl w:val="0"/>
          <w:numId w:val="50"/>
        </w:numPr>
        <w:adjustRightInd/>
        <w:spacing w:line="240" w:lineRule="auto"/>
        <w:textAlignment w:val="auto"/>
      </w:pPr>
      <w:r w:rsidRPr="00FB7BF9">
        <w:lastRenderedPageBreak/>
        <w:t>ymmärtää, mitä alueellinen kehittyneisyys merkitsee, ja osaa pohtia mahdollisia ratkaisuja eriarvoisuusongelmiin</w:t>
      </w:r>
    </w:p>
    <w:p w:rsidR="00504389" w:rsidRPr="00FB7BF9" w:rsidRDefault="00504389" w:rsidP="00CF1E46">
      <w:pPr>
        <w:widowControl/>
        <w:numPr>
          <w:ilvl w:val="0"/>
          <w:numId w:val="50"/>
        </w:numPr>
        <w:adjustRightInd/>
        <w:spacing w:line="240" w:lineRule="auto"/>
        <w:textAlignment w:val="auto"/>
      </w:pPr>
      <w:r w:rsidRPr="00FB7BF9">
        <w:t>ymmärtää, mitä ihmisoikeudet tarkoittavat, ja arvostaa kulttuurien moninaisuutta</w:t>
      </w:r>
    </w:p>
    <w:p w:rsidR="00504389" w:rsidRPr="00FB7BF9" w:rsidRDefault="00504389" w:rsidP="00CF1E46">
      <w:pPr>
        <w:widowControl/>
        <w:numPr>
          <w:ilvl w:val="0"/>
          <w:numId w:val="50"/>
        </w:numPr>
        <w:adjustRightInd/>
        <w:spacing w:line="240" w:lineRule="auto"/>
        <w:textAlignment w:val="auto"/>
      </w:pPr>
      <w:r w:rsidRPr="00FB7BF9">
        <w:t>tuntee aluesuunnittelun keinoja sekä osaa osallistua ja vaikuttaa oman lähiympäristönsä kehittämiseen</w:t>
      </w:r>
    </w:p>
    <w:p w:rsidR="00504389" w:rsidRPr="00FB7BF9" w:rsidRDefault="00504389" w:rsidP="00CF1E46">
      <w:pPr>
        <w:widowControl/>
        <w:numPr>
          <w:ilvl w:val="0"/>
          <w:numId w:val="50"/>
        </w:numPr>
        <w:adjustRightInd/>
        <w:spacing w:line="240" w:lineRule="auto"/>
        <w:textAlignment w:val="auto"/>
      </w:pPr>
      <w:r w:rsidRPr="00FB7BF9">
        <w:t>kiinnostuu maantieteellisestä tiedosta ja motivoituu seuraamaan ajankohtaisia tapahtumia eri puolilla maailmaa</w:t>
      </w:r>
    </w:p>
    <w:p w:rsidR="00504389" w:rsidRPr="00FB7BF9" w:rsidRDefault="00504389" w:rsidP="00CF1E46">
      <w:pPr>
        <w:widowControl/>
        <w:numPr>
          <w:ilvl w:val="0"/>
          <w:numId w:val="50"/>
        </w:numPr>
        <w:adjustRightInd/>
        <w:spacing w:line="240" w:lineRule="auto"/>
        <w:textAlignment w:val="auto"/>
      </w:pPr>
      <w:r w:rsidRPr="00FB7BF9">
        <w:t>osaa käyttää maantieteellisiä tietoja ja taitoja arkielämässä</w:t>
      </w:r>
    </w:p>
    <w:p w:rsidR="00504389" w:rsidRPr="00FB7BF9" w:rsidRDefault="00504389" w:rsidP="00CF1E46">
      <w:pPr>
        <w:widowControl/>
        <w:numPr>
          <w:ilvl w:val="0"/>
          <w:numId w:val="50"/>
        </w:numPr>
        <w:adjustRightInd/>
        <w:spacing w:line="240" w:lineRule="auto"/>
        <w:textAlignment w:val="auto"/>
      </w:pPr>
      <w:r w:rsidRPr="00FB7BF9">
        <w:t>tietää, millaisissa ammateissa ja työtehtävissä maantieteellistä osaamista tarvitaan</w:t>
      </w:r>
    </w:p>
    <w:p w:rsidR="00504389" w:rsidRPr="00FB7BF9" w:rsidRDefault="00504389" w:rsidP="00CF1E46">
      <w:pPr>
        <w:widowControl/>
        <w:numPr>
          <w:ilvl w:val="0"/>
          <w:numId w:val="50"/>
        </w:numPr>
        <w:adjustRightInd/>
        <w:spacing w:line="240" w:lineRule="auto"/>
        <w:textAlignment w:val="auto"/>
      </w:pPr>
      <w:r w:rsidRPr="00FB7BF9">
        <w:t>toimii paikallisiin, alueellisiin ja globaaleihin kysymyksiin kantaaottavana ja kestävää kehitystä edistävänä aktiivisena maailmankansalaisena.</w:t>
      </w:r>
    </w:p>
    <w:p w:rsidR="00504389" w:rsidRPr="00FB7BF9" w:rsidRDefault="00504389" w:rsidP="00195547">
      <w:pPr>
        <w:widowControl/>
        <w:spacing w:line="240" w:lineRule="auto"/>
        <w:ind w:left="1664"/>
        <w:textAlignment w:val="auto"/>
      </w:pPr>
    </w:p>
    <w:p w:rsidR="00D14545" w:rsidRPr="00FB7BF9" w:rsidRDefault="00D14545" w:rsidP="00F653EF">
      <w:pPr>
        <w:widowControl/>
        <w:spacing w:line="240" w:lineRule="auto"/>
        <w:ind w:left="1664"/>
        <w:textAlignment w:val="auto"/>
      </w:pPr>
    </w:p>
    <w:p w:rsidR="00504389" w:rsidRPr="00FB7BF9" w:rsidRDefault="00504389" w:rsidP="00F653EF">
      <w:pPr>
        <w:widowControl/>
        <w:spacing w:line="240" w:lineRule="auto"/>
        <w:ind w:left="1304"/>
        <w:textAlignment w:val="auto"/>
        <w:rPr>
          <w:b/>
        </w:rPr>
      </w:pPr>
      <w:r w:rsidRPr="00FB7BF9">
        <w:rPr>
          <w:b/>
        </w:rPr>
        <w:t>Arviointi</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 xml:space="preserve">Maantieteessä arvioidaan opetuksen tavoitteiden saavuttamista kurssikohtaisia tavoitteita ja sisältöjä painottaen. Arviointi ohjaa opiskelijaa kehittämään omaa osaamistaan. Arvioinnissa keskeisiä kohteita ovat paitsi opiskelijan tiedot ja peruskäsitteiden hallinta myös maantieteellinen ajattelu- ja argumentointitaito sekä tiedonprosessointitaidot. Arvioinnissa otetaan huomioon opiskelijan kyky ymmärtää, soveltaa, analysoida, yhdistellä, arvioida, havainnollistaa ja esittää maantieteellistä tietoa erilaisissa tilanteissa. Keskeisiä arvioitavia taitoja maantieteessä ovat karttojen luku- ja tulkintataito, graafiset esittämistaidot sekä muut </w:t>
      </w:r>
      <w:proofErr w:type="spellStart"/>
      <w:r w:rsidRPr="00FB7BF9">
        <w:t>geomediataidot</w:t>
      </w:r>
      <w:proofErr w:type="spellEnd"/>
      <w:r w:rsidRPr="00FB7BF9">
        <w: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sidRPr="00FB7BF9">
        <w:rPr>
          <w:bCs/>
        </w:rPr>
        <w:t>Arvioinnissa voidaan ottaa huomioon myös opiskelijan osoittamat tiedot ja taidot koulussa toteutetussa osallistumis- ja vaikuttamisprojektissa.</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p>
    <w:p w:rsidR="00504389" w:rsidRPr="00FB7BF9" w:rsidRDefault="00122408" w:rsidP="00F653EF">
      <w:pPr>
        <w:widowControl/>
        <w:spacing w:line="240" w:lineRule="auto"/>
        <w:ind w:left="1304"/>
        <w:textAlignment w:val="auto"/>
        <w:rPr>
          <w:b/>
        </w:rPr>
      </w:pPr>
      <w:r w:rsidRPr="00FB7BF9">
        <w:rPr>
          <w:b/>
        </w:rPr>
        <w:t>Pakolliset</w:t>
      </w:r>
      <w:r w:rsidR="00504389" w:rsidRPr="00FB7BF9">
        <w:rPr>
          <w:b/>
        </w:rPr>
        <w:t xml:space="preserve"> kurssi</w:t>
      </w:r>
      <w:r w:rsidRPr="00FB7BF9">
        <w:rPr>
          <w:b/>
        </w:rPr>
        <w:t>t</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ind w:left="1304"/>
        <w:textAlignment w:val="auto"/>
        <w:rPr>
          <w:b/>
        </w:rPr>
      </w:pPr>
      <w:r w:rsidRPr="00FB7BF9">
        <w:rPr>
          <w:b/>
        </w:rPr>
        <w:t>1.  Maailma muutoksessa (GE1)</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ind w:left="1304"/>
        <w:textAlignment w:val="auto"/>
      </w:pPr>
      <w:r w:rsidRPr="00FB7BF9">
        <w:t>Kurssi perehdyttää opiskelijan muuttuvan maailman ja sen alueellisten ongelmien tarkasteluun. Kurssin aikana seurataan ajankohtaisuutisointia eri puolilta maailmaa ja hahmotetaan globaaleja riskialueita sekä luonnonriskien, ympäristöriskien että ihmiskunnan riskien kannalta. Kurssi käsittelee myös eri puolilla maailmaa tapahtuvaa myönteistä kehitystä ja mahdollisuuksia hillitä, varautua, ennakoida sekä sopeutua riskeihin. Keskeisiä näkökulmia ovat ekososiaalinen kestävyys, kiertotalous ja globaalit kehityskysymykset.</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ind w:left="1304"/>
        <w:textAlignment w:val="auto"/>
        <w:rPr>
          <w:i/>
        </w:rPr>
      </w:pPr>
      <w:r w:rsidRPr="00FB7BF9">
        <w:rPr>
          <w:i/>
        </w:rPr>
        <w:t>Tavoitteet</w:t>
      </w:r>
    </w:p>
    <w:p w:rsidR="00504389" w:rsidRPr="00FB7BF9" w:rsidRDefault="00504389" w:rsidP="00F653EF">
      <w:pPr>
        <w:widowControl/>
        <w:spacing w:line="240" w:lineRule="auto"/>
        <w:ind w:left="1304"/>
        <w:textAlignment w:val="auto"/>
      </w:pPr>
      <w:r w:rsidRPr="00FB7BF9">
        <w:t>Kurssin tavoitteena on, että opiskelija</w:t>
      </w:r>
    </w:p>
    <w:p w:rsidR="00504389" w:rsidRPr="00FB7BF9" w:rsidRDefault="00504389" w:rsidP="00CF1E46">
      <w:pPr>
        <w:widowControl/>
        <w:numPr>
          <w:ilvl w:val="0"/>
          <w:numId w:val="51"/>
        </w:numPr>
        <w:adjustRightInd/>
        <w:spacing w:line="240" w:lineRule="auto"/>
        <w:textAlignment w:val="auto"/>
      </w:pPr>
      <w:r w:rsidRPr="00FB7BF9">
        <w:t>saa elämyksiä ja kokemuksia, jotka syventävät hänen kiinnostustaan maantieteeseen ja maantieteen tapaan hahmottaa ja tutkia maailmaa</w:t>
      </w:r>
    </w:p>
    <w:p w:rsidR="00504389" w:rsidRPr="00FB7BF9" w:rsidRDefault="00504389" w:rsidP="00CF1E46">
      <w:pPr>
        <w:widowControl/>
        <w:numPr>
          <w:ilvl w:val="0"/>
          <w:numId w:val="51"/>
        </w:numPr>
        <w:adjustRightInd/>
        <w:spacing w:line="240" w:lineRule="auto"/>
        <w:textAlignment w:val="auto"/>
      </w:pPr>
      <w:r w:rsidRPr="00FB7BF9">
        <w:t>tunnistaa luonnon toimintaan, ihmisen toimintaan sekä ihmisen ja luonnon vuorovaikutukseen liittyviä riskialueita maapallolla</w:t>
      </w:r>
    </w:p>
    <w:p w:rsidR="00504389" w:rsidRPr="00FB7BF9" w:rsidRDefault="00504389" w:rsidP="00CF1E46">
      <w:pPr>
        <w:widowControl/>
        <w:numPr>
          <w:ilvl w:val="0"/>
          <w:numId w:val="51"/>
        </w:numPr>
        <w:adjustRightInd/>
        <w:spacing w:line="240" w:lineRule="auto"/>
        <w:textAlignment w:val="auto"/>
      </w:pPr>
      <w:r w:rsidRPr="00FB7BF9">
        <w:lastRenderedPageBreak/>
        <w:t xml:space="preserve">ymmärtää, millaisia riskejä maapallon eri alueilla ilmenee ja mitkä tekijät vaikuttavat niihin </w:t>
      </w:r>
    </w:p>
    <w:p w:rsidR="00504389" w:rsidRPr="00FB7BF9" w:rsidRDefault="00504389" w:rsidP="00CF1E46">
      <w:pPr>
        <w:widowControl/>
        <w:numPr>
          <w:ilvl w:val="0"/>
          <w:numId w:val="51"/>
        </w:numPr>
        <w:adjustRightInd/>
        <w:spacing w:line="240" w:lineRule="auto"/>
        <w:textAlignment w:val="auto"/>
      </w:pPr>
      <w:r w:rsidRPr="00FB7BF9">
        <w:t>osaa vertailla ja arvioida alueiden riskiherkkyyttä ja riskien vaikuttavuutta alueiden luonnonvarojen ja kehittyneisyyden näkökulmasta</w:t>
      </w:r>
    </w:p>
    <w:p w:rsidR="00504389" w:rsidRPr="00FB7BF9" w:rsidRDefault="00504389" w:rsidP="00CF1E46">
      <w:pPr>
        <w:widowControl/>
        <w:numPr>
          <w:ilvl w:val="0"/>
          <w:numId w:val="51"/>
        </w:numPr>
        <w:adjustRightInd/>
        <w:spacing w:line="240" w:lineRule="auto"/>
        <w:textAlignment w:val="auto"/>
      </w:pPr>
      <w:r w:rsidRPr="00FB7BF9">
        <w:t>tietää, millaisten ratkaisujen avulla riskejä voidaan hillitä tai niiden vaikutuksia lieventää, sekä tuntee mahdollisuudet ennakoida ja varautua riskeihin sekä toimia kestävän kehityksen mukaisesti</w:t>
      </w:r>
    </w:p>
    <w:p w:rsidR="00504389" w:rsidRPr="00FB7BF9" w:rsidRDefault="00504389" w:rsidP="00CF1E46">
      <w:pPr>
        <w:widowControl/>
        <w:numPr>
          <w:ilvl w:val="0"/>
          <w:numId w:val="51"/>
        </w:numPr>
        <w:adjustRightInd/>
        <w:spacing w:line="240" w:lineRule="auto"/>
        <w:textAlignment w:val="auto"/>
      </w:pPr>
      <w:r w:rsidRPr="00FB7BF9">
        <w:t>osaa analysoida maailman eri alueiden myönteistä kehitystä ja siihen vaikuttavia tekijöitä</w:t>
      </w:r>
    </w:p>
    <w:p w:rsidR="00504389" w:rsidRPr="00FB7BF9" w:rsidRDefault="00504389" w:rsidP="00CF1E46">
      <w:pPr>
        <w:widowControl/>
        <w:numPr>
          <w:ilvl w:val="0"/>
          <w:numId w:val="51"/>
        </w:numPr>
        <w:adjustRightInd/>
        <w:spacing w:line="240" w:lineRule="auto"/>
        <w:textAlignment w:val="auto"/>
      </w:pPr>
      <w:r w:rsidRPr="00FB7BF9">
        <w:t>ymmärtää, että ihminen vaikuttaa omalla toiminnallaan maapallon elinkelpoisuuteen sekä ihmisten hyvinvointiin</w:t>
      </w:r>
    </w:p>
    <w:p w:rsidR="00504389" w:rsidRPr="00FB7BF9" w:rsidRDefault="00504389" w:rsidP="00CF1E46">
      <w:pPr>
        <w:widowControl/>
        <w:numPr>
          <w:ilvl w:val="0"/>
          <w:numId w:val="51"/>
        </w:numPr>
        <w:adjustRightInd/>
        <w:spacing w:line="240" w:lineRule="auto"/>
        <w:textAlignment w:val="auto"/>
      </w:pPr>
      <w:r w:rsidRPr="00FB7BF9">
        <w:t xml:space="preserve">osaa käyttää tieto- ja viestintäteknologiaa globaaleja kysymyksiä koskevan tiedon hankinnassa, analysoinnissa ja esittämisessä sekä osaa seurata ja kriittisesti arvioida ajankohtaisia alueellisia uutisia eri medioissa. </w:t>
      </w:r>
    </w:p>
    <w:p w:rsidR="00856CA1" w:rsidRPr="00FB7BF9" w:rsidRDefault="00856CA1" w:rsidP="00F653EF">
      <w:pPr>
        <w:widowControl/>
        <w:adjustRightInd/>
        <w:spacing w:line="240" w:lineRule="auto"/>
        <w:textAlignment w:val="auto"/>
      </w:pPr>
    </w:p>
    <w:p w:rsidR="00504389" w:rsidRPr="00FB7BF9" w:rsidRDefault="00504389" w:rsidP="00B5048A">
      <w:pPr>
        <w:widowControl/>
        <w:adjustRightInd/>
        <w:spacing w:line="240" w:lineRule="auto"/>
        <w:ind w:left="1304"/>
        <w:textAlignment w:val="auto"/>
      </w:pPr>
      <w:r w:rsidRPr="00FB7BF9">
        <w:rPr>
          <w:i/>
        </w:rPr>
        <w:t>Keskeiset sisällöt</w:t>
      </w:r>
      <w:r w:rsidRPr="00FB7BF9">
        <w:rPr>
          <w:i/>
        </w:rPr>
        <w:br/>
      </w:r>
    </w:p>
    <w:p w:rsidR="00504389" w:rsidRPr="00FB7BF9" w:rsidRDefault="00504389" w:rsidP="00B5048A">
      <w:pPr>
        <w:widowControl/>
        <w:adjustRightInd/>
        <w:spacing w:line="240" w:lineRule="auto"/>
        <w:ind w:left="1304"/>
        <w:textAlignment w:val="auto"/>
      </w:pPr>
      <w:r w:rsidRPr="00FB7BF9">
        <w:t>Maantiede tieteenalana</w:t>
      </w:r>
    </w:p>
    <w:p w:rsidR="00504389" w:rsidRPr="00FB7BF9" w:rsidRDefault="00504389" w:rsidP="00CF1E46">
      <w:pPr>
        <w:widowControl/>
        <w:numPr>
          <w:ilvl w:val="0"/>
          <w:numId w:val="52"/>
        </w:numPr>
        <w:adjustRightInd/>
        <w:spacing w:line="240" w:lineRule="auto"/>
        <w:contextualSpacing/>
        <w:textAlignment w:val="auto"/>
      </w:pPr>
      <w:r w:rsidRPr="00FB7BF9">
        <w:t>miten maantieteessä tarkastellaan ympäristöä ja maailmaa</w:t>
      </w:r>
    </w:p>
    <w:p w:rsidR="00504389" w:rsidRPr="00FB7BF9" w:rsidRDefault="00504389" w:rsidP="00CF1E46">
      <w:pPr>
        <w:widowControl/>
        <w:numPr>
          <w:ilvl w:val="0"/>
          <w:numId w:val="52"/>
        </w:numPr>
        <w:adjustRightInd/>
        <w:spacing w:line="240" w:lineRule="auto"/>
        <w:contextualSpacing/>
        <w:textAlignment w:val="auto"/>
      </w:pPr>
      <w:r w:rsidRPr="00FB7BF9">
        <w:t>opiskelijan arkiset kokemukset ja havainnot omasta lähiympäristöstä ja muuttuvasta maailmasta</w:t>
      </w:r>
    </w:p>
    <w:p w:rsidR="00504389" w:rsidRPr="00FB7BF9" w:rsidRDefault="00504389" w:rsidP="00CF1E46">
      <w:pPr>
        <w:widowControl/>
        <w:numPr>
          <w:ilvl w:val="0"/>
          <w:numId w:val="52"/>
        </w:numPr>
        <w:adjustRightInd/>
        <w:spacing w:line="240" w:lineRule="auto"/>
        <w:contextualSpacing/>
        <w:textAlignment w:val="auto"/>
      </w:pPr>
      <w:r w:rsidRPr="00FB7BF9">
        <w:t xml:space="preserve">maantieteelliset tutkimustaidot ja </w:t>
      </w:r>
      <w:proofErr w:type="spellStart"/>
      <w:r w:rsidRPr="00FB7BF9">
        <w:t>geomedia</w:t>
      </w:r>
      <w:proofErr w:type="spellEnd"/>
      <w:r w:rsidRPr="00FB7BF9">
        <w:t xml:space="preserve"> </w:t>
      </w:r>
    </w:p>
    <w:p w:rsidR="00504389" w:rsidRPr="00FB7BF9" w:rsidRDefault="00504389" w:rsidP="00CF1E46">
      <w:pPr>
        <w:widowControl/>
        <w:numPr>
          <w:ilvl w:val="0"/>
          <w:numId w:val="52"/>
        </w:numPr>
        <w:adjustRightInd/>
        <w:spacing w:line="240" w:lineRule="auto"/>
        <w:contextualSpacing/>
        <w:textAlignment w:val="auto"/>
      </w:pPr>
      <w:r w:rsidRPr="00FB7BF9">
        <w:t>miten maantiedettä hyödynnetään työelämässä ja arjessa</w:t>
      </w:r>
    </w:p>
    <w:p w:rsidR="00504389" w:rsidRPr="00FB7BF9" w:rsidRDefault="00504389" w:rsidP="00CF1E46">
      <w:pPr>
        <w:widowControl/>
        <w:numPr>
          <w:ilvl w:val="0"/>
          <w:numId w:val="52"/>
        </w:numPr>
        <w:adjustRightInd/>
        <w:spacing w:line="240" w:lineRule="auto"/>
        <w:contextualSpacing/>
        <w:textAlignment w:val="auto"/>
      </w:pPr>
      <w:r w:rsidRPr="00FB7BF9">
        <w:t>alueellisia riskejä, myönteistä kehitystä ja innovaatioita koskevat ajankohtaiset uutiset maapallon eri alueilla</w:t>
      </w:r>
    </w:p>
    <w:p w:rsidR="00504389" w:rsidRPr="00FB7BF9" w:rsidRDefault="00504389" w:rsidP="00CF1E46">
      <w:pPr>
        <w:widowControl/>
        <w:numPr>
          <w:ilvl w:val="0"/>
          <w:numId w:val="52"/>
        </w:numPr>
        <w:adjustRightInd/>
        <w:spacing w:line="240" w:lineRule="auto"/>
        <w:contextualSpacing/>
        <w:textAlignment w:val="auto"/>
      </w:pPr>
      <w:r w:rsidRPr="00FB7BF9">
        <w:t>maailman karttakuvan ja paikannimistön syventäminen</w:t>
      </w:r>
    </w:p>
    <w:p w:rsidR="00504389" w:rsidRPr="00FB7BF9" w:rsidRDefault="00504389" w:rsidP="00F653EF">
      <w:pPr>
        <w:spacing w:line="240" w:lineRule="auto"/>
        <w:ind w:left="2248"/>
        <w:contextualSpacing/>
        <w:textAlignment w:val="auto"/>
      </w:pPr>
    </w:p>
    <w:p w:rsidR="00504389" w:rsidRPr="00FB7BF9" w:rsidRDefault="00504389" w:rsidP="00F653EF">
      <w:pPr>
        <w:widowControl/>
        <w:adjustRightInd/>
        <w:spacing w:line="240" w:lineRule="auto"/>
        <w:ind w:left="1304"/>
        <w:textAlignment w:val="auto"/>
      </w:pPr>
      <w:r w:rsidRPr="00FB7BF9">
        <w:t>Luonnon järjestelmään liittyvät keskeiset globaalit riskialueet, riskien ennakointi ja niihin varautuminen</w:t>
      </w:r>
    </w:p>
    <w:p w:rsidR="00D14545" w:rsidRPr="00FB7BF9" w:rsidRDefault="00D14545" w:rsidP="00F653EF">
      <w:pPr>
        <w:widowControl/>
        <w:adjustRightInd/>
        <w:spacing w:line="240" w:lineRule="auto"/>
        <w:ind w:left="1304"/>
        <w:textAlignment w:val="auto"/>
      </w:pPr>
    </w:p>
    <w:p w:rsidR="00504389" w:rsidRPr="00FB7BF9" w:rsidRDefault="00504389" w:rsidP="00F653EF">
      <w:pPr>
        <w:spacing w:line="240" w:lineRule="auto"/>
        <w:ind w:left="1304" w:firstLine="16"/>
      </w:pPr>
      <w:r w:rsidRPr="00FB7BF9">
        <w:t>Luonnonvaroihin ja ympäristöön liittyvät keskeiset globaalit riskialueet, riskien hillintä, niihin varautuminen ja sopeutuminen</w:t>
      </w:r>
    </w:p>
    <w:p w:rsidR="00504389" w:rsidRPr="00FB7BF9" w:rsidRDefault="00504389" w:rsidP="00CF1E46">
      <w:pPr>
        <w:widowControl/>
        <w:numPr>
          <w:ilvl w:val="1"/>
          <w:numId w:val="53"/>
        </w:numPr>
        <w:adjustRightInd/>
        <w:spacing w:line="240" w:lineRule="auto"/>
        <w:ind w:left="1664"/>
        <w:contextualSpacing/>
        <w:textAlignment w:val="auto"/>
      </w:pPr>
      <w:r w:rsidRPr="00FB7BF9">
        <w:t>ilmastonmuutos ja muut globaalit ympäristöriskit</w:t>
      </w:r>
    </w:p>
    <w:p w:rsidR="00504389" w:rsidRPr="00FB7BF9" w:rsidRDefault="00504389" w:rsidP="00CF1E46">
      <w:pPr>
        <w:widowControl/>
        <w:numPr>
          <w:ilvl w:val="1"/>
          <w:numId w:val="53"/>
        </w:numPr>
        <w:adjustRightInd/>
        <w:spacing w:line="240" w:lineRule="auto"/>
        <w:ind w:left="1664"/>
        <w:contextualSpacing/>
        <w:textAlignment w:val="auto"/>
      </w:pPr>
      <w:r w:rsidRPr="00FB7BF9">
        <w:t>resurssien viisas käyttö sekä kierto- ja biotalous</w:t>
      </w:r>
    </w:p>
    <w:p w:rsidR="00504389" w:rsidRPr="00FB7BF9" w:rsidRDefault="00504389" w:rsidP="00CF1E46">
      <w:pPr>
        <w:widowControl/>
        <w:numPr>
          <w:ilvl w:val="1"/>
          <w:numId w:val="53"/>
        </w:numPr>
        <w:adjustRightInd/>
        <w:spacing w:line="240" w:lineRule="auto"/>
        <w:ind w:left="1664"/>
        <w:contextualSpacing/>
        <w:textAlignment w:val="auto"/>
      </w:pPr>
      <w:r w:rsidRPr="00FB7BF9">
        <w:t>maapallon eri alueiden mahdollisuudet ja vahvuudet</w:t>
      </w:r>
    </w:p>
    <w:p w:rsidR="00504389" w:rsidRPr="00FB7BF9" w:rsidRDefault="00504389" w:rsidP="00F653EF">
      <w:pPr>
        <w:spacing w:line="240" w:lineRule="auto"/>
        <w:ind w:left="1664"/>
        <w:contextualSpacing/>
      </w:pPr>
    </w:p>
    <w:p w:rsidR="00504389" w:rsidRPr="00FB7BF9" w:rsidRDefault="00504389" w:rsidP="00B5048A">
      <w:pPr>
        <w:spacing w:line="240" w:lineRule="auto"/>
        <w:ind w:left="1304"/>
      </w:pPr>
      <w:r w:rsidRPr="00FB7BF9">
        <w:t>Ihmiskunnan globaalit riskialueet ja keskeiset kehityskysymykset</w:t>
      </w:r>
    </w:p>
    <w:p w:rsidR="00504389" w:rsidRPr="00FB7BF9" w:rsidRDefault="00504389" w:rsidP="00CF1E46">
      <w:pPr>
        <w:widowControl/>
        <w:numPr>
          <w:ilvl w:val="0"/>
          <w:numId w:val="54"/>
        </w:numPr>
        <w:adjustRightInd/>
        <w:spacing w:line="240" w:lineRule="auto"/>
        <w:ind w:left="1664"/>
        <w:contextualSpacing/>
        <w:textAlignment w:val="auto"/>
      </w:pPr>
      <w:r w:rsidRPr="00FB7BF9">
        <w:t>inhimillisen kehityksen globaalit ongelmat, hyvinvoinnin jakautuminen, eriarvoisuus, haavoittuvuus, nälkä ja pakolaisuus</w:t>
      </w:r>
    </w:p>
    <w:p w:rsidR="00504389" w:rsidRPr="00FB7BF9" w:rsidRDefault="00122408" w:rsidP="00122408">
      <w:pPr>
        <w:widowControl/>
        <w:tabs>
          <w:tab w:val="left" w:pos="2171"/>
        </w:tabs>
        <w:spacing w:line="240" w:lineRule="auto"/>
        <w:ind w:left="1304"/>
        <w:textAlignment w:val="auto"/>
        <w:rPr>
          <w:b/>
        </w:rPr>
      </w:pPr>
      <w:r w:rsidRPr="00FB7BF9">
        <w:rPr>
          <w:b/>
        </w:rPr>
        <w:tab/>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rPr>
          <w:b/>
        </w:rPr>
      </w:pPr>
      <w:r w:rsidRPr="00FB7BF9">
        <w:rPr>
          <w:b/>
        </w:rPr>
        <w:t>2.  Sininen planeetta (GE2)</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ind w:left="1304"/>
        <w:textAlignment w:val="auto"/>
      </w:pPr>
      <w:r w:rsidRPr="00FB7BF9">
        <w:t xml:space="preserve">Kurssilla tarkastellaan luonnonmaantieteen ilmiöitä ja syvennetään ilma-, vesi- ja kivikehän rakenteen ja toiminnan tuntemusta. Keskeisenä näkökulmana ovat luonnossa tapahtuvat prosessit ja niihin liittyvät syy-seuraussuhteet. Kurssilla tutustutaan luonnonmaantieteen tutkimusmenetelmiin ja harjoitellaan </w:t>
      </w:r>
      <w:proofErr w:type="spellStart"/>
      <w:r w:rsidRPr="00FB7BF9">
        <w:t>geomediaa</w:t>
      </w:r>
      <w:proofErr w:type="spellEnd"/>
      <w:r w:rsidRPr="00FB7BF9">
        <w:t xml:space="preserve"> hyväksi käyttäen tulkitsemaan luonnonmaisemia ja niiden syntyä. Kurssi perehdyttää luonnonmaantieteellisen tiedon käyttöön yhteiskunnassa ja arkielämässä.</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rPr>
          <w:i/>
        </w:rPr>
      </w:pPr>
      <w:r w:rsidRPr="00FB7BF9">
        <w:rPr>
          <w:i/>
        </w:rPr>
        <w:t>Tavoitteet</w:t>
      </w:r>
    </w:p>
    <w:p w:rsidR="00504389" w:rsidRPr="00FB7BF9" w:rsidRDefault="00504389" w:rsidP="00F653EF">
      <w:pPr>
        <w:widowControl/>
        <w:spacing w:line="240" w:lineRule="auto"/>
        <w:ind w:left="1304"/>
        <w:textAlignment w:val="auto"/>
      </w:pPr>
      <w:r w:rsidRPr="00FB7BF9">
        <w:t>Kurssin tavoitteena on, että opiskelija</w:t>
      </w:r>
    </w:p>
    <w:p w:rsidR="00504389" w:rsidRPr="00FB7BF9" w:rsidRDefault="00504389" w:rsidP="00CF1E46">
      <w:pPr>
        <w:widowControl/>
        <w:numPr>
          <w:ilvl w:val="0"/>
          <w:numId w:val="38"/>
        </w:numPr>
        <w:adjustRightInd/>
        <w:spacing w:line="240" w:lineRule="auto"/>
        <w:textAlignment w:val="auto"/>
      </w:pPr>
      <w:r w:rsidRPr="00FB7BF9">
        <w:t>osaa käyttää luonnonmaantieteen peruskäsitteitä</w:t>
      </w:r>
    </w:p>
    <w:p w:rsidR="00504389" w:rsidRPr="00FB7BF9" w:rsidRDefault="00504389" w:rsidP="00CF1E46">
      <w:pPr>
        <w:widowControl/>
        <w:numPr>
          <w:ilvl w:val="0"/>
          <w:numId w:val="38"/>
        </w:numPr>
        <w:adjustRightInd/>
        <w:spacing w:line="240" w:lineRule="auto"/>
        <w:textAlignment w:val="auto"/>
      </w:pPr>
      <w:r w:rsidRPr="00FB7BF9">
        <w:t xml:space="preserve">osaa hankkia, analysoida, tulkita, arvioida ja esittää luonnonmaantieteellistä tietoa </w:t>
      </w:r>
      <w:proofErr w:type="spellStart"/>
      <w:r w:rsidRPr="00FB7BF9">
        <w:t>geomediaa</w:t>
      </w:r>
      <w:proofErr w:type="spellEnd"/>
      <w:r w:rsidRPr="00FB7BF9">
        <w:t xml:space="preserve"> hyväksi käyttäen</w:t>
      </w:r>
    </w:p>
    <w:p w:rsidR="00504389" w:rsidRPr="00FB7BF9" w:rsidRDefault="00504389" w:rsidP="00CF1E46">
      <w:pPr>
        <w:widowControl/>
        <w:numPr>
          <w:ilvl w:val="0"/>
          <w:numId w:val="55"/>
        </w:numPr>
        <w:adjustRightInd/>
        <w:spacing w:line="240" w:lineRule="auto"/>
        <w:textAlignment w:val="auto"/>
      </w:pPr>
      <w:r w:rsidRPr="00FB7BF9">
        <w:t>ymmärtää maapallon planetaarisuudesta johtuvia ilmiöitä</w:t>
      </w:r>
    </w:p>
    <w:p w:rsidR="00504389" w:rsidRPr="00FB7BF9" w:rsidRDefault="00504389" w:rsidP="00CF1E46">
      <w:pPr>
        <w:widowControl/>
        <w:numPr>
          <w:ilvl w:val="0"/>
          <w:numId w:val="38"/>
        </w:numPr>
        <w:adjustRightInd/>
        <w:spacing w:line="240" w:lineRule="auto"/>
        <w:textAlignment w:val="auto"/>
      </w:pPr>
      <w:r w:rsidRPr="00FB7BF9">
        <w:t>ymmärtää elottoman ja elollisen luonnon vyöhykkeisyyden maapallolla</w:t>
      </w:r>
    </w:p>
    <w:p w:rsidR="00504389" w:rsidRPr="00FB7BF9" w:rsidRDefault="00504389" w:rsidP="00CF1E46">
      <w:pPr>
        <w:widowControl/>
        <w:numPr>
          <w:ilvl w:val="0"/>
          <w:numId w:val="38"/>
        </w:numPr>
        <w:adjustRightInd/>
        <w:spacing w:line="240" w:lineRule="auto"/>
        <w:textAlignment w:val="auto"/>
      </w:pPr>
      <w:r w:rsidRPr="00FB7BF9">
        <w:t>ymmärtää, miten ja miksi luonnonmaisemat muuttuvat, ja osaa tulkita kuvista ja kartoilta luonnonmaisemien rakennetta, syntyä ja kehitystä</w:t>
      </w:r>
    </w:p>
    <w:p w:rsidR="00504389" w:rsidRPr="00FB7BF9" w:rsidRDefault="00504389" w:rsidP="00CF1E46">
      <w:pPr>
        <w:widowControl/>
        <w:numPr>
          <w:ilvl w:val="0"/>
          <w:numId w:val="38"/>
        </w:numPr>
        <w:adjustRightInd/>
        <w:spacing w:line="240" w:lineRule="auto"/>
        <w:textAlignment w:val="auto"/>
      </w:pPr>
      <w:r w:rsidRPr="00FB7BF9">
        <w:t xml:space="preserve">ymmärtää luonnonmaantieteellisen tiedon merkityksen yhteiskunnassa ja ihmisten arkielämässä. </w:t>
      </w:r>
    </w:p>
    <w:p w:rsidR="00D14545" w:rsidRDefault="00D14545" w:rsidP="00F653EF">
      <w:pPr>
        <w:widowControl/>
        <w:spacing w:line="240" w:lineRule="auto"/>
        <w:textAlignment w:val="auto"/>
      </w:pPr>
    </w:p>
    <w:p w:rsidR="00856CA1" w:rsidRPr="00FB7BF9" w:rsidRDefault="00856CA1" w:rsidP="00F653EF">
      <w:pPr>
        <w:widowControl/>
        <w:spacing w:line="240" w:lineRule="auto"/>
        <w:textAlignment w:val="auto"/>
      </w:pPr>
    </w:p>
    <w:p w:rsidR="00504389" w:rsidRPr="00FB7BF9" w:rsidRDefault="00504389" w:rsidP="00F653EF">
      <w:pPr>
        <w:widowControl/>
        <w:spacing w:line="240" w:lineRule="auto"/>
        <w:ind w:left="1304"/>
        <w:textAlignment w:val="auto"/>
      </w:pPr>
      <w:r w:rsidRPr="00FB7BF9">
        <w:rPr>
          <w:i/>
        </w:rPr>
        <w:t>Keskeiset sisällöt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Maantieteellinen ajattelu</w:t>
      </w:r>
    </w:p>
    <w:p w:rsidR="00504389" w:rsidRPr="00FB7BF9" w:rsidRDefault="00504389" w:rsidP="00CF1E46">
      <w:pPr>
        <w:widowControl/>
        <w:numPr>
          <w:ilvl w:val="0"/>
          <w:numId w:val="55"/>
        </w:numPr>
        <w:adjustRightInd/>
        <w:spacing w:line="240" w:lineRule="auto"/>
        <w:textAlignment w:val="auto"/>
      </w:pPr>
      <w:r w:rsidRPr="00FB7BF9">
        <w:t>luonnonmaantieteellisten kysymysten asettaminen, tiedon hankinta, analysointi, arviointi ja esittäminen</w:t>
      </w:r>
    </w:p>
    <w:p w:rsidR="00504389" w:rsidRPr="00FB7BF9" w:rsidRDefault="00504389" w:rsidP="00CF1E46">
      <w:pPr>
        <w:widowControl/>
        <w:numPr>
          <w:ilvl w:val="0"/>
          <w:numId w:val="38"/>
        </w:numPr>
        <w:adjustRightInd/>
        <w:spacing w:line="240" w:lineRule="auto"/>
        <w:textAlignment w:val="auto"/>
      </w:pPr>
      <w:proofErr w:type="spellStart"/>
      <w:r w:rsidRPr="00FB7BF9">
        <w:t>geomedia</w:t>
      </w:r>
      <w:proofErr w:type="spellEnd"/>
      <w:r w:rsidRPr="00FB7BF9">
        <w:t xml:space="preserve"> ja muut luonnonmaantieteen tietolähteet ja niiden käyttö sekä luonnonmaantieteen tutkimusmenetelmät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Maan planetaariset liikkeet ja niistä johtuvat ilmiöt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Ilmakehä ja vesikehä liikkeessä sekä vyöhykkeisyys</w:t>
      </w:r>
    </w:p>
    <w:p w:rsidR="00504389" w:rsidRPr="00FB7BF9" w:rsidRDefault="00504389" w:rsidP="00CF1E46">
      <w:pPr>
        <w:widowControl/>
        <w:numPr>
          <w:ilvl w:val="0"/>
          <w:numId w:val="38"/>
        </w:numPr>
        <w:adjustRightInd/>
        <w:spacing w:line="240" w:lineRule="auto"/>
        <w:textAlignment w:val="auto"/>
      </w:pPr>
      <w:r w:rsidRPr="00FB7BF9">
        <w:t xml:space="preserve">ilmakehän rakenne ja tuulet </w:t>
      </w:r>
    </w:p>
    <w:p w:rsidR="00504389" w:rsidRPr="00FB7BF9" w:rsidRDefault="00504389" w:rsidP="00CF1E46">
      <w:pPr>
        <w:widowControl/>
        <w:numPr>
          <w:ilvl w:val="0"/>
          <w:numId w:val="38"/>
        </w:numPr>
        <w:adjustRightInd/>
        <w:spacing w:line="240" w:lineRule="auto"/>
        <w:textAlignment w:val="auto"/>
      </w:pPr>
      <w:r w:rsidRPr="00FB7BF9">
        <w:t xml:space="preserve">sateet </w:t>
      </w:r>
    </w:p>
    <w:p w:rsidR="00504389" w:rsidRPr="00FB7BF9" w:rsidRDefault="00504389" w:rsidP="00CF1E46">
      <w:pPr>
        <w:widowControl/>
        <w:numPr>
          <w:ilvl w:val="0"/>
          <w:numId w:val="38"/>
        </w:numPr>
        <w:adjustRightInd/>
        <w:spacing w:line="240" w:lineRule="auto"/>
        <w:textAlignment w:val="auto"/>
      </w:pPr>
      <w:r w:rsidRPr="00FB7BF9">
        <w:t>meriveden liikkeet</w:t>
      </w:r>
    </w:p>
    <w:p w:rsidR="00504389" w:rsidRPr="00FB7BF9" w:rsidRDefault="00504389" w:rsidP="00CF1E46">
      <w:pPr>
        <w:widowControl/>
        <w:numPr>
          <w:ilvl w:val="0"/>
          <w:numId w:val="38"/>
        </w:numPr>
        <w:adjustRightInd/>
        <w:spacing w:line="240" w:lineRule="auto"/>
        <w:textAlignment w:val="auto"/>
      </w:pPr>
      <w:r w:rsidRPr="00FB7BF9">
        <w:t>sää ja sen ennustaminen</w:t>
      </w:r>
    </w:p>
    <w:p w:rsidR="00504389" w:rsidRPr="00FB7BF9" w:rsidRDefault="00504389" w:rsidP="00CF1E46">
      <w:pPr>
        <w:widowControl/>
        <w:numPr>
          <w:ilvl w:val="0"/>
          <w:numId w:val="38"/>
        </w:numPr>
        <w:adjustRightInd/>
        <w:spacing w:line="240" w:lineRule="auto"/>
        <w:textAlignment w:val="auto"/>
      </w:pPr>
      <w:r w:rsidRPr="00FB7BF9">
        <w:t>ilmasto- ja kasvillisuusvyöhykkeet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Maapallon rakenne ja muuttuvat pinnanmuodot</w:t>
      </w:r>
    </w:p>
    <w:p w:rsidR="00504389" w:rsidRPr="00FB7BF9" w:rsidRDefault="00504389" w:rsidP="00CF1E46">
      <w:pPr>
        <w:widowControl/>
        <w:numPr>
          <w:ilvl w:val="0"/>
          <w:numId w:val="38"/>
        </w:numPr>
        <w:adjustRightInd/>
        <w:spacing w:line="240" w:lineRule="auto"/>
        <w:textAlignment w:val="auto"/>
      </w:pPr>
      <w:r w:rsidRPr="00FB7BF9">
        <w:t>endogeeniset ja eksogeeniset tapahtumat maanpinnan muokkaajina</w:t>
      </w:r>
    </w:p>
    <w:p w:rsidR="00504389" w:rsidRPr="00FB7BF9" w:rsidRDefault="00504389" w:rsidP="00CF1E46">
      <w:pPr>
        <w:widowControl/>
        <w:numPr>
          <w:ilvl w:val="0"/>
          <w:numId w:val="56"/>
        </w:numPr>
        <w:adjustRightInd/>
        <w:spacing w:line="240" w:lineRule="auto"/>
        <w:textAlignment w:val="auto"/>
      </w:pPr>
      <w:r w:rsidRPr="00FB7BF9">
        <w:t>luonnonmaisemien tulkinta karttojen ja kuvien avulla</w:t>
      </w:r>
    </w:p>
    <w:p w:rsidR="00504389" w:rsidRPr="00FB7BF9" w:rsidRDefault="00504389" w:rsidP="00CF1E46">
      <w:pPr>
        <w:widowControl/>
        <w:numPr>
          <w:ilvl w:val="0"/>
          <w:numId w:val="56"/>
        </w:numPr>
        <w:adjustRightInd/>
        <w:spacing w:line="240" w:lineRule="auto"/>
        <w:textAlignment w:val="auto"/>
      </w:pPr>
      <w:r w:rsidRPr="00FB7BF9">
        <w:t>arvokkaat luonnonmaisemat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Luonnonmaantieteellisen tiedon käyttö yhteiskunnassa ja arkielämässä</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textAlignment w:val="auto"/>
        <w:rPr>
          <w:b/>
        </w:rPr>
      </w:pPr>
    </w:p>
    <w:p w:rsidR="00122408" w:rsidRPr="00FB7BF9" w:rsidRDefault="00122408" w:rsidP="00122408">
      <w:pPr>
        <w:widowControl/>
        <w:spacing w:line="240" w:lineRule="auto"/>
        <w:ind w:left="1304"/>
        <w:textAlignment w:val="auto"/>
      </w:pPr>
      <w:r w:rsidRPr="00FB7BF9">
        <w:rPr>
          <w:b/>
        </w:rPr>
        <w:t>Valtakunnalliset syventävät kurssit</w:t>
      </w:r>
    </w:p>
    <w:p w:rsidR="00B5048A" w:rsidRDefault="00B5048A" w:rsidP="00F653EF">
      <w:pPr>
        <w:widowControl/>
        <w:spacing w:line="240" w:lineRule="auto"/>
        <w:textAlignment w:val="auto"/>
        <w:rPr>
          <w:b/>
        </w:rPr>
      </w:pPr>
    </w:p>
    <w:p w:rsidR="003F414C" w:rsidRPr="00FB7BF9" w:rsidRDefault="003F414C" w:rsidP="00F653EF">
      <w:pPr>
        <w:widowControl/>
        <w:spacing w:line="240" w:lineRule="auto"/>
        <w:textAlignment w:val="auto"/>
        <w:rPr>
          <w:b/>
        </w:rPr>
      </w:pPr>
    </w:p>
    <w:p w:rsidR="00504389" w:rsidRPr="00FB7BF9" w:rsidRDefault="00504389" w:rsidP="00F653EF">
      <w:pPr>
        <w:widowControl/>
        <w:spacing w:line="240" w:lineRule="auto"/>
        <w:ind w:left="1304"/>
        <w:textAlignment w:val="auto"/>
        <w:rPr>
          <w:b/>
        </w:rPr>
      </w:pPr>
      <w:r w:rsidRPr="00FB7BF9">
        <w:rPr>
          <w:b/>
        </w:rPr>
        <w:t>3.  Yhteinen maailma (GE3)</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ind w:left="1304"/>
        <w:textAlignment w:val="auto"/>
      </w:pPr>
      <w:r w:rsidRPr="00FB7BF9">
        <w:t xml:space="preserve">Kurssilla tarkastellaan ihmismaantieteen ilmiöitä ja syvennetään ihmistoiminnan alueellisten piirteiden tuntemusta. Keskeisenä näkökulmana on luonnonvarojen ja ympäristön tarjoamien mahdollisuuksien arviointi ihmistoiminnan kannalta. Kurssilla tutustutaan ihmismaantieteen tutkimusmenetelmiin ja harjoitellaan </w:t>
      </w:r>
      <w:proofErr w:type="spellStart"/>
      <w:r w:rsidRPr="00FB7BF9">
        <w:t>geomediaa</w:t>
      </w:r>
      <w:proofErr w:type="spellEnd"/>
      <w:r w:rsidRPr="00FB7BF9">
        <w:t xml:space="preserve"> </w:t>
      </w:r>
      <w:r w:rsidRPr="00FB7BF9">
        <w:lastRenderedPageBreak/>
        <w:t>hyväksi käyttäen tulkitsemaan ihmistoiminnan jäsentymistä maapallolla. Kurssi perehdyttää ihmismaantieteellisen tiedon käyttöön yhteiskunnassa ja arkielämässä.</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rPr>
          <w:i/>
        </w:rPr>
      </w:pPr>
      <w:r w:rsidRPr="00FB7BF9">
        <w:rPr>
          <w:i/>
        </w:rPr>
        <w:t>Tavoitteet</w:t>
      </w:r>
    </w:p>
    <w:p w:rsidR="00504389" w:rsidRPr="00FB7BF9" w:rsidRDefault="00504389" w:rsidP="00F653EF">
      <w:pPr>
        <w:widowControl/>
        <w:spacing w:line="240" w:lineRule="auto"/>
        <w:ind w:left="1304"/>
        <w:textAlignment w:val="auto"/>
      </w:pPr>
      <w:r w:rsidRPr="00FB7BF9">
        <w:t>Kurssin tavoitteena on, että opiskelija</w:t>
      </w:r>
    </w:p>
    <w:p w:rsidR="00504389" w:rsidRPr="00FB7BF9" w:rsidRDefault="00504389" w:rsidP="00CF1E46">
      <w:pPr>
        <w:widowControl/>
        <w:numPr>
          <w:ilvl w:val="0"/>
          <w:numId w:val="38"/>
        </w:numPr>
        <w:adjustRightInd/>
        <w:spacing w:line="240" w:lineRule="auto"/>
        <w:textAlignment w:val="auto"/>
      </w:pPr>
      <w:r w:rsidRPr="00FB7BF9">
        <w:t>osaa käyttää ihmismaantieteen peruskäsitteitä</w:t>
      </w:r>
    </w:p>
    <w:p w:rsidR="00504389" w:rsidRPr="00FB7BF9" w:rsidRDefault="00504389" w:rsidP="00CF1E46">
      <w:pPr>
        <w:widowControl/>
        <w:numPr>
          <w:ilvl w:val="0"/>
          <w:numId w:val="38"/>
        </w:numPr>
        <w:adjustRightInd/>
        <w:spacing w:line="240" w:lineRule="auto"/>
        <w:textAlignment w:val="auto"/>
      </w:pPr>
      <w:r w:rsidRPr="00FB7BF9">
        <w:t xml:space="preserve">osaa hankkia, analysoida, tulkita, arvioida ja esittää ihmismaantieteellistä tietoa </w:t>
      </w:r>
      <w:proofErr w:type="spellStart"/>
      <w:r w:rsidRPr="00FB7BF9">
        <w:t>geomediaa</w:t>
      </w:r>
      <w:proofErr w:type="spellEnd"/>
      <w:r w:rsidRPr="00FB7BF9">
        <w:t xml:space="preserve"> hyväksi käyttäen</w:t>
      </w:r>
    </w:p>
    <w:p w:rsidR="00504389" w:rsidRPr="00FB7BF9" w:rsidRDefault="00504389" w:rsidP="00CF1E46">
      <w:pPr>
        <w:widowControl/>
        <w:numPr>
          <w:ilvl w:val="0"/>
          <w:numId w:val="38"/>
        </w:numPr>
        <w:adjustRightInd/>
        <w:spacing w:line="240" w:lineRule="auto"/>
        <w:textAlignment w:val="auto"/>
      </w:pPr>
      <w:r w:rsidRPr="00FB7BF9">
        <w:t>osaa analysoida ihmistoiminnan alueellisia piirteitä ja arvioida luonnonvarojen ja ympäristön tarjoamien mahdollisuuksien vaikutusta niihin</w:t>
      </w:r>
    </w:p>
    <w:p w:rsidR="00504389" w:rsidRPr="00FB7BF9" w:rsidRDefault="00504389" w:rsidP="00CF1E46">
      <w:pPr>
        <w:widowControl/>
        <w:numPr>
          <w:ilvl w:val="0"/>
          <w:numId w:val="38"/>
        </w:numPr>
        <w:adjustRightInd/>
        <w:spacing w:line="240" w:lineRule="auto"/>
        <w:textAlignment w:val="auto"/>
      </w:pPr>
      <w:r w:rsidRPr="00FB7BF9">
        <w:t>tuntee eri kulttuureja ja arvostaa niiden moninaisuutta sekä kunnioittaa ihmisoikeuksia</w:t>
      </w:r>
    </w:p>
    <w:p w:rsidR="00504389" w:rsidRPr="00FB7BF9" w:rsidRDefault="00504389" w:rsidP="00CF1E46">
      <w:pPr>
        <w:widowControl/>
        <w:numPr>
          <w:ilvl w:val="0"/>
          <w:numId w:val="38"/>
        </w:numPr>
        <w:adjustRightInd/>
        <w:spacing w:line="240" w:lineRule="auto"/>
        <w:textAlignment w:val="auto"/>
      </w:pPr>
      <w:r w:rsidRPr="00FB7BF9">
        <w:t>osaa arvioida ihmisten hyvinvointia ja ympäristön tilaa maapallon eri alueilla</w:t>
      </w:r>
    </w:p>
    <w:p w:rsidR="00504389" w:rsidRPr="00FB7BF9" w:rsidRDefault="00504389" w:rsidP="00CF1E46">
      <w:pPr>
        <w:widowControl/>
        <w:numPr>
          <w:ilvl w:val="0"/>
          <w:numId w:val="38"/>
        </w:numPr>
        <w:adjustRightInd/>
        <w:spacing w:line="240" w:lineRule="auto"/>
        <w:textAlignment w:val="auto"/>
      </w:pPr>
      <w:r w:rsidRPr="00FB7BF9">
        <w:t>ymmärtää ekologisesti, taloudellisesti, kulttuurisesti ja sosiaalisesti kestävän kehityksen merkityksen maailman tulevaisuudelle</w:t>
      </w:r>
    </w:p>
    <w:p w:rsidR="00504389" w:rsidRPr="00FB7BF9" w:rsidRDefault="00504389" w:rsidP="00CF1E46">
      <w:pPr>
        <w:widowControl/>
        <w:numPr>
          <w:ilvl w:val="0"/>
          <w:numId w:val="38"/>
        </w:numPr>
        <w:adjustRightInd/>
        <w:spacing w:line="240" w:lineRule="auto"/>
        <w:textAlignment w:val="auto"/>
      </w:pPr>
      <w:r w:rsidRPr="00FB7BF9">
        <w:t xml:space="preserve">ymmärtää ihmismaantieteellisen tiedon merkityksen yhteiskunnassa ja ihmisten arkielämässä. </w:t>
      </w:r>
    </w:p>
    <w:p w:rsidR="0050438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rPr>
          <w:i/>
        </w:rPr>
      </w:pPr>
      <w:r w:rsidRPr="00FB7BF9">
        <w:rPr>
          <w:i/>
        </w:rPr>
        <w:t>Keskeiset sisällöt</w:t>
      </w:r>
    </w:p>
    <w:p w:rsidR="00504389" w:rsidRPr="00FB7BF9" w:rsidRDefault="00504389" w:rsidP="00F653EF">
      <w:pPr>
        <w:widowControl/>
        <w:spacing w:line="240" w:lineRule="auto"/>
        <w:ind w:left="1304"/>
        <w:textAlignment w:val="auto"/>
        <w:rPr>
          <w:i/>
        </w:rPr>
      </w:pPr>
    </w:p>
    <w:p w:rsidR="00504389" w:rsidRPr="00FB7BF9" w:rsidRDefault="00504389" w:rsidP="00F653EF">
      <w:pPr>
        <w:widowControl/>
        <w:tabs>
          <w:tab w:val="left" w:pos="5619"/>
        </w:tabs>
        <w:spacing w:line="240" w:lineRule="auto"/>
        <w:ind w:left="1304"/>
        <w:textAlignment w:val="auto"/>
      </w:pPr>
      <w:r w:rsidRPr="00FB7BF9">
        <w:t>Maantieteellinen ajattelu</w:t>
      </w:r>
    </w:p>
    <w:p w:rsidR="00504389" w:rsidRPr="00FB7BF9" w:rsidRDefault="00504389" w:rsidP="00CF1E46">
      <w:pPr>
        <w:widowControl/>
        <w:numPr>
          <w:ilvl w:val="0"/>
          <w:numId w:val="38"/>
        </w:numPr>
        <w:adjustRightInd/>
        <w:spacing w:line="240" w:lineRule="auto"/>
        <w:textAlignment w:val="auto"/>
      </w:pPr>
      <w:r w:rsidRPr="00FB7BF9">
        <w:t>ihmismaantieteellisten kysymysten asettaminen, tiedon hankinta, analysointi, arviointi ja esittäminen</w:t>
      </w:r>
    </w:p>
    <w:p w:rsidR="00504389" w:rsidRPr="00FB7BF9" w:rsidRDefault="00504389" w:rsidP="00CF1E46">
      <w:pPr>
        <w:widowControl/>
        <w:numPr>
          <w:ilvl w:val="0"/>
          <w:numId w:val="38"/>
        </w:numPr>
        <w:tabs>
          <w:tab w:val="left" w:pos="5619"/>
        </w:tabs>
        <w:adjustRightInd/>
        <w:spacing w:line="240" w:lineRule="auto"/>
        <w:textAlignment w:val="auto"/>
      </w:pPr>
      <w:r w:rsidRPr="00FB7BF9">
        <w:t>ihmismaantieteen peruskäsitteet</w:t>
      </w:r>
    </w:p>
    <w:p w:rsidR="00504389" w:rsidRPr="00FB7BF9" w:rsidRDefault="00504389" w:rsidP="00CF1E46">
      <w:pPr>
        <w:widowControl/>
        <w:numPr>
          <w:ilvl w:val="0"/>
          <w:numId w:val="38"/>
        </w:numPr>
        <w:adjustRightInd/>
        <w:spacing w:line="240" w:lineRule="auto"/>
        <w:textAlignment w:val="auto"/>
      </w:pPr>
      <w:proofErr w:type="spellStart"/>
      <w:r w:rsidRPr="00FB7BF9">
        <w:t>geomedia</w:t>
      </w:r>
      <w:proofErr w:type="spellEnd"/>
      <w:r w:rsidRPr="00FB7BF9">
        <w:t xml:space="preserve"> ja muut ihmismaantieteen tietolähteet sekä tutkimusmenetelmät</w:t>
      </w:r>
    </w:p>
    <w:p w:rsidR="00504389" w:rsidRPr="00FB7BF9" w:rsidRDefault="00504389" w:rsidP="00CF1E46">
      <w:pPr>
        <w:widowControl/>
        <w:numPr>
          <w:ilvl w:val="0"/>
          <w:numId w:val="38"/>
        </w:numPr>
        <w:tabs>
          <w:tab w:val="left" w:pos="5619"/>
        </w:tabs>
        <w:adjustRightInd/>
        <w:spacing w:line="240" w:lineRule="auto"/>
        <w:textAlignment w:val="auto"/>
      </w:pPr>
      <w:r w:rsidRPr="00FB7BF9">
        <w:t>miellekartat, paikkojen kokeminen ja alueellinen identiteetti</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Väestö ja asutus</w:t>
      </w:r>
    </w:p>
    <w:p w:rsidR="00504389" w:rsidRPr="00FB7BF9" w:rsidRDefault="00504389" w:rsidP="00CF1E46">
      <w:pPr>
        <w:widowControl/>
        <w:numPr>
          <w:ilvl w:val="0"/>
          <w:numId w:val="38"/>
        </w:numPr>
        <w:adjustRightInd/>
        <w:spacing w:line="240" w:lineRule="auto"/>
        <w:textAlignment w:val="auto"/>
      </w:pPr>
      <w:r w:rsidRPr="00FB7BF9">
        <w:t xml:space="preserve">väestönkasvu, asutus, muuttoliikkeet, kaupungistuminen </w:t>
      </w:r>
    </w:p>
    <w:p w:rsidR="00504389" w:rsidRPr="00FB7BF9" w:rsidRDefault="00504389" w:rsidP="00CF1E46">
      <w:pPr>
        <w:widowControl/>
        <w:numPr>
          <w:ilvl w:val="0"/>
          <w:numId w:val="38"/>
        </w:numPr>
        <w:adjustRightInd/>
        <w:spacing w:line="240" w:lineRule="auto"/>
        <w:textAlignment w:val="auto"/>
      </w:pPr>
      <w:r w:rsidRPr="00FB7BF9">
        <w:t>kulttuurien moninaisuus ja ihmisoikeuksien toteutuminen</w:t>
      </w:r>
    </w:p>
    <w:p w:rsidR="00504389" w:rsidRPr="00FB7BF9" w:rsidRDefault="00504389" w:rsidP="00F653EF">
      <w:pPr>
        <w:widowControl/>
        <w:spacing w:line="240" w:lineRule="auto"/>
        <w:textAlignment w:val="auto"/>
      </w:pPr>
    </w:p>
    <w:p w:rsidR="00504389" w:rsidRPr="00FB7BF9" w:rsidRDefault="00504389" w:rsidP="00F653EF">
      <w:pPr>
        <w:widowControl/>
        <w:spacing w:line="240" w:lineRule="auto"/>
        <w:ind w:left="1304"/>
        <w:textAlignment w:val="auto"/>
      </w:pPr>
      <w:r w:rsidRPr="00FB7BF9">
        <w:t>Alkutuotanto ja ympäristö</w:t>
      </w:r>
    </w:p>
    <w:p w:rsidR="00504389" w:rsidRPr="00FB7BF9" w:rsidRDefault="00504389" w:rsidP="00CF1E46">
      <w:pPr>
        <w:widowControl/>
        <w:numPr>
          <w:ilvl w:val="0"/>
          <w:numId w:val="38"/>
        </w:numPr>
        <w:adjustRightInd/>
        <w:spacing w:line="240" w:lineRule="auto"/>
        <w:textAlignment w:val="auto"/>
      </w:pPr>
      <w:r w:rsidRPr="00FB7BF9">
        <w:t>kestävä maa-, kala- ja metsätalous</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Teollisuus ja energia</w:t>
      </w:r>
    </w:p>
    <w:p w:rsidR="00504389" w:rsidRPr="00FB7BF9" w:rsidRDefault="00504389" w:rsidP="00CF1E46">
      <w:pPr>
        <w:widowControl/>
        <w:numPr>
          <w:ilvl w:val="0"/>
          <w:numId w:val="38"/>
        </w:numPr>
        <w:adjustRightInd/>
        <w:spacing w:line="240" w:lineRule="auto"/>
        <w:textAlignment w:val="auto"/>
      </w:pPr>
      <w:r w:rsidRPr="00FB7BF9">
        <w:t>raaka-aineet, energialähteet, biotalous ja teollisuuden sijainti</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Palvelut, liikkuminen ja vuorovaikutus</w:t>
      </w:r>
    </w:p>
    <w:p w:rsidR="00504389" w:rsidRPr="00FB7BF9" w:rsidRDefault="00504389" w:rsidP="00CF1E46">
      <w:pPr>
        <w:widowControl/>
        <w:numPr>
          <w:ilvl w:val="0"/>
          <w:numId w:val="38"/>
        </w:numPr>
        <w:adjustRightInd/>
        <w:spacing w:line="240" w:lineRule="auto"/>
        <w:textAlignment w:val="auto"/>
      </w:pPr>
      <w:r w:rsidRPr="00FB7BF9">
        <w:t>liikenne, matkailu, globaali talous ja informaatioteknologian kehitys</w:t>
      </w:r>
    </w:p>
    <w:p w:rsidR="00504389" w:rsidRPr="00FB7BF9" w:rsidRDefault="00504389" w:rsidP="00F653EF">
      <w:pPr>
        <w:widowControl/>
        <w:spacing w:line="240" w:lineRule="auto"/>
        <w:textAlignment w:val="auto"/>
      </w:pPr>
    </w:p>
    <w:p w:rsidR="00504389" w:rsidRPr="00FB7BF9" w:rsidRDefault="00504389" w:rsidP="00F653EF">
      <w:pPr>
        <w:widowControl/>
        <w:spacing w:line="240" w:lineRule="auto"/>
        <w:ind w:left="1304"/>
        <w:textAlignment w:val="auto"/>
      </w:pPr>
      <w:r w:rsidRPr="00FB7BF9">
        <w:t>Ihmistoiminnan alueellinen rakenne</w:t>
      </w:r>
    </w:p>
    <w:p w:rsidR="00504389" w:rsidRPr="00FB7BF9" w:rsidRDefault="00504389" w:rsidP="00CF1E46">
      <w:pPr>
        <w:widowControl/>
        <w:numPr>
          <w:ilvl w:val="0"/>
          <w:numId w:val="38"/>
        </w:numPr>
        <w:adjustRightInd/>
        <w:spacing w:line="240" w:lineRule="auto"/>
        <w:textAlignment w:val="auto"/>
      </w:pPr>
      <w:r w:rsidRPr="00FB7BF9">
        <w:t>maankäyttö, keskukset ja periferiat</w:t>
      </w:r>
    </w:p>
    <w:p w:rsidR="00504389" w:rsidRPr="00FB7BF9" w:rsidRDefault="00504389" w:rsidP="00CF1E46">
      <w:pPr>
        <w:widowControl/>
        <w:numPr>
          <w:ilvl w:val="0"/>
          <w:numId w:val="38"/>
        </w:numPr>
        <w:adjustRightInd/>
        <w:spacing w:line="240" w:lineRule="auto"/>
        <w:textAlignment w:val="auto"/>
      </w:pPr>
      <w:r w:rsidRPr="00FB7BF9">
        <w:t xml:space="preserve">kulttuurimaisemien tulkinta karttojen, kuvien ja muun </w:t>
      </w:r>
      <w:proofErr w:type="spellStart"/>
      <w:r w:rsidRPr="00FB7BF9">
        <w:t>geomedian</w:t>
      </w:r>
      <w:proofErr w:type="spellEnd"/>
      <w:r w:rsidRPr="00FB7BF9">
        <w:t xml:space="preserve"> avulla</w:t>
      </w:r>
    </w:p>
    <w:p w:rsidR="00504389" w:rsidRPr="00FB7BF9" w:rsidRDefault="00504389" w:rsidP="00F653EF">
      <w:pPr>
        <w:widowControl/>
        <w:spacing w:line="240" w:lineRule="auto"/>
        <w:ind w:left="1664"/>
        <w:textAlignment w:val="auto"/>
      </w:pPr>
    </w:p>
    <w:p w:rsidR="00504389" w:rsidRPr="00FB7BF9" w:rsidRDefault="00504389" w:rsidP="00F653EF">
      <w:pPr>
        <w:widowControl/>
        <w:spacing w:line="240" w:lineRule="auto"/>
        <w:ind w:left="1304"/>
        <w:textAlignment w:val="auto"/>
      </w:pPr>
      <w:r w:rsidRPr="00FB7BF9">
        <w:t>Ihmismaantieteellisen tiedon käyttö yhteiskunnassa ja arkielämässä</w:t>
      </w:r>
    </w:p>
    <w:p w:rsidR="00F653EF" w:rsidRPr="00FB7BF9" w:rsidRDefault="00F653EF" w:rsidP="00F653EF">
      <w:pPr>
        <w:widowControl/>
        <w:adjustRightInd/>
        <w:spacing w:line="240" w:lineRule="auto"/>
        <w:ind w:firstLine="1304"/>
        <w:textAlignment w:val="auto"/>
        <w:rPr>
          <w:b/>
        </w:rPr>
      </w:pPr>
    </w:p>
    <w:p w:rsidR="00F653EF" w:rsidRDefault="00F653EF" w:rsidP="00F653EF">
      <w:pPr>
        <w:widowControl/>
        <w:adjustRightInd/>
        <w:spacing w:line="240" w:lineRule="auto"/>
        <w:ind w:firstLine="1304"/>
        <w:textAlignment w:val="auto"/>
        <w:rPr>
          <w:b/>
        </w:rPr>
      </w:pPr>
    </w:p>
    <w:p w:rsidR="00B0411C" w:rsidRDefault="00B0411C" w:rsidP="00F653EF">
      <w:pPr>
        <w:widowControl/>
        <w:adjustRightInd/>
        <w:spacing w:line="240" w:lineRule="auto"/>
        <w:ind w:firstLine="1304"/>
        <w:textAlignment w:val="auto"/>
        <w:rPr>
          <w:b/>
        </w:rPr>
      </w:pPr>
    </w:p>
    <w:p w:rsidR="00856CA1" w:rsidRPr="00FB7BF9" w:rsidRDefault="00856CA1" w:rsidP="00F653EF">
      <w:pPr>
        <w:widowControl/>
        <w:adjustRightInd/>
        <w:spacing w:line="240" w:lineRule="auto"/>
        <w:ind w:firstLine="1304"/>
        <w:textAlignment w:val="auto"/>
        <w:rPr>
          <w:b/>
        </w:rPr>
      </w:pPr>
    </w:p>
    <w:p w:rsidR="00504389" w:rsidRPr="00FB7BF9" w:rsidRDefault="00504389" w:rsidP="00F653EF">
      <w:pPr>
        <w:widowControl/>
        <w:adjustRightInd/>
        <w:spacing w:line="240" w:lineRule="auto"/>
        <w:ind w:firstLine="1304"/>
        <w:textAlignment w:val="auto"/>
        <w:rPr>
          <w:b/>
        </w:rPr>
      </w:pPr>
      <w:r w:rsidRPr="00FB7BF9">
        <w:rPr>
          <w:b/>
        </w:rPr>
        <w:lastRenderedPageBreak/>
        <w:t xml:space="preserve">4. </w:t>
      </w:r>
      <w:proofErr w:type="spellStart"/>
      <w:r w:rsidRPr="00FB7BF9">
        <w:rPr>
          <w:b/>
        </w:rPr>
        <w:t>Geomedia</w:t>
      </w:r>
      <w:proofErr w:type="spellEnd"/>
      <w:r w:rsidRPr="00FB7BF9">
        <w:rPr>
          <w:b/>
        </w:rPr>
        <w:t xml:space="preserve"> – tutki, osallistu ja vaikuta (GE4)</w:t>
      </w:r>
    </w:p>
    <w:p w:rsidR="00F653EF" w:rsidRPr="00FB7BF9" w:rsidRDefault="00F653EF" w:rsidP="00F653EF">
      <w:pPr>
        <w:widowControl/>
        <w:adjustRightInd/>
        <w:spacing w:line="240" w:lineRule="auto"/>
        <w:ind w:left="1304"/>
        <w:textAlignment w:val="auto"/>
      </w:pPr>
    </w:p>
    <w:p w:rsidR="00504389" w:rsidRPr="00FB7BF9" w:rsidRDefault="00504389" w:rsidP="00F653EF">
      <w:pPr>
        <w:widowControl/>
        <w:adjustRightInd/>
        <w:spacing w:line="240" w:lineRule="auto"/>
        <w:ind w:left="1304"/>
        <w:textAlignment w:val="auto"/>
      </w:pPr>
      <w:r w:rsidRPr="00FB7BF9">
        <w:t xml:space="preserve">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w:t>
      </w:r>
      <w:proofErr w:type="spellStart"/>
      <w:r w:rsidRPr="00FB7BF9">
        <w:t>geomedian</w:t>
      </w:r>
      <w:proofErr w:type="spellEnd"/>
      <w:r w:rsidRPr="00FB7BF9">
        <w:t xml:space="preserve"> käyttö tutkimuksessa ja vaikuttamisessa.</w:t>
      </w:r>
    </w:p>
    <w:p w:rsidR="00D14545" w:rsidRPr="00FB7BF9" w:rsidRDefault="00D14545" w:rsidP="00F653EF">
      <w:pPr>
        <w:widowControl/>
        <w:adjustRightInd/>
        <w:spacing w:line="240" w:lineRule="auto"/>
        <w:ind w:left="1304"/>
        <w:textAlignment w:val="auto"/>
      </w:pPr>
    </w:p>
    <w:p w:rsidR="00504389" w:rsidRPr="00FB7BF9" w:rsidRDefault="00504389" w:rsidP="00B5048A">
      <w:pPr>
        <w:widowControl/>
        <w:adjustRightInd/>
        <w:spacing w:line="240" w:lineRule="auto"/>
        <w:ind w:left="1304"/>
        <w:textAlignment w:val="auto"/>
        <w:rPr>
          <w:i/>
        </w:rPr>
      </w:pPr>
      <w:r w:rsidRPr="00FB7BF9">
        <w:rPr>
          <w:i/>
        </w:rPr>
        <w:t>Tavoitteet</w:t>
      </w:r>
    </w:p>
    <w:p w:rsidR="00504389" w:rsidRPr="00FB7BF9" w:rsidRDefault="00504389" w:rsidP="00B5048A">
      <w:pPr>
        <w:widowControl/>
        <w:adjustRightInd/>
        <w:spacing w:line="240" w:lineRule="auto"/>
        <w:ind w:left="1304"/>
        <w:textAlignment w:val="auto"/>
      </w:pPr>
      <w:r w:rsidRPr="00FB7BF9">
        <w:t>Kurssin tavoitteena on, että opiskelija</w:t>
      </w:r>
    </w:p>
    <w:p w:rsidR="00504389" w:rsidRPr="00FB7BF9" w:rsidRDefault="00504389" w:rsidP="00CF1E46">
      <w:pPr>
        <w:widowControl/>
        <w:numPr>
          <w:ilvl w:val="0"/>
          <w:numId w:val="57"/>
        </w:numPr>
        <w:adjustRightInd/>
        <w:spacing w:line="240" w:lineRule="auto"/>
        <w:contextualSpacing/>
        <w:textAlignment w:val="auto"/>
      </w:pPr>
      <w:r w:rsidRPr="00FB7BF9">
        <w:t xml:space="preserve">osaa asettaa maantieteellisiä kysymyksiä ja käyttää </w:t>
      </w:r>
      <w:proofErr w:type="spellStart"/>
      <w:r w:rsidRPr="00FB7BF9">
        <w:t>geomediaa</w:t>
      </w:r>
      <w:proofErr w:type="spellEnd"/>
      <w:r w:rsidRPr="00FB7BF9">
        <w:t xml:space="preserve"> maantieteellisten ongelmien ratkaisemisessa</w:t>
      </w:r>
    </w:p>
    <w:p w:rsidR="00504389" w:rsidRPr="00FB7BF9" w:rsidRDefault="00504389" w:rsidP="00CF1E46">
      <w:pPr>
        <w:widowControl/>
        <w:numPr>
          <w:ilvl w:val="0"/>
          <w:numId w:val="57"/>
        </w:numPr>
        <w:adjustRightInd/>
        <w:spacing w:line="240" w:lineRule="auto"/>
        <w:contextualSpacing/>
        <w:textAlignment w:val="auto"/>
      </w:pPr>
      <w:r w:rsidRPr="00FB7BF9">
        <w:t>kehittää taitojaan hankkia, käsitellä, analysoida, tulkita, arvioida ja esittää maantieteellistä tietoa</w:t>
      </w:r>
    </w:p>
    <w:p w:rsidR="00504389" w:rsidRPr="00FB7BF9" w:rsidRDefault="00504389" w:rsidP="00CF1E46">
      <w:pPr>
        <w:widowControl/>
        <w:numPr>
          <w:ilvl w:val="0"/>
          <w:numId w:val="57"/>
        </w:numPr>
        <w:adjustRightInd/>
        <w:spacing w:line="240" w:lineRule="auto"/>
        <w:contextualSpacing/>
        <w:textAlignment w:val="auto"/>
      </w:pPr>
      <w:r w:rsidRPr="00FB7BF9">
        <w:t>osaa käyttää paikkatietosovelluksia</w:t>
      </w:r>
    </w:p>
    <w:p w:rsidR="00504389" w:rsidRPr="00FB7BF9" w:rsidRDefault="00504389" w:rsidP="00CF1E46">
      <w:pPr>
        <w:widowControl/>
        <w:numPr>
          <w:ilvl w:val="0"/>
          <w:numId w:val="57"/>
        </w:numPr>
        <w:adjustRightInd/>
        <w:spacing w:line="240" w:lineRule="auto"/>
        <w:contextualSpacing/>
        <w:textAlignment w:val="auto"/>
      </w:pPr>
      <w:r w:rsidRPr="00FB7BF9">
        <w:t xml:space="preserve">ymmärtää </w:t>
      </w:r>
      <w:proofErr w:type="spellStart"/>
      <w:r w:rsidRPr="00FB7BF9">
        <w:t>geomedian</w:t>
      </w:r>
      <w:proofErr w:type="spellEnd"/>
      <w:r w:rsidRPr="00FB7BF9">
        <w:t xml:space="preserve"> merkityksen omassa arjessa ja yhteiskunnan eri aloilla</w:t>
      </w:r>
    </w:p>
    <w:p w:rsidR="00504389" w:rsidRPr="00FB7BF9" w:rsidRDefault="00504389" w:rsidP="00CF1E46">
      <w:pPr>
        <w:widowControl/>
        <w:numPr>
          <w:ilvl w:val="0"/>
          <w:numId w:val="57"/>
        </w:numPr>
        <w:adjustRightInd/>
        <w:spacing w:line="240" w:lineRule="auto"/>
        <w:contextualSpacing/>
        <w:textAlignment w:val="auto"/>
      </w:pPr>
      <w:r w:rsidRPr="00FB7BF9">
        <w:t>tuntee maailmanlaajuisia kehitystrendejä ja Suomen kehitysyhteistyön tavoitteet</w:t>
      </w:r>
    </w:p>
    <w:p w:rsidR="00504389" w:rsidRPr="00FB7BF9" w:rsidRDefault="00504389" w:rsidP="00CF1E46">
      <w:pPr>
        <w:widowControl/>
        <w:numPr>
          <w:ilvl w:val="0"/>
          <w:numId w:val="57"/>
        </w:numPr>
        <w:adjustRightInd/>
        <w:spacing w:line="240" w:lineRule="auto"/>
        <w:contextualSpacing/>
        <w:textAlignment w:val="auto"/>
      </w:pPr>
      <w:r w:rsidRPr="00FB7BF9">
        <w:t>ymmärtää kestävän kehityksen merkityksen aluesuunnittelun lähtökohtana ja tuntee kansalaisten mahdollisuudet vaikuttaa oman ympäristönsä suunnitteluun ja kehittämiseen</w:t>
      </w:r>
    </w:p>
    <w:p w:rsidR="00504389" w:rsidRPr="00FB7BF9" w:rsidRDefault="00504389" w:rsidP="00CF1E46">
      <w:pPr>
        <w:widowControl/>
        <w:numPr>
          <w:ilvl w:val="0"/>
          <w:numId w:val="57"/>
        </w:numPr>
        <w:adjustRightInd/>
        <w:spacing w:line="240" w:lineRule="auto"/>
        <w:contextualSpacing/>
        <w:textAlignment w:val="auto"/>
      </w:pPr>
      <w:r w:rsidRPr="00FB7BF9">
        <w:t xml:space="preserve">osaa käyttää </w:t>
      </w:r>
      <w:proofErr w:type="spellStart"/>
      <w:r w:rsidRPr="00FB7BF9">
        <w:t>geomediaa</w:t>
      </w:r>
      <w:proofErr w:type="spellEnd"/>
      <w:r w:rsidRPr="00FB7BF9">
        <w:t xml:space="preserve"> maantieteellisen tutkielman laatimisessa tai osallistumis- ja vaikuttamisprojektissa, jossa on paikallinen, alueellinen tai globaali ulottuvuus. </w:t>
      </w:r>
    </w:p>
    <w:p w:rsidR="00B0411C" w:rsidRPr="00FB7BF9" w:rsidRDefault="00B0411C" w:rsidP="00F653EF">
      <w:pPr>
        <w:widowControl/>
        <w:adjustRightInd/>
        <w:spacing w:line="240" w:lineRule="auto"/>
        <w:textAlignment w:val="auto"/>
      </w:pPr>
    </w:p>
    <w:p w:rsidR="00504389" w:rsidRPr="00FB7BF9" w:rsidRDefault="00504389" w:rsidP="00B5048A">
      <w:pPr>
        <w:widowControl/>
        <w:adjustRightInd/>
        <w:spacing w:line="240" w:lineRule="auto"/>
        <w:ind w:left="1304"/>
        <w:textAlignment w:val="auto"/>
        <w:rPr>
          <w:i/>
        </w:rPr>
      </w:pPr>
      <w:r w:rsidRPr="00FB7BF9">
        <w:rPr>
          <w:i/>
        </w:rPr>
        <w:t>Keskeiset sisällöt</w:t>
      </w:r>
    </w:p>
    <w:p w:rsidR="00F653EF" w:rsidRPr="00FB7BF9" w:rsidRDefault="00F653EF" w:rsidP="00F653EF">
      <w:pPr>
        <w:widowControl/>
        <w:adjustRightInd/>
        <w:spacing w:line="240" w:lineRule="auto"/>
        <w:ind w:firstLine="1304"/>
        <w:textAlignment w:val="auto"/>
        <w:rPr>
          <w:i/>
        </w:rPr>
      </w:pPr>
    </w:p>
    <w:p w:rsidR="00504389" w:rsidRPr="00FB7BF9" w:rsidRDefault="00504389" w:rsidP="00B5048A">
      <w:pPr>
        <w:widowControl/>
        <w:adjustRightInd/>
        <w:spacing w:line="240" w:lineRule="auto"/>
        <w:ind w:left="1304"/>
        <w:textAlignment w:val="auto"/>
      </w:pPr>
      <w:proofErr w:type="spellStart"/>
      <w:r w:rsidRPr="00FB7BF9">
        <w:t>Geomedian</w:t>
      </w:r>
      <w:proofErr w:type="spellEnd"/>
      <w:r w:rsidRPr="00FB7BF9">
        <w:t xml:space="preserve"> käyttö arjessa, työelämässä ja kestävän kehityksen edistämisessä</w:t>
      </w:r>
    </w:p>
    <w:p w:rsidR="00D14545" w:rsidRPr="00FB7BF9" w:rsidRDefault="00D14545" w:rsidP="00F653EF">
      <w:pPr>
        <w:widowControl/>
        <w:adjustRightInd/>
        <w:spacing w:line="240" w:lineRule="auto"/>
        <w:ind w:firstLine="1304"/>
        <w:textAlignment w:val="auto"/>
      </w:pPr>
    </w:p>
    <w:p w:rsidR="00504389" w:rsidRPr="00FB7BF9" w:rsidRDefault="00504389" w:rsidP="00B5048A">
      <w:pPr>
        <w:spacing w:line="240" w:lineRule="auto"/>
        <w:ind w:left="1304"/>
      </w:pPr>
      <w:proofErr w:type="spellStart"/>
      <w:r w:rsidRPr="00FB7BF9">
        <w:t>Geomedia</w:t>
      </w:r>
      <w:proofErr w:type="spellEnd"/>
      <w:r w:rsidRPr="00FB7BF9">
        <w:t xml:space="preserve"> ja maantieteelliset tutkimustaidot</w:t>
      </w:r>
    </w:p>
    <w:p w:rsidR="00504389" w:rsidRPr="00FB7BF9" w:rsidRDefault="00504389" w:rsidP="00CF1E46">
      <w:pPr>
        <w:widowControl/>
        <w:numPr>
          <w:ilvl w:val="0"/>
          <w:numId w:val="58"/>
        </w:numPr>
        <w:adjustRightInd/>
        <w:spacing w:line="240" w:lineRule="auto"/>
        <w:contextualSpacing/>
        <w:textAlignment w:val="auto"/>
      </w:pPr>
      <w:r w:rsidRPr="00FB7BF9">
        <w:t xml:space="preserve">kartografian ja paikkatiedon perusteet sekä muu </w:t>
      </w:r>
      <w:proofErr w:type="spellStart"/>
      <w:r w:rsidRPr="00FB7BF9">
        <w:t>geomedian</w:t>
      </w:r>
      <w:proofErr w:type="spellEnd"/>
      <w:r w:rsidRPr="00FB7BF9">
        <w:t xml:space="preserve"> käyttö maantieteen tutkimuksissa</w:t>
      </w:r>
    </w:p>
    <w:p w:rsidR="00504389" w:rsidRPr="00FB7BF9" w:rsidRDefault="00504389" w:rsidP="00CF1E46">
      <w:pPr>
        <w:widowControl/>
        <w:numPr>
          <w:ilvl w:val="0"/>
          <w:numId w:val="58"/>
        </w:numPr>
        <w:adjustRightInd/>
        <w:spacing w:line="240" w:lineRule="auto"/>
        <w:contextualSpacing/>
        <w:textAlignment w:val="auto"/>
      </w:pPr>
      <w:r w:rsidRPr="00FB7BF9">
        <w:t>ongelmien asettaminen, tutkimusaineiston hankinta, käsittely, analysointi, tulkinta, arviointi, havainnollistaminen ja esittäminen</w:t>
      </w:r>
    </w:p>
    <w:p w:rsidR="00504389" w:rsidRPr="00FB7BF9" w:rsidRDefault="00504389" w:rsidP="00F653EF">
      <w:pPr>
        <w:spacing w:line="240" w:lineRule="auto"/>
        <w:ind w:left="1440"/>
        <w:contextualSpacing/>
        <w:textAlignment w:val="auto"/>
      </w:pPr>
    </w:p>
    <w:p w:rsidR="00504389" w:rsidRPr="00FB7BF9" w:rsidRDefault="00504389" w:rsidP="00B5048A">
      <w:pPr>
        <w:widowControl/>
        <w:spacing w:line="240" w:lineRule="auto"/>
        <w:ind w:left="1304"/>
        <w:textAlignment w:val="auto"/>
      </w:pPr>
      <w:r w:rsidRPr="00FB7BF9">
        <w:t>Kehityksen ohjailu ja kestävä kehitys</w:t>
      </w:r>
    </w:p>
    <w:p w:rsidR="00504389" w:rsidRPr="00FB7BF9" w:rsidRDefault="00504389" w:rsidP="00CF1E46">
      <w:pPr>
        <w:widowControl/>
        <w:numPr>
          <w:ilvl w:val="0"/>
          <w:numId w:val="58"/>
        </w:numPr>
        <w:adjustRightInd/>
        <w:spacing w:line="240" w:lineRule="auto"/>
        <w:contextualSpacing/>
        <w:textAlignment w:val="auto"/>
      </w:pPr>
      <w:r w:rsidRPr="00FB7BF9">
        <w:t>aluesuunnittelu ja osallistuvan suunnittelun periaatteet</w:t>
      </w:r>
    </w:p>
    <w:p w:rsidR="00504389" w:rsidRPr="00FB7BF9" w:rsidRDefault="00504389" w:rsidP="00CF1E46">
      <w:pPr>
        <w:widowControl/>
        <w:numPr>
          <w:ilvl w:val="0"/>
          <w:numId w:val="58"/>
        </w:numPr>
        <w:adjustRightInd/>
        <w:spacing w:line="240" w:lineRule="auto"/>
        <w:contextualSpacing/>
        <w:textAlignment w:val="auto"/>
      </w:pPr>
      <w:r w:rsidRPr="00FB7BF9">
        <w:t>kehittyneisyyserot eri aluetasoilla sekä kansainvälinen yhteistyö, maailmanlaajuiset kehitystrendit ja kestävän kehityksen sitoumukset</w:t>
      </w:r>
    </w:p>
    <w:p w:rsidR="00504389" w:rsidRPr="00FB7BF9" w:rsidRDefault="00504389" w:rsidP="00F653EF">
      <w:pPr>
        <w:widowControl/>
        <w:adjustRightInd/>
        <w:spacing w:line="240" w:lineRule="auto"/>
        <w:ind w:left="1664"/>
        <w:contextualSpacing/>
        <w:textAlignment w:val="auto"/>
      </w:pPr>
    </w:p>
    <w:p w:rsidR="00504389" w:rsidRPr="00FB7BF9" w:rsidRDefault="00504389" w:rsidP="00F653EF">
      <w:pPr>
        <w:widowControl/>
        <w:adjustRightInd/>
        <w:spacing w:line="240" w:lineRule="auto"/>
        <w:ind w:left="1304"/>
        <w:textAlignment w:val="auto"/>
      </w:pPr>
      <w:r w:rsidRPr="00FB7BF9">
        <w:t>Maantieteellinen tutkielma tai osallistumis- ja vaikuttamisprojekti</w:t>
      </w:r>
    </w:p>
    <w:p w:rsidR="00504389" w:rsidRPr="00FB7BF9" w:rsidRDefault="00504389" w:rsidP="00CF1E46">
      <w:pPr>
        <w:widowControl/>
        <w:numPr>
          <w:ilvl w:val="0"/>
          <w:numId w:val="58"/>
        </w:numPr>
        <w:adjustRightInd/>
        <w:spacing w:line="240" w:lineRule="auto"/>
        <w:contextualSpacing/>
        <w:textAlignment w:val="auto"/>
      </w:pPr>
      <w:r w:rsidRPr="00FB7BF9">
        <w:t xml:space="preserve">maantieteellisen pienimuotoisen tutkielman laatiminen </w:t>
      </w:r>
      <w:proofErr w:type="spellStart"/>
      <w:r w:rsidRPr="00FB7BF9">
        <w:t>geomediaa</w:t>
      </w:r>
      <w:proofErr w:type="spellEnd"/>
      <w:r w:rsidRPr="00FB7BF9">
        <w:t xml:space="preserve"> hyväksi käyttäen tai paikallisen, alueellisen tai globaalin tason osallistumis- ja vaikuttamisprojektin toteuttaminen itsenäisesti tai yhteistyössä muiden kanssa </w:t>
      </w:r>
      <w:proofErr w:type="spellStart"/>
      <w:r w:rsidRPr="00FB7BF9">
        <w:t>geomediaa</w:t>
      </w:r>
      <w:proofErr w:type="spellEnd"/>
      <w:r w:rsidRPr="00FB7BF9">
        <w:t xml:space="preserve"> hyväksi käyttäen</w:t>
      </w:r>
    </w:p>
    <w:p w:rsidR="00E639D2" w:rsidRPr="00FB7BF9" w:rsidRDefault="00E639D2" w:rsidP="00F653EF">
      <w:pPr>
        <w:widowControl/>
        <w:adjustRightInd/>
        <w:spacing w:line="240" w:lineRule="auto"/>
        <w:contextualSpacing/>
        <w:textAlignment w:val="auto"/>
      </w:pPr>
    </w:p>
    <w:p w:rsidR="00E639D2" w:rsidRPr="00FB7BF9" w:rsidRDefault="00E639D2" w:rsidP="00F653EF">
      <w:pPr>
        <w:widowControl/>
        <w:adjustRightInd/>
        <w:spacing w:line="240" w:lineRule="auto"/>
        <w:contextualSpacing/>
        <w:textAlignment w:val="auto"/>
      </w:pPr>
    </w:p>
    <w:p w:rsidR="00E639D2" w:rsidRPr="00FB7BF9" w:rsidRDefault="00E639D2" w:rsidP="00F653EF">
      <w:pPr>
        <w:pStyle w:val="Heading2"/>
      </w:pPr>
      <w:bookmarkStart w:id="109" w:name="_Toc415582306"/>
      <w:r w:rsidRPr="00FB7BF9">
        <w:br w:type="page"/>
      </w:r>
      <w:bookmarkStart w:id="110" w:name="_Toc437507585"/>
      <w:r w:rsidRPr="00FB7BF9">
        <w:lastRenderedPageBreak/>
        <w:t>5.9   Fysiikka</w:t>
      </w:r>
      <w:bookmarkEnd w:id="109"/>
      <w:bookmarkEnd w:id="110"/>
    </w:p>
    <w:p w:rsidR="00041FCD" w:rsidRPr="00FB7BF9" w:rsidRDefault="00041FCD" w:rsidP="00041FCD">
      <w:pPr>
        <w:spacing w:line="240" w:lineRule="auto"/>
        <w:rPr>
          <w:sz w:val="28"/>
          <w:szCs w:val="20"/>
        </w:rPr>
      </w:pPr>
    </w:p>
    <w:p w:rsidR="00E639D2" w:rsidRPr="00FB7BF9" w:rsidRDefault="00E639D2" w:rsidP="00F653EF">
      <w:pPr>
        <w:spacing w:line="240" w:lineRule="auto"/>
        <w:ind w:left="1304"/>
      </w:pPr>
      <w:r w:rsidRPr="00FB7BF9">
        <w:t xml:space="preserve">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tasa-arvoa. Opetus välittää kuvaa fysiikan merkityksestä kestävän tulevaisuuden rakentamisessa: fysiikkaa tarvitaan uusien teknologisten ratkaisujen kehittämisessä sekä ympäristön ja ihmisten hyvinvoinnin turvaamisessa. Opetus ohjaa opiskelijoita ottamaan vastuuta omasta toiminnastaan sekä ympäristöstä. </w:t>
      </w:r>
    </w:p>
    <w:p w:rsidR="00E639D2" w:rsidRPr="00FB7BF9" w:rsidRDefault="00E639D2" w:rsidP="00F653EF">
      <w:pPr>
        <w:spacing w:line="240" w:lineRule="auto"/>
      </w:pPr>
    </w:p>
    <w:p w:rsidR="00E639D2" w:rsidRPr="00FB7BF9" w:rsidRDefault="00E639D2" w:rsidP="00F653EF">
      <w:pPr>
        <w:spacing w:line="240" w:lineRule="auto"/>
        <w:ind w:left="1304"/>
      </w:pPr>
      <w:r w:rsidRPr="00FB7BF9">
        <w:t xml:space="preserve">Fysiikan opetuksen tuella opiskelijan käsitykset fysiikan käsitteistä rakentuvat, ja opiskelija ymmärtää niitä kvalitatiivisella ja kvantitatiivisella tasolla. Opiskelijoiden aikaisemmat kokemukset, uudet havainnot ja näkökulmat muokkautuvat opiskelijoiden ja opettajien vuorovaikutuksessa johdonmukaiseksi kokonaisuudeksi kohti fysiikan teorioiden mukaista käsitystä ympäröivästä todellisuudesta. Opetus ohjaa luonnontieteille ominaiseen ajatteluun, tiedonhankintaan, tietojen käyttämiseen, ideointiin, vuorovaikutukseen sekä tiedon luotettavuuden ja merkityksen arviointiin. </w:t>
      </w:r>
      <w:r w:rsidRPr="00FB7BF9">
        <w:rPr>
          <w:szCs w:val="20"/>
        </w:rPr>
        <w:t xml:space="preserve">Tieto- ja viestintäteknologiaa käytetään muun muassa </w:t>
      </w:r>
      <w:r w:rsidRPr="00FB7BF9">
        <w:t>mallintamisen välineenä, tutkimusten tekemisessä ja tuotosten laatimisessa.</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szCs w:val="20"/>
        </w:rPr>
      </w:pPr>
      <w:r w:rsidRPr="00FB7BF9">
        <w:rPr>
          <w:szCs w:val="20"/>
        </w:rPr>
        <w:t xml:space="preserve">Fysiikan opetuksen lähtökohtana ovat ympäristöstä tehdyt havainnot. Kokeellisuus eri muodoissaan tukee käsitteiden omaksumista ja ymmärtämistä, tutkimisen taitojen oppimista ja luonnontieteiden luonteen hahmottamista. </w:t>
      </w:r>
      <w:r w:rsidR="00CE1F09" w:rsidRPr="00FB7BF9">
        <w:rPr>
          <w:szCs w:val="20"/>
        </w:rPr>
        <w:t>K</w:t>
      </w:r>
      <w:r w:rsidRPr="00FB7BF9">
        <w:rPr>
          <w:szCs w:val="20"/>
        </w:rPr>
        <w:t>okeellinen</w:t>
      </w:r>
      <w:r w:rsidR="00CE1F09" w:rsidRPr="00FB7BF9">
        <w:rPr>
          <w:szCs w:val="20"/>
        </w:rPr>
        <w:t xml:space="preserve"> tai muu tutkimuksellinen</w:t>
      </w:r>
      <w:r w:rsidRPr="00FB7BF9">
        <w:rPr>
          <w:szCs w:val="20"/>
        </w:rPr>
        <w:t xml:space="preserve"> työskentely kehittää työskentelyn ja yhteistyön taitoja, luovaa ja kriittistä ajattelua sekä innostaa opiskelijoita fysiikan opiskeluun. </w:t>
      </w:r>
      <w:r w:rsidRPr="00FB7BF9">
        <w:t xml:space="preserve">Opiskelun edetessä tutkimisen taidot kehittyvät sekä kokonaisvaltaisesti että kunkin kurssin keskeisten sisältöjen osalta. </w:t>
      </w:r>
      <w:r w:rsidRPr="00FB7BF9">
        <w:rPr>
          <w:szCs w:val="20"/>
        </w:rPr>
        <w:t xml:space="preserve">Kokeellisessa työskentelyssä toimitaan työturvallisuuslainsäädännön mukaisesti. </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Opetuksen tavoitteet</w:t>
      </w:r>
      <w:r w:rsidRPr="00FB7BF9">
        <w:rPr>
          <w:b/>
          <w:szCs w:val="20"/>
        </w:rPr>
        <w:tab/>
      </w:r>
    </w:p>
    <w:p w:rsidR="00E639D2" w:rsidRPr="00FB7BF9" w:rsidRDefault="00E639D2" w:rsidP="00F653EF">
      <w:pPr>
        <w:spacing w:line="240" w:lineRule="auto"/>
        <w:ind w:left="1304"/>
        <w:rPr>
          <w:szCs w:val="20"/>
        </w:rPr>
      </w:pPr>
    </w:p>
    <w:p w:rsidR="00E639D2" w:rsidRPr="00FB7BF9" w:rsidRDefault="00E639D2" w:rsidP="00F653EF">
      <w:pPr>
        <w:spacing w:line="240" w:lineRule="auto"/>
        <w:rPr>
          <w:szCs w:val="20"/>
        </w:rPr>
      </w:pPr>
      <w:r w:rsidRPr="00FB7BF9">
        <w:rPr>
          <w:szCs w:val="20"/>
        </w:rPr>
        <w:tab/>
        <w:t>Fysiikan opetuksen tavoitteena on, että opiskelija</w:t>
      </w:r>
    </w:p>
    <w:p w:rsidR="00E639D2" w:rsidRPr="00FB7BF9" w:rsidRDefault="00E639D2" w:rsidP="00CF1E46">
      <w:pPr>
        <w:numPr>
          <w:ilvl w:val="0"/>
          <w:numId w:val="105"/>
        </w:numPr>
        <w:spacing w:line="240" w:lineRule="auto"/>
        <w:ind w:left="1664"/>
        <w:rPr>
          <w:szCs w:val="20"/>
        </w:rPr>
      </w:pPr>
      <w:r w:rsidRPr="00FB7BF9">
        <w:rPr>
          <w:szCs w:val="20"/>
        </w:rPr>
        <w:t>saa ohjausta fysiikan osaamisensa tunnistamisessa, omien tavoitteiden asettamisessa, oppimishaasteiden kohtaamisessa ja fysiikan opiskelustrategioiden soveltamisessa</w:t>
      </w:r>
    </w:p>
    <w:p w:rsidR="00E639D2" w:rsidRPr="00FB7BF9" w:rsidRDefault="00E639D2" w:rsidP="00CF1E46">
      <w:pPr>
        <w:numPr>
          <w:ilvl w:val="0"/>
          <w:numId w:val="105"/>
        </w:numPr>
        <w:spacing w:line="240" w:lineRule="auto"/>
        <w:ind w:left="1664"/>
        <w:rPr>
          <w:szCs w:val="20"/>
        </w:rPr>
      </w:pPr>
      <w:r w:rsidRPr="00FB7BF9">
        <w:rPr>
          <w:szCs w:val="20"/>
        </w:rPr>
        <w:t>saa mahdollisuuksia perehtyä fysiikan soveltamiseen monipuolisissa tilanteissa, kuten luonnossa, elinkeinoelämässä, järjestöissä tai tiedeyhteisöissä</w:t>
      </w:r>
    </w:p>
    <w:p w:rsidR="00E639D2" w:rsidRPr="00FB7BF9" w:rsidRDefault="00E639D2" w:rsidP="00CF1E46">
      <w:pPr>
        <w:numPr>
          <w:ilvl w:val="0"/>
          <w:numId w:val="105"/>
        </w:numPr>
        <w:spacing w:line="240" w:lineRule="auto"/>
        <w:ind w:left="1664"/>
        <w:rPr>
          <w:szCs w:val="20"/>
        </w:rPr>
      </w:pPr>
      <w:r w:rsidRPr="00FB7BF9">
        <w:rPr>
          <w:szCs w:val="20"/>
        </w:rPr>
        <w:t xml:space="preserve">osaa muodostaa kysymyksiä tarkasteltavista ilmiöistä ja kehittää kysymyksiä edelleen tutkimusten, ongelmanratkaisun tai muun toiminnan lähtökohdiksi </w:t>
      </w:r>
    </w:p>
    <w:p w:rsidR="00E639D2" w:rsidRPr="00FB7BF9" w:rsidRDefault="00E639D2" w:rsidP="00CF1E46">
      <w:pPr>
        <w:numPr>
          <w:ilvl w:val="0"/>
          <w:numId w:val="105"/>
        </w:numPr>
        <w:spacing w:line="240" w:lineRule="auto"/>
        <w:ind w:left="1664"/>
        <w:rPr>
          <w:szCs w:val="20"/>
        </w:rPr>
      </w:pPr>
      <w:r w:rsidRPr="00FB7BF9">
        <w:rPr>
          <w:szCs w:val="20"/>
        </w:rPr>
        <w:t xml:space="preserve">osaa suunnitella ja toteuttaa </w:t>
      </w:r>
      <w:r w:rsidR="00534A17" w:rsidRPr="00FB7BF9">
        <w:rPr>
          <w:szCs w:val="20"/>
        </w:rPr>
        <w:t>yksinkertaisia</w:t>
      </w:r>
      <w:r w:rsidRPr="00FB7BF9">
        <w:rPr>
          <w:szCs w:val="20"/>
        </w:rPr>
        <w:t xml:space="preserve"> tutkimuksia yhteistyössä muiden kanssa</w:t>
      </w:r>
    </w:p>
    <w:p w:rsidR="00E639D2" w:rsidRPr="00FB7BF9" w:rsidRDefault="00E639D2" w:rsidP="00CF1E46">
      <w:pPr>
        <w:numPr>
          <w:ilvl w:val="0"/>
          <w:numId w:val="105"/>
        </w:numPr>
        <w:spacing w:line="240" w:lineRule="auto"/>
        <w:ind w:left="1664"/>
        <w:rPr>
          <w:szCs w:val="20"/>
        </w:rPr>
      </w:pPr>
      <w:r w:rsidRPr="00FB7BF9">
        <w:rPr>
          <w:szCs w:val="20"/>
        </w:rPr>
        <w:t xml:space="preserve">osaa käsitellä, tulkita ja esittää tutkimusten tuloksia sekä arvioida niitä ja koko tutkimusprosessia </w:t>
      </w:r>
    </w:p>
    <w:p w:rsidR="00E639D2" w:rsidRPr="00FB7BF9" w:rsidRDefault="00E639D2" w:rsidP="00CF1E46">
      <w:pPr>
        <w:numPr>
          <w:ilvl w:val="0"/>
          <w:numId w:val="104"/>
        </w:numPr>
        <w:spacing w:line="240" w:lineRule="auto"/>
        <w:rPr>
          <w:szCs w:val="20"/>
        </w:rPr>
      </w:pPr>
      <w:r w:rsidRPr="00FB7BF9">
        <w:rPr>
          <w:szCs w:val="20"/>
        </w:rPr>
        <w:t>osaa muodostaa, tulkita ja arvioida erilaisia malleja sekä käyttää niitä ilmiöiden kuvaamiseen ja ennusteiden tekemiseen</w:t>
      </w:r>
    </w:p>
    <w:p w:rsidR="00E639D2" w:rsidRPr="00FB7BF9" w:rsidRDefault="00E639D2" w:rsidP="00CF1E46">
      <w:pPr>
        <w:numPr>
          <w:ilvl w:val="0"/>
          <w:numId w:val="104"/>
        </w:numPr>
        <w:spacing w:line="240" w:lineRule="auto"/>
        <w:rPr>
          <w:szCs w:val="20"/>
        </w:rPr>
      </w:pPr>
      <w:r w:rsidRPr="00FB7BF9">
        <w:rPr>
          <w:szCs w:val="20"/>
        </w:rPr>
        <w:lastRenderedPageBreak/>
        <w:t>osaa käyttää monipuolisia tietolähteitä ja arvioida niitä kriittisesti fysiikan tietojensa avulla</w:t>
      </w:r>
    </w:p>
    <w:p w:rsidR="00E639D2" w:rsidRPr="00FB7BF9" w:rsidRDefault="00E639D2" w:rsidP="00CF1E46">
      <w:pPr>
        <w:numPr>
          <w:ilvl w:val="0"/>
          <w:numId w:val="104"/>
        </w:numPr>
        <w:spacing w:line="240" w:lineRule="auto"/>
        <w:rPr>
          <w:szCs w:val="20"/>
        </w:rPr>
      </w:pPr>
      <w:r w:rsidRPr="00FB7BF9">
        <w:rPr>
          <w:szCs w:val="20"/>
        </w:rPr>
        <w:t xml:space="preserve">osaa ilmaista johtopäätöksiä ja näkökulmia fysiikalle ominaisilla tavoilla </w:t>
      </w:r>
    </w:p>
    <w:p w:rsidR="00E639D2" w:rsidRPr="00FB7BF9" w:rsidRDefault="00E639D2" w:rsidP="00CF1E46">
      <w:pPr>
        <w:numPr>
          <w:ilvl w:val="0"/>
          <w:numId w:val="104"/>
        </w:numPr>
        <w:spacing w:line="240" w:lineRule="auto"/>
        <w:rPr>
          <w:szCs w:val="20"/>
        </w:rPr>
      </w:pPr>
      <w:r w:rsidRPr="00FB7BF9">
        <w:rPr>
          <w:szCs w:val="20"/>
        </w:rPr>
        <w:t>jäsentää käsitystään luonnon rakenteista ja ilmiöistä fysiikan käsitteiden ja periaatteiden avulla</w:t>
      </w:r>
    </w:p>
    <w:p w:rsidR="00E639D2" w:rsidRPr="00FB7BF9" w:rsidRDefault="00E639D2" w:rsidP="00CF1E46">
      <w:pPr>
        <w:numPr>
          <w:ilvl w:val="0"/>
          <w:numId w:val="104"/>
        </w:numPr>
        <w:spacing w:line="240" w:lineRule="auto"/>
        <w:rPr>
          <w:szCs w:val="20"/>
        </w:rPr>
      </w:pPr>
      <w:r w:rsidRPr="00FB7BF9">
        <w:rPr>
          <w:szCs w:val="20"/>
        </w:rPr>
        <w:t>ymmärtää luonnontieteellisen tiedon luonnetta ja kehittymistä sekä tieteellisiä tapoja tuottaa tietoa</w:t>
      </w:r>
    </w:p>
    <w:p w:rsidR="00E639D2" w:rsidRPr="00FB7BF9" w:rsidRDefault="00E639D2" w:rsidP="00CF1E46">
      <w:pPr>
        <w:numPr>
          <w:ilvl w:val="0"/>
          <w:numId w:val="104"/>
        </w:numPr>
        <w:spacing w:line="240" w:lineRule="auto"/>
        <w:rPr>
          <w:szCs w:val="20"/>
        </w:rPr>
      </w:pPr>
      <w:r w:rsidRPr="00FB7BF9">
        <w:rPr>
          <w:szCs w:val="20"/>
        </w:rPr>
        <w:t xml:space="preserve">osaa arvioida fysiikan ja teknologian merkitystä yksilön ja yhteiskunnan kannalta. </w:t>
      </w:r>
    </w:p>
    <w:p w:rsidR="00E639D2" w:rsidRPr="00FB7BF9" w:rsidRDefault="00E639D2" w:rsidP="00F653EF">
      <w:pPr>
        <w:spacing w:line="240" w:lineRule="auto"/>
        <w:ind w:left="1664"/>
        <w:rPr>
          <w:szCs w:val="20"/>
        </w:rPr>
      </w:pP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Arviointi</w:t>
      </w:r>
      <w:r w:rsidRPr="00FB7BF9">
        <w:rPr>
          <w:b/>
          <w:szCs w:val="20"/>
        </w:rPr>
        <w:tab/>
      </w:r>
    </w:p>
    <w:p w:rsidR="00E639D2" w:rsidRPr="00FB7BF9" w:rsidRDefault="00E639D2" w:rsidP="00F653EF">
      <w:pPr>
        <w:spacing w:line="240" w:lineRule="auto"/>
        <w:rPr>
          <w:szCs w:val="20"/>
        </w:rPr>
      </w:pPr>
    </w:p>
    <w:p w:rsidR="00E639D2" w:rsidRPr="00FB7BF9" w:rsidRDefault="00E639D2" w:rsidP="00F653EF">
      <w:pPr>
        <w:spacing w:line="240" w:lineRule="auto"/>
        <w:ind w:left="1304"/>
      </w:pPr>
      <w:r w:rsidRPr="00FB7BF9">
        <w:t>Arviointi kohdistuu fysiikan yleisten tavoitteiden saavuttamiseen</w:t>
      </w:r>
      <w:r w:rsidRPr="00FB7BF9">
        <w:rPr>
          <w:szCs w:val="20"/>
        </w:rPr>
        <w:t xml:space="preserve"> kurssikohtaisia tavoitteita ja keskeisiä sisältöjä painottaen</w:t>
      </w:r>
      <w:r w:rsidRPr="00FB7BF9">
        <w:t xml:space="preserve">. </w:t>
      </w:r>
      <w:r w:rsidRPr="00FB7BF9">
        <w:rPr>
          <w:szCs w:val="20"/>
        </w:rPr>
        <w:t xml:space="preserve">Oppimisprosessin aikana annettu arviointi ja palaute tukevat opiskelijaa </w:t>
      </w:r>
      <w:r w:rsidRPr="00FB7BF9">
        <w:t xml:space="preserve">kehittämään ja tiedostamaan fysiikan osaamistaan. Kurssin arvosanan antaminen perustuu monipuoliseen näyttöön ja opiskelijan käsitteellisten ja menetelmällisten tietojen ja taitojen havainnointiin. Fysiikan tietoja </w:t>
      </w:r>
      <w:r w:rsidRPr="00FB7BF9">
        <w:rPr>
          <w:szCs w:val="20"/>
        </w:rPr>
        <w:t>ja niiden soveltamista voidaan osoittaa eri tavoin, kuten selittämällä, graafisesti mallintamalla ja matemaattisia malleja käyttämällä. Erilaisten tuotosten lisäksi voidaan arvioida työskentelyn eri vaiheita, kuten kysymysten muodostamista, ongelmaratkaisuprosessin jäsennettyä kuvaamista ja tutkimisen taitoja.</w:t>
      </w:r>
      <w:r w:rsidRPr="00FB7BF9">
        <w:rPr>
          <w:sz w:val="20"/>
          <w:szCs w:val="20"/>
        </w:rPr>
        <w:t xml:space="preserve"> </w:t>
      </w:r>
      <w:r w:rsidRPr="00FB7BF9">
        <w:t xml:space="preserve">Arvioinnissa otetaan huomioon kokeellisen työskentelyn taidot sekä tiedon hankinnan ja käsittelyn taidot. </w:t>
      </w:r>
    </w:p>
    <w:p w:rsidR="00E639D2" w:rsidRPr="00FB7BF9" w:rsidRDefault="00E639D2" w:rsidP="00F653EF">
      <w:pPr>
        <w:spacing w:line="240" w:lineRule="auto"/>
        <w:ind w:left="1304"/>
        <w:rPr>
          <w:b/>
          <w:szCs w:val="20"/>
        </w:rPr>
      </w:pPr>
    </w:p>
    <w:p w:rsidR="00E639D2" w:rsidRPr="00FB7BF9" w:rsidRDefault="00E639D2" w:rsidP="00F653EF">
      <w:pPr>
        <w:spacing w:line="240" w:lineRule="auto"/>
        <w:ind w:left="1304"/>
        <w:rPr>
          <w:b/>
          <w:szCs w:val="20"/>
        </w:rPr>
      </w:pPr>
    </w:p>
    <w:p w:rsidR="00E639D2" w:rsidRPr="00FB7BF9" w:rsidRDefault="00A60707" w:rsidP="00F653EF">
      <w:pPr>
        <w:spacing w:line="240" w:lineRule="auto"/>
        <w:ind w:left="1304"/>
        <w:rPr>
          <w:b/>
          <w:szCs w:val="20"/>
        </w:rPr>
      </w:pPr>
      <w:r w:rsidRPr="00FB7BF9">
        <w:rPr>
          <w:b/>
          <w:szCs w:val="20"/>
        </w:rPr>
        <w:t>Pakolliset</w:t>
      </w:r>
      <w:r w:rsidR="00E639D2" w:rsidRPr="00FB7BF9">
        <w:rPr>
          <w:b/>
          <w:szCs w:val="20"/>
        </w:rPr>
        <w:t xml:space="preserve"> kurssi</w:t>
      </w:r>
      <w:r w:rsidRPr="00FB7BF9">
        <w:rPr>
          <w:b/>
          <w:szCs w:val="20"/>
        </w:rPr>
        <w:t>t</w:t>
      </w:r>
      <w:r w:rsidR="00E639D2" w:rsidRPr="00FB7BF9">
        <w:rPr>
          <w:b/>
          <w:szCs w:val="20"/>
        </w:rPr>
        <w:t xml:space="preserve"> </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1.  Fysiikka luonnontieteenä (FY1)</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rPr>
          <w:szCs w:val="20"/>
        </w:rPr>
        <w:t>saa kokemuksia, jotka herättävät ja syventävät kiinnostusta fysiikkaa ja sen opiskelua kohtaan</w:t>
      </w:r>
    </w:p>
    <w:p w:rsidR="00E639D2" w:rsidRPr="00FB7BF9" w:rsidRDefault="00E639D2" w:rsidP="00CF1E46">
      <w:pPr>
        <w:numPr>
          <w:ilvl w:val="0"/>
          <w:numId w:val="103"/>
        </w:numPr>
        <w:spacing w:line="240" w:lineRule="auto"/>
        <w:rPr>
          <w:szCs w:val="20"/>
        </w:rPr>
      </w:pPr>
      <w:r w:rsidRPr="00FB7BF9">
        <w:rPr>
          <w:szCs w:val="20"/>
        </w:rPr>
        <w:t>ymmärtää, kuinka luonnontieteellinen tieto rakentuu kokeellisen toiminnan ja siihen kytkeytyvän mallintamisen kautta</w:t>
      </w:r>
    </w:p>
    <w:p w:rsidR="00E639D2" w:rsidRPr="00FB7BF9" w:rsidRDefault="00E639D2" w:rsidP="00CF1E46">
      <w:pPr>
        <w:numPr>
          <w:ilvl w:val="0"/>
          <w:numId w:val="103"/>
        </w:numPr>
        <w:spacing w:line="240" w:lineRule="auto"/>
        <w:rPr>
          <w:szCs w:val="20"/>
        </w:rPr>
      </w:pPr>
      <w:r w:rsidRPr="00FB7BF9">
        <w:rPr>
          <w:szCs w:val="20"/>
        </w:rPr>
        <w:t>osaa suunnitella ja toteuttaa yksinkertaisia luonnontieteellisiä kokeita</w:t>
      </w:r>
    </w:p>
    <w:p w:rsidR="00E639D2" w:rsidRPr="00FB7BF9" w:rsidRDefault="00E639D2" w:rsidP="00CF1E46">
      <w:pPr>
        <w:numPr>
          <w:ilvl w:val="0"/>
          <w:numId w:val="103"/>
        </w:numPr>
        <w:spacing w:line="240" w:lineRule="auto"/>
        <w:rPr>
          <w:szCs w:val="20"/>
        </w:rPr>
      </w:pPr>
      <w:r w:rsidRPr="00FB7BF9">
        <w:rPr>
          <w:szCs w:val="20"/>
        </w:rPr>
        <w:t>tutustuu aineen ja maailmankaikkeuden rakenteeseen liittyviin peruskäsitteisiin ja jäsentää käsitystään luonnon perusrakenteista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liikeilmiöiden käsitteitä jokapäiväisen elämän ilmiöissä </w:t>
      </w:r>
    </w:p>
    <w:p w:rsidR="00E639D2" w:rsidRPr="00FB7BF9" w:rsidRDefault="00E639D2" w:rsidP="00CF1E46">
      <w:pPr>
        <w:numPr>
          <w:ilvl w:val="0"/>
          <w:numId w:val="103"/>
        </w:numPr>
        <w:spacing w:line="240" w:lineRule="auto"/>
        <w:rPr>
          <w:szCs w:val="20"/>
        </w:rPr>
      </w:pPr>
      <w:r w:rsidRPr="00FB7BF9">
        <w:rPr>
          <w:szCs w:val="20"/>
        </w:rPr>
        <w:t xml:space="preserve">osaa käyttää tieto- ja viestintäteknologiaa opiskelun tukena. </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fysiikan merkitys nykyaikana, jatko-opinnoissa ja työelämässä</w:t>
      </w:r>
    </w:p>
    <w:p w:rsidR="00E639D2" w:rsidRPr="00FB7BF9" w:rsidRDefault="00E639D2" w:rsidP="00CF1E46">
      <w:pPr>
        <w:numPr>
          <w:ilvl w:val="0"/>
          <w:numId w:val="103"/>
        </w:numPr>
        <w:spacing w:line="240" w:lineRule="auto"/>
        <w:rPr>
          <w:szCs w:val="20"/>
        </w:rPr>
      </w:pPr>
      <w:r w:rsidRPr="00FB7BF9">
        <w:rPr>
          <w:szCs w:val="20"/>
        </w:rPr>
        <w:t>tutustuminen perusvuorovaikutuksiin, maailmankaikkeuden rakenteisiin ja syntyyn sekä aineen rakenteeseen</w:t>
      </w:r>
    </w:p>
    <w:p w:rsidR="00E639D2" w:rsidRPr="00FB7BF9" w:rsidRDefault="00E639D2" w:rsidP="00CF1E46">
      <w:pPr>
        <w:numPr>
          <w:ilvl w:val="0"/>
          <w:numId w:val="103"/>
        </w:numPr>
        <w:spacing w:line="240" w:lineRule="auto"/>
        <w:rPr>
          <w:szCs w:val="20"/>
        </w:rPr>
      </w:pPr>
      <w:r w:rsidRPr="00FB7BF9">
        <w:rPr>
          <w:szCs w:val="20"/>
        </w:rPr>
        <w:t>voima liikkeen muutoksen aiheuttajana ja liikeilmiöt</w:t>
      </w:r>
    </w:p>
    <w:p w:rsidR="00E639D2" w:rsidRPr="00FB7BF9" w:rsidRDefault="00E639D2" w:rsidP="00CF1E46">
      <w:pPr>
        <w:numPr>
          <w:ilvl w:val="0"/>
          <w:numId w:val="103"/>
        </w:numPr>
        <w:spacing w:line="240" w:lineRule="auto"/>
        <w:rPr>
          <w:szCs w:val="20"/>
        </w:rPr>
      </w:pPr>
      <w:r w:rsidRPr="00FB7BF9">
        <w:rPr>
          <w:szCs w:val="20"/>
        </w:rPr>
        <w:t>tutkimukset ja mallintaminen fysikaalisen tiedon rakentumisessa</w:t>
      </w:r>
    </w:p>
    <w:p w:rsidR="00E639D2" w:rsidRDefault="00E639D2" w:rsidP="00CF1E46">
      <w:pPr>
        <w:numPr>
          <w:ilvl w:val="0"/>
          <w:numId w:val="103"/>
        </w:numPr>
        <w:spacing w:line="240" w:lineRule="auto"/>
        <w:rPr>
          <w:szCs w:val="20"/>
        </w:rPr>
      </w:pPr>
      <w:r w:rsidRPr="00FB7BF9">
        <w:rPr>
          <w:szCs w:val="20"/>
        </w:rPr>
        <w:t>tulosten kerääminen, esittäminen graafisesti ja luotettavuuden arviointi</w:t>
      </w:r>
    </w:p>
    <w:p w:rsidR="00041FCD" w:rsidRDefault="00041FCD" w:rsidP="00041FCD">
      <w:pPr>
        <w:spacing w:line="240" w:lineRule="auto"/>
        <w:rPr>
          <w:szCs w:val="20"/>
        </w:rPr>
      </w:pPr>
    </w:p>
    <w:p w:rsidR="00041FCD" w:rsidRPr="00FB7BF9" w:rsidRDefault="00041FCD" w:rsidP="00041FCD">
      <w:pPr>
        <w:spacing w:line="240" w:lineRule="auto"/>
        <w:rPr>
          <w:szCs w:val="20"/>
        </w:rPr>
      </w:pPr>
    </w:p>
    <w:p w:rsidR="00E639D2" w:rsidRPr="00FB7BF9" w:rsidRDefault="00E639D2" w:rsidP="00F653EF">
      <w:pPr>
        <w:spacing w:line="240" w:lineRule="auto"/>
        <w:ind w:left="1304"/>
        <w:rPr>
          <w:b/>
          <w:szCs w:val="20"/>
        </w:rPr>
      </w:pPr>
      <w:r w:rsidRPr="00FB7BF9">
        <w:rPr>
          <w:b/>
          <w:szCs w:val="20"/>
        </w:rPr>
        <w:t>2.  Lämpö (FY2)</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lämpöilmiöiden käsitteitä jokapäiväisen elämän, ympäristön, yhteiskunnan ja teknologian ilmiöissä </w:t>
      </w:r>
    </w:p>
    <w:p w:rsidR="00E639D2" w:rsidRPr="00FB7BF9" w:rsidRDefault="00E639D2" w:rsidP="00CF1E46">
      <w:pPr>
        <w:numPr>
          <w:ilvl w:val="0"/>
          <w:numId w:val="103"/>
        </w:numPr>
        <w:spacing w:line="240" w:lineRule="auto"/>
        <w:contextualSpacing/>
        <w:rPr>
          <w:szCs w:val="20"/>
        </w:rPr>
      </w:pPr>
      <w:r w:rsidRPr="00FB7BF9">
        <w:rPr>
          <w:szCs w:val="20"/>
        </w:rPr>
        <w:t>osaa tutkia aineen termodynaamiseen tilaan ja olomuodon muutoksiin liittyviä ilmiöitä</w:t>
      </w:r>
    </w:p>
    <w:p w:rsidR="00E639D2" w:rsidRPr="00FB7BF9" w:rsidRDefault="00E639D2" w:rsidP="00CF1E46">
      <w:pPr>
        <w:numPr>
          <w:ilvl w:val="0"/>
          <w:numId w:val="103"/>
        </w:numPr>
        <w:spacing w:line="240" w:lineRule="auto"/>
        <w:contextualSpacing/>
        <w:rPr>
          <w:szCs w:val="20"/>
        </w:rPr>
      </w:pPr>
      <w:r w:rsidRPr="00FB7BF9">
        <w:rPr>
          <w:szCs w:val="20"/>
        </w:rPr>
        <w:t xml:space="preserve">syventää ymmärrystään energiasta fysiikan keskeisenä käsitteenä </w:t>
      </w:r>
    </w:p>
    <w:p w:rsidR="00E639D2" w:rsidRPr="00FB7BF9" w:rsidRDefault="00E639D2" w:rsidP="00CF1E46">
      <w:pPr>
        <w:numPr>
          <w:ilvl w:val="0"/>
          <w:numId w:val="103"/>
        </w:numPr>
        <w:spacing w:line="240" w:lineRule="auto"/>
        <w:contextualSpacing/>
        <w:rPr>
          <w:szCs w:val="20"/>
        </w:rPr>
      </w:pPr>
      <w:r w:rsidRPr="00FB7BF9">
        <w:rPr>
          <w:szCs w:val="20"/>
        </w:rPr>
        <w:t>kehittää valmiuksia osallistua ympäristöä ja teknologiaa koskevaan päätöksentekoon.</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fysiikan merkitys energiantuotannon ratkaisuissa ja kestävän tulevaisuuden rakentamisessa</w:t>
      </w:r>
    </w:p>
    <w:p w:rsidR="00E639D2" w:rsidRPr="00FB7BF9" w:rsidRDefault="00E639D2" w:rsidP="00CF1E46">
      <w:pPr>
        <w:numPr>
          <w:ilvl w:val="0"/>
          <w:numId w:val="103"/>
        </w:numPr>
        <w:spacing w:line="240" w:lineRule="auto"/>
        <w:rPr>
          <w:szCs w:val="20"/>
        </w:rPr>
      </w:pPr>
      <w:r w:rsidRPr="00FB7BF9">
        <w:rPr>
          <w:szCs w:val="20"/>
        </w:rPr>
        <w:t>lämpö ja lämpötila</w:t>
      </w:r>
    </w:p>
    <w:p w:rsidR="00E639D2" w:rsidRPr="00FB7BF9" w:rsidRDefault="00E639D2" w:rsidP="00CF1E46">
      <w:pPr>
        <w:numPr>
          <w:ilvl w:val="0"/>
          <w:numId w:val="103"/>
        </w:numPr>
        <w:spacing w:line="240" w:lineRule="auto"/>
        <w:rPr>
          <w:szCs w:val="20"/>
        </w:rPr>
      </w:pPr>
      <w:r w:rsidRPr="00FB7BF9">
        <w:rPr>
          <w:szCs w:val="20"/>
        </w:rPr>
        <w:t xml:space="preserve">kaasujen tilanmuutokset, lämpölaajeneminen ja paine </w:t>
      </w:r>
    </w:p>
    <w:p w:rsidR="00E639D2" w:rsidRPr="00FB7BF9" w:rsidRDefault="00E639D2" w:rsidP="00CF1E46">
      <w:pPr>
        <w:numPr>
          <w:ilvl w:val="0"/>
          <w:numId w:val="103"/>
        </w:numPr>
        <w:spacing w:line="240" w:lineRule="auto"/>
        <w:rPr>
          <w:szCs w:val="20"/>
        </w:rPr>
      </w:pPr>
      <w:r w:rsidRPr="00FB7BF9">
        <w:rPr>
          <w:szCs w:val="20"/>
        </w:rPr>
        <w:t>kappaleiden lämpeneminen, jäähtyminen, olomuodon muutokset ja lämpöenergia</w:t>
      </w:r>
    </w:p>
    <w:p w:rsidR="00E639D2" w:rsidRPr="00FB7BF9" w:rsidRDefault="00E639D2" w:rsidP="00CF1E46">
      <w:pPr>
        <w:numPr>
          <w:ilvl w:val="0"/>
          <w:numId w:val="103"/>
        </w:numPr>
        <w:spacing w:line="240" w:lineRule="auto"/>
        <w:rPr>
          <w:szCs w:val="20"/>
        </w:rPr>
      </w:pPr>
      <w:r w:rsidRPr="00FB7BF9">
        <w:rPr>
          <w:szCs w:val="20"/>
        </w:rPr>
        <w:t xml:space="preserve">mekaaninen työ, teho ja hyötysuhde </w:t>
      </w:r>
    </w:p>
    <w:p w:rsidR="00E639D2" w:rsidRPr="00FB7BF9" w:rsidRDefault="00E639D2" w:rsidP="00CF1E46">
      <w:pPr>
        <w:numPr>
          <w:ilvl w:val="0"/>
          <w:numId w:val="103"/>
        </w:numPr>
        <w:spacing w:line="240" w:lineRule="auto"/>
        <w:rPr>
          <w:szCs w:val="20"/>
        </w:rPr>
      </w:pPr>
      <w:r w:rsidRPr="00FB7BF9">
        <w:rPr>
          <w:szCs w:val="20"/>
        </w:rPr>
        <w:t>energian säilyminen lämpöopissa ja lämmön siirtymissuunta</w:t>
      </w:r>
    </w:p>
    <w:p w:rsidR="00E639D2" w:rsidRPr="00FB7BF9" w:rsidRDefault="00E639D2" w:rsidP="00CF1E46">
      <w:pPr>
        <w:numPr>
          <w:ilvl w:val="0"/>
          <w:numId w:val="103"/>
        </w:numPr>
        <w:spacing w:line="240" w:lineRule="auto"/>
        <w:rPr>
          <w:szCs w:val="20"/>
        </w:rPr>
      </w:pPr>
      <w:r w:rsidRPr="00FB7BF9">
        <w:rPr>
          <w:szCs w:val="20"/>
        </w:rPr>
        <w:t>tutkimuksen tai ongelmanratkaisun ideointia ja suunnittelua</w:t>
      </w:r>
    </w:p>
    <w:p w:rsidR="00E639D2" w:rsidRPr="00FB7BF9" w:rsidRDefault="00E639D2" w:rsidP="00F653EF">
      <w:pPr>
        <w:spacing w:line="240" w:lineRule="auto"/>
        <w:ind w:left="1304"/>
        <w:rPr>
          <w:szCs w:val="20"/>
        </w:rPr>
      </w:pPr>
    </w:p>
    <w:p w:rsidR="00FE2A0E" w:rsidRPr="00FB7BF9" w:rsidRDefault="00FE2A0E" w:rsidP="00F653EF">
      <w:pPr>
        <w:spacing w:line="240" w:lineRule="auto"/>
        <w:ind w:left="1304"/>
        <w:rPr>
          <w:szCs w:val="20"/>
        </w:rPr>
      </w:pPr>
    </w:p>
    <w:p w:rsidR="00FE2A0E" w:rsidRPr="00FB7BF9" w:rsidRDefault="00FE2A0E" w:rsidP="00FE2A0E">
      <w:pPr>
        <w:spacing w:line="240" w:lineRule="auto"/>
        <w:ind w:left="1304"/>
        <w:rPr>
          <w:b/>
          <w:szCs w:val="20"/>
        </w:rPr>
      </w:pPr>
      <w:r w:rsidRPr="00FB7BF9">
        <w:rPr>
          <w:b/>
          <w:szCs w:val="20"/>
        </w:rPr>
        <w:t>Valtakunnalliset syventävät kurssit</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3.  Sähkö (FY3)</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sähköön liittyviä käsitteitä jokapäiväisen elämän, ympäristön, yhteiskunnan ja teknologian ilmiöissä </w:t>
      </w:r>
    </w:p>
    <w:p w:rsidR="00E639D2" w:rsidRPr="00FB7BF9" w:rsidRDefault="00E639D2" w:rsidP="00CF1E46">
      <w:pPr>
        <w:numPr>
          <w:ilvl w:val="0"/>
          <w:numId w:val="103"/>
        </w:numPr>
        <w:spacing w:line="240" w:lineRule="auto"/>
        <w:contextualSpacing/>
        <w:rPr>
          <w:szCs w:val="20"/>
        </w:rPr>
      </w:pPr>
      <w:r w:rsidRPr="00FB7BF9">
        <w:rPr>
          <w:szCs w:val="20"/>
        </w:rPr>
        <w:t>harjaantuu matemaattisessa mallintamisessa ja suureyhtälöiden käyttämisessä</w:t>
      </w:r>
    </w:p>
    <w:p w:rsidR="00E639D2" w:rsidRPr="00FB7BF9" w:rsidRDefault="00E639D2" w:rsidP="00CF1E46">
      <w:pPr>
        <w:numPr>
          <w:ilvl w:val="0"/>
          <w:numId w:val="103"/>
        </w:numPr>
        <w:spacing w:line="240" w:lineRule="auto"/>
        <w:rPr>
          <w:szCs w:val="20"/>
        </w:rPr>
      </w:pPr>
      <w:r w:rsidRPr="00FB7BF9">
        <w:rPr>
          <w:szCs w:val="20"/>
        </w:rPr>
        <w:t>osaa tutkia sähköön liittyviä ilmiöitä ja osaa tehdä sähköopin perusmittauksia</w:t>
      </w:r>
    </w:p>
    <w:p w:rsidR="00E639D2" w:rsidRPr="00FB7BF9" w:rsidRDefault="00E639D2" w:rsidP="00CF1E46">
      <w:pPr>
        <w:numPr>
          <w:ilvl w:val="0"/>
          <w:numId w:val="103"/>
        </w:numPr>
        <w:spacing w:line="240" w:lineRule="auto"/>
        <w:rPr>
          <w:szCs w:val="20"/>
        </w:rPr>
      </w:pPr>
      <w:r w:rsidRPr="00FB7BF9">
        <w:t>osaa käyttää tieto- ja viestintäteknologiaa tutkimusten tekemisessä.</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fysiikan ja teknologian merkitys jokapäiväisessä elämässä ja yhteiskunnassa</w:t>
      </w:r>
    </w:p>
    <w:p w:rsidR="00E639D2" w:rsidRPr="00FB7BF9" w:rsidRDefault="00E639D2" w:rsidP="00CF1E46">
      <w:pPr>
        <w:numPr>
          <w:ilvl w:val="0"/>
          <w:numId w:val="103"/>
        </w:numPr>
        <w:spacing w:line="240" w:lineRule="auto"/>
        <w:rPr>
          <w:szCs w:val="20"/>
        </w:rPr>
      </w:pPr>
      <w:r w:rsidRPr="00FB7BF9">
        <w:rPr>
          <w:szCs w:val="20"/>
        </w:rPr>
        <w:t xml:space="preserve">sähkövirta ja jännite sekä resistanssi ja Ohmin laki </w:t>
      </w:r>
    </w:p>
    <w:p w:rsidR="00E639D2" w:rsidRPr="00FB7BF9" w:rsidRDefault="00E639D2" w:rsidP="00CF1E46">
      <w:pPr>
        <w:numPr>
          <w:ilvl w:val="0"/>
          <w:numId w:val="103"/>
        </w:numPr>
        <w:spacing w:line="240" w:lineRule="auto"/>
        <w:rPr>
          <w:szCs w:val="20"/>
        </w:rPr>
      </w:pPr>
      <w:r w:rsidRPr="00FB7BF9">
        <w:rPr>
          <w:szCs w:val="20"/>
        </w:rPr>
        <w:t xml:space="preserve">yksinkertaiset tasavirtapiirit ja </w:t>
      </w:r>
      <w:proofErr w:type="spellStart"/>
      <w:r w:rsidRPr="00FB7BF9">
        <w:rPr>
          <w:szCs w:val="20"/>
        </w:rPr>
        <w:t>Kirchhoffin</w:t>
      </w:r>
      <w:proofErr w:type="spellEnd"/>
      <w:r w:rsidRPr="00FB7BF9">
        <w:rPr>
          <w:szCs w:val="20"/>
        </w:rPr>
        <w:t xml:space="preserve"> lait</w:t>
      </w:r>
    </w:p>
    <w:p w:rsidR="00E639D2" w:rsidRPr="00FB7BF9" w:rsidRDefault="00E639D2" w:rsidP="00CF1E46">
      <w:pPr>
        <w:numPr>
          <w:ilvl w:val="0"/>
          <w:numId w:val="103"/>
        </w:numPr>
        <w:spacing w:line="240" w:lineRule="auto"/>
        <w:rPr>
          <w:szCs w:val="20"/>
        </w:rPr>
      </w:pPr>
      <w:r w:rsidRPr="00FB7BF9">
        <w:rPr>
          <w:szCs w:val="20"/>
        </w:rPr>
        <w:t xml:space="preserve">sähköteho ja Joulen laki </w:t>
      </w:r>
    </w:p>
    <w:p w:rsidR="00E639D2" w:rsidRPr="00FB7BF9" w:rsidRDefault="00E639D2" w:rsidP="00CF1E46">
      <w:pPr>
        <w:numPr>
          <w:ilvl w:val="0"/>
          <w:numId w:val="103"/>
        </w:numPr>
        <w:spacing w:line="240" w:lineRule="auto"/>
        <w:rPr>
          <w:szCs w:val="20"/>
        </w:rPr>
      </w:pPr>
      <w:r w:rsidRPr="00FB7BF9">
        <w:rPr>
          <w:szCs w:val="20"/>
        </w:rPr>
        <w:t>kondensaattori, diodi ja LED komponentteina</w:t>
      </w:r>
    </w:p>
    <w:p w:rsidR="00E639D2" w:rsidRPr="00FB7BF9" w:rsidRDefault="00E639D2" w:rsidP="00CF1E46">
      <w:pPr>
        <w:numPr>
          <w:ilvl w:val="0"/>
          <w:numId w:val="103"/>
        </w:numPr>
        <w:spacing w:line="240" w:lineRule="auto"/>
        <w:rPr>
          <w:szCs w:val="20"/>
        </w:rPr>
      </w:pPr>
      <w:r w:rsidRPr="00FB7BF9">
        <w:rPr>
          <w:szCs w:val="20"/>
        </w:rPr>
        <w:t>sähköstaattinen vuorovaikutus, Coulombin laki ja sähkökenttä</w:t>
      </w:r>
    </w:p>
    <w:p w:rsidR="00E639D2" w:rsidRPr="00FB7BF9" w:rsidRDefault="00E639D2" w:rsidP="00CF1E46">
      <w:pPr>
        <w:numPr>
          <w:ilvl w:val="0"/>
          <w:numId w:val="103"/>
        </w:numPr>
        <w:spacing w:line="240" w:lineRule="auto"/>
        <w:rPr>
          <w:szCs w:val="20"/>
        </w:rPr>
      </w:pPr>
      <w:r w:rsidRPr="00FB7BF9">
        <w:rPr>
          <w:szCs w:val="20"/>
        </w:rPr>
        <w:t>sähköturvallisuus, kytkentöjen tekeminen ja virtapiirien tutkiminen</w:t>
      </w:r>
    </w:p>
    <w:p w:rsidR="00F653EF" w:rsidRPr="00FB7BF9" w:rsidRDefault="00F653EF" w:rsidP="00F653EF">
      <w:pPr>
        <w:spacing w:line="240" w:lineRule="auto"/>
        <w:ind w:left="1304"/>
        <w:rPr>
          <w:szCs w:val="20"/>
        </w:rPr>
      </w:pPr>
    </w:p>
    <w:p w:rsidR="00F653EF" w:rsidRPr="00FB7BF9" w:rsidRDefault="00F653EF" w:rsidP="00F653EF">
      <w:pPr>
        <w:spacing w:line="240" w:lineRule="auto"/>
        <w:ind w:left="1304"/>
        <w:rPr>
          <w:szCs w:val="20"/>
        </w:rPr>
      </w:pPr>
    </w:p>
    <w:p w:rsidR="00940C08" w:rsidRPr="00FB7BF9" w:rsidRDefault="00940C08" w:rsidP="00F653EF">
      <w:pPr>
        <w:spacing w:line="240" w:lineRule="auto"/>
        <w:ind w:left="1304"/>
        <w:rPr>
          <w:szCs w:val="20"/>
        </w:rPr>
      </w:pPr>
    </w:p>
    <w:p w:rsidR="00940C08" w:rsidRPr="00FB7BF9" w:rsidRDefault="00940C08" w:rsidP="00F653EF">
      <w:pPr>
        <w:spacing w:line="240" w:lineRule="auto"/>
        <w:ind w:left="1304"/>
        <w:rPr>
          <w:szCs w:val="20"/>
        </w:rPr>
      </w:pPr>
    </w:p>
    <w:p w:rsidR="00940C08" w:rsidRPr="00FB7BF9" w:rsidRDefault="00940C08" w:rsidP="00F653EF">
      <w:pPr>
        <w:spacing w:line="240" w:lineRule="auto"/>
        <w:ind w:left="1304"/>
        <w:rPr>
          <w:szCs w:val="20"/>
        </w:rPr>
      </w:pPr>
    </w:p>
    <w:p w:rsidR="00940C08" w:rsidRPr="00FB7BF9" w:rsidRDefault="00940C08"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4.  Voima ja liike (FY4)</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voiman ja liikkeen käsitteitä jokapäiväisen elämän, ympäristön, yhteiskunnan ja teknologian ilmiöissä </w:t>
      </w:r>
    </w:p>
    <w:p w:rsidR="00E639D2" w:rsidRPr="00FB7BF9" w:rsidRDefault="00E639D2" w:rsidP="00CF1E46">
      <w:pPr>
        <w:numPr>
          <w:ilvl w:val="0"/>
          <w:numId w:val="103"/>
        </w:numPr>
        <w:spacing w:line="240" w:lineRule="auto"/>
        <w:rPr>
          <w:szCs w:val="20"/>
        </w:rPr>
      </w:pPr>
      <w:r w:rsidRPr="00FB7BF9">
        <w:rPr>
          <w:szCs w:val="20"/>
        </w:rPr>
        <w:t>ymmärtää säilymislakien merkityksen fysiikassa</w:t>
      </w:r>
    </w:p>
    <w:p w:rsidR="00E639D2" w:rsidRPr="00FB7BF9" w:rsidRDefault="00E639D2" w:rsidP="00CF1E46">
      <w:pPr>
        <w:numPr>
          <w:ilvl w:val="0"/>
          <w:numId w:val="103"/>
        </w:numPr>
        <w:spacing w:line="240" w:lineRule="auto"/>
        <w:rPr>
          <w:szCs w:val="20"/>
        </w:rPr>
      </w:pPr>
      <w:r w:rsidRPr="00FB7BF9">
        <w:rPr>
          <w:szCs w:val="20"/>
        </w:rPr>
        <w:t>osaa tutkia voimaan ja liikkeeseen liittyviä ilmiöitä</w:t>
      </w:r>
    </w:p>
    <w:p w:rsidR="00E639D2" w:rsidRPr="00FB7BF9" w:rsidRDefault="00E639D2" w:rsidP="00CF1E46">
      <w:pPr>
        <w:numPr>
          <w:ilvl w:val="0"/>
          <w:numId w:val="103"/>
        </w:numPr>
        <w:spacing w:line="240" w:lineRule="auto"/>
        <w:rPr>
          <w:szCs w:val="20"/>
        </w:rPr>
      </w:pPr>
      <w:r w:rsidRPr="00FB7BF9">
        <w:rPr>
          <w:szCs w:val="20"/>
        </w:rPr>
        <w:t>harjaantuu graafisten esitysten käyttämisessä ja tuottamisessa.</w:t>
      </w:r>
    </w:p>
    <w:p w:rsidR="00E639D2" w:rsidRPr="00FB7BF9" w:rsidRDefault="00E639D2" w:rsidP="00F653EF">
      <w:pPr>
        <w:spacing w:line="240" w:lineRule="auto"/>
        <w:ind w:left="1304"/>
      </w:pPr>
    </w:p>
    <w:p w:rsidR="00E639D2" w:rsidRPr="00FB7BF9" w:rsidRDefault="00E639D2" w:rsidP="00F653EF">
      <w:pPr>
        <w:spacing w:line="240" w:lineRule="auto"/>
        <w:ind w:left="1304"/>
        <w:rPr>
          <w:szCs w:val="20"/>
        </w:rPr>
      </w:pPr>
      <w:r w:rsidRPr="00FB7BF9">
        <w:rPr>
          <w:i/>
          <w:szCs w:val="20"/>
        </w:rPr>
        <w:t xml:space="preserve">Keskeiset sisällöt </w:t>
      </w:r>
    </w:p>
    <w:p w:rsidR="00E639D2" w:rsidRPr="00FB7BF9" w:rsidRDefault="00E639D2" w:rsidP="00CF1E46">
      <w:pPr>
        <w:numPr>
          <w:ilvl w:val="0"/>
          <w:numId w:val="103"/>
        </w:numPr>
        <w:spacing w:line="240" w:lineRule="auto"/>
        <w:rPr>
          <w:szCs w:val="20"/>
        </w:rPr>
      </w:pPr>
      <w:r w:rsidRPr="00FB7BF9">
        <w:rPr>
          <w:szCs w:val="20"/>
        </w:rPr>
        <w:t>fysiikan merkitys yksilön ja yhteiskunnan turvallisuudelle</w:t>
      </w:r>
    </w:p>
    <w:p w:rsidR="00E639D2" w:rsidRPr="00FB7BF9" w:rsidRDefault="00E639D2" w:rsidP="00CF1E46">
      <w:pPr>
        <w:numPr>
          <w:ilvl w:val="0"/>
          <w:numId w:val="103"/>
        </w:numPr>
        <w:spacing w:line="240" w:lineRule="auto"/>
        <w:rPr>
          <w:szCs w:val="20"/>
        </w:rPr>
      </w:pPr>
      <w:r w:rsidRPr="00FB7BF9">
        <w:rPr>
          <w:szCs w:val="20"/>
        </w:rPr>
        <w:t>vuorovaikutus liikkeen muutoksen syynä, tasainen ja tasaisesti kiihtyvä suoraviivainen liike</w:t>
      </w:r>
    </w:p>
    <w:p w:rsidR="00E639D2" w:rsidRPr="00FB7BF9" w:rsidRDefault="00E639D2" w:rsidP="00CF1E46">
      <w:pPr>
        <w:numPr>
          <w:ilvl w:val="0"/>
          <w:numId w:val="103"/>
        </w:numPr>
        <w:spacing w:line="240" w:lineRule="auto"/>
        <w:rPr>
          <w:szCs w:val="20"/>
        </w:rPr>
      </w:pPr>
      <w:r w:rsidRPr="00FB7BF9">
        <w:rPr>
          <w:szCs w:val="20"/>
        </w:rPr>
        <w:t>Newtonin lait, voimakuvio ja voimien yhteisvaikutus</w:t>
      </w:r>
    </w:p>
    <w:p w:rsidR="00E639D2" w:rsidRPr="00FB7BF9" w:rsidRDefault="00E639D2" w:rsidP="00CF1E46">
      <w:pPr>
        <w:numPr>
          <w:ilvl w:val="0"/>
          <w:numId w:val="103"/>
        </w:numPr>
        <w:spacing w:line="240" w:lineRule="auto"/>
        <w:rPr>
          <w:szCs w:val="20"/>
        </w:rPr>
      </w:pPr>
      <w:r w:rsidRPr="00FB7BF9">
        <w:rPr>
          <w:szCs w:val="20"/>
        </w:rPr>
        <w:t>etä- ja kosketusvoimia: paino, kitka, noste ja kvalitatiivisesti väliaineen vastus</w:t>
      </w:r>
    </w:p>
    <w:p w:rsidR="00E639D2" w:rsidRPr="00FB7BF9" w:rsidRDefault="00E639D2" w:rsidP="00CF1E46">
      <w:pPr>
        <w:numPr>
          <w:ilvl w:val="0"/>
          <w:numId w:val="103"/>
        </w:numPr>
        <w:spacing w:line="240" w:lineRule="auto"/>
        <w:rPr>
          <w:szCs w:val="20"/>
        </w:rPr>
      </w:pPr>
      <w:r w:rsidRPr="00FB7BF9">
        <w:rPr>
          <w:szCs w:val="20"/>
        </w:rPr>
        <w:t>liikeyhtälö</w:t>
      </w:r>
    </w:p>
    <w:p w:rsidR="00E639D2" w:rsidRPr="00FB7BF9" w:rsidRDefault="00E639D2" w:rsidP="00CF1E46">
      <w:pPr>
        <w:numPr>
          <w:ilvl w:val="0"/>
          <w:numId w:val="103"/>
        </w:numPr>
        <w:spacing w:line="240" w:lineRule="auto"/>
        <w:rPr>
          <w:szCs w:val="20"/>
        </w:rPr>
      </w:pPr>
      <w:r w:rsidRPr="00FB7BF9">
        <w:rPr>
          <w:szCs w:val="20"/>
        </w:rPr>
        <w:t>momentti ja tasapaino pyörimisen suhteen yksinkertaisissa tilanteissa</w:t>
      </w:r>
    </w:p>
    <w:p w:rsidR="00E639D2" w:rsidRPr="00FB7BF9" w:rsidRDefault="00E639D2" w:rsidP="00CF1E46">
      <w:pPr>
        <w:numPr>
          <w:ilvl w:val="0"/>
          <w:numId w:val="103"/>
        </w:numPr>
        <w:spacing w:line="240" w:lineRule="auto"/>
        <w:rPr>
          <w:szCs w:val="20"/>
        </w:rPr>
      </w:pPr>
      <w:r w:rsidRPr="00FB7BF9">
        <w:rPr>
          <w:szCs w:val="20"/>
        </w:rPr>
        <w:t xml:space="preserve">liikemäärän säilymislaki, impulssiperiaate ja yksiulotteiset törmäykset </w:t>
      </w:r>
    </w:p>
    <w:p w:rsidR="00E639D2" w:rsidRPr="00FB7BF9" w:rsidRDefault="00E639D2" w:rsidP="00CF1E46">
      <w:pPr>
        <w:numPr>
          <w:ilvl w:val="0"/>
          <w:numId w:val="103"/>
        </w:numPr>
        <w:spacing w:line="240" w:lineRule="auto"/>
        <w:rPr>
          <w:szCs w:val="20"/>
        </w:rPr>
      </w:pPr>
      <w:r w:rsidRPr="00FB7BF9">
        <w:rPr>
          <w:szCs w:val="20"/>
        </w:rPr>
        <w:t>liike- ja potentiaalienergia sekä mekaanisen energian säilymislaki</w:t>
      </w:r>
    </w:p>
    <w:p w:rsidR="00E639D2" w:rsidRPr="00FB7BF9" w:rsidRDefault="00E639D2" w:rsidP="00CF1E46">
      <w:pPr>
        <w:numPr>
          <w:ilvl w:val="0"/>
          <w:numId w:val="103"/>
        </w:numPr>
        <w:spacing w:line="240" w:lineRule="auto"/>
        <w:rPr>
          <w:szCs w:val="20"/>
        </w:rPr>
      </w:pPr>
      <w:r w:rsidRPr="00FB7BF9">
        <w:rPr>
          <w:szCs w:val="20"/>
        </w:rPr>
        <w:t>mallien käyttäminen ja muodostaminen sekä niiden rajoitukset ja puutteet</w:t>
      </w:r>
    </w:p>
    <w:p w:rsidR="00E639D2" w:rsidRPr="00FB7BF9" w:rsidRDefault="00E639D2" w:rsidP="00F653EF">
      <w:pPr>
        <w:spacing w:line="240" w:lineRule="auto"/>
        <w:rPr>
          <w:szCs w:val="20"/>
        </w:rPr>
      </w:pPr>
    </w:p>
    <w:p w:rsidR="00D14545" w:rsidRPr="00FB7BF9" w:rsidRDefault="00D14545" w:rsidP="00F653EF">
      <w:pPr>
        <w:spacing w:line="240" w:lineRule="auto"/>
        <w:rPr>
          <w:szCs w:val="20"/>
        </w:rPr>
      </w:pPr>
    </w:p>
    <w:p w:rsidR="00E639D2" w:rsidRPr="00FB7BF9" w:rsidRDefault="00E639D2" w:rsidP="00F653EF">
      <w:pPr>
        <w:spacing w:line="240" w:lineRule="auto"/>
        <w:ind w:left="1304"/>
        <w:rPr>
          <w:b/>
          <w:szCs w:val="20"/>
        </w:rPr>
      </w:pPr>
      <w:r w:rsidRPr="00FB7BF9">
        <w:rPr>
          <w:b/>
          <w:szCs w:val="20"/>
        </w:rPr>
        <w:t xml:space="preserve">5.  Jaksollinen liike ja aallot (FY5) </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jaksollisen liikkeen ja aaltojen käsitteitä jokapäiväisen elämän, ympäristön, yhteiskunnan ja teknologian ilmiöissä </w:t>
      </w:r>
    </w:p>
    <w:p w:rsidR="00E639D2" w:rsidRPr="00FB7BF9" w:rsidRDefault="00E639D2" w:rsidP="00CF1E46">
      <w:pPr>
        <w:numPr>
          <w:ilvl w:val="0"/>
          <w:numId w:val="103"/>
        </w:numPr>
        <w:spacing w:line="240" w:lineRule="auto"/>
        <w:jc w:val="both"/>
        <w:rPr>
          <w:szCs w:val="20"/>
        </w:rPr>
      </w:pPr>
      <w:r w:rsidRPr="00FB7BF9">
        <w:rPr>
          <w:szCs w:val="20"/>
        </w:rPr>
        <w:t>perehtyy värähdys- ja aaltoliikkeen perusteisiin tutkimalla mekaanista värähtelyä ja ääntä</w:t>
      </w:r>
    </w:p>
    <w:p w:rsidR="00E639D2" w:rsidRPr="00FB7BF9" w:rsidRDefault="00E639D2" w:rsidP="00CF1E46">
      <w:pPr>
        <w:numPr>
          <w:ilvl w:val="0"/>
          <w:numId w:val="103"/>
        </w:numPr>
        <w:spacing w:line="240" w:lineRule="auto"/>
        <w:rPr>
          <w:szCs w:val="20"/>
        </w:rPr>
      </w:pPr>
      <w:r w:rsidRPr="00FB7BF9">
        <w:t>osaa käyttää tieto- ja viestintäteknologiaa mallintamisen välineenä.</w:t>
      </w:r>
    </w:p>
    <w:p w:rsidR="00E639D2" w:rsidRPr="00FB7BF9" w:rsidRDefault="00E639D2" w:rsidP="00F653EF">
      <w:pPr>
        <w:spacing w:line="240" w:lineRule="auto"/>
        <w:rPr>
          <w:szCs w:val="20"/>
        </w:rPr>
      </w:pPr>
    </w:p>
    <w:p w:rsidR="00E639D2" w:rsidRPr="00FB7BF9" w:rsidRDefault="00E639D2" w:rsidP="00F653EF">
      <w:pPr>
        <w:spacing w:line="240" w:lineRule="auto"/>
        <w:ind w:left="1304"/>
        <w:rPr>
          <w:i/>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fysiikan merkitys lääketieteessä ja musiikissa</w:t>
      </w:r>
    </w:p>
    <w:p w:rsidR="00E639D2" w:rsidRPr="00FB7BF9" w:rsidRDefault="00E639D2" w:rsidP="00CF1E46">
      <w:pPr>
        <w:numPr>
          <w:ilvl w:val="0"/>
          <w:numId w:val="103"/>
        </w:numPr>
        <w:spacing w:line="240" w:lineRule="auto"/>
        <w:rPr>
          <w:szCs w:val="20"/>
        </w:rPr>
      </w:pPr>
      <w:r w:rsidRPr="00FB7BF9">
        <w:rPr>
          <w:szCs w:val="20"/>
        </w:rPr>
        <w:t>tasainen ympyräliike</w:t>
      </w:r>
    </w:p>
    <w:p w:rsidR="00E639D2" w:rsidRPr="00FB7BF9" w:rsidRDefault="00E639D2" w:rsidP="00CF1E46">
      <w:pPr>
        <w:numPr>
          <w:ilvl w:val="0"/>
          <w:numId w:val="103"/>
        </w:numPr>
        <w:spacing w:line="240" w:lineRule="auto"/>
        <w:rPr>
          <w:szCs w:val="20"/>
        </w:rPr>
      </w:pPr>
      <w:r w:rsidRPr="00FB7BF9">
        <w:rPr>
          <w:szCs w:val="20"/>
        </w:rPr>
        <w:t>gravitaatiovuorovaikutus</w:t>
      </w:r>
    </w:p>
    <w:p w:rsidR="00E639D2" w:rsidRPr="00FB7BF9" w:rsidRDefault="00E639D2" w:rsidP="00CF1E46">
      <w:pPr>
        <w:numPr>
          <w:ilvl w:val="0"/>
          <w:numId w:val="103"/>
        </w:numPr>
        <w:spacing w:line="240" w:lineRule="auto"/>
        <w:rPr>
          <w:szCs w:val="20"/>
        </w:rPr>
      </w:pPr>
      <w:r w:rsidRPr="00FB7BF9">
        <w:rPr>
          <w:szCs w:val="20"/>
        </w:rPr>
        <w:t>harmoninen voima ja värähdysliike</w:t>
      </w:r>
    </w:p>
    <w:p w:rsidR="00E639D2" w:rsidRPr="00FB7BF9" w:rsidRDefault="00E639D2" w:rsidP="00CF1E46">
      <w:pPr>
        <w:numPr>
          <w:ilvl w:val="0"/>
          <w:numId w:val="103"/>
        </w:numPr>
        <w:spacing w:line="240" w:lineRule="auto"/>
        <w:rPr>
          <w:szCs w:val="20"/>
        </w:rPr>
      </w:pPr>
      <w:r w:rsidRPr="00FB7BF9">
        <w:rPr>
          <w:szCs w:val="20"/>
        </w:rPr>
        <w:t>aaltoliikkeen synty ja aaltojen eteneminen</w:t>
      </w:r>
    </w:p>
    <w:p w:rsidR="00E639D2" w:rsidRPr="00FB7BF9" w:rsidRDefault="00E639D2" w:rsidP="00CF1E46">
      <w:pPr>
        <w:numPr>
          <w:ilvl w:val="0"/>
          <w:numId w:val="103"/>
        </w:numPr>
        <w:spacing w:line="240" w:lineRule="auto"/>
        <w:rPr>
          <w:szCs w:val="20"/>
        </w:rPr>
      </w:pPr>
      <w:r w:rsidRPr="00FB7BF9">
        <w:rPr>
          <w:szCs w:val="20"/>
        </w:rPr>
        <w:t>aaltoliikkeen heijastuminen, taittuminen, diffraktio, interferenssi ja seisovat aallot</w:t>
      </w:r>
    </w:p>
    <w:p w:rsidR="00E639D2" w:rsidRPr="00FB7BF9" w:rsidRDefault="00E639D2" w:rsidP="00CF1E46">
      <w:pPr>
        <w:numPr>
          <w:ilvl w:val="0"/>
          <w:numId w:val="103"/>
        </w:numPr>
        <w:spacing w:line="240" w:lineRule="auto"/>
        <w:rPr>
          <w:szCs w:val="20"/>
        </w:rPr>
      </w:pPr>
      <w:r w:rsidRPr="00FB7BF9">
        <w:rPr>
          <w:szCs w:val="20"/>
        </w:rPr>
        <w:t>ääni aaltoliikeilmiönä</w:t>
      </w:r>
    </w:p>
    <w:p w:rsidR="00E639D2" w:rsidRPr="00FB7BF9" w:rsidRDefault="00E639D2" w:rsidP="00CF1E46">
      <w:pPr>
        <w:numPr>
          <w:ilvl w:val="0"/>
          <w:numId w:val="103"/>
        </w:numPr>
        <w:spacing w:line="240" w:lineRule="auto"/>
        <w:rPr>
          <w:szCs w:val="20"/>
        </w:rPr>
      </w:pPr>
      <w:r w:rsidRPr="00FB7BF9">
        <w:rPr>
          <w:szCs w:val="20"/>
        </w:rPr>
        <w:t>mallien ja simulaatioiden suhde todellisuuteen</w:t>
      </w:r>
    </w:p>
    <w:p w:rsidR="00162017" w:rsidRPr="00FB7BF9" w:rsidRDefault="00162017" w:rsidP="00091128">
      <w:pPr>
        <w:spacing w:line="240" w:lineRule="auto"/>
        <w:rPr>
          <w:szCs w:val="20"/>
        </w:rPr>
      </w:pPr>
    </w:p>
    <w:p w:rsidR="00E639D2" w:rsidRDefault="00E639D2" w:rsidP="00F653EF">
      <w:pPr>
        <w:spacing w:line="240" w:lineRule="auto"/>
        <w:ind w:left="1304"/>
        <w:rPr>
          <w:szCs w:val="20"/>
        </w:rPr>
      </w:pPr>
    </w:p>
    <w:p w:rsidR="007B1826" w:rsidRDefault="007B1826" w:rsidP="00F653EF">
      <w:pPr>
        <w:spacing w:line="240" w:lineRule="auto"/>
        <w:ind w:left="1304"/>
        <w:rPr>
          <w:szCs w:val="20"/>
        </w:rPr>
      </w:pPr>
    </w:p>
    <w:p w:rsidR="007B1826" w:rsidRDefault="007B1826" w:rsidP="00F653EF">
      <w:pPr>
        <w:spacing w:line="240" w:lineRule="auto"/>
        <w:ind w:left="1304"/>
        <w:rPr>
          <w:szCs w:val="20"/>
        </w:rPr>
      </w:pPr>
    </w:p>
    <w:p w:rsidR="007B1826" w:rsidRDefault="007B1826" w:rsidP="00F653EF">
      <w:pPr>
        <w:spacing w:line="240" w:lineRule="auto"/>
        <w:ind w:left="1304"/>
        <w:rPr>
          <w:szCs w:val="20"/>
        </w:rPr>
      </w:pPr>
    </w:p>
    <w:p w:rsidR="007B1826" w:rsidRDefault="007B1826" w:rsidP="00F653EF">
      <w:pPr>
        <w:spacing w:line="240" w:lineRule="auto"/>
        <w:ind w:left="1304"/>
        <w:rPr>
          <w:szCs w:val="20"/>
        </w:rPr>
      </w:pPr>
    </w:p>
    <w:p w:rsidR="007B1826" w:rsidRPr="00FB7BF9" w:rsidRDefault="007B1826"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6.  Sähkömagnetismi (FY6)</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sähkömagnetismiin ja valoon liittyviä käsitteitä jokapäiväisen elämän, ympäristön, yhteiskunnan ja teknologian ilmiöissä </w:t>
      </w:r>
    </w:p>
    <w:p w:rsidR="00E639D2" w:rsidRPr="00FB7BF9" w:rsidRDefault="00E639D2" w:rsidP="00CF1E46">
      <w:pPr>
        <w:numPr>
          <w:ilvl w:val="0"/>
          <w:numId w:val="103"/>
        </w:numPr>
        <w:spacing w:line="240" w:lineRule="auto"/>
        <w:rPr>
          <w:szCs w:val="20"/>
        </w:rPr>
      </w:pPr>
      <w:r w:rsidRPr="00FB7BF9">
        <w:t>osaa käyttää tieto- ja viestintäteknologiaa tuotosten muodostamisessa</w:t>
      </w:r>
    </w:p>
    <w:p w:rsidR="00E639D2" w:rsidRPr="00FB7BF9" w:rsidRDefault="00E639D2" w:rsidP="00CF1E46">
      <w:pPr>
        <w:numPr>
          <w:ilvl w:val="0"/>
          <w:numId w:val="103"/>
        </w:numPr>
        <w:spacing w:line="240" w:lineRule="auto"/>
        <w:rPr>
          <w:szCs w:val="20"/>
        </w:rPr>
      </w:pPr>
      <w:r w:rsidRPr="00FB7BF9">
        <w:rPr>
          <w:szCs w:val="20"/>
        </w:rPr>
        <w:t xml:space="preserve">harjaantuu ilmaisemaan itseään fysiikalle ominaisilla tavoilla ja analysoimaan eri tietolähteiden argumentointia. </w:t>
      </w:r>
    </w:p>
    <w:p w:rsidR="00E639D2" w:rsidRPr="00FB7BF9" w:rsidRDefault="00E639D2" w:rsidP="00F653EF">
      <w:pPr>
        <w:spacing w:line="240" w:lineRule="auto"/>
        <w:ind w:left="1304"/>
      </w:pPr>
    </w:p>
    <w:p w:rsidR="00E639D2" w:rsidRPr="00FB7BF9" w:rsidRDefault="00E639D2" w:rsidP="00F653EF">
      <w:pPr>
        <w:spacing w:line="240" w:lineRule="auto"/>
        <w:ind w:left="1304"/>
        <w:rPr>
          <w:i/>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fysiikan merkitys energia- ja viestintäteknologiassa</w:t>
      </w:r>
    </w:p>
    <w:p w:rsidR="00E639D2" w:rsidRPr="00FB7BF9" w:rsidRDefault="00E639D2" w:rsidP="00CF1E46">
      <w:pPr>
        <w:numPr>
          <w:ilvl w:val="0"/>
          <w:numId w:val="103"/>
        </w:numPr>
        <w:spacing w:line="240" w:lineRule="auto"/>
        <w:rPr>
          <w:szCs w:val="20"/>
        </w:rPr>
      </w:pPr>
      <w:r w:rsidRPr="00FB7BF9">
        <w:rPr>
          <w:szCs w:val="20"/>
        </w:rPr>
        <w:t xml:space="preserve">magnetismi, magneettinen vuorovaikutus ja magneettikenttä </w:t>
      </w:r>
    </w:p>
    <w:p w:rsidR="00E639D2" w:rsidRPr="00FB7BF9" w:rsidRDefault="00E639D2" w:rsidP="00CF1E46">
      <w:pPr>
        <w:numPr>
          <w:ilvl w:val="0"/>
          <w:numId w:val="103"/>
        </w:numPr>
        <w:spacing w:line="240" w:lineRule="auto"/>
        <w:rPr>
          <w:szCs w:val="20"/>
        </w:rPr>
      </w:pPr>
      <w:r w:rsidRPr="00FB7BF9">
        <w:rPr>
          <w:szCs w:val="20"/>
        </w:rPr>
        <w:t>varatun hiukkasen liike sähkö- ja magneettikentässä</w:t>
      </w:r>
    </w:p>
    <w:p w:rsidR="00E639D2" w:rsidRPr="00FB7BF9" w:rsidRDefault="00E639D2" w:rsidP="00CF1E46">
      <w:pPr>
        <w:numPr>
          <w:ilvl w:val="0"/>
          <w:numId w:val="103"/>
        </w:numPr>
        <w:spacing w:line="240" w:lineRule="auto"/>
        <w:rPr>
          <w:szCs w:val="20"/>
        </w:rPr>
      </w:pPr>
      <w:r w:rsidRPr="00FB7BF9">
        <w:rPr>
          <w:szCs w:val="20"/>
        </w:rPr>
        <w:t xml:space="preserve">sähkömagneettinen induktio, magneettivuo, induktiolaki ja </w:t>
      </w:r>
      <w:proofErr w:type="spellStart"/>
      <w:r w:rsidRPr="00FB7BF9">
        <w:rPr>
          <w:szCs w:val="20"/>
        </w:rPr>
        <w:t>Lenzin</w:t>
      </w:r>
      <w:proofErr w:type="spellEnd"/>
      <w:r w:rsidRPr="00FB7BF9">
        <w:rPr>
          <w:szCs w:val="20"/>
        </w:rPr>
        <w:t xml:space="preserve"> laki </w:t>
      </w:r>
    </w:p>
    <w:p w:rsidR="00E639D2" w:rsidRPr="00FB7BF9" w:rsidRDefault="00E639D2" w:rsidP="00CF1E46">
      <w:pPr>
        <w:numPr>
          <w:ilvl w:val="0"/>
          <w:numId w:val="103"/>
        </w:numPr>
        <w:spacing w:line="240" w:lineRule="auto"/>
        <w:rPr>
          <w:szCs w:val="20"/>
        </w:rPr>
      </w:pPr>
      <w:r w:rsidRPr="00FB7BF9">
        <w:rPr>
          <w:szCs w:val="20"/>
        </w:rPr>
        <w:t xml:space="preserve">generaattori, muuntaja, vaihtovirran synty ja energian siirto sähkövirran avulla </w:t>
      </w:r>
    </w:p>
    <w:p w:rsidR="00E639D2" w:rsidRPr="00FB7BF9" w:rsidRDefault="00E639D2" w:rsidP="00CF1E46">
      <w:pPr>
        <w:numPr>
          <w:ilvl w:val="0"/>
          <w:numId w:val="103"/>
        </w:numPr>
        <w:spacing w:line="240" w:lineRule="auto"/>
        <w:rPr>
          <w:szCs w:val="20"/>
        </w:rPr>
      </w:pPr>
      <w:r w:rsidRPr="00FB7BF9">
        <w:rPr>
          <w:szCs w:val="20"/>
        </w:rPr>
        <w:t>sähkömagneettisen säteilyn spektri, valon heijastuminen, taittuminen, interferenssi ja diffraktio</w:t>
      </w:r>
    </w:p>
    <w:p w:rsidR="00E639D2" w:rsidRPr="00FB7BF9" w:rsidRDefault="00E639D2" w:rsidP="00CF1E46">
      <w:pPr>
        <w:numPr>
          <w:ilvl w:val="0"/>
          <w:numId w:val="103"/>
        </w:numPr>
        <w:spacing w:line="240" w:lineRule="auto"/>
        <w:rPr>
          <w:szCs w:val="20"/>
        </w:rPr>
      </w:pPr>
      <w:r w:rsidRPr="00FB7BF9">
        <w:rPr>
          <w:szCs w:val="20"/>
        </w:rPr>
        <w:t>tutkimuksen tai ongelmanratkaisuprosessin jäsennetty kuvaaminen</w:t>
      </w:r>
    </w:p>
    <w:p w:rsidR="00E639D2" w:rsidRPr="00FB7BF9" w:rsidRDefault="00E639D2" w:rsidP="00F653EF">
      <w:pPr>
        <w:spacing w:line="240" w:lineRule="auto"/>
        <w:ind w:left="1664"/>
        <w:rPr>
          <w:szCs w:val="20"/>
        </w:rPr>
      </w:pP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7.  Aine ja säteily (FY7)</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aineen ja säteilyn käsitteitä jokapäiväisen elämän, ympäristön, yhteiskunnan ja teknologian ilmiöissä </w:t>
      </w:r>
    </w:p>
    <w:p w:rsidR="00E639D2" w:rsidRPr="00FB7BF9" w:rsidRDefault="00E639D2" w:rsidP="00CF1E46">
      <w:pPr>
        <w:numPr>
          <w:ilvl w:val="0"/>
          <w:numId w:val="103"/>
        </w:numPr>
        <w:spacing w:line="240" w:lineRule="auto"/>
        <w:contextualSpacing/>
        <w:rPr>
          <w:szCs w:val="20"/>
        </w:rPr>
      </w:pPr>
      <w:r w:rsidRPr="00FB7BF9">
        <w:rPr>
          <w:szCs w:val="20"/>
        </w:rPr>
        <w:t>syventää kokonaiskuvaa fysiikasta aineen ja maailmankaikkeuden rakennetta selittävänä tieteenä.</w:t>
      </w:r>
    </w:p>
    <w:p w:rsidR="00E639D2" w:rsidRPr="00FB7BF9" w:rsidRDefault="00E639D2" w:rsidP="00F653EF">
      <w:pPr>
        <w:tabs>
          <w:tab w:val="left" w:pos="4253"/>
        </w:tabs>
        <w:spacing w:line="240" w:lineRule="auto"/>
        <w:rPr>
          <w:szCs w:val="20"/>
        </w:rPr>
      </w:pPr>
      <w:r w:rsidRPr="00FB7BF9">
        <w:rPr>
          <w:szCs w:val="20"/>
        </w:rPr>
        <w:tab/>
      </w:r>
    </w:p>
    <w:p w:rsidR="00E639D2" w:rsidRPr="00FB7BF9" w:rsidRDefault="00E639D2" w:rsidP="00F653EF">
      <w:pPr>
        <w:spacing w:line="240" w:lineRule="auto"/>
        <w:ind w:left="1304"/>
        <w:rPr>
          <w:i/>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 xml:space="preserve">näkökulmia fysiikan ja kosmologian kehittymiseen </w:t>
      </w:r>
    </w:p>
    <w:p w:rsidR="00E639D2" w:rsidRPr="00FB7BF9" w:rsidRDefault="00E639D2" w:rsidP="00CF1E46">
      <w:pPr>
        <w:numPr>
          <w:ilvl w:val="0"/>
          <w:numId w:val="103"/>
        </w:numPr>
        <w:spacing w:line="240" w:lineRule="auto"/>
        <w:rPr>
          <w:szCs w:val="20"/>
        </w:rPr>
      </w:pPr>
      <w:r w:rsidRPr="00FB7BF9">
        <w:rPr>
          <w:szCs w:val="20"/>
        </w:rPr>
        <w:t>energian kvantittuminen</w:t>
      </w:r>
    </w:p>
    <w:p w:rsidR="00E639D2" w:rsidRPr="00FB7BF9" w:rsidRDefault="00E639D2" w:rsidP="00CF1E46">
      <w:pPr>
        <w:numPr>
          <w:ilvl w:val="0"/>
          <w:numId w:val="103"/>
        </w:numPr>
        <w:spacing w:line="240" w:lineRule="auto"/>
        <w:rPr>
          <w:szCs w:val="20"/>
        </w:rPr>
      </w:pPr>
      <w:r w:rsidRPr="00FB7BF9">
        <w:rPr>
          <w:szCs w:val="20"/>
        </w:rPr>
        <w:t>sähkömagneettisen säteilyn kvantittuminen ja fotonit</w:t>
      </w:r>
    </w:p>
    <w:p w:rsidR="00E639D2" w:rsidRPr="00FB7BF9" w:rsidRDefault="00E639D2" w:rsidP="00CF1E46">
      <w:pPr>
        <w:numPr>
          <w:ilvl w:val="0"/>
          <w:numId w:val="103"/>
        </w:numPr>
        <w:spacing w:line="240" w:lineRule="auto"/>
        <w:rPr>
          <w:szCs w:val="20"/>
        </w:rPr>
      </w:pPr>
      <w:r w:rsidRPr="00FB7BF9">
        <w:rPr>
          <w:szCs w:val="20"/>
        </w:rPr>
        <w:t>aaltohiukkasdualismi</w:t>
      </w:r>
    </w:p>
    <w:p w:rsidR="00E639D2" w:rsidRPr="00FB7BF9" w:rsidRDefault="00E639D2" w:rsidP="00CF1E46">
      <w:pPr>
        <w:numPr>
          <w:ilvl w:val="0"/>
          <w:numId w:val="103"/>
        </w:numPr>
        <w:spacing w:line="240" w:lineRule="auto"/>
        <w:rPr>
          <w:szCs w:val="20"/>
        </w:rPr>
      </w:pPr>
      <w:r w:rsidRPr="00FB7BF9">
        <w:rPr>
          <w:szCs w:val="20"/>
        </w:rPr>
        <w:t>atomiytimen rakenne</w:t>
      </w:r>
    </w:p>
    <w:p w:rsidR="00E639D2" w:rsidRPr="00FB7BF9" w:rsidRDefault="00E639D2" w:rsidP="00CF1E46">
      <w:pPr>
        <w:numPr>
          <w:ilvl w:val="0"/>
          <w:numId w:val="103"/>
        </w:numPr>
        <w:spacing w:line="240" w:lineRule="auto"/>
        <w:rPr>
          <w:szCs w:val="20"/>
        </w:rPr>
      </w:pPr>
      <w:r w:rsidRPr="00FB7BF9">
        <w:rPr>
          <w:szCs w:val="20"/>
        </w:rPr>
        <w:t>ydinreaktiot, ydinenergia, ytimen sidosenergia sekä energian ja massan ekvivalenssi</w:t>
      </w:r>
    </w:p>
    <w:p w:rsidR="00E639D2" w:rsidRPr="00FB7BF9" w:rsidRDefault="00E639D2" w:rsidP="00CF1E46">
      <w:pPr>
        <w:numPr>
          <w:ilvl w:val="0"/>
          <w:numId w:val="103"/>
        </w:numPr>
        <w:spacing w:line="240" w:lineRule="auto"/>
        <w:rPr>
          <w:szCs w:val="20"/>
        </w:rPr>
      </w:pPr>
      <w:r w:rsidRPr="00FB7BF9">
        <w:rPr>
          <w:szCs w:val="20"/>
        </w:rPr>
        <w:t>radioaktiivisuus ja hajoamislaki</w:t>
      </w:r>
    </w:p>
    <w:p w:rsidR="00E639D2" w:rsidRPr="00FB7BF9" w:rsidRDefault="00E639D2" w:rsidP="00CF1E46">
      <w:pPr>
        <w:numPr>
          <w:ilvl w:val="0"/>
          <w:numId w:val="103"/>
        </w:numPr>
        <w:spacing w:line="240" w:lineRule="auto"/>
        <w:rPr>
          <w:szCs w:val="20"/>
        </w:rPr>
      </w:pPr>
      <w:r w:rsidRPr="00FB7BF9">
        <w:rPr>
          <w:szCs w:val="20"/>
        </w:rPr>
        <w:t>säteilyturvallisuus ja säteilyn hyötykäyttö</w:t>
      </w:r>
    </w:p>
    <w:p w:rsidR="00E639D2" w:rsidRPr="00FB7BF9" w:rsidRDefault="00E639D2" w:rsidP="00CF1E46">
      <w:pPr>
        <w:numPr>
          <w:ilvl w:val="0"/>
          <w:numId w:val="103"/>
        </w:numPr>
        <w:spacing w:line="240" w:lineRule="auto"/>
        <w:rPr>
          <w:szCs w:val="20"/>
        </w:rPr>
      </w:pPr>
      <w:r w:rsidRPr="00FB7BF9">
        <w:rPr>
          <w:szCs w:val="20"/>
        </w:rPr>
        <w:t>tiedonhankinta, esittäminen ja arviointi</w:t>
      </w:r>
      <w:bookmarkStart w:id="111" w:name="_Toc415582307"/>
    </w:p>
    <w:p w:rsidR="00E639D2" w:rsidRPr="00FB7BF9" w:rsidRDefault="00E639D2" w:rsidP="00F653EF">
      <w:pPr>
        <w:spacing w:line="240" w:lineRule="auto"/>
        <w:rPr>
          <w:szCs w:val="20"/>
        </w:rPr>
      </w:pPr>
    </w:p>
    <w:bookmarkEnd w:id="111"/>
    <w:p w:rsidR="00C47505" w:rsidRPr="00FB7BF9" w:rsidRDefault="00D14545" w:rsidP="00F653EF">
      <w:pPr>
        <w:pStyle w:val="Heading2"/>
      </w:pPr>
      <w:r w:rsidRPr="00FB7BF9">
        <w:br w:type="page"/>
      </w:r>
      <w:bookmarkStart w:id="112" w:name="_Toc437507586"/>
      <w:bookmarkStart w:id="113" w:name="_Toc415582308"/>
      <w:r w:rsidR="00C47505" w:rsidRPr="00FB7BF9">
        <w:t>5.10   Kemia</w:t>
      </w:r>
      <w:bookmarkEnd w:id="112"/>
      <w:r w:rsidR="00C47505" w:rsidRPr="00FB7BF9">
        <w:tab/>
      </w:r>
      <w:r w:rsidR="00C47505" w:rsidRPr="00FB7BF9">
        <w:tab/>
      </w: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ind w:left="1304"/>
      </w:pPr>
      <w:r w:rsidRPr="00FB7BF9">
        <w:t xml:space="preserve">Kemian opetus tukee opiskelijan luonnontieteellisen ajattelun ja nykyaikaisen maailmankuvan kehittymistä osana monipuolista yleissivistystä. Opetus ohjaa ymmärtämään kemian ja sen sovellusten merkitystä jokapäiväisessä elämässä, ympäristössä, yhteiskunnassa ja teknologiassa. Opiskelijat kehittävät valmiuksiaan opiskella luonnontieteellisillä ja luonnontieteitä soveltavilla aloilla. Opetuksessa sovelletaan kemiaa monipuolisissa tilanteissa, mikä edistää myös opiskelijoiden koulutuksellista yhdenvertaisuutta ja tasa-arvoa. Opetus välittää kuvaa kemian merkityksestä kestävän tulevaisuuden rakentamisessa: kemiaa tarvitaan uusien ratkaisujen kehittämisessä sekä ympäristön ja ihmisten hyvinvoinnin turvaamisessa. Opetus ohjaa opiskelijoita ottamaan vastuuta omasta toiminnastaan sekä ympäristöstä. </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F653EF">
      <w:pPr>
        <w:tabs>
          <w:tab w:val="left" w:pos="1276"/>
          <w:tab w:val="left" w:pos="1985"/>
          <w:tab w:val="right" w:pos="8789"/>
        </w:tabs>
        <w:spacing w:line="240" w:lineRule="auto"/>
        <w:ind w:left="1304"/>
      </w:pPr>
      <w:r w:rsidRPr="00FB7BF9">
        <w:t xml:space="preserve">Kemian opetus tukee opiskelijoiden käsitteiden rakentumista sekä ilmiöiden ymmärtämistä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käyttämiseen, ideointiin, vuorovaikutukseen sekä tiedon luotettavuuden ja merkityksen arviointiin. </w:t>
      </w:r>
      <w:r w:rsidRPr="00FB7BF9">
        <w:rPr>
          <w:rFonts w:cs="Courier New"/>
          <w:szCs w:val="20"/>
        </w:rPr>
        <w:t xml:space="preserve">Tieto- ja viestintäteknologiaa käytetään muun muassa </w:t>
      </w:r>
      <w:r w:rsidRPr="00FB7BF9">
        <w:rPr>
          <w:rFonts w:cs="Courier New"/>
        </w:rPr>
        <w:t>mallintamisen välineenä, tutkimusten tekemisessä ja tuotosten laatimisessa.</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F653EF">
      <w:pPr>
        <w:tabs>
          <w:tab w:val="left" w:pos="1276"/>
          <w:tab w:val="left" w:pos="1985"/>
          <w:tab w:val="right" w:pos="8789"/>
        </w:tabs>
        <w:spacing w:line="240" w:lineRule="auto"/>
        <w:ind w:left="1304"/>
      </w:pPr>
      <w:r w:rsidRPr="00FB7BF9">
        <w:t xml:space="preserve">Kemian opetuksen lähtökohtana on elinympäristöön liittyvien aineiden ja ilmiöiden havainnointi ja tutkiminen. </w:t>
      </w:r>
      <w:r w:rsidRPr="00FB7BF9">
        <w:rPr>
          <w:rFonts w:cs="Courier New"/>
          <w:szCs w:val="20"/>
        </w:rPr>
        <w:t xml:space="preserve">Kokeellisuus eri muodoissaan tukee käsitteiden omaksumista ja ymmärtämistä, tutkimisen taitojen oppimista ja luonnontieteiden luonteen hahmottamista. </w:t>
      </w:r>
      <w:r w:rsidR="00DC29A7" w:rsidRPr="00FB7BF9">
        <w:rPr>
          <w:rFonts w:cs="Courier New"/>
          <w:szCs w:val="20"/>
        </w:rPr>
        <w:t>K</w:t>
      </w:r>
      <w:r w:rsidRPr="00FB7BF9">
        <w:rPr>
          <w:rFonts w:cs="Courier New"/>
          <w:szCs w:val="20"/>
        </w:rPr>
        <w:t xml:space="preserve">okeellinen </w:t>
      </w:r>
      <w:r w:rsidR="00DC29A7" w:rsidRPr="00FB7BF9">
        <w:rPr>
          <w:rFonts w:cs="Courier New"/>
          <w:szCs w:val="20"/>
        </w:rPr>
        <w:t xml:space="preserve">tai muu tutkimuksellinen </w:t>
      </w:r>
      <w:r w:rsidRPr="00FB7BF9">
        <w:rPr>
          <w:rFonts w:cs="Courier New"/>
          <w:szCs w:val="20"/>
        </w:rPr>
        <w:t>työskentely</w:t>
      </w:r>
      <w:r w:rsidRPr="00FB7BF9">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toimitaan kemikaali-, jäte- ja työturvallisuuslainsäädännön mukaisesti.  </w:t>
      </w: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ind w:left="1304"/>
        <w:rPr>
          <w:b/>
        </w:rPr>
      </w:pPr>
      <w:r w:rsidRPr="00FB7BF9">
        <w:rPr>
          <w:b/>
        </w:rPr>
        <w:t xml:space="preserve">Opetuksen tavoitteet </w:t>
      </w: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ind w:left="1304"/>
      </w:pPr>
      <w:r w:rsidRPr="00FB7BF9">
        <w:t xml:space="preserve">Kemian opetuksen tavoitteena on, että opiskelija </w:t>
      </w:r>
    </w:p>
    <w:p w:rsidR="00C47505" w:rsidRPr="00FB7BF9" w:rsidRDefault="00C47505" w:rsidP="00CF1E46">
      <w:pPr>
        <w:numPr>
          <w:ilvl w:val="0"/>
          <w:numId w:val="108"/>
        </w:numPr>
        <w:spacing w:line="240" w:lineRule="auto"/>
        <w:ind w:left="1664"/>
      </w:pPr>
      <w:r w:rsidRPr="00FB7BF9">
        <w:t>saa ohjausta kemian osaamisensa tunnistamisessa, omien tavoitteiden asettamisessa, oppimishaasteiden kohtaamisessa ja kemian opiskelustrategioiden soveltamisessa</w:t>
      </w:r>
    </w:p>
    <w:p w:rsidR="00C47505" w:rsidRPr="00FB7BF9" w:rsidRDefault="00C47505" w:rsidP="00CF1E46">
      <w:pPr>
        <w:numPr>
          <w:ilvl w:val="0"/>
          <w:numId w:val="108"/>
        </w:numPr>
        <w:spacing w:line="240" w:lineRule="auto"/>
        <w:ind w:left="1664"/>
      </w:pPr>
      <w:r w:rsidRPr="00FB7BF9">
        <w:t xml:space="preserve">saa mahdollisuuksia perehtyä kemian soveltamiseen monipuolisissa tilanteissa, kuten luonnossa, elinkeinoelämässä, järjestöissä tai tiedeyhteisöissä </w:t>
      </w:r>
    </w:p>
    <w:p w:rsidR="00C47505" w:rsidRPr="00FB7BF9" w:rsidRDefault="00C47505" w:rsidP="00CF1E46">
      <w:pPr>
        <w:numPr>
          <w:ilvl w:val="0"/>
          <w:numId w:val="108"/>
        </w:numPr>
        <w:spacing w:line="240" w:lineRule="auto"/>
        <w:ind w:left="1664"/>
      </w:pPr>
      <w:r w:rsidRPr="00FB7BF9">
        <w:t xml:space="preserve">osaa muodostaa kysymyksiä tarkasteltavista ilmiöistä ja kehittää kysymyksiä edelleen tutkimusten, ongelmanratkaisun tai muun toiminnan lähtökohdiksi </w:t>
      </w:r>
    </w:p>
    <w:p w:rsidR="00C47505" w:rsidRPr="00FB7BF9" w:rsidRDefault="00C47505" w:rsidP="00CF1E46">
      <w:pPr>
        <w:numPr>
          <w:ilvl w:val="0"/>
          <w:numId w:val="108"/>
        </w:numPr>
        <w:spacing w:line="240" w:lineRule="auto"/>
        <w:ind w:left="1664"/>
      </w:pPr>
      <w:r w:rsidRPr="00FB7BF9">
        <w:t>osaa suunnitel</w:t>
      </w:r>
      <w:r w:rsidR="003A5146" w:rsidRPr="00FB7BF9">
        <w:t>la ja toteuttaa</w:t>
      </w:r>
      <w:r w:rsidR="009B03B1" w:rsidRPr="00FB7BF9">
        <w:t xml:space="preserve"> yksinkertaisia</w:t>
      </w:r>
      <w:r w:rsidRPr="00FB7BF9">
        <w:t xml:space="preserve"> tutkimuksia turvallisesti ja yhteistyössä muiden kanssa</w:t>
      </w:r>
    </w:p>
    <w:p w:rsidR="00C47505" w:rsidRPr="00FB7BF9" w:rsidRDefault="00C47505" w:rsidP="00CF1E46">
      <w:pPr>
        <w:numPr>
          <w:ilvl w:val="0"/>
          <w:numId w:val="108"/>
        </w:numPr>
        <w:spacing w:line="240" w:lineRule="auto"/>
        <w:ind w:left="1664"/>
      </w:pPr>
      <w:r w:rsidRPr="00FB7BF9">
        <w:t xml:space="preserve">osaa käsitellä, tulkita ja esittää tutkimusten tuloksia sekä arvioida niitä ja koko tutkimusprosessia </w:t>
      </w:r>
    </w:p>
    <w:p w:rsidR="00C47505" w:rsidRPr="00FB7BF9" w:rsidRDefault="00C47505" w:rsidP="00CF1E46">
      <w:pPr>
        <w:numPr>
          <w:ilvl w:val="0"/>
          <w:numId w:val="108"/>
        </w:numPr>
        <w:spacing w:line="240" w:lineRule="auto"/>
        <w:ind w:left="1664"/>
      </w:pPr>
      <w:r w:rsidRPr="00FB7BF9">
        <w:t>osaa käyttää erilaisia malleja ilmiöiden kuvaamisessa ja selittämisessä sekä ennusteiden tekemisessä</w:t>
      </w:r>
    </w:p>
    <w:p w:rsidR="00C47505" w:rsidRPr="00FB7BF9" w:rsidRDefault="00C47505" w:rsidP="00CF1E46">
      <w:pPr>
        <w:numPr>
          <w:ilvl w:val="0"/>
          <w:numId w:val="108"/>
        </w:numPr>
        <w:spacing w:line="240" w:lineRule="auto"/>
        <w:ind w:left="1664"/>
      </w:pPr>
      <w:r w:rsidRPr="00FB7BF9">
        <w:t>osaa käyttää monipuolisia tietolähteitä ja arvioida niitä kriittisesti kemian tietojensa avulla</w:t>
      </w:r>
    </w:p>
    <w:p w:rsidR="00C47505" w:rsidRPr="00FB7BF9" w:rsidRDefault="00C47505" w:rsidP="00CF1E46">
      <w:pPr>
        <w:numPr>
          <w:ilvl w:val="0"/>
          <w:numId w:val="108"/>
        </w:numPr>
        <w:spacing w:line="240" w:lineRule="auto"/>
        <w:ind w:left="1664"/>
      </w:pPr>
      <w:r w:rsidRPr="00FB7BF9">
        <w:t>osaa ilmaista johtopäätöksiä ja näkökulmia kemialle ominaisilla tavoilla</w:t>
      </w:r>
    </w:p>
    <w:p w:rsidR="00C47505" w:rsidRPr="00FB7BF9" w:rsidRDefault="00C47505" w:rsidP="00CF1E46">
      <w:pPr>
        <w:numPr>
          <w:ilvl w:val="0"/>
          <w:numId w:val="108"/>
        </w:numPr>
        <w:spacing w:line="240" w:lineRule="auto"/>
        <w:ind w:left="1664"/>
      </w:pPr>
      <w:r w:rsidRPr="00FB7BF9">
        <w:t>jäsentää käsitystään jokapäiväisen elämän, ympäristön, yhteiskunnan ja teknologian ilmiöistä kemian käsitteiden avulla</w:t>
      </w:r>
    </w:p>
    <w:p w:rsidR="00C47505" w:rsidRPr="00FB7BF9" w:rsidRDefault="00C47505" w:rsidP="00CF1E46">
      <w:pPr>
        <w:numPr>
          <w:ilvl w:val="0"/>
          <w:numId w:val="108"/>
        </w:numPr>
        <w:spacing w:line="240" w:lineRule="auto"/>
        <w:ind w:left="1664"/>
      </w:pPr>
      <w:r w:rsidRPr="00FB7BF9">
        <w:t xml:space="preserve">ymmärtää luonnontieteellisen tiedon luonnetta ja kehittymistä sekä tieteellisiä tapoja tuottaa tietoa </w:t>
      </w:r>
    </w:p>
    <w:p w:rsidR="00C47505" w:rsidRPr="00FB7BF9" w:rsidRDefault="00C47505" w:rsidP="00CF1E46">
      <w:pPr>
        <w:numPr>
          <w:ilvl w:val="0"/>
          <w:numId w:val="108"/>
        </w:numPr>
        <w:spacing w:line="240" w:lineRule="auto"/>
        <w:ind w:left="1664"/>
      </w:pPr>
      <w:r w:rsidRPr="00FB7BF9">
        <w:t>osaa arvioida kemian ja siihen liittyvän teknologian merkitystä yksilön ja yhteiskunnan kannalta.</w:t>
      </w: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rPr>
          <w:b/>
        </w:rPr>
      </w:pPr>
      <w:r w:rsidRPr="00FB7BF9">
        <w:rPr>
          <w:b/>
          <w:bCs/>
        </w:rPr>
        <w:t>Arviointi</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F653EF">
      <w:pPr>
        <w:spacing w:line="240" w:lineRule="auto"/>
        <w:ind w:left="1304"/>
      </w:pPr>
      <w:r w:rsidRPr="00FB7BF9">
        <w:t xml:space="preserve">Arviointi kohdistuu kemian yleisten tavoitteiden saavuttamiseen kurssikohtaisia tavoitteita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arvioida työskentelyn eri vaiheita, kuten kysymysten muodostamista ja tutkimisen taitoja. Arvioinnissa otetaan huomioon kokeellisen työskentelyn taidot sekä tiedon hankinnan ja käsittelyn taidot. </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F653EF">
      <w:pPr>
        <w:tabs>
          <w:tab w:val="left" w:pos="1276"/>
          <w:tab w:val="left" w:pos="1985"/>
          <w:tab w:val="right" w:pos="8789"/>
        </w:tabs>
        <w:spacing w:line="240" w:lineRule="auto"/>
        <w:ind w:left="1276"/>
        <w:rPr>
          <w:b/>
        </w:rPr>
      </w:pPr>
    </w:p>
    <w:p w:rsidR="00C47505" w:rsidRPr="00FB7BF9" w:rsidRDefault="009B03B1" w:rsidP="00B5048A">
      <w:pPr>
        <w:tabs>
          <w:tab w:val="left" w:pos="1276"/>
          <w:tab w:val="left" w:pos="1985"/>
          <w:tab w:val="right" w:pos="8789"/>
        </w:tabs>
        <w:spacing w:line="240" w:lineRule="auto"/>
        <w:ind w:left="1304"/>
        <w:rPr>
          <w:b/>
        </w:rPr>
      </w:pPr>
      <w:r w:rsidRPr="00FB7BF9">
        <w:rPr>
          <w:b/>
        </w:rPr>
        <w:t>Pakolliset</w:t>
      </w:r>
      <w:r w:rsidR="00C47505" w:rsidRPr="00FB7BF9">
        <w:rPr>
          <w:b/>
        </w:rPr>
        <w:t xml:space="preserve"> kurssi</w:t>
      </w:r>
      <w:r w:rsidRPr="00FB7BF9">
        <w:rPr>
          <w:b/>
        </w:rPr>
        <w:t>t</w:t>
      </w:r>
      <w:r w:rsidR="00C47505" w:rsidRPr="00FB7BF9">
        <w:rPr>
          <w:b/>
        </w:rPr>
        <w:t xml:space="preserve"> </w:t>
      </w:r>
    </w:p>
    <w:p w:rsidR="00570DBA" w:rsidRPr="00FB7BF9" w:rsidRDefault="00570DBA" w:rsidP="00B5048A">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rPr>
          <w:b/>
        </w:rPr>
      </w:pPr>
      <w:r w:rsidRPr="00FB7BF9">
        <w:rPr>
          <w:b/>
        </w:rPr>
        <w:t>1.  Kemiaa kaikkialla (KE1)</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B5048A">
      <w:pPr>
        <w:tabs>
          <w:tab w:val="left" w:pos="1276"/>
          <w:tab w:val="left" w:pos="1985"/>
          <w:tab w:val="right" w:pos="8789"/>
        </w:tabs>
        <w:spacing w:line="240" w:lineRule="auto"/>
        <w:ind w:left="1304"/>
      </w:pPr>
      <w:r w:rsidRPr="00FB7BF9">
        <w:rPr>
          <w:i/>
        </w:rPr>
        <w:t xml:space="preserve">Tavoitteet  </w:t>
      </w:r>
    </w:p>
    <w:p w:rsidR="00C47505" w:rsidRPr="00FB7BF9" w:rsidRDefault="00C47505" w:rsidP="00B5048A">
      <w:pPr>
        <w:tabs>
          <w:tab w:val="left" w:pos="1276"/>
          <w:tab w:val="left" w:pos="1985"/>
          <w:tab w:val="right" w:pos="8789"/>
        </w:tabs>
        <w:spacing w:line="240" w:lineRule="auto"/>
        <w:ind w:left="1304"/>
      </w:pPr>
      <w:r w:rsidRPr="00FB7BF9">
        <w:t xml:space="preserve">Kurssin tavoitteena on, että opiskelija </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saa kokemuksia, jotka herättävät ja syventävät kiinnostusta kemiaa ja sen opiskelua kohtaan </w:t>
      </w:r>
    </w:p>
    <w:p w:rsidR="00C47505" w:rsidRPr="00FB7BF9" w:rsidRDefault="00C47505" w:rsidP="00CF1E46">
      <w:pPr>
        <w:numPr>
          <w:ilvl w:val="0"/>
          <w:numId w:val="107"/>
        </w:numPr>
        <w:spacing w:line="240" w:lineRule="auto"/>
        <w:contextualSpacing/>
        <w:rPr>
          <w:rFonts w:cs="Courier New"/>
          <w:szCs w:val="20"/>
        </w:rPr>
      </w:pPr>
      <w:r w:rsidRPr="00FB7BF9">
        <w:rPr>
          <w:rFonts w:cs="Courier New"/>
          <w:szCs w:val="20"/>
        </w:rPr>
        <w:t>kehittää valmiuksia osallistua kemiaan liittyvään yhteiskunnalliseen keskusteluun</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osaa käyttää ja soveltaa tietoa aineiden ominaisuuksista jokapäiväisen elämän ja ympäristön ilmiöissä </w:t>
      </w:r>
    </w:p>
    <w:p w:rsidR="00C47505" w:rsidRPr="00FB7BF9" w:rsidRDefault="00C47505" w:rsidP="00CF1E46">
      <w:pPr>
        <w:numPr>
          <w:ilvl w:val="0"/>
          <w:numId w:val="107"/>
        </w:numPr>
        <w:spacing w:line="240" w:lineRule="auto"/>
        <w:rPr>
          <w:rFonts w:cs="Courier New"/>
          <w:szCs w:val="20"/>
        </w:rPr>
      </w:pPr>
      <w:r w:rsidRPr="00FB7BF9">
        <w:t>osaa tutkia kokeellisesti ja erilaisia malleja käyttäen erilaisia kemian ilmiöitä sekä ottaa huomioon työturvallisuusnäkökohdat</w:t>
      </w:r>
    </w:p>
    <w:p w:rsidR="00C47505" w:rsidRPr="00FB7BF9" w:rsidRDefault="00C47505" w:rsidP="00CF1E46">
      <w:pPr>
        <w:numPr>
          <w:ilvl w:val="0"/>
          <w:numId w:val="107"/>
        </w:numPr>
        <w:tabs>
          <w:tab w:val="left" w:pos="1276"/>
          <w:tab w:val="left" w:pos="1985"/>
          <w:tab w:val="right" w:pos="8789"/>
        </w:tabs>
        <w:spacing w:line="240" w:lineRule="auto"/>
      </w:pPr>
      <w:r w:rsidRPr="00FB7BF9">
        <w:t>osaa käyttää aineen ominaisuuksien päättelyssä aineen rakenteen malleja, jaksollista järjestelmää ja tietolähteitä.</w:t>
      </w:r>
    </w:p>
    <w:p w:rsidR="00C47505" w:rsidRPr="00FB7BF9" w:rsidRDefault="00C47505" w:rsidP="00F653EF">
      <w:pPr>
        <w:tabs>
          <w:tab w:val="left" w:pos="1276"/>
          <w:tab w:val="left" w:pos="1985"/>
          <w:tab w:val="right" w:pos="8789"/>
        </w:tabs>
        <w:spacing w:line="240" w:lineRule="auto"/>
        <w:ind w:left="1664"/>
      </w:pPr>
    </w:p>
    <w:p w:rsidR="00C47505" w:rsidRPr="00FB7BF9" w:rsidRDefault="00C47505" w:rsidP="00B5048A">
      <w:pPr>
        <w:tabs>
          <w:tab w:val="left" w:pos="1276"/>
          <w:tab w:val="left" w:pos="1985"/>
          <w:tab w:val="right" w:pos="8789"/>
        </w:tabs>
        <w:spacing w:line="240" w:lineRule="auto"/>
        <w:ind w:left="1304"/>
      </w:pPr>
      <w:r w:rsidRPr="00FB7BF9">
        <w:rPr>
          <w:i/>
        </w:rPr>
        <w:t xml:space="preserve">Keskeiset sisällöt </w:t>
      </w:r>
    </w:p>
    <w:p w:rsidR="00C47505" w:rsidRPr="00FB7BF9" w:rsidRDefault="00C47505" w:rsidP="00CF1E46">
      <w:pPr>
        <w:numPr>
          <w:ilvl w:val="0"/>
          <w:numId w:val="107"/>
        </w:numPr>
        <w:tabs>
          <w:tab w:val="left" w:pos="1276"/>
          <w:tab w:val="left" w:pos="1985"/>
          <w:tab w:val="right" w:pos="8789"/>
        </w:tabs>
        <w:spacing w:line="240" w:lineRule="auto"/>
      </w:pPr>
      <w:r w:rsidRPr="00FB7BF9">
        <w:t>kemian merkitys nykyaikana, jatko-opinnoissa ja työelämässä</w:t>
      </w:r>
    </w:p>
    <w:p w:rsidR="00C47505" w:rsidRPr="00FB7BF9" w:rsidRDefault="00C47505" w:rsidP="00CF1E46">
      <w:pPr>
        <w:numPr>
          <w:ilvl w:val="0"/>
          <w:numId w:val="107"/>
        </w:numPr>
        <w:tabs>
          <w:tab w:val="left" w:pos="1276"/>
          <w:tab w:val="left" w:pos="1985"/>
          <w:tab w:val="right" w:pos="8789"/>
        </w:tabs>
        <w:spacing w:line="240" w:lineRule="auto"/>
      </w:pPr>
      <w:r w:rsidRPr="00FB7BF9">
        <w:t>atomin rakenne ja jaksollinen järjestelmä pääpiirteissään</w:t>
      </w:r>
    </w:p>
    <w:p w:rsidR="00C47505" w:rsidRPr="00FB7BF9" w:rsidRDefault="00C47505" w:rsidP="00CF1E46">
      <w:pPr>
        <w:numPr>
          <w:ilvl w:val="0"/>
          <w:numId w:val="107"/>
        </w:numPr>
        <w:tabs>
          <w:tab w:val="left" w:pos="1276"/>
          <w:tab w:val="left" w:pos="1985"/>
          <w:tab w:val="right" w:pos="8789"/>
        </w:tabs>
        <w:spacing w:line="240" w:lineRule="auto"/>
      </w:pPr>
      <w:r w:rsidRPr="00FB7BF9">
        <w:t>alkuaineiden ja yhdisteiden ominaisuuksia</w:t>
      </w:r>
    </w:p>
    <w:p w:rsidR="00C47505" w:rsidRPr="00FB7BF9" w:rsidRDefault="00C47505" w:rsidP="00CF1E46">
      <w:pPr>
        <w:numPr>
          <w:ilvl w:val="0"/>
          <w:numId w:val="107"/>
        </w:numPr>
        <w:tabs>
          <w:tab w:val="left" w:pos="1276"/>
          <w:tab w:val="left" w:pos="1985"/>
          <w:tab w:val="right" w:pos="8789"/>
        </w:tabs>
        <w:spacing w:line="240" w:lineRule="auto"/>
      </w:pPr>
      <w:r w:rsidRPr="00FB7BF9">
        <w:t>aineiden ominaisuuksien selittäminen aineen rakenteen, kemiallisten sidosten ja poolisuuden avulla</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kysymykset tiedonhankinnan lähtökohtana </w:t>
      </w:r>
    </w:p>
    <w:p w:rsidR="00C47505" w:rsidRPr="00FB7BF9" w:rsidRDefault="00C47505" w:rsidP="00F653EF">
      <w:pPr>
        <w:numPr>
          <w:ilvl w:val="0"/>
          <w:numId w:val="107"/>
        </w:numPr>
        <w:tabs>
          <w:tab w:val="left" w:pos="1276"/>
          <w:tab w:val="left" w:pos="1985"/>
          <w:tab w:val="right" w:pos="8789"/>
        </w:tabs>
        <w:spacing w:line="240" w:lineRule="auto"/>
      </w:pPr>
      <w:r w:rsidRPr="00FB7BF9">
        <w:t>turvallinen työskentely, aineen erotusmenetelmät, aineiden ominaisuuksien tutkiminen</w:t>
      </w:r>
      <w:r w:rsidR="004B6FCC" w:rsidRPr="00FB7BF9">
        <w:t>,</w:t>
      </w:r>
      <w:r w:rsidRPr="00FB7BF9">
        <w:t xml:space="preserve"> havainnointi ja johtopäätösten tekeminen</w:t>
      </w:r>
    </w:p>
    <w:p w:rsidR="00C47505" w:rsidRPr="00FB7BF9" w:rsidRDefault="00C47505" w:rsidP="00F653EF">
      <w:pPr>
        <w:tabs>
          <w:tab w:val="left" w:pos="1276"/>
          <w:tab w:val="left" w:pos="1985"/>
          <w:tab w:val="right" w:pos="8789"/>
        </w:tabs>
        <w:spacing w:line="240" w:lineRule="auto"/>
        <w:ind w:left="1276"/>
        <w:rPr>
          <w:b/>
        </w:rPr>
      </w:pPr>
    </w:p>
    <w:p w:rsidR="00C47505" w:rsidRPr="00FB7BF9" w:rsidRDefault="00C47505" w:rsidP="00B5048A">
      <w:pPr>
        <w:tabs>
          <w:tab w:val="left" w:pos="1276"/>
          <w:tab w:val="left" w:pos="1985"/>
          <w:tab w:val="right" w:pos="8789"/>
        </w:tabs>
        <w:spacing w:line="240" w:lineRule="auto"/>
        <w:ind w:left="1304"/>
        <w:rPr>
          <w:b/>
        </w:rPr>
      </w:pPr>
      <w:r w:rsidRPr="00FB7BF9">
        <w:rPr>
          <w:b/>
        </w:rPr>
        <w:t>2.  Ihmisen ja elinympäristön kemiaa (KE2)</w:t>
      </w:r>
      <w:r w:rsidR="009B03B1" w:rsidRPr="00FB7BF9">
        <w:rPr>
          <w:b/>
        </w:rPr>
        <w:t xml:space="preserve"> </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B5048A">
      <w:pPr>
        <w:tabs>
          <w:tab w:val="left" w:pos="1276"/>
          <w:tab w:val="left" w:pos="1985"/>
          <w:tab w:val="right" w:pos="8789"/>
        </w:tabs>
        <w:spacing w:line="240" w:lineRule="auto"/>
        <w:ind w:left="1304"/>
      </w:pPr>
      <w:r w:rsidRPr="00FB7BF9">
        <w:rPr>
          <w:i/>
        </w:rPr>
        <w:t xml:space="preserve">Tavoitteet </w:t>
      </w:r>
    </w:p>
    <w:p w:rsidR="00C47505" w:rsidRPr="00FB7BF9" w:rsidRDefault="00C47505" w:rsidP="00B5048A">
      <w:pPr>
        <w:tabs>
          <w:tab w:val="left" w:pos="1276"/>
          <w:tab w:val="left" w:pos="1985"/>
          <w:tab w:val="right" w:pos="8789"/>
        </w:tabs>
        <w:spacing w:line="240" w:lineRule="auto"/>
        <w:ind w:left="1304"/>
      </w:pPr>
      <w:r w:rsidRPr="00FB7BF9">
        <w:t xml:space="preserve">Kurssin tavoitteena on, että opiskelija </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osaa käyttää ja soveltaa orgaanisiin yhdisteisiin ja ainemäärään liittyviä käsitteitä jokapäiväisen elämän, ympäristön, yhteiskunnan ja teknologian ilmiöissä </w:t>
      </w:r>
    </w:p>
    <w:p w:rsidR="00C47505" w:rsidRPr="00FB7BF9" w:rsidRDefault="003A5146" w:rsidP="00CF1E46">
      <w:pPr>
        <w:numPr>
          <w:ilvl w:val="0"/>
          <w:numId w:val="107"/>
        </w:numPr>
        <w:spacing w:line="240" w:lineRule="auto"/>
        <w:rPr>
          <w:rFonts w:cs="Courier New"/>
          <w:szCs w:val="20"/>
        </w:rPr>
      </w:pPr>
      <w:r w:rsidRPr="00FB7BF9">
        <w:t>osaa tutkia kokeellisesti</w:t>
      </w:r>
      <w:r w:rsidR="00C47505" w:rsidRPr="00FB7BF9">
        <w:t xml:space="preserve"> </w:t>
      </w:r>
      <w:r w:rsidR="00C871A5" w:rsidRPr="00FB7BF9">
        <w:t xml:space="preserve">tai </w:t>
      </w:r>
      <w:r w:rsidR="00C47505" w:rsidRPr="00FB7BF9">
        <w:t>erilaisia malleja käyttäen orgaanisiin yhdisteisiin, ainemäärään ja pitoisuuteen liittyviä ilmiöitä</w:t>
      </w:r>
    </w:p>
    <w:p w:rsidR="00C47505" w:rsidRPr="00FB7BF9" w:rsidRDefault="00C47505" w:rsidP="00CF1E46">
      <w:pPr>
        <w:numPr>
          <w:ilvl w:val="0"/>
          <w:numId w:val="107"/>
        </w:numPr>
        <w:spacing w:line="240" w:lineRule="auto"/>
        <w:rPr>
          <w:rFonts w:cs="Courier New"/>
          <w:szCs w:val="20"/>
        </w:rPr>
      </w:pPr>
      <w:r w:rsidRPr="00FB7BF9">
        <w:rPr>
          <w:rFonts w:cs="Courier New"/>
          <w:szCs w:val="20"/>
        </w:rPr>
        <w:t>ymmärtää, kuinka kemiallinen tieto rakentuu kokeellisen toiminnan ja siihen kytkeytyvän mallintamisen kautta</w:t>
      </w:r>
    </w:p>
    <w:p w:rsidR="00C47505" w:rsidRPr="00FB7BF9" w:rsidRDefault="00C47505" w:rsidP="00CF1E46">
      <w:pPr>
        <w:numPr>
          <w:ilvl w:val="0"/>
          <w:numId w:val="107"/>
        </w:numPr>
        <w:tabs>
          <w:tab w:val="left" w:pos="1276"/>
          <w:tab w:val="left" w:pos="1985"/>
          <w:tab w:val="right" w:pos="8789"/>
        </w:tabs>
        <w:spacing w:line="240" w:lineRule="auto"/>
      </w:pPr>
      <w:r w:rsidRPr="00FB7BF9">
        <w:t>osaa käyttää tieto- ja viestintäteknologiaa mallintamisen välineenä.</w:t>
      </w:r>
    </w:p>
    <w:p w:rsidR="00C47505" w:rsidRPr="00FB7BF9" w:rsidRDefault="00C47505" w:rsidP="00F653EF">
      <w:pPr>
        <w:tabs>
          <w:tab w:val="left" w:pos="1276"/>
          <w:tab w:val="left" w:pos="1985"/>
          <w:tab w:val="right" w:pos="8789"/>
        </w:tabs>
        <w:spacing w:line="240" w:lineRule="auto"/>
        <w:rPr>
          <w:i/>
        </w:rPr>
      </w:pPr>
    </w:p>
    <w:p w:rsidR="00C47505" w:rsidRPr="00FB7BF9" w:rsidRDefault="00C47505" w:rsidP="00B5048A">
      <w:pPr>
        <w:tabs>
          <w:tab w:val="left" w:pos="1276"/>
          <w:tab w:val="left" w:pos="1985"/>
          <w:tab w:val="right" w:pos="8789"/>
        </w:tabs>
        <w:spacing w:line="240" w:lineRule="auto"/>
        <w:ind w:left="1304"/>
      </w:pPr>
      <w:r w:rsidRPr="00FB7BF9">
        <w:rPr>
          <w:i/>
        </w:rPr>
        <w:t xml:space="preserve">Keskeiset sisällöt </w:t>
      </w:r>
    </w:p>
    <w:p w:rsidR="00C47505" w:rsidRPr="00FB7BF9" w:rsidRDefault="00C47505" w:rsidP="00CF1E46">
      <w:pPr>
        <w:numPr>
          <w:ilvl w:val="0"/>
          <w:numId w:val="107"/>
        </w:numPr>
        <w:tabs>
          <w:tab w:val="left" w:pos="1276"/>
          <w:tab w:val="left" w:pos="1985"/>
          <w:tab w:val="right" w:pos="8789"/>
        </w:tabs>
        <w:spacing w:line="240" w:lineRule="auto"/>
      </w:pPr>
      <w:r w:rsidRPr="00FB7BF9">
        <w:t>kemian merkitys hyvinvoinnin ja terveyden kannalta</w:t>
      </w:r>
    </w:p>
    <w:p w:rsidR="00C47505" w:rsidRPr="00FB7BF9" w:rsidRDefault="00C47505" w:rsidP="00CF1E46">
      <w:pPr>
        <w:numPr>
          <w:ilvl w:val="0"/>
          <w:numId w:val="107"/>
        </w:numPr>
        <w:tabs>
          <w:tab w:val="left" w:pos="1276"/>
          <w:tab w:val="left" w:pos="1985"/>
          <w:tab w:val="right" w:pos="8789"/>
        </w:tabs>
        <w:spacing w:line="240" w:lineRule="auto"/>
      </w:pPr>
      <w:r w:rsidRPr="00FB7BF9">
        <w:t>orgaanisten yhdisteiden, kuten hiilivetyjen, happi- ja typpiyhdisteiden, rakenteiden mallintaminen ja kuvaaminen erilaisilla malleilla</w:t>
      </w:r>
    </w:p>
    <w:p w:rsidR="00C47505" w:rsidRPr="00FB7BF9" w:rsidRDefault="00C47505" w:rsidP="00CF1E46">
      <w:pPr>
        <w:numPr>
          <w:ilvl w:val="0"/>
          <w:numId w:val="107"/>
        </w:numPr>
        <w:tabs>
          <w:tab w:val="left" w:pos="1276"/>
          <w:tab w:val="left" w:pos="1985"/>
          <w:tab w:val="right" w:pos="8789"/>
        </w:tabs>
        <w:spacing w:line="240" w:lineRule="auto"/>
      </w:pPr>
      <w:r w:rsidRPr="00FB7BF9">
        <w:t>avaruusrakenne ja isomeria</w:t>
      </w:r>
    </w:p>
    <w:p w:rsidR="00C47505" w:rsidRPr="00FB7BF9" w:rsidRDefault="00C47505" w:rsidP="00CF1E46">
      <w:pPr>
        <w:numPr>
          <w:ilvl w:val="0"/>
          <w:numId w:val="107"/>
        </w:numPr>
        <w:tabs>
          <w:tab w:val="left" w:pos="1276"/>
          <w:tab w:val="left" w:pos="1985"/>
          <w:tab w:val="right" w:pos="8789"/>
        </w:tabs>
        <w:spacing w:line="240" w:lineRule="auto"/>
      </w:pPr>
      <w:r w:rsidRPr="00FB7BF9">
        <w:t>orgaanisten yhdisteiden ominaisuuksien selittäminen rakenteen avulla</w:t>
      </w:r>
    </w:p>
    <w:p w:rsidR="00C47505" w:rsidRPr="00FB7BF9" w:rsidRDefault="00C47505" w:rsidP="00CF1E46">
      <w:pPr>
        <w:numPr>
          <w:ilvl w:val="0"/>
          <w:numId w:val="107"/>
        </w:numPr>
        <w:tabs>
          <w:tab w:val="left" w:pos="1276"/>
          <w:tab w:val="left" w:pos="1985"/>
          <w:tab w:val="right" w:pos="8789"/>
        </w:tabs>
        <w:spacing w:line="240" w:lineRule="auto"/>
      </w:pPr>
      <w:r w:rsidRPr="00FB7BF9">
        <w:t>ainemäärä ja pitoisuus</w:t>
      </w:r>
    </w:p>
    <w:p w:rsidR="00C47505" w:rsidRPr="00FB7BF9" w:rsidRDefault="00C47505" w:rsidP="00CF1E46">
      <w:pPr>
        <w:numPr>
          <w:ilvl w:val="0"/>
          <w:numId w:val="107"/>
        </w:numPr>
        <w:tabs>
          <w:tab w:val="left" w:pos="1276"/>
          <w:tab w:val="left" w:pos="1985"/>
          <w:tab w:val="right" w:pos="8789"/>
        </w:tabs>
        <w:spacing w:line="240" w:lineRule="auto"/>
      </w:pPr>
      <w:r w:rsidRPr="00FB7BF9">
        <w:t>työvälineiden ja reagenssien käyttö sekä liuosten valmistus</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aineen rakenteen analyysimenetelmät, kuten spektroskopia </w:t>
      </w:r>
    </w:p>
    <w:p w:rsidR="00C47505" w:rsidRPr="00FB7BF9" w:rsidRDefault="00C47505" w:rsidP="00F653EF">
      <w:pPr>
        <w:tabs>
          <w:tab w:val="left" w:pos="1276"/>
          <w:tab w:val="left" w:pos="1985"/>
          <w:tab w:val="right" w:pos="8789"/>
        </w:tabs>
        <w:spacing w:line="240" w:lineRule="auto"/>
      </w:pPr>
    </w:p>
    <w:p w:rsidR="00C871A5" w:rsidRPr="00FB7BF9" w:rsidRDefault="00C871A5" w:rsidP="00F653EF">
      <w:pPr>
        <w:tabs>
          <w:tab w:val="left" w:pos="1276"/>
          <w:tab w:val="left" w:pos="1985"/>
          <w:tab w:val="right" w:pos="8789"/>
        </w:tabs>
        <w:spacing w:line="240" w:lineRule="auto"/>
      </w:pPr>
    </w:p>
    <w:p w:rsidR="00C871A5" w:rsidRPr="00FB7BF9" w:rsidRDefault="00C871A5" w:rsidP="00B5048A">
      <w:pPr>
        <w:tabs>
          <w:tab w:val="left" w:pos="1276"/>
          <w:tab w:val="left" w:pos="1985"/>
          <w:tab w:val="right" w:pos="8789"/>
        </w:tabs>
        <w:spacing w:line="240" w:lineRule="auto"/>
        <w:ind w:left="1304"/>
        <w:rPr>
          <w:b/>
        </w:rPr>
      </w:pPr>
      <w:r w:rsidRPr="00FB7BF9">
        <w:rPr>
          <w:b/>
        </w:rPr>
        <w:t xml:space="preserve">Valtakunnalliset syventävät kurssit </w:t>
      </w: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rPr>
          <w:b/>
        </w:rPr>
      </w:pPr>
      <w:r w:rsidRPr="00FB7BF9">
        <w:rPr>
          <w:b/>
        </w:rPr>
        <w:t>3.  Reaktiot ja energia (KE3)</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B5048A">
      <w:pPr>
        <w:tabs>
          <w:tab w:val="left" w:pos="1276"/>
          <w:tab w:val="left" w:pos="1985"/>
          <w:tab w:val="right" w:pos="8789"/>
        </w:tabs>
        <w:spacing w:line="240" w:lineRule="auto"/>
        <w:ind w:left="1304"/>
      </w:pPr>
      <w:r w:rsidRPr="00FB7BF9">
        <w:rPr>
          <w:i/>
        </w:rPr>
        <w:t xml:space="preserve">Tavoitteet </w:t>
      </w:r>
    </w:p>
    <w:p w:rsidR="00C47505" w:rsidRPr="00FB7BF9" w:rsidRDefault="00C47505" w:rsidP="00B5048A">
      <w:pPr>
        <w:tabs>
          <w:tab w:val="left" w:pos="1276"/>
          <w:tab w:val="left" w:pos="1985"/>
          <w:tab w:val="right" w:pos="8789"/>
        </w:tabs>
        <w:spacing w:line="240" w:lineRule="auto"/>
        <w:ind w:left="1304"/>
      </w:pPr>
      <w:r w:rsidRPr="00FB7BF9">
        <w:t xml:space="preserve">Kurssin tavoitteena on, että opiskelija </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osaa käyttää ja soveltaa reaktioihin liittyviä käsitteitä jokapäiväisen elämän, ympäristön, yhteiskunnan ja teknologian ilmiöissä </w:t>
      </w:r>
    </w:p>
    <w:p w:rsidR="00C47505" w:rsidRPr="00FB7BF9" w:rsidRDefault="003A5146" w:rsidP="00CF1E46">
      <w:pPr>
        <w:numPr>
          <w:ilvl w:val="0"/>
          <w:numId w:val="107"/>
        </w:numPr>
        <w:tabs>
          <w:tab w:val="left" w:pos="1276"/>
          <w:tab w:val="left" w:pos="1985"/>
          <w:tab w:val="right" w:pos="8789"/>
        </w:tabs>
        <w:spacing w:line="240" w:lineRule="auto"/>
      </w:pPr>
      <w:r w:rsidRPr="00FB7BF9">
        <w:t>osaa tutkia kokeellisesti</w:t>
      </w:r>
      <w:r w:rsidR="00B96CA7" w:rsidRPr="00FB7BF9">
        <w:t xml:space="preserve"> tai</w:t>
      </w:r>
      <w:r w:rsidR="00C47505" w:rsidRPr="00FB7BF9">
        <w:t xml:space="preserve"> erilaisia malleja käyttäen reaktioihin liittyviä ilmiöitä</w:t>
      </w:r>
    </w:p>
    <w:p w:rsidR="00C47505" w:rsidRPr="00FB7BF9" w:rsidRDefault="00C47505" w:rsidP="00CF1E46">
      <w:pPr>
        <w:numPr>
          <w:ilvl w:val="0"/>
          <w:numId w:val="107"/>
        </w:numPr>
        <w:spacing w:line="240" w:lineRule="auto"/>
        <w:rPr>
          <w:rFonts w:cs="Courier New"/>
          <w:szCs w:val="20"/>
        </w:rPr>
      </w:pPr>
      <w:r w:rsidRPr="00FB7BF9">
        <w:rPr>
          <w:rFonts w:cs="Courier New"/>
          <w:szCs w:val="20"/>
        </w:rPr>
        <w:t>ymmärtää aineen ja energian häviämättömyyden merkityksen kemiassa.</w:t>
      </w: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pPr>
      <w:r w:rsidRPr="00FB7BF9">
        <w:rPr>
          <w:i/>
        </w:rPr>
        <w:t xml:space="preserve">Keskeiset sisällöt  </w:t>
      </w:r>
    </w:p>
    <w:p w:rsidR="00C47505" w:rsidRPr="00FB7BF9" w:rsidRDefault="00C47505" w:rsidP="00CF1E46">
      <w:pPr>
        <w:numPr>
          <w:ilvl w:val="0"/>
          <w:numId w:val="107"/>
        </w:numPr>
        <w:tabs>
          <w:tab w:val="left" w:pos="1276"/>
          <w:tab w:val="left" w:pos="1985"/>
          <w:tab w:val="right" w:pos="8789"/>
        </w:tabs>
        <w:spacing w:line="240" w:lineRule="auto"/>
      </w:pPr>
      <w:r w:rsidRPr="00FB7BF9">
        <w:t>kemian merkitys energiaratkaisujen ja ympäristön kannalta</w:t>
      </w:r>
    </w:p>
    <w:p w:rsidR="00C47505" w:rsidRPr="00FB7BF9" w:rsidRDefault="00C47505" w:rsidP="00CF1E46">
      <w:pPr>
        <w:numPr>
          <w:ilvl w:val="0"/>
          <w:numId w:val="107"/>
        </w:numPr>
        <w:tabs>
          <w:tab w:val="left" w:pos="1276"/>
          <w:tab w:val="left" w:pos="1985"/>
          <w:tab w:val="right" w:pos="8789"/>
        </w:tabs>
        <w:spacing w:line="240" w:lineRule="auto"/>
      </w:pPr>
      <w:r w:rsidRPr="00FB7BF9">
        <w:t>kemiallisen reaktion symbolinen ilmaisu ja tasapainottaminen</w:t>
      </w:r>
    </w:p>
    <w:p w:rsidR="00C47505" w:rsidRPr="00FB7BF9" w:rsidRDefault="00C47505" w:rsidP="00CF1E46">
      <w:pPr>
        <w:numPr>
          <w:ilvl w:val="0"/>
          <w:numId w:val="107"/>
        </w:numPr>
        <w:tabs>
          <w:tab w:val="left" w:pos="1276"/>
          <w:tab w:val="left" w:pos="1985"/>
          <w:tab w:val="right" w:pos="8789"/>
        </w:tabs>
        <w:spacing w:line="240" w:lineRule="auto"/>
      </w:pPr>
      <w:r w:rsidRPr="00FB7BF9">
        <w:t>epäorgaanisten ja orgaanisten yhdisteiden reaktioita sekä niiden sovelluksia</w:t>
      </w:r>
    </w:p>
    <w:p w:rsidR="00C47505" w:rsidRPr="00FB7BF9" w:rsidRDefault="00C47505" w:rsidP="00CF1E46">
      <w:pPr>
        <w:numPr>
          <w:ilvl w:val="0"/>
          <w:numId w:val="107"/>
        </w:numPr>
        <w:tabs>
          <w:tab w:val="left" w:pos="1276"/>
          <w:tab w:val="left" w:pos="1985"/>
          <w:tab w:val="right" w:pos="8789"/>
        </w:tabs>
        <w:spacing w:line="240" w:lineRule="auto"/>
      </w:pPr>
      <w:r w:rsidRPr="00FB7BF9">
        <w:t>aineen häviämättömyys kemiallisessa reaktiossa ja sen yksinkertainen laskennallinen käsittely</w:t>
      </w:r>
    </w:p>
    <w:p w:rsidR="00C47505" w:rsidRPr="00FB7BF9" w:rsidRDefault="00C47505" w:rsidP="00CF1E46">
      <w:pPr>
        <w:numPr>
          <w:ilvl w:val="0"/>
          <w:numId w:val="107"/>
        </w:numPr>
        <w:tabs>
          <w:tab w:val="left" w:pos="1276"/>
          <w:tab w:val="left" w:pos="1985"/>
          <w:tab w:val="right" w:pos="8789"/>
        </w:tabs>
        <w:spacing w:line="240" w:lineRule="auto"/>
      </w:pPr>
      <w:r w:rsidRPr="00FB7BF9">
        <w:t>energian häviämättömyys kemiallisessa reaktiossa, sidosenergia ja Hessin laki</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kaasujen ominaisuudet ja yleinen tilanyhtälö  </w:t>
      </w:r>
    </w:p>
    <w:p w:rsidR="00C47505" w:rsidRPr="00FB7BF9" w:rsidRDefault="00C47505" w:rsidP="00CF1E46">
      <w:pPr>
        <w:numPr>
          <w:ilvl w:val="0"/>
          <w:numId w:val="107"/>
        </w:numPr>
        <w:tabs>
          <w:tab w:val="left" w:pos="1276"/>
          <w:tab w:val="left" w:pos="1985"/>
          <w:tab w:val="right" w:pos="8789"/>
        </w:tabs>
        <w:spacing w:line="240" w:lineRule="auto"/>
      </w:pPr>
      <w:r w:rsidRPr="00FB7BF9">
        <w:t>reaktioiden tutkiminen kokeellisesti, titraus analyysimenetelmänä, tutkimustulosten käsitteleminen, tulkitseminen ja esittäminen</w:t>
      </w:r>
    </w:p>
    <w:p w:rsidR="004F3720" w:rsidRPr="00FB7BF9" w:rsidRDefault="004F3720" w:rsidP="00B5048A">
      <w:pPr>
        <w:tabs>
          <w:tab w:val="left" w:pos="1276"/>
          <w:tab w:val="left" w:pos="1985"/>
          <w:tab w:val="right" w:pos="8789"/>
        </w:tabs>
        <w:spacing w:line="240" w:lineRule="auto"/>
        <w:ind w:left="1304"/>
        <w:rPr>
          <w:b/>
        </w:rPr>
      </w:pPr>
    </w:p>
    <w:p w:rsidR="004F3720" w:rsidRPr="00FB7BF9" w:rsidRDefault="004F3720" w:rsidP="00B5048A">
      <w:pPr>
        <w:tabs>
          <w:tab w:val="left" w:pos="1276"/>
          <w:tab w:val="left" w:pos="1985"/>
          <w:tab w:val="right" w:pos="8789"/>
        </w:tabs>
        <w:spacing w:line="240" w:lineRule="auto"/>
        <w:ind w:left="1304"/>
        <w:rPr>
          <w:b/>
        </w:rPr>
      </w:pPr>
    </w:p>
    <w:p w:rsidR="00E26431" w:rsidRPr="00FB7BF9" w:rsidRDefault="00E26431" w:rsidP="00B5048A">
      <w:pPr>
        <w:tabs>
          <w:tab w:val="left" w:pos="1276"/>
          <w:tab w:val="left" w:pos="1985"/>
          <w:tab w:val="right" w:pos="8789"/>
        </w:tabs>
        <w:spacing w:line="240" w:lineRule="auto"/>
        <w:ind w:left="1304"/>
        <w:rPr>
          <w:b/>
        </w:rPr>
      </w:pPr>
    </w:p>
    <w:p w:rsidR="00E26431" w:rsidRPr="00FB7BF9" w:rsidRDefault="00E26431" w:rsidP="00B5048A">
      <w:pPr>
        <w:tabs>
          <w:tab w:val="left" w:pos="1276"/>
          <w:tab w:val="left" w:pos="1985"/>
          <w:tab w:val="right" w:pos="8789"/>
        </w:tabs>
        <w:spacing w:line="240" w:lineRule="auto"/>
        <w:ind w:left="1304"/>
        <w:rPr>
          <w:b/>
        </w:rPr>
      </w:pPr>
    </w:p>
    <w:p w:rsidR="00C47505" w:rsidRPr="00FB7BF9" w:rsidRDefault="00C47505" w:rsidP="00B5048A">
      <w:pPr>
        <w:tabs>
          <w:tab w:val="left" w:pos="1276"/>
          <w:tab w:val="left" w:pos="1985"/>
          <w:tab w:val="right" w:pos="8789"/>
        </w:tabs>
        <w:spacing w:line="240" w:lineRule="auto"/>
        <w:ind w:left="1304"/>
        <w:rPr>
          <w:b/>
        </w:rPr>
      </w:pPr>
      <w:r w:rsidRPr="00FB7BF9">
        <w:rPr>
          <w:b/>
        </w:rPr>
        <w:t>4.  Materiaalit ja teknologia (KE4)</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B5048A">
      <w:pPr>
        <w:tabs>
          <w:tab w:val="left" w:pos="1276"/>
          <w:tab w:val="left" w:pos="1985"/>
          <w:tab w:val="right" w:pos="8789"/>
        </w:tabs>
        <w:spacing w:line="240" w:lineRule="auto"/>
        <w:ind w:left="1304"/>
      </w:pPr>
      <w:r w:rsidRPr="00FB7BF9">
        <w:rPr>
          <w:i/>
        </w:rPr>
        <w:t xml:space="preserve">Tavoitteet </w:t>
      </w:r>
    </w:p>
    <w:p w:rsidR="00C47505" w:rsidRPr="00FB7BF9" w:rsidRDefault="00C47505" w:rsidP="00B5048A">
      <w:pPr>
        <w:tabs>
          <w:tab w:val="left" w:pos="1276"/>
          <w:tab w:val="left" w:pos="1985"/>
          <w:tab w:val="right" w:pos="8789"/>
        </w:tabs>
        <w:spacing w:line="240" w:lineRule="auto"/>
        <w:ind w:left="1304"/>
      </w:pPr>
      <w:r w:rsidRPr="00FB7BF9">
        <w:t xml:space="preserve">Kurssin tavoitteena on, että opiskelija </w:t>
      </w:r>
    </w:p>
    <w:p w:rsidR="00C47505" w:rsidRPr="00FB7BF9" w:rsidRDefault="00C47505" w:rsidP="00CF1E46">
      <w:pPr>
        <w:numPr>
          <w:ilvl w:val="0"/>
          <w:numId w:val="107"/>
        </w:numPr>
        <w:tabs>
          <w:tab w:val="left" w:pos="1276"/>
          <w:tab w:val="left" w:pos="1985"/>
          <w:tab w:val="right" w:pos="8789"/>
        </w:tabs>
        <w:spacing w:line="240" w:lineRule="auto"/>
      </w:pPr>
      <w:r w:rsidRPr="00FB7BF9">
        <w:t>osaa käyttää ja soveltaa materiaaleihin ja teknologiaan liittyviä kemian käsitteitä jokapäiväisen elämän, ympäristön ja yhteiskunnan ilmiöissä</w:t>
      </w:r>
    </w:p>
    <w:p w:rsidR="00C47505" w:rsidRPr="00FB7BF9" w:rsidRDefault="00C47505" w:rsidP="00CF1E46">
      <w:pPr>
        <w:numPr>
          <w:ilvl w:val="0"/>
          <w:numId w:val="107"/>
        </w:numPr>
        <w:spacing w:line="240" w:lineRule="auto"/>
        <w:rPr>
          <w:rFonts w:cs="Courier New"/>
          <w:szCs w:val="20"/>
        </w:rPr>
      </w:pPr>
      <w:r w:rsidRPr="00FB7BF9">
        <w:rPr>
          <w:rFonts w:cs="Courier New"/>
          <w:szCs w:val="20"/>
        </w:rPr>
        <w:t xml:space="preserve">osaa tutkia kokeellisesti </w:t>
      </w:r>
      <w:r w:rsidR="00BB313B" w:rsidRPr="00FB7BF9">
        <w:rPr>
          <w:rFonts w:cs="Courier New"/>
          <w:szCs w:val="20"/>
        </w:rPr>
        <w:t>tai</w:t>
      </w:r>
      <w:r w:rsidRPr="00FB7BF9">
        <w:rPr>
          <w:rFonts w:cs="Courier New"/>
          <w:szCs w:val="20"/>
        </w:rPr>
        <w:t xml:space="preserve"> malleja käyttäen materiaaleihin ja sähkökemiaan liittyviä ilmiöitä</w:t>
      </w:r>
    </w:p>
    <w:p w:rsidR="00C47505" w:rsidRPr="00FB7BF9" w:rsidRDefault="00C47505" w:rsidP="00CF1E46">
      <w:pPr>
        <w:numPr>
          <w:ilvl w:val="0"/>
          <w:numId w:val="107"/>
        </w:numPr>
        <w:spacing w:line="240" w:lineRule="auto"/>
        <w:rPr>
          <w:rFonts w:cs="Courier New"/>
          <w:szCs w:val="20"/>
        </w:rPr>
      </w:pPr>
      <w:r w:rsidRPr="00FB7BF9">
        <w:rPr>
          <w:rFonts w:cs="Courier New"/>
          <w:szCs w:val="20"/>
        </w:rPr>
        <w:t xml:space="preserve">harjaantuu ilmaisemaan itseään kemialle ominaisilla tavoilla ja analysoimaan eri tietolähteiden argumentointia </w:t>
      </w:r>
    </w:p>
    <w:p w:rsidR="00C47505" w:rsidRPr="00FB7BF9" w:rsidRDefault="00C47505" w:rsidP="00CF1E46">
      <w:pPr>
        <w:numPr>
          <w:ilvl w:val="0"/>
          <w:numId w:val="107"/>
        </w:numPr>
        <w:spacing w:line="240" w:lineRule="auto"/>
      </w:pPr>
      <w:r w:rsidRPr="00FB7BF9">
        <w:t>osaa käyttää tieto- ja viestintäteknologiaa tuotosten muodostamisessa.</w:t>
      </w: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rPr>
          <w:i/>
        </w:rPr>
      </w:pPr>
      <w:r w:rsidRPr="00FB7BF9">
        <w:rPr>
          <w:i/>
        </w:rPr>
        <w:t>Keskeiset sisällöt</w:t>
      </w:r>
    </w:p>
    <w:p w:rsidR="00C47505" w:rsidRPr="00FB7BF9" w:rsidRDefault="00C47505" w:rsidP="00CF1E46">
      <w:pPr>
        <w:numPr>
          <w:ilvl w:val="0"/>
          <w:numId w:val="107"/>
        </w:numPr>
        <w:tabs>
          <w:tab w:val="left" w:pos="1276"/>
          <w:tab w:val="left" w:pos="1985"/>
          <w:tab w:val="right" w:pos="8789"/>
        </w:tabs>
        <w:spacing w:line="240" w:lineRule="auto"/>
      </w:pPr>
      <w:r w:rsidRPr="00FB7BF9">
        <w:t>kemian merkitys teknologiassa ja yhteiskunnassa</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metallien ja polymeerien ominaisuudet, käyttö ja elinkaari </w:t>
      </w:r>
    </w:p>
    <w:p w:rsidR="00C47505" w:rsidRPr="00FB7BF9" w:rsidRDefault="00C47505" w:rsidP="00CF1E46">
      <w:pPr>
        <w:numPr>
          <w:ilvl w:val="0"/>
          <w:numId w:val="107"/>
        </w:numPr>
        <w:tabs>
          <w:tab w:val="left" w:pos="1276"/>
          <w:tab w:val="left" w:pos="1985"/>
          <w:tab w:val="right" w:pos="8789"/>
        </w:tabs>
        <w:spacing w:line="240" w:lineRule="auto"/>
      </w:pPr>
      <w:r w:rsidRPr="00FB7BF9">
        <w:t>atomin ulkoelektronirakenne ja jaksollinen järjestelmä alkuaineiden jaksollisten ominaisuuksien selittäjänä</w:t>
      </w:r>
    </w:p>
    <w:p w:rsidR="00C47505" w:rsidRPr="00FB7BF9" w:rsidRDefault="00C47505" w:rsidP="00CF1E46">
      <w:pPr>
        <w:numPr>
          <w:ilvl w:val="0"/>
          <w:numId w:val="107"/>
        </w:numPr>
        <w:tabs>
          <w:tab w:val="left" w:pos="1276"/>
          <w:tab w:val="left" w:pos="1985"/>
          <w:tab w:val="right" w:pos="8789"/>
        </w:tabs>
        <w:spacing w:line="240" w:lineRule="auto"/>
      </w:pPr>
      <w:r w:rsidRPr="00FB7BF9">
        <w:t>hapetusluvut ja hapetus-pelkistysreaktiot</w:t>
      </w:r>
    </w:p>
    <w:p w:rsidR="00C47505" w:rsidRPr="00FB7BF9" w:rsidRDefault="00C47505" w:rsidP="00CF1E46">
      <w:pPr>
        <w:numPr>
          <w:ilvl w:val="0"/>
          <w:numId w:val="107"/>
        </w:numPr>
        <w:tabs>
          <w:tab w:val="left" w:pos="1276"/>
          <w:tab w:val="left" w:pos="1985"/>
          <w:tab w:val="right" w:pos="8789"/>
        </w:tabs>
        <w:spacing w:line="240" w:lineRule="auto"/>
      </w:pPr>
      <w:r w:rsidRPr="00FB7BF9">
        <w:t>sähkökemian keskeiset periaatteet: jännitesarja, normaalipotentiaali, kemiallinen pari ja elektrolyysi</w:t>
      </w:r>
    </w:p>
    <w:p w:rsidR="00C47505" w:rsidRPr="00FB7BF9" w:rsidRDefault="00C47505" w:rsidP="00CF1E46">
      <w:pPr>
        <w:numPr>
          <w:ilvl w:val="0"/>
          <w:numId w:val="107"/>
        </w:numPr>
        <w:tabs>
          <w:tab w:val="left" w:pos="1276"/>
          <w:tab w:val="left" w:pos="1985"/>
          <w:tab w:val="right" w:pos="8789"/>
        </w:tabs>
        <w:spacing w:line="240" w:lineRule="auto"/>
      </w:pPr>
      <w:r w:rsidRPr="00FB7BF9">
        <w:t>kemiallisten reaktioiden laskennallinen soveltaminen</w:t>
      </w:r>
    </w:p>
    <w:p w:rsidR="00C47505" w:rsidRPr="00FB7BF9" w:rsidRDefault="00C47505" w:rsidP="00CF1E46">
      <w:pPr>
        <w:numPr>
          <w:ilvl w:val="0"/>
          <w:numId w:val="107"/>
        </w:numPr>
        <w:tabs>
          <w:tab w:val="left" w:pos="1276"/>
          <w:tab w:val="left" w:pos="1985"/>
          <w:tab w:val="right" w:pos="8789"/>
        </w:tabs>
        <w:spacing w:line="240" w:lineRule="auto"/>
      </w:pPr>
      <w:r w:rsidRPr="00FB7BF9">
        <w:t>tutkimuksen tai ongelmanratkaisun ideointi ja suunnittelu</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yhteistyön rooli kemiallisen tiedon tuottamisessa </w:t>
      </w: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rPr>
          <w:b/>
        </w:rPr>
      </w:pPr>
      <w:r w:rsidRPr="00FB7BF9">
        <w:rPr>
          <w:b/>
        </w:rPr>
        <w:t>5.  Reaktiot ja tasapaino (KE5)</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B5048A">
      <w:pPr>
        <w:tabs>
          <w:tab w:val="left" w:pos="1276"/>
          <w:tab w:val="left" w:pos="1985"/>
          <w:tab w:val="right" w:pos="8789"/>
        </w:tabs>
        <w:spacing w:line="240" w:lineRule="auto"/>
        <w:ind w:left="1304"/>
      </w:pPr>
      <w:r w:rsidRPr="00FB7BF9">
        <w:rPr>
          <w:i/>
        </w:rPr>
        <w:t xml:space="preserve">Tavoitteet </w:t>
      </w:r>
    </w:p>
    <w:p w:rsidR="00C47505" w:rsidRPr="00FB7BF9" w:rsidRDefault="00C47505" w:rsidP="00B5048A">
      <w:pPr>
        <w:tabs>
          <w:tab w:val="left" w:pos="1276"/>
          <w:tab w:val="left" w:pos="1985"/>
          <w:tab w:val="right" w:pos="8789"/>
        </w:tabs>
        <w:spacing w:line="240" w:lineRule="auto"/>
        <w:ind w:left="1304"/>
      </w:pPr>
      <w:r w:rsidRPr="00FB7BF9">
        <w:t xml:space="preserve">Kurssin tavoitteena on, että opiskelija </w:t>
      </w:r>
    </w:p>
    <w:p w:rsidR="00C47505" w:rsidRPr="00FB7BF9" w:rsidRDefault="00C47505" w:rsidP="00CF1E46">
      <w:pPr>
        <w:numPr>
          <w:ilvl w:val="0"/>
          <w:numId w:val="106"/>
        </w:numPr>
        <w:spacing w:line="240" w:lineRule="auto"/>
      </w:pPr>
      <w:r w:rsidRPr="00FB7BF9">
        <w:t>osaa käyttää ja soveltaa reaktioiden ja kemiallisen tasapainon käsitteitä jokapäiväisen elämän, ympäristön, yhteiskunnan ja teknologian ilmiöissä</w:t>
      </w:r>
    </w:p>
    <w:p w:rsidR="00C47505" w:rsidRPr="00FB7BF9" w:rsidRDefault="003A5146" w:rsidP="00CF1E46">
      <w:pPr>
        <w:numPr>
          <w:ilvl w:val="0"/>
          <w:numId w:val="106"/>
        </w:numPr>
        <w:spacing w:line="240" w:lineRule="auto"/>
        <w:rPr>
          <w:rFonts w:cs="Courier New"/>
          <w:szCs w:val="20"/>
        </w:rPr>
      </w:pPr>
      <w:r w:rsidRPr="00FB7BF9">
        <w:rPr>
          <w:rFonts w:cs="Courier New"/>
          <w:szCs w:val="20"/>
        </w:rPr>
        <w:t>osaa tutkia kokeellisesti</w:t>
      </w:r>
      <w:r w:rsidR="00C653FA" w:rsidRPr="00FB7BF9">
        <w:rPr>
          <w:rFonts w:cs="Courier New"/>
          <w:szCs w:val="20"/>
        </w:rPr>
        <w:t xml:space="preserve"> tai</w:t>
      </w:r>
      <w:r w:rsidR="00C47505" w:rsidRPr="00FB7BF9">
        <w:rPr>
          <w:rFonts w:cs="Courier New"/>
          <w:szCs w:val="20"/>
        </w:rPr>
        <w:t xml:space="preserve"> malleja käyttäen reaktioihin ja kemialliseen tasapainoon liittyviä ilmiöitä</w:t>
      </w:r>
    </w:p>
    <w:p w:rsidR="00C47505" w:rsidRPr="00FB7BF9" w:rsidRDefault="00C47505" w:rsidP="00CF1E46">
      <w:pPr>
        <w:numPr>
          <w:ilvl w:val="0"/>
          <w:numId w:val="106"/>
        </w:numPr>
        <w:spacing w:line="240" w:lineRule="auto"/>
      </w:pPr>
      <w:r w:rsidRPr="00FB7BF9">
        <w:t xml:space="preserve">osaa käyttää laskennallisia ja graafisia malleja reaktionopeuden ja kemiallisen tasapainon kuvaamisessa, selittämisessä ja ennusteiden tekemisessä. </w:t>
      </w: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pPr>
      <w:r w:rsidRPr="00FB7BF9">
        <w:rPr>
          <w:i/>
        </w:rPr>
        <w:t xml:space="preserve">Keskeiset sisällöt </w:t>
      </w:r>
    </w:p>
    <w:p w:rsidR="00C47505" w:rsidRPr="00FB7BF9" w:rsidRDefault="00C47505" w:rsidP="00CF1E46">
      <w:pPr>
        <w:numPr>
          <w:ilvl w:val="0"/>
          <w:numId w:val="107"/>
        </w:numPr>
        <w:tabs>
          <w:tab w:val="left" w:pos="1276"/>
          <w:tab w:val="left" w:pos="1985"/>
          <w:tab w:val="right" w:pos="8789"/>
        </w:tabs>
        <w:spacing w:line="240" w:lineRule="auto"/>
      </w:pPr>
      <w:r w:rsidRPr="00FB7BF9">
        <w:t>kemian merkitys kestävän tulevaisuuden rakentamisessa</w:t>
      </w:r>
    </w:p>
    <w:p w:rsidR="00C47505" w:rsidRPr="00FB7BF9" w:rsidRDefault="00C47505" w:rsidP="00CF1E46">
      <w:pPr>
        <w:numPr>
          <w:ilvl w:val="0"/>
          <w:numId w:val="107"/>
        </w:numPr>
        <w:tabs>
          <w:tab w:val="left" w:pos="1276"/>
          <w:tab w:val="left" w:pos="1985"/>
          <w:tab w:val="right" w:pos="8789"/>
        </w:tabs>
        <w:spacing w:line="240" w:lineRule="auto"/>
      </w:pPr>
      <w:r w:rsidRPr="00FB7BF9">
        <w:t>kemiallisen reaktion nopeus ja siihen vaikuttavia tekijöitä</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homogeeninen ja heterogeeninen tasapaino sekä tasapainotilaan vaikuttaminen </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happo-emästasapaino, vahvat ja heikot </w:t>
      </w:r>
      <w:proofErr w:type="spellStart"/>
      <w:r w:rsidRPr="00FB7BF9">
        <w:t>protolyytit</w:t>
      </w:r>
      <w:proofErr w:type="spellEnd"/>
      <w:r w:rsidRPr="00FB7BF9">
        <w:t xml:space="preserve"> ja puskuriliuokset </w:t>
      </w:r>
    </w:p>
    <w:p w:rsidR="00C47505" w:rsidRPr="00FB7BF9" w:rsidRDefault="00C47505" w:rsidP="00CF1E46">
      <w:pPr>
        <w:numPr>
          <w:ilvl w:val="0"/>
          <w:numId w:val="107"/>
        </w:numPr>
        <w:tabs>
          <w:tab w:val="left" w:pos="1276"/>
          <w:tab w:val="left" w:pos="1985"/>
          <w:tab w:val="right" w:pos="8789"/>
        </w:tabs>
        <w:spacing w:line="240" w:lineRule="auto"/>
      </w:pPr>
      <w:r w:rsidRPr="00FB7BF9">
        <w:t>tasapainoon liittyvät graafiset esitykset</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homogeenisen ja happo-emästasapainon laskennallinen käsittely </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tutkimustulosten ja -prosessin arviointi </w:t>
      </w:r>
    </w:p>
    <w:p w:rsidR="00C47505" w:rsidRPr="00FB7BF9" w:rsidRDefault="00C47505" w:rsidP="00F653EF"/>
    <w:p w:rsidR="00C02739" w:rsidRPr="00FB7BF9" w:rsidRDefault="00C47505" w:rsidP="00F653EF">
      <w:pPr>
        <w:pStyle w:val="Heading2"/>
      </w:pPr>
      <w:r w:rsidRPr="00FB7BF9">
        <w:br w:type="page"/>
      </w:r>
      <w:bookmarkStart w:id="114" w:name="_Toc437507587"/>
      <w:r w:rsidR="00C02739" w:rsidRPr="00FB7BF9">
        <w:t>5.11   Filosofia</w:t>
      </w:r>
      <w:bookmarkEnd w:id="113"/>
      <w:bookmarkEnd w:id="114"/>
    </w:p>
    <w:p w:rsidR="00C02739" w:rsidRPr="00FB7BF9" w:rsidRDefault="00C02739" w:rsidP="00F653EF">
      <w:pPr>
        <w:tabs>
          <w:tab w:val="left" w:pos="1276"/>
          <w:tab w:val="left" w:pos="1985"/>
          <w:tab w:val="right" w:pos="8789"/>
        </w:tabs>
        <w:spacing w:line="240" w:lineRule="auto"/>
        <w:ind w:left="1304"/>
        <w:textAlignment w:val="auto"/>
      </w:pPr>
    </w:p>
    <w:p w:rsidR="00C02739" w:rsidRPr="00FB7BF9" w:rsidRDefault="00C02739" w:rsidP="00F653EF">
      <w:pPr>
        <w:spacing w:line="240" w:lineRule="auto"/>
        <w:ind w:left="1304"/>
        <w:contextualSpacing/>
        <w:textAlignment w:val="auto"/>
      </w:pPr>
      <w:r w:rsidRPr="00FB7BF9">
        <w:t xml:space="preserve">Filosofinen ajattelu tarkastelee koko todellisuutta ja eri tapoja hahmottaa sitä. Sen kysymyksenasettelujen tunteminen on olennainen osa yleissivistystä. Filosofiassa ongelmia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pPr>
      <w:r w:rsidRPr="00FB7BF9">
        <w:t xml:space="preserve">Filosofiassa opiskelija oppii jäsentämään käsitteellisesti arvoja, normeja ja merkityksiä koskevia kysymyksiä. Tämä edistää opiskelijan kykyä eettiseen pohdintaan ja sen ymmärtämiseen, mitä merkitystä erilaisilla tiedoilla ja taidoilla on yksilölle ja yhteiskunnalle. Filosofian opiskelu opettaa hahmottamaan laajoja käsitteellisiä kokonaisuuksia ja yhteyksiä. Se auttaa näkemään, miten eri tieteenalojen ja ajatteluperinteiden käsitykset rakentuvat ja eroavat toisistaan. </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pPr>
      <w:r w:rsidRPr="00FB7BF9">
        <w:t>Filosofia</w:t>
      </w:r>
      <w:r w:rsidR="00F205B7" w:rsidRPr="00FB7BF9">
        <w:t>n opiskelu</w:t>
      </w:r>
      <w:r w:rsidRPr="00FB7BF9">
        <w:t xml:space="preserve"> kehittää arvostelukykyä sekä edistää luovan ja itsenäisen ajattelun kehitystä. Filosofiassa tuetaan opiskelijoiden perusteltujen yksilöllisten näkemysten muodostamista ja kykyä osallistua järkiperäiseen keskusteluun. Kun opiskelijat paneutuvat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mahdollisuuksiinsa selvittää vaikeitakin ongelmia. Filosofian opiskelu tukee opiskelijoiden kasvua aktiivisiksi ja vastuullisiksi sekä toisia ja yhdenvertaisuutta kunnioittaviksi kansalaisiksi.</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rPr>
          <w:b/>
        </w:rPr>
      </w:pPr>
      <w:r w:rsidRPr="00FB7BF9">
        <w:rPr>
          <w:b/>
        </w:rPr>
        <w:t>Opetuksen tavoitteet</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pPr>
      <w:r w:rsidRPr="00FB7BF9">
        <w:t>Filosofian opetuksen tavoitteena on, että opiskelija</w:t>
      </w:r>
    </w:p>
    <w:p w:rsidR="00C02739" w:rsidRPr="00FB7BF9" w:rsidRDefault="00C02739" w:rsidP="00CF1E46">
      <w:pPr>
        <w:widowControl/>
        <w:numPr>
          <w:ilvl w:val="0"/>
          <w:numId w:val="120"/>
        </w:numPr>
        <w:spacing w:line="240" w:lineRule="auto"/>
        <w:textAlignment w:val="auto"/>
      </w:pPr>
      <w:r w:rsidRPr="00FB7BF9">
        <w:t>osaa hahmottaa filosofisia ongelmia ja niiden erilaisia mahdollisia ratkaisuja filosofian perinteessä ja ajankohtaisiin kysymyksiin sovellettuina</w:t>
      </w:r>
    </w:p>
    <w:p w:rsidR="00C02739" w:rsidRPr="00FB7BF9" w:rsidRDefault="00C02739" w:rsidP="00CF1E46">
      <w:pPr>
        <w:widowControl/>
        <w:numPr>
          <w:ilvl w:val="0"/>
          <w:numId w:val="120"/>
        </w:numPr>
        <w:spacing w:line="240" w:lineRule="auto"/>
        <w:textAlignment w:val="auto"/>
      </w:pPr>
      <w:r w:rsidRPr="00FB7BF9">
        <w:t>osaa käsitteellisesti eritellä, jäsentää ja arvioida informaatiota, erityisesti erilaisia väitteitä, niiden merkityksiä ja perusteluja</w:t>
      </w:r>
    </w:p>
    <w:p w:rsidR="00C02739" w:rsidRPr="00FB7BF9" w:rsidRDefault="00C02739" w:rsidP="00CF1E46">
      <w:pPr>
        <w:widowControl/>
        <w:numPr>
          <w:ilvl w:val="0"/>
          <w:numId w:val="120"/>
        </w:numPr>
        <w:autoSpaceDE w:val="0"/>
        <w:autoSpaceDN w:val="0"/>
        <w:spacing w:line="240" w:lineRule="auto"/>
        <w:contextualSpacing/>
        <w:textAlignment w:val="auto"/>
      </w:pPr>
      <w:r w:rsidRPr="00FB7BF9">
        <w:t>hallitsee johdonmukaisen argumentaation perustaidot ja oppii sitä kautta luottamaan omaan ajatteluunsa sekä arvioimaan sitä kriittisesti ja pohtimaan sen rajoja eri tieteenaloilla ja arkielämässä</w:t>
      </w:r>
    </w:p>
    <w:p w:rsidR="00C02739" w:rsidRPr="00FB7BF9" w:rsidRDefault="00C02739" w:rsidP="00CF1E46">
      <w:pPr>
        <w:widowControl/>
        <w:numPr>
          <w:ilvl w:val="0"/>
          <w:numId w:val="120"/>
        </w:numPr>
        <w:autoSpaceDE w:val="0"/>
        <w:autoSpaceDN w:val="0"/>
        <w:spacing w:line="240" w:lineRule="auto"/>
        <w:contextualSpacing/>
        <w:textAlignment w:val="auto"/>
      </w:pPr>
      <w:r w:rsidRPr="00FB7BF9">
        <w:t xml:space="preserve">oppii pohtimaan ja jäsentämään käsitteellisesti laajoja kokonaisuuksia sekä ajattelemaan ja toimimaan arvostelukykyisesti niin eettisissä kysymyksissä kuin muillakin elämänalueilla myös informaation ollessa epävarmaa ja ristiriitaista. </w:t>
      </w:r>
    </w:p>
    <w:p w:rsidR="00C02739" w:rsidRPr="00FB7BF9" w:rsidRDefault="00C02739" w:rsidP="00F653EF">
      <w:pPr>
        <w:widowControl/>
        <w:spacing w:line="240" w:lineRule="auto"/>
        <w:ind w:left="1304"/>
        <w:textAlignment w:val="auto"/>
        <w:rPr>
          <w:b/>
        </w:rPr>
      </w:pPr>
    </w:p>
    <w:p w:rsidR="00C02739" w:rsidRPr="00FB7BF9" w:rsidRDefault="00C02739" w:rsidP="00F653EF">
      <w:pPr>
        <w:widowControl/>
        <w:adjustRightInd/>
        <w:spacing w:line="240" w:lineRule="auto"/>
        <w:textAlignment w:val="auto"/>
        <w:rPr>
          <w:b/>
        </w:rPr>
      </w:pPr>
    </w:p>
    <w:p w:rsidR="00C02739" w:rsidRPr="00FB7BF9" w:rsidRDefault="00C02739" w:rsidP="00F653EF">
      <w:pPr>
        <w:widowControl/>
        <w:spacing w:line="240" w:lineRule="auto"/>
        <w:ind w:left="1304"/>
        <w:textAlignment w:val="auto"/>
        <w:rPr>
          <w:b/>
        </w:rPr>
      </w:pPr>
      <w:r w:rsidRPr="00FB7BF9">
        <w:rPr>
          <w:b/>
        </w:rPr>
        <w:t xml:space="preserve">Arviointi </w:t>
      </w:r>
    </w:p>
    <w:p w:rsidR="00C02739" w:rsidRPr="00FB7BF9" w:rsidRDefault="00C02739" w:rsidP="00F653EF">
      <w:pPr>
        <w:widowControl/>
        <w:spacing w:line="240" w:lineRule="auto"/>
        <w:ind w:left="1304"/>
        <w:textAlignment w:val="auto"/>
      </w:pPr>
    </w:p>
    <w:p w:rsidR="00C02739" w:rsidRPr="00FB7BF9" w:rsidRDefault="00C02739" w:rsidP="00F653EF">
      <w:pPr>
        <w:spacing w:line="240" w:lineRule="auto"/>
        <w:ind w:left="1304"/>
        <w:textAlignment w:val="auto"/>
      </w:pPr>
      <w:r w:rsidRPr="00FB7BF9">
        <w:t>Filosofiassa arviointi kohdistuu ajattelun taitojen ja keskeisten käsitteiden hallintaan sekä kykyyn ilmaista filosofista ajattelua. Tämä tarkoittaa kykyä kriittisesti eritellä ja problematisoida informaatiota, hahmottaa ja täsmentää sen käsitteellistä rakennetta sekä esittää asiasta perusteltu arvostelma. Arvioinnin tulee tukea ja kehittää opiskelijan taitoa arvioida omaa ajatteluaan ja rohkaista opiskelijoita oman opiskelunsa suunnitteluun ja kehittämiseen. Kurssien arvioinnissa käytetään monipuolisia menetelmiä</w:t>
      </w:r>
      <w:r w:rsidR="00F205B7" w:rsidRPr="00FB7BF9">
        <w:t>,</w:t>
      </w:r>
      <w:r w:rsidRPr="00FB7BF9">
        <w:t xml:space="preserve"> ja filosofian yleisten tavoitteiden saavuttamista arvioidaan</w:t>
      </w:r>
      <w:r w:rsidRPr="00FB7BF9">
        <w:rPr>
          <w:rFonts w:cs="Courier New"/>
          <w:szCs w:val="20"/>
        </w:rPr>
        <w:t xml:space="preserve"> kurssikohtaisten tavoitteiden ja keskeisten sisältöjen kautta</w:t>
      </w:r>
      <w:r w:rsidRPr="00FB7BF9">
        <w:t>.</w:t>
      </w:r>
    </w:p>
    <w:p w:rsidR="00C02739" w:rsidRPr="00FB7BF9" w:rsidRDefault="00C02739" w:rsidP="00F653EF">
      <w:pPr>
        <w:spacing w:line="240" w:lineRule="auto"/>
        <w:ind w:left="1304"/>
        <w:textAlignment w:val="auto"/>
      </w:pPr>
    </w:p>
    <w:p w:rsidR="00C02739" w:rsidRPr="00FB7BF9" w:rsidRDefault="00C02739" w:rsidP="00F653EF">
      <w:pPr>
        <w:spacing w:line="240" w:lineRule="auto"/>
        <w:ind w:left="1304"/>
        <w:textAlignment w:val="auto"/>
      </w:pPr>
    </w:p>
    <w:p w:rsidR="00C02739" w:rsidRPr="00FB7BF9" w:rsidRDefault="00C02739" w:rsidP="00F653EF">
      <w:pPr>
        <w:spacing w:line="240" w:lineRule="auto"/>
        <w:ind w:left="1304"/>
        <w:textAlignment w:val="auto"/>
      </w:pPr>
      <w:r w:rsidRPr="00FB7BF9">
        <w:rPr>
          <w:b/>
        </w:rPr>
        <w:t>Pakolli</w:t>
      </w:r>
      <w:r w:rsidR="00B37F06" w:rsidRPr="00FB7BF9">
        <w:rPr>
          <w:b/>
        </w:rPr>
        <w:t>nen</w:t>
      </w:r>
      <w:r w:rsidRPr="00FB7BF9">
        <w:rPr>
          <w:b/>
        </w:rPr>
        <w:t xml:space="preserve"> kurssi</w:t>
      </w:r>
    </w:p>
    <w:p w:rsidR="00C02739" w:rsidRPr="00FB7BF9" w:rsidRDefault="00C02739" w:rsidP="00F653EF">
      <w:pPr>
        <w:spacing w:line="240" w:lineRule="auto"/>
        <w:ind w:left="1304"/>
        <w:textAlignment w:val="auto"/>
        <w:rPr>
          <w:b/>
        </w:rPr>
      </w:pPr>
    </w:p>
    <w:p w:rsidR="00C02739" w:rsidRPr="00FB7BF9" w:rsidRDefault="00C02739" w:rsidP="00F653EF">
      <w:pPr>
        <w:spacing w:line="240" w:lineRule="auto"/>
        <w:ind w:left="1304"/>
        <w:textAlignment w:val="auto"/>
        <w:rPr>
          <w:b/>
        </w:rPr>
      </w:pPr>
      <w:r w:rsidRPr="00FB7BF9">
        <w:rPr>
          <w:b/>
        </w:rPr>
        <w:t>Johdatus filosofiseen ajatteluun (FI1)</w:t>
      </w:r>
    </w:p>
    <w:p w:rsidR="00C02739" w:rsidRPr="00FB7BF9" w:rsidRDefault="00C02739" w:rsidP="00F653EF">
      <w:pPr>
        <w:spacing w:line="240" w:lineRule="auto"/>
        <w:ind w:left="1304"/>
        <w:textAlignment w:val="auto"/>
      </w:pPr>
    </w:p>
    <w:p w:rsidR="00C02739" w:rsidRPr="00FB7BF9" w:rsidRDefault="00C02739" w:rsidP="00F653EF">
      <w:pPr>
        <w:spacing w:line="240" w:lineRule="auto"/>
        <w:ind w:left="1304"/>
        <w:textAlignment w:val="auto"/>
      </w:pPr>
      <w:r w:rsidRPr="00FB7BF9">
        <w:rPr>
          <w:i/>
        </w:rPr>
        <w:t>Tavoitteet</w:t>
      </w:r>
    </w:p>
    <w:p w:rsidR="00C02739" w:rsidRPr="00FB7BF9" w:rsidRDefault="00C02739" w:rsidP="00F653EF">
      <w:pPr>
        <w:spacing w:line="240" w:lineRule="auto"/>
        <w:ind w:left="1304"/>
        <w:textAlignment w:val="auto"/>
      </w:pPr>
      <w:r w:rsidRPr="00FB7BF9">
        <w:t xml:space="preserve">Kurssin tavoitteena on, että opiskelija </w:t>
      </w:r>
    </w:p>
    <w:p w:rsidR="00C02739" w:rsidRPr="00FB7BF9" w:rsidRDefault="00C02739" w:rsidP="00CF1E46">
      <w:pPr>
        <w:numPr>
          <w:ilvl w:val="0"/>
          <w:numId w:val="121"/>
        </w:numPr>
        <w:spacing w:line="240" w:lineRule="auto"/>
        <w:textAlignment w:val="auto"/>
        <w:rPr>
          <w:lang w:eastAsia="en-US"/>
        </w:rPr>
      </w:pPr>
      <w:r w:rsidRPr="00FB7BF9">
        <w:rPr>
          <w:lang w:eastAsia="en-US"/>
        </w:rPr>
        <w:t>muodostaa perustellun käsityksen filosofian luonteesta ja menetelmistä tutustumalla filosofisiin ongelmiin ja niiden mahdollisiin ratkaisuihin</w:t>
      </w:r>
    </w:p>
    <w:p w:rsidR="00C02739" w:rsidRPr="00FB7BF9" w:rsidRDefault="00C02739" w:rsidP="00CF1E46">
      <w:pPr>
        <w:numPr>
          <w:ilvl w:val="0"/>
          <w:numId w:val="121"/>
        </w:numPr>
        <w:spacing w:line="240" w:lineRule="auto"/>
        <w:textAlignment w:val="auto"/>
      </w:pPr>
      <w:r w:rsidRPr="00FB7BF9">
        <w:t>oppii arvioimaan väitteiden totuutta sekä harjaantuu esittämään ja vaatimaan erilaisille mielipiteille ja väitteille perusteluja sekä hahmottamaan esitettyjen perustelujen rakennetta ja arvioimaan niiden pätevyyttä</w:t>
      </w:r>
    </w:p>
    <w:p w:rsidR="00C02739" w:rsidRPr="00FB7BF9" w:rsidRDefault="00C02739" w:rsidP="00CF1E46">
      <w:pPr>
        <w:numPr>
          <w:ilvl w:val="0"/>
          <w:numId w:val="121"/>
        </w:numPr>
        <w:spacing w:line="240" w:lineRule="auto"/>
        <w:textAlignment w:val="auto"/>
        <w:rPr>
          <w:lang w:eastAsia="en-US"/>
        </w:rPr>
      </w:pPr>
      <w:r w:rsidRPr="00FB7BF9">
        <w:rPr>
          <w:lang w:eastAsia="en-US"/>
        </w:rPr>
        <w:t>tuntee ja oppii erilaisten harjoitusten kautta soveltamaan filosofian työtapoja, kuten oletusten kyseenalaistamista, käsitteiden luokittelua ja määrittelemistä sekä ajatuskokeiden ja vastaesimerkkien käyttöä</w:t>
      </w:r>
    </w:p>
    <w:p w:rsidR="00C02739" w:rsidRPr="00FB7BF9" w:rsidRDefault="00C02739" w:rsidP="00CF1E46">
      <w:pPr>
        <w:numPr>
          <w:ilvl w:val="0"/>
          <w:numId w:val="121"/>
        </w:numPr>
        <w:spacing w:line="240" w:lineRule="auto"/>
        <w:textAlignment w:val="auto"/>
        <w:rPr>
          <w:lang w:eastAsia="en-US"/>
        </w:rPr>
      </w:pPr>
      <w:r w:rsidRPr="00FB7BF9">
        <w:rPr>
          <w:lang w:eastAsia="en-US"/>
        </w:rPr>
        <w:t>perehtyy joihinkin keskeisiin filosofisiin kysymyksiin ja niihin liittyviin käsitteellisiin erotteluihin</w:t>
      </w:r>
    </w:p>
    <w:p w:rsidR="00C02739" w:rsidRPr="00FB7BF9" w:rsidRDefault="00C02739" w:rsidP="00CF1E46">
      <w:pPr>
        <w:numPr>
          <w:ilvl w:val="0"/>
          <w:numId w:val="121"/>
        </w:numPr>
        <w:spacing w:line="240" w:lineRule="auto"/>
        <w:textAlignment w:val="auto"/>
      </w:pPr>
      <w:r w:rsidRPr="00FB7BF9">
        <w:t xml:space="preserve">tuntee perustavia tieto-opillisia erotteluja, osaa eritellä ja arvioida kriittisesti erilaisia tiedollisia uskomuksia ja tutustuu tietämiseen joissain lukion oppiaineissa. </w:t>
      </w:r>
    </w:p>
    <w:p w:rsidR="00C02739" w:rsidRPr="00FB7BF9" w:rsidRDefault="00C02739" w:rsidP="00F653EF">
      <w:pPr>
        <w:spacing w:line="240" w:lineRule="auto"/>
        <w:ind w:left="1304"/>
        <w:textAlignment w:val="auto"/>
      </w:pPr>
    </w:p>
    <w:p w:rsidR="00C02739" w:rsidRPr="00FB7BF9" w:rsidRDefault="00C02739" w:rsidP="00F653EF">
      <w:pPr>
        <w:spacing w:line="240" w:lineRule="auto"/>
        <w:ind w:left="1304"/>
        <w:textAlignment w:val="auto"/>
      </w:pPr>
      <w:r w:rsidRPr="00FB7BF9">
        <w:rPr>
          <w:i/>
        </w:rPr>
        <w:t xml:space="preserve">Keskeiset sisällöt </w:t>
      </w:r>
    </w:p>
    <w:p w:rsidR="00C02739" w:rsidRPr="00FB7BF9" w:rsidRDefault="00C02739" w:rsidP="00CF1E46">
      <w:pPr>
        <w:numPr>
          <w:ilvl w:val="0"/>
          <w:numId w:val="122"/>
        </w:numPr>
        <w:spacing w:line="240" w:lineRule="auto"/>
        <w:textAlignment w:val="auto"/>
      </w:pPr>
      <w:r w:rsidRPr="00FB7BF9">
        <w:t>mitä filosofia on, filosofisten kysymysten ja filosofisen ajattelun luonne filosofian perinteessä ja ajankohtaisiin ongelmiin sovellettuna</w:t>
      </w:r>
    </w:p>
    <w:p w:rsidR="00C02739" w:rsidRPr="00FB7BF9" w:rsidRDefault="00C02739" w:rsidP="00CF1E46">
      <w:pPr>
        <w:numPr>
          <w:ilvl w:val="0"/>
          <w:numId w:val="122"/>
        </w:numPr>
        <w:spacing w:line="240" w:lineRule="auto"/>
        <w:textAlignment w:val="auto"/>
      </w:pPr>
      <w:r w:rsidRPr="00FB7BF9">
        <w:t>johdonmukaisen argumentaation ja pätevän päättelyn perusteet ja niiden harjoitteleminen suullisesti ja kirjallisesti</w:t>
      </w:r>
    </w:p>
    <w:p w:rsidR="00C02739" w:rsidRPr="00FB7BF9" w:rsidRDefault="00C02739" w:rsidP="00CF1E46">
      <w:pPr>
        <w:numPr>
          <w:ilvl w:val="0"/>
          <w:numId w:val="122"/>
        </w:numPr>
        <w:spacing w:line="240" w:lineRule="auto"/>
        <w:textAlignment w:val="auto"/>
      </w:pPr>
      <w:r w:rsidRPr="00FB7BF9">
        <w:t>keskeisiä filosofisia peruskysymyksiä ja -erotteluja: henki ja aine, vapaus ja välttämättömyys, käsitteellinen ja empiirinen, objektiivinen ja subjektiivinen</w:t>
      </w:r>
    </w:p>
    <w:p w:rsidR="00C02739" w:rsidRPr="00FB7BF9" w:rsidRDefault="00C02739" w:rsidP="00CF1E46">
      <w:pPr>
        <w:numPr>
          <w:ilvl w:val="0"/>
          <w:numId w:val="122"/>
        </w:numPr>
        <w:spacing w:line="240" w:lineRule="auto"/>
        <w:ind w:left="1661" w:hanging="357"/>
        <w:textAlignment w:val="auto"/>
      </w:pPr>
      <w:r w:rsidRPr="00FB7BF9">
        <w:t>tiedon ja informaation, arkitiedon ja tieteellisen tiedon sekä tieteen ja pseudotieteen ero</w:t>
      </w:r>
    </w:p>
    <w:p w:rsidR="00C02739" w:rsidRPr="00FB7BF9" w:rsidRDefault="00C02739" w:rsidP="00CF1E46">
      <w:pPr>
        <w:numPr>
          <w:ilvl w:val="0"/>
          <w:numId w:val="122"/>
        </w:numPr>
        <w:spacing w:line="240" w:lineRule="auto"/>
        <w:textAlignment w:val="auto"/>
      </w:pPr>
      <w:r w:rsidRPr="00FB7BF9">
        <w:t>tiedon ja argumentaation luonne eri tiedonaloilla: miten väitteitä muodostetaan, koetellaan ja perustellaan joissain lukion oppiaineissa</w:t>
      </w:r>
    </w:p>
    <w:p w:rsidR="00C02739" w:rsidRPr="00FB7BF9" w:rsidRDefault="00C02739" w:rsidP="00F653EF">
      <w:pPr>
        <w:widowControl/>
        <w:adjustRightInd/>
        <w:spacing w:line="240" w:lineRule="auto"/>
        <w:ind w:firstLine="1304"/>
        <w:textAlignment w:val="auto"/>
        <w:rPr>
          <w:b/>
        </w:rPr>
      </w:pPr>
    </w:p>
    <w:p w:rsidR="00B37F06" w:rsidRPr="00FB7BF9" w:rsidRDefault="00B37F06" w:rsidP="00F653EF">
      <w:pPr>
        <w:widowControl/>
        <w:adjustRightInd/>
        <w:spacing w:line="240" w:lineRule="auto"/>
        <w:ind w:firstLine="1304"/>
        <w:textAlignment w:val="auto"/>
        <w:rPr>
          <w:b/>
        </w:rPr>
      </w:pPr>
    </w:p>
    <w:p w:rsidR="00B37F06" w:rsidRPr="00FB7BF9" w:rsidRDefault="00B37F06" w:rsidP="00B37F06">
      <w:pPr>
        <w:widowControl/>
        <w:spacing w:line="240" w:lineRule="auto"/>
        <w:ind w:left="1304"/>
        <w:textAlignment w:val="auto"/>
        <w:rPr>
          <w:b/>
        </w:rPr>
      </w:pPr>
      <w:r w:rsidRPr="00FB7BF9">
        <w:rPr>
          <w:b/>
        </w:rPr>
        <w:t>Valtakunnalliset syventävät kurssit</w:t>
      </w:r>
    </w:p>
    <w:p w:rsidR="00C02739" w:rsidRPr="00FB7BF9" w:rsidRDefault="00C02739" w:rsidP="00F653EF">
      <w:pPr>
        <w:widowControl/>
        <w:adjustRightInd/>
        <w:spacing w:line="240" w:lineRule="auto"/>
        <w:ind w:firstLine="1304"/>
        <w:textAlignment w:val="auto"/>
        <w:rPr>
          <w:b/>
        </w:rPr>
      </w:pPr>
    </w:p>
    <w:p w:rsidR="00C02739" w:rsidRPr="00FB7BF9" w:rsidRDefault="00C02739" w:rsidP="00F653EF">
      <w:pPr>
        <w:widowControl/>
        <w:adjustRightInd/>
        <w:spacing w:line="240" w:lineRule="auto"/>
        <w:ind w:firstLine="1304"/>
        <w:textAlignment w:val="auto"/>
        <w:rPr>
          <w:b/>
        </w:rPr>
      </w:pPr>
      <w:r w:rsidRPr="00FB7BF9">
        <w:rPr>
          <w:b/>
        </w:rPr>
        <w:t xml:space="preserve">2.  Etiikka (FI2) </w:t>
      </w:r>
    </w:p>
    <w:p w:rsidR="00C02739" w:rsidRPr="00FB7BF9" w:rsidRDefault="00C02739" w:rsidP="00F653EF">
      <w:pPr>
        <w:widowControl/>
        <w:spacing w:line="240" w:lineRule="auto"/>
        <w:textAlignment w:val="auto"/>
        <w:rPr>
          <w:i/>
        </w:rPr>
      </w:pPr>
    </w:p>
    <w:p w:rsidR="00C02739" w:rsidRPr="00FB7BF9" w:rsidRDefault="00C02739" w:rsidP="00F653EF">
      <w:pPr>
        <w:widowControl/>
        <w:spacing w:line="240" w:lineRule="auto"/>
        <w:ind w:left="1304"/>
        <w:textAlignment w:val="auto"/>
        <w:rPr>
          <w:i/>
        </w:rPr>
      </w:pPr>
      <w:r w:rsidRPr="00FB7BF9">
        <w:rPr>
          <w:i/>
        </w:rPr>
        <w:t xml:space="preserve">Tavoitteet </w:t>
      </w:r>
    </w:p>
    <w:p w:rsidR="00C02739" w:rsidRPr="00FB7BF9" w:rsidRDefault="00C02739" w:rsidP="00F653EF">
      <w:pPr>
        <w:widowControl/>
        <w:spacing w:line="240" w:lineRule="auto"/>
        <w:ind w:left="1304"/>
        <w:textAlignment w:val="auto"/>
      </w:pPr>
      <w:r w:rsidRPr="00FB7BF9">
        <w:t xml:space="preserve">Kurssin tavoitteena on, että opiskelija </w:t>
      </w:r>
    </w:p>
    <w:p w:rsidR="00C02739" w:rsidRPr="00FB7BF9" w:rsidRDefault="00C02739" w:rsidP="00CF1E46">
      <w:pPr>
        <w:widowControl/>
        <w:numPr>
          <w:ilvl w:val="0"/>
          <w:numId w:val="123"/>
        </w:numPr>
        <w:tabs>
          <w:tab w:val="num" w:pos="786"/>
        </w:tabs>
        <w:spacing w:line="240" w:lineRule="auto"/>
        <w:textAlignment w:val="auto"/>
      </w:pPr>
      <w:r w:rsidRPr="00FB7BF9">
        <w:t>perehtyy filosofisen etiikan keskeisiin käsitteisiin, kysymyksiin ja teorioihin sekä ympäristöfilosofian perusteisiin</w:t>
      </w:r>
    </w:p>
    <w:p w:rsidR="00C02739" w:rsidRPr="00FB7BF9" w:rsidRDefault="00C02739" w:rsidP="00CF1E46">
      <w:pPr>
        <w:widowControl/>
        <w:numPr>
          <w:ilvl w:val="0"/>
          <w:numId w:val="123"/>
        </w:numPr>
        <w:tabs>
          <w:tab w:val="num" w:pos="-92"/>
        </w:tabs>
        <w:spacing w:line="240" w:lineRule="auto"/>
        <w:textAlignment w:val="auto"/>
      </w:pPr>
      <w:r w:rsidRPr="00FB7BF9">
        <w:t>hahmottaa normatiivisten väitteiden luonteen ja suhteen kuvaileviin väitteisiin sekä osaa perustella käsityksiä hyvästä ja oikeasta</w:t>
      </w:r>
    </w:p>
    <w:p w:rsidR="00C02739" w:rsidRPr="00FB7BF9" w:rsidRDefault="00C02739" w:rsidP="00CF1E46">
      <w:pPr>
        <w:widowControl/>
        <w:numPr>
          <w:ilvl w:val="0"/>
          <w:numId w:val="123"/>
        </w:numPr>
        <w:tabs>
          <w:tab w:val="num" w:pos="-92"/>
        </w:tabs>
        <w:spacing w:line="240" w:lineRule="auto"/>
        <w:textAlignment w:val="auto"/>
      </w:pPr>
      <w:r w:rsidRPr="00FB7BF9">
        <w:t>osaa jäsentää oman elämänsä merkityksellisyyttä ja elämänvalintojaan filosofisen käsitteistön avulla</w:t>
      </w:r>
    </w:p>
    <w:p w:rsidR="00C02739" w:rsidRPr="00FB7BF9" w:rsidRDefault="00C02739" w:rsidP="00CF1E46">
      <w:pPr>
        <w:widowControl/>
        <w:numPr>
          <w:ilvl w:val="0"/>
          <w:numId w:val="123"/>
        </w:numPr>
        <w:tabs>
          <w:tab w:val="num" w:pos="-92"/>
        </w:tabs>
        <w:spacing w:line="240" w:lineRule="auto"/>
        <w:textAlignment w:val="auto"/>
      </w:pPr>
      <w:r w:rsidRPr="00FB7BF9">
        <w:t>osaa perustella moraalin velvoittavuuden ja soveltaa moraaliin filosofisia käsite-erotteluja ja johdonmukaista argumentaatiota</w:t>
      </w:r>
    </w:p>
    <w:p w:rsidR="00C02739" w:rsidRPr="00FB7BF9" w:rsidRDefault="00C02739" w:rsidP="00CF1E46">
      <w:pPr>
        <w:widowControl/>
        <w:numPr>
          <w:ilvl w:val="0"/>
          <w:numId w:val="123"/>
        </w:numPr>
        <w:tabs>
          <w:tab w:val="num" w:pos="-92"/>
        </w:tabs>
        <w:spacing w:line="240" w:lineRule="auto"/>
        <w:textAlignment w:val="auto"/>
      </w:pPr>
      <w:r w:rsidRPr="00FB7BF9">
        <w:t xml:space="preserve">osaa eritellä ja arvioida toimintaa eettisesti sekä kykenee jäsentämään omia moraalisia ratkaisujaan ja arvioitaan filosofisen etiikan välinein. </w:t>
      </w:r>
    </w:p>
    <w:p w:rsidR="00C02739" w:rsidRPr="00FB7BF9" w:rsidRDefault="00C02739" w:rsidP="00F653EF">
      <w:pPr>
        <w:widowControl/>
        <w:spacing w:line="240" w:lineRule="auto"/>
        <w:textAlignment w:val="auto"/>
      </w:pPr>
    </w:p>
    <w:p w:rsidR="00C02739" w:rsidRPr="00FB7BF9" w:rsidRDefault="00C02739" w:rsidP="00F653EF">
      <w:pPr>
        <w:widowControl/>
        <w:spacing w:line="240" w:lineRule="auto"/>
        <w:ind w:left="1304"/>
        <w:textAlignment w:val="auto"/>
      </w:pPr>
      <w:r w:rsidRPr="00FB7BF9">
        <w:rPr>
          <w:i/>
        </w:rPr>
        <w:t xml:space="preserve">Keskeiset sisällöt </w:t>
      </w:r>
      <w:r w:rsidRPr="00FB7BF9">
        <w:t xml:space="preserve"> </w:t>
      </w:r>
    </w:p>
    <w:p w:rsidR="00C02739" w:rsidRPr="00FB7BF9" w:rsidRDefault="00C02739" w:rsidP="00CF1E46">
      <w:pPr>
        <w:widowControl/>
        <w:numPr>
          <w:ilvl w:val="0"/>
          <w:numId w:val="124"/>
        </w:numPr>
        <w:tabs>
          <w:tab w:val="num" w:pos="1212"/>
        </w:tabs>
        <w:spacing w:line="240" w:lineRule="auto"/>
        <w:textAlignment w:val="auto"/>
      </w:pPr>
      <w:r w:rsidRPr="00FB7BF9">
        <w:t>moraali ja sitä pohtiva normatiivinen ja soveltava etiikka; hyve-, seuraus-, sopimus-, oikeus- ja velvollisuusetiikan perusteet</w:t>
      </w:r>
    </w:p>
    <w:p w:rsidR="00C02739" w:rsidRPr="00FB7BF9" w:rsidRDefault="00C02739" w:rsidP="00CF1E46">
      <w:pPr>
        <w:widowControl/>
        <w:numPr>
          <w:ilvl w:val="0"/>
          <w:numId w:val="124"/>
        </w:numPr>
        <w:tabs>
          <w:tab w:val="num" w:pos="-970"/>
        </w:tabs>
        <w:spacing w:line="240" w:lineRule="auto"/>
        <w:textAlignment w:val="auto"/>
      </w:pPr>
      <w:r w:rsidRPr="00FB7BF9">
        <w:t>moraalin luonne normijärjestelmänä ja sen ero juridisiin ja tapanormeihin perustuviin järjestelmiin, moraalinen relativismi</w:t>
      </w:r>
    </w:p>
    <w:p w:rsidR="00C02739" w:rsidRPr="00FB7BF9" w:rsidRDefault="00C02739" w:rsidP="00CF1E46">
      <w:pPr>
        <w:widowControl/>
        <w:numPr>
          <w:ilvl w:val="0"/>
          <w:numId w:val="124"/>
        </w:numPr>
        <w:tabs>
          <w:tab w:val="num" w:pos="-92"/>
        </w:tabs>
        <w:spacing w:line="240" w:lineRule="auto"/>
        <w:textAlignment w:val="auto"/>
      </w:pPr>
      <w:r w:rsidRPr="00FB7BF9">
        <w:t>filosofisia teorioita elämän hyvyydestä ja merkityksellisyydestä sekä hyvästä elämäntavasta</w:t>
      </w:r>
    </w:p>
    <w:p w:rsidR="00C02739" w:rsidRPr="00FB7BF9" w:rsidRDefault="00C02739" w:rsidP="00CF1E46">
      <w:pPr>
        <w:widowControl/>
        <w:numPr>
          <w:ilvl w:val="0"/>
          <w:numId w:val="124"/>
        </w:numPr>
        <w:tabs>
          <w:tab w:val="num" w:pos="-92"/>
        </w:tabs>
        <w:spacing w:line="240" w:lineRule="auto"/>
        <w:textAlignment w:val="auto"/>
      </w:pPr>
      <w:r w:rsidRPr="00FB7BF9">
        <w:t>etiikka ja yksilön moraaliset ratkaisut: ihmissuhteet ja elämänvalinnat</w:t>
      </w:r>
    </w:p>
    <w:p w:rsidR="00C02739" w:rsidRPr="00FB7BF9" w:rsidRDefault="00C02739" w:rsidP="00CF1E46">
      <w:pPr>
        <w:widowControl/>
        <w:numPr>
          <w:ilvl w:val="0"/>
          <w:numId w:val="124"/>
        </w:numPr>
        <w:tabs>
          <w:tab w:val="num" w:pos="-518"/>
        </w:tabs>
        <w:spacing w:line="240" w:lineRule="auto"/>
        <w:textAlignment w:val="auto"/>
      </w:pPr>
      <w:r w:rsidRPr="00FB7BF9">
        <w:t>eläimiä ja ympäristöä koskevia eettisiä kysymyksiä</w:t>
      </w:r>
    </w:p>
    <w:p w:rsidR="00C02739" w:rsidRPr="00FB7BF9" w:rsidRDefault="00C02739" w:rsidP="00F653EF">
      <w:pPr>
        <w:widowControl/>
        <w:spacing w:line="240" w:lineRule="auto"/>
        <w:textAlignment w:val="auto"/>
      </w:pPr>
    </w:p>
    <w:p w:rsidR="00C02739" w:rsidRPr="00FB7BF9" w:rsidRDefault="00C02739" w:rsidP="00F653EF">
      <w:pPr>
        <w:widowControl/>
        <w:spacing w:line="240" w:lineRule="auto"/>
        <w:ind w:left="1304"/>
        <w:textAlignment w:val="auto"/>
        <w:rPr>
          <w:b/>
        </w:rPr>
      </w:pPr>
    </w:p>
    <w:p w:rsidR="00C02739" w:rsidRPr="00FB7BF9" w:rsidRDefault="00C02739" w:rsidP="00F653EF">
      <w:pPr>
        <w:widowControl/>
        <w:spacing w:line="240" w:lineRule="auto"/>
        <w:ind w:left="1304"/>
        <w:textAlignment w:val="auto"/>
        <w:rPr>
          <w:b/>
        </w:rPr>
      </w:pPr>
      <w:r w:rsidRPr="00FB7BF9">
        <w:rPr>
          <w:b/>
        </w:rPr>
        <w:t>3.  Yhteiskuntafilosofia (FI3)</w:t>
      </w:r>
    </w:p>
    <w:p w:rsidR="00C02739" w:rsidRPr="00FB7BF9" w:rsidRDefault="00C02739" w:rsidP="00F653EF">
      <w:pPr>
        <w:widowControl/>
        <w:spacing w:line="240" w:lineRule="auto"/>
        <w:ind w:left="1304"/>
        <w:textAlignment w:val="auto"/>
        <w:rPr>
          <w:b/>
        </w:rPr>
      </w:pPr>
    </w:p>
    <w:p w:rsidR="00C02739" w:rsidRPr="00FB7BF9" w:rsidRDefault="00C02739" w:rsidP="00F653EF">
      <w:pPr>
        <w:widowControl/>
        <w:spacing w:line="240" w:lineRule="auto"/>
        <w:ind w:left="1304"/>
        <w:textAlignment w:val="auto"/>
        <w:rPr>
          <w:i/>
        </w:rPr>
      </w:pPr>
      <w:r w:rsidRPr="00FB7BF9">
        <w:rPr>
          <w:i/>
        </w:rPr>
        <w:t xml:space="preserve">Tavoitteet </w:t>
      </w:r>
    </w:p>
    <w:p w:rsidR="00C02739" w:rsidRPr="00FB7BF9" w:rsidRDefault="00C02739" w:rsidP="00F653EF">
      <w:pPr>
        <w:widowControl/>
        <w:spacing w:line="240" w:lineRule="auto"/>
        <w:ind w:left="1304"/>
        <w:textAlignment w:val="auto"/>
      </w:pPr>
      <w:r w:rsidRPr="00FB7BF9">
        <w:t>Kurssin tavoitteena on, että opiskelija</w:t>
      </w:r>
    </w:p>
    <w:p w:rsidR="00C02739" w:rsidRPr="00FB7BF9" w:rsidRDefault="00C02739" w:rsidP="00CF1E46">
      <w:pPr>
        <w:widowControl/>
        <w:numPr>
          <w:ilvl w:val="0"/>
          <w:numId w:val="125"/>
        </w:numPr>
        <w:tabs>
          <w:tab w:val="num" w:pos="1664"/>
        </w:tabs>
        <w:spacing w:line="240" w:lineRule="auto"/>
        <w:ind w:left="1664"/>
        <w:textAlignment w:val="auto"/>
      </w:pPr>
      <w:r w:rsidRPr="00FB7BF9">
        <w:t>perehtyy yhteiskuntafilosofian keskeisiin käsitteisiin ja suuntauksiin sekä perusnäkemyksiin yksilön suhteesta yhteisöihin, yhteiskuntaan ja valtioon</w:t>
      </w:r>
    </w:p>
    <w:p w:rsidR="00C02739" w:rsidRPr="00FB7BF9" w:rsidRDefault="00C02739" w:rsidP="00CF1E46">
      <w:pPr>
        <w:widowControl/>
        <w:numPr>
          <w:ilvl w:val="0"/>
          <w:numId w:val="125"/>
        </w:numPr>
        <w:spacing w:line="240" w:lineRule="auto"/>
        <w:ind w:left="1664"/>
        <w:textAlignment w:val="auto"/>
      </w:pPr>
      <w:r w:rsidRPr="00FB7BF9">
        <w:t>oppii käyttämään keskeisiä filosofisia käsitteitä yhteiskunnallisen ja poliittisen toiminnan jäsentämiseen sekä omien yhteiskunnallisten ratkaisujensa perustelemiseen</w:t>
      </w:r>
    </w:p>
    <w:p w:rsidR="00C02739" w:rsidRPr="00FB7BF9" w:rsidRDefault="00C02739" w:rsidP="00CF1E46">
      <w:pPr>
        <w:widowControl/>
        <w:numPr>
          <w:ilvl w:val="0"/>
          <w:numId w:val="125"/>
        </w:numPr>
        <w:spacing w:line="240" w:lineRule="auto"/>
        <w:ind w:left="1664"/>
        <w:textAlignment w:val="auto"/>
      </w:pPr>
      <w:r w:rsidRPr="00FB7BF9">
        <w:t>oppii erittelemään oikeudenmukaisuutta, vallankäyttöä ja työnjakoa yksilöiden, yhteisöjen ja instituutioiden toiminnassa</w:t>
      </w:r>
    </w:p>
    <w:p w:rsidR="00C02739" w:rsidRPr="00FB7BF9" w:rsidRDefault="00C02739" w:rsidP="00CF1E46">
      <w:pPr>
        <w:widowControl/>
        <w:numPr>
          <w:ilvl w:val="0"/>
          <w:numId w:val="125"/>
        </w:numPr>
        <w:spacing w:line="240" w:lineRule="auto"/>
        <w:ind w:left="1664"/>
        <w:textAlignment w:val="auto"/>
      </w:pPr>
      <w:r w:rsidRPr="00FB7BF9">
        <w:t xml:space="preserve">oppii arvioimaan käsitteellisesti yhteiskunnallisen järjestyksen rakentumista, perustelemista ja oikeutusta </w:t>
      </w:r>
    </w:p>
    <w:p w:rsidR="00C02739" w:rsidRPr="00FB7BF9" w:rsidRDefault="00C02739" w:rsidP="00CF1E46">
      <w:pPr>
        <w:widowControl/>
        <w:numPr>
          <w:ilvl w:val="0"/>
          <w:numId w:val="125"/>
        </w:numPr>
        <w:spacing w:line="240" w:lineRule="auto"/>
        <w:ind w:left="1664"/>
        <w:textAlignment w:val="auto"/>
      </w:pPr>
      <w:r w:rsidRPr="00FB7BF9">
        <w:t xml:space="preserve">osaa soveltaa oppimaansa ajankohtaisiin yhteiskunnallisiin kysymyksiin. </w:t>
      </w:r>
    </w:p>
    <w:p w:rsidR="00C02739" w:rsidRPr="00FB7BF9" w:rsidRDefault="00C02739" w:rsidP="00F653EF">
      <w:pPr>
        <w:widowControl/>
        <w:spacing w:line="240" w:lineRule="auto"/>
        <w:ind w:left="1304"/>
        <w:textAlignment w:val="auto"/>
      </w:pPr>
    </w:p>
    <w:p w:rsidR="00C02739" w:rsidRPr="00FB7BF9" w:rsidRDefault="00C02739" w:rsidP="003A1A6F">
      <w:pPr>
        <w:widowControl/>
        <w:adjustRightInd/>
        <w:spacing w:line="240" w:lineRule="auto"/>
        <w:ind w:left="1304"/>
        <w:textAlignment w:val="auto"/>
      </w:pPr>
      <w:r w:rsidRPr="00FB7BF9">
        <w:rPr>
          <w:i/>
        </w:rPr>
        <w:t>Keskeiset sisällöt</w:t>
      </w:r>
    </w:p>
    <w:p w:rsidR="00C02739" w:rsidRPr="00FB7BF9" w:rsidRDefault="00C02739" w:rsidP="00CF1E46">
      <w:pPr>
        <w:widowControl/>
        <w:numPr>
          <w:ilvl w:val="0"/>
          <w:numId w:val="126"/>
        </w:numPr>
        <w:spacing w:line="240" w:lineRule="auto"/>
        <w:ind w:left="1664"/>
        <w:textAlignment w:val="auto"/>
      </w:pPr>
      <w:r w:rsidRPr="00FB7BF9">
        <w:t xml:space="preserve">yhteiskuntajärjestyksen ja yhteiskunnallisten instituutioiden olemassaolo ja oikeuttaminen: yksilö- ja yhteisökeskeiset teoriat yhteiskunnasta, yhteiskuntasopimusteoriat </w:t>
      </w:r>
    </w:p>
    <w:p w:rsidR="00C02739" w:rsidRPr="00FB7BF9" w:rsidRDefault="00C02739" w:rsidP="00CF1E46">
      <w:pPr>
        <w:widowControl/>
        <w:numPr>
          <w:ilvl w:val="0"/>
          <w:numId w:val="126"/>
        </w:numPr>
        <w:spacing w:line="240" w:lineRule="auto"/>
        <w:ind w:left="1664"/>
        <w:textAlignment w:val="auto"/>
      </w:pPr>
      <w:r w:rsidRPr="00FB7BF9">
        <w:t>oikeudenmukaisuuden eri muodot, niiden perusteleminen ja soveltaminen</w:t>
      </w:r>
    </w:p>
    <w:p w:rsidR="00C02739" w:rsidRPr="00FB7BF9" w:rsidRDefault="00C02739" w:rsidP="00CF1E46">
      <w:pPr>
        <w:widowControl/>
        <w:numPr>
          <w:ilvl w:val="0"/>
          <w:numId w:val="126"/>
        </w:numPr>
        <w:spacing w:line="240" w:lineRule="auto"/>
        <w:ind w:left="1664"/>
        <w:textAlignment w:val="auto"/>
      </w:pPr>
      <w:r w:rsidRPr="00FB7BF9">
        <w:t>vallan käsite ja muodot, vallan oikeuttaminen, demokratian muodot ja kilpailijat, anarkismi</w:t>
      </w:r>
    </w:p>
    <w:p w:rsidR="00C02739" w:rsidRPr="00FB7BF9" w:rsidRDefault="00C02739" w:rsidP="00CF1E46">
      <w:pPr>
        <w:widowControl/>
        <w:numPr>
          <w:ilvl w:val="0"/>
          <w:numId w:val="126"/>
        </w:numPr>
        <w:spacing w:line="240" w:lineRule="auto"/>
        <w:ind w:left="1664"/>
        <w:textAlignment w:val="auto"/>
      </w:pPr>
      <w:r w:rsidRPr="00FB7BF9">
        <w:t>työnjako, talous ja hyvinvointi, talouden toimintaperiaatteiden ja omistamisen oikeuttaminen</w:t>
      </w:r>
    </w:p>
    <w:p w:rsidR="00C02739" w:rsidRPr="00FB7BF9" w:rsidRDefault="00C02739" w:rsidP="00CF1E46">
      <w:pPr>
        <w:widowControl/>
        <w:numPr>
          <w:ilvl w:val="0"/>
          <w:numId w:val="126"/>
        </w:numPr>
        <w:spacing w:line="240" w:lineRule="auto"/>
        <w:ind w:left="1664"/>
        <w:textAlignment w:val="auto"/>
      </w:pPr>
      <w:r w:rsidRPr="00FB7BF9">
        <w:t>poliittiset ihanteet ja niiden toteuttaminen: vapaus, tasa-arvo ja solidaarisuus; konservatismi, liberalismi ja sosialismi; kansallisvaltiot ja globaali näkökulma</w:t>
      </w:r>
    </w:p>
    <w:p w:rsidR="00C02739" w:rsidRPr="00FB7BF9" w:rsidRDefault="00C02739" w:rsidP="00CF1E46">
      <w:pPr>
        <w:widowControl/>
        <w:numPr>
          <w:ilvl w:val="0"/>
          <w:numId w:val="126"/>
        </w:numPr>
        <w:spacing w:line="240" w:lineRule="auto"/>
        <w:ind w:left="1664"/>
        <w:textAlignment w:val="auto"/>
      </w:pPr>
      <w:r w:rsidRPr="00FB7BF9">
        <w:t xml:space="preserve">yhteiskunnalliset jännitteet ja ristiriidat sekä niiden ratkaiseminen: oikeusvaltio ja sen vaihtoehdot, yhteiskuntajärjestyksen luhistuminen – </w:t>
      </w:r>
      <w:r w:rsidRPr="00FB7BF9">
        <w:rPr>
          <w:rFonts w:ascii="Liberation Serif" w:hAnsi="Liberation Serif"/>
        </w:rPr>
        <w:t>sodat, sisällissodat, terrori sekä holokausti ja muut kansanvainot yhteiskuntafilosofisina ongelmina</w:t>
      </w:r>
    </w:p>
    <w:p w:rsidR="00C02739" w:rsidRPr="00FB7BF9" w:rsidRDefault="00C02739" w:rsidP="00CF1E46">
      <w:pPr>
        <w:widowControl/>
        <w:numPr>
          <w:ilvl w:val="0"/>
          <w:numId w:val="126"/>
        </w:numPr>
        <w:spacing w:line="240" w:lineRule="auto"/>
        <w:ind w:left="1664"/>
        <w:textAlignment w:val="auto"/>
      </w:pPr>
      <w:r w:rsidRPr="00FB7BF9">
        <w:t>ajankohtaisia yhteiskuntafilosofisia kysymyksiä: sukupuolen rakentuminen</w:t>
      </w:r>
      <w:r w:rsidR="000D398D" w:rsidRPr="00FB7BF9">
        <w:t>,</w:t>
      </w:r>
      <w:r w:rsidRPr="00FB7BF9">
        <w:t xml:space="preserve"> informaatioteknologia, kulttuurien kohtaaminen, kestävän tulevaisuuden rakentaminen</w:t>
      </w:r>
    </w:p>
    <w:p w:rsidR="00C02739" w:rsidRPr="00FB7BF9" w:rsidRDefault="00C02739" w:rsidP="00F653EF">
      <w:pPr>
        <w:widowControl/>
        <w:spacing w:line="240" w:lineRule="auto"/>
        <w:textAlignment w:val="auto"/>
      </w:pPr>
    </w:p>
    <w:p w:rsidR="00C02739" w:rsidRPr="00FB7BF9" w:rsidRDefault="00C02739" w:rsidP="00F653EF">
      <w:pPr>
        <w:widowControl/>
        <w:spacing w:line="240" w:lineRule="auto"/>
        <w:textAlignment w:val="auto"/>
      </w:pPr>
    </w:p>
    <w:p w:rsidR="00C02739" w:rsidRPr="00FB7BF9" w:rsidRDefault="00C02739" w:rsidP="00F653EF">
      <w:pPr>
        <w:widowControl/>
        <w:spacing w:line="240" w:lineRule="auto"/>
        <w:ind w:left="1304"/>
        <w:textAlignment w:val="auto"/>
        <w:rPr>
          <w:b/>
        </w:rPr>
      </w:pPr>
      <w:r w:rsidRPr="00FB7BF9">
        <w:rPr>
          <w:b/>
        </w:rPr>
        <w:t>4.  Tieto, tiede ja todellisuus (FI4)</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pPr>
      <w:r w:rsidRPr="00FB7BF9">
        <w:rPr>
          <w:i/>
        </w:rPr>
        <w:t>Tavoitteet</w:t>
      </w:r>
    </w:p>
    <w:p w:rsidR="00C02739" w:rsidRPr="00FB7BF9" w:rsidRDefault="00C02739" w:rsidP="00F653EF">
      <w:pPr>
        <w:widowControl/>
        <w:spacing w:line="240" w:lineRule="auto"/>
        <w:ind w:left="1304"/>
        <w:textAlignment w:val="auto"/>
      </w:pPr>
      <w:r w:rsidRPr="00FB7BF9">
        <w:t xml:space="preserve">Kurssin tavoitteena on, että opiskelija </w:t>
      </w:r>
    </w:p>
    <w:p w:rsidR="00C02739" w:rsidRPr="00FB7BF9" w:rsidRDefault="00C02739" w:rsidP="00CF1E46">
      <w:pPr>
        <w:widowControl/>
        <w:numPr>
          <w:ilvl w:val="0"/>
          <w:numId w:val="127"/>
        </w:numPr>
        <w:adjustRightInd/>
        <w:spacing w:line="240" w:lineRule="auto"/>
        <w:ind w:left="1664"/>
        <w:contextualSpacing/>
        <w:textAlignment w:val="auto"/>
      </w:pPr>
      <w:r w:rsidRPr="00FB7BF9">
        <w:t xml:space="preserve">hahmottaa filosofisia, eri tieteisiin ja arkielämään perustuvia käsityksiä todellisuuden rakenteesta </w:t>
      </w:r>
    </w:p>
    <w:p w:rsidR="00C02739" w:rsidRPr="00FB7BF9" w:rsidRDefault="00C02739" w:rsidP="00CF1E46">
      <w:pPr>
        <w:widowControl/>
        <w:numPr>
          <w:ilvl w:val="0"/>
          <w:numId w:val="127"/>
        </w:numPr>
        <w:spacing w:line="240" w:lineRule="auto"/>
        <w:ind w:left="1664"/>
        <w:textAlignment w:val="auto"/>
      </w:pPr>
      <w:r w:rsidRPr="00FB7BF9">
        <w:t>osaa eritellä ja arvioida filosofisia teorioita todellisuudesta, totuudesta, tiedosta ja tieteestä</w:t>
      </w:r>
    </w:p>
    <w:p w:rsidR="00C02739" w:rsidRPr="00FB7BF9" w:rsidRDefault="00C02739" w:rsidP="00CF1E46">
      <w:pPr>
        <w:widowControl/>
        <w:numPr>
          <w:ilvl w:val="0"/>
          <w:numId w:val="127"/>
        </w:numPr>
        <w:adjustRightInd/>
        <w:spacing w:line="240" w:lineRule="auto"/>
        <w:ind w:left="1664"/>
        <w:contextualSpacing/>
        <w:textAlignment w:val="auto"/>
        <w:rPr>
          <w:lang w:eastAsia="en-US"/>
        </w:rPr>
      </w:pPr>
      <w:r w:rsidRPr="00FB7BF9">
        <w:rPr>
          <w:lang w:eastAsia="en-US"/>
        </w:rPr>
        <w:t>osaa jäsentää ja eritellä tieteellisen tutkimuksen, päättelyn ja selittämisen luonnetta</w:t>
      </w:r>
    </w:p>
    <w:p w:rsidR="00C02739" w:rsidRPr="00FB7BF9" w:rsidRDefault="00C02739" w:rsidP="00CF1E46">
      <w:pPr>
        <w:widowControl/>
        <w:numPr>
          <w:ilvl w:val="0"/>
          <w:numId w:val="127"/>
        </w:numPr>
        <w:adjustRightInd/>
        <w:spacing w:line="240" w:lineRule="auto"/>
        <w:ind w:left="1664"/>
        <w:contextualSpacing/>
        <w:textAlignment w:val="auto"/>
        <w:rPr>
          <w:lang w:eastAsia="en-US"/>
        </w:rPr>
      </w:pPr>
      <w:r w:rsidRPr="00FB7BF9">
        <w:rPr>
          <w:lang w:eastAsia="en-US"/>
        </w:rPr>
        <w:t>osaa jäsentää havainnon ja tiedon sekä tieteellisten teorioiden ja mallien suhdetta todellisuuteen</w:t>
      </w:r>
    </w:p>
    <w:p w:rsidR="00C02739" w:rsidRPr="00FB7BF9" w:rsidRDefault="00C02739" w:rsidP="00CF1E46">
      <w:pPr>
        <w:widowControl/>
        <w:numPr>
          <w:ilvl w:val="0"/>
          <w:numId w:val="127"/>
        </w:numPr>
        <w:adjustRightInd/>
        <w:spacing w:line="240" w:lineRule="auto"/>
        <w:ind w:left="1664"/>
        <w:contextualSpacing/>
        <w:textAlignment w:val="auto"/>
        <w:rPr>
          <w:lang w:eastAsia="en-US"/>
        </w:rPr>
      </w:pPr>
      <w:r w:rsidRPr="00FB7BF9">
        <w:rPr>
          <w:lang w:eastAsia="en-US"/>
        </w:rPr>
        <w:t xml:space="preserve">oppii hahmottamaan erityistieteiden tieteenfilosofisia kysymyksiä joissain lukion oppiaineissa. </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2608" w:hanging="1304"/>
        <w:textAlignment w:val="auto"/>
      </w:pPr>
      <w:r w:rsidRPr="00FB7BF9">
        <w:rPr>
          <w:i/>
        </w:rPr>
        <w:t xml:space="preserve">Keskeiset sisällöt </w:t>
      </w:r>
    </w:p>
    <w:p w:rsidR="00C02739" w:rsidRPr="00FB7BF9" w:rsidRDefault="00C02739" w:rsidP="00CF1E46">
      <w:pPr>
        <w:widowControl/>
        <w:numPr>
          <w:ilvl w:val="0"/>
          <w:numId w:val="128"/>
        </w:numPr>
        <w:spacing w:line="240" w:lineRule="auto"/>
        <w:ind w:left="1664"/>
        <w:textAlignment w:val="auto"/>
      </w:pPr>
      <w:r w:rsidRPr="00FB7BF9">
        <w:t>metafysiikan keskeiset kysymykset ja käsitteet, erilaisia käsityksiä metafysiikan luonteesta ja todellisuuden perusrakenteesta</w:t>
      </w:r>
    </w:p>
    <w:p w:rsidR="00C02739" w:rsidRPr="00FB7BF9" w:rsidRDefault="00C02739" w:rsidP="00CF1E46">
      <w:pPr>
        <w:widowControl/>
        <w:numPr>
          <w:ilvl w:val="0"/>
          <w:numId w:val="128"/>
        </w:numPr>
        <w:spacing w:line="240" w:lineRule="auto"/>
        <w:ind w:left="1664"/>
        <w:textAlignment w:val="auto"/>
      </w:pPr>
      <w:r w:rsidRPr="00FB7BF9">
        <w:t xml:space="preserve">olemassaolon kysymyksiä: muutos ja pysyvyys, oliot ja ominaisuudet, mahdollinen ja välttämätön, reaalinen ja virtuaalinen </w:t>
      </w:r>
    </w:p>
    <w:p w:rsidR="00C02739" w:rsidRPr="00FB7BF9" w:rsidRDefault="00C02739" w:rsidP="00CF1E46">
      <w:pPr>
        <w:widowControl/>
        <w:numPr>
          <w:ilvl w:val="0"/>
          <w:numId w:val="128"/>
        </w:numPr>
        <w:spacing w:line="240" w:lineRule="auto"/>
        <w:ind w:left="1664"/>
        <w:textAlignment w:val="auto"/>
      </w:pPr>
      <w:r w:rsidRPr="00FB7BF9">
        <w:t xml:space="preserve">todellisuuden ilmeneminen ja hahmottaminen </w:t>
      </w:r>
    </w:p>
    <w:p w:rsidR="00C02739" w:rsidRPr="00FB7BF9" w:rsidRDefault="00C02739" w:rsidP="00CF1E46">
      <w:pPr>
        <w:widowControl/>
        <w:numPr>
          <w:ilvl w:val="0"/>
          <w:numId w:val="128"/>
        </w:numPr>
        <w:spacing w:line="240" w:lineRule="auto"/>
        <w:ind w:left="1664"/>
        <w:textAlignment w:val="auto"/>
      </w:pPr>
      <w:r w:rsidRPr="00FB7BF9">
        <w:t>totuuden luonne ja totuusteoriat</w:t>
      </w:r>
    </w:p>
    <w:p w:rsidR="00C02739" w:rsidRPr="00FB7BF9" w:rsidRDefault="00C02739" w:rsidP="00CF1E46">
      <w:pPr>
        <w:widowControl/>
        <w:numPr>
          <w:ilvl w:val="0"/>
          <w:numId w:val="128"/>
        </w:numPr>
        <w:spacing w:line="240" w:lineRule="auto"/>
        <w:ind w:left="1664"/>
        <w:textAlignment w:val="auto"/>
      </w:pPr>
      <w:r w:rsidRPr="00FB7BF9">
        <w:t>tiedon mahdollisuus ja rajat, tiedon oikeuttaminen</w:t>
      </w:r>
    </w:p>
    <w:p w:rsidR="00C02739" w:rsidRPr="00FB7BF9" w:rsidRDefault="00C02739" w:rsidP="00CF1E46">
      <w:pPr>
        <w:widowControl/>
        <w:numPr>
          <w:ilvl w:val="0"/>
          <w:numId w:val="128"/>
        </w:numPr>
        <w:adjustRightInd/>
        <w:spacing w:line="240" w:lineRule="auto"/>
        <w:ind w:left="1664"/>
        <w:contextualSpacing/>
        <w:textAlignment w:val="auto"/>
      </w:pPr>
      <w:r w:rsidRPr="00FB7BF9">
        <w:rPr>
          <w:lang w:eastAsia="en-US"/>
        </w:rPr>
        <w:t xml:space="preserve">tieteellisen tutkimuksen luonne ja menetelmät, </w:t>
      </w:r>
      <w:r w:rsidRPr="00FB7BF9">
        <w:t>tieteellinen päättely</w:t>
      </w:r>
      <w:r w:rsidRPr="00FB7BF9">
        <w:rPr>
          <w:lang w:eastAsia="en-US"/>
        </w:rPr>
        <w:t>; ilmiön, tutkimusaineiston, mallin ja teorian käsitteet sekä niiden keskinäinen suhde</w:t>
      </w:r>
    </w:p>
    <w:p w:rsidR="00D14545" w:rsidRPr="00FB7BF9" w:rsidRDefault="00C02739" w:rsidP="00CF1E46">
      <w:pPr>
        <w:widowControl/>
        <w:numPr>
          <w:ilvl w:val="0"/>
          <w:numId w:val="128"/>
        </w:numPr>
        <w:adjustRightInd/>
        <w:spacing w:line="240" w:lineRule="auto"/>
        <w:ind w:left="1664"/>
        <w:contextualSpacing/>
        <w:textAlignment w:val="auto"/>
      </w:pPr>
      <w:r w:rsidRPr="00FB7BF9">
        <w:t>selittäminen ja tieto luonnon- ja ihmistieteissä sekä formaaleissa tieteissä: tietäminen ja ennustaminen, ymmärtäminen ja tulkinta</w:t>
      </w:r>
    </w:p>
    <w:p w:rsidR="00FC0198" w:rsidRPr="00FB7BF9" w:rsidRDefault="00C02739" w:rsidP="008C6EE5">
      <w:pPr>
        <w:pStyle w:val="Heading2"/>
      </w:pPr>
      <w:r w:rsidRPr="00FB7BF9">
        <w:br w:type="page"/>
      </w:r>
      <w:bookmarkStart w:id="115" w:name="_Toc422905441"/>
      <w:bookmarkStart w:id="116" w:name="_Toc437507588"/>
      <w:r w:rsidR="00FC0198" w:rsidRPr="00FB7BF9">
        <w:t>5.12   Psykologia</w:t>
      </w:r>
      <w:bookmarkEnd w:id="115"/>
      <w:bookmarkEnd w:id="116"/>
    </w:p>
    <w:p w:rsidR="00FC0198" w:rsidRPr="00FB7BF9" w:rsidRDefault="00FC0198" w:rsidP="00FC0198">
      <w:pPr>
        <w:tabs>
          <w:tab w:val="left" w:pos="1276"/>
          <w:tab w:val="left" w:pos="1985"/>
          <w:tab w:val="right" w:pos="8789"/>
        </w:tabs>
        <w:spacing w:line="240" w:lineRule="auto"/>
        <w:ind w:left="1276"/>
      </w:pPr>
    </w:p>
    <w:p w:rsidR="00FC0198" w:rsidRPr="00FB7BF9" w:rsidRDefault="00FC0198" w:rsidP="00FC0198">
      <w:pPr>
        <w:tabs>
          <w:tab w:val="left" w:pos="1276"/>
          <w:tab w:val="left" w:pos="1985"/>
          <w:tab w:val="right" w:pos="8789"/>
        </w:tabs>
        <w:spacing w:line="240" w:lineRule="auto"/>
        <w:ind w:left="1304"/>
      </w:pPr>
      <w:r w:rsidRPr="00FB7BF9">
        <w:t>Ihmisen toimintaa tutkivana tieteenä psykologia antaa opiskelijalle valmiuksia havainnoida ja ymmärtää monipuolisesti ihmistä ja hänen toimintaansa vaikuttavia tekijöitä. Psykologisen tiedon ja käsitteiden avulla opiskelija voi omakohtaisesti tunnistaa, tiedostaa ja käsitellä psyykkisiä ilmiöitä. Psykologian tiedot ja taidot tukevat itsetuntemusta, itsensä kehittämistä, muiden ihmisten ymmärtämistä ja psyykkisen hyvinvoinnin ylläpitämistä. Psykologian yhtäältä empiirinen ja toisaalta pohdiskeleva ote luo opiskelijalle mahdollisuuden kehittää omaa kriittistä ajatteluaan. Opiskelussa hyödynnetään monipuolisesti tieto- ja viestintäteknologian antamia mahdollisuuksia.</w:t>
      </w:r>
    </w:p>
    <w:p w:rsidR="00FC0198" w:rsidRPr="00FB7BF9" w:rsidRDefault="00FC0198" w:rsidP="00FC0198">
      <w:pPr>
        <w:tabs>
          <w:tab w:val="left" w:pos="1276"/>
          <w:tab w:val="left" w:pos="1985"/>
          <w:tab w:val="right" w:pos="8789"/>
        </w:tabs>
        <w:spacing w:line="240" w:lineRule="auto"/>
        <w:ind w:left="1304"/>
      </w:pPr>
    </w:p>
    <w:p w:rsidR="00FC0198" w:rsidRPr="00FB7BF9" w:rsidRDefault="00FC0198" w:rsidP="00FC0198">
      <w:pPr>
        <w:tabs>
          <w:tab w:val="left" w:pos="1276"/>
          <w:tab w:val="left" w:pos="1985"/>
          <w:tab w:val="right" w:pos="8789"/>
        </w:tabs>
        <w:spacing w:line="240" w:lineRule="auto"/>
        <w:ind w:left="1304"/>
      </w:pPr>
      <w:r w:rsidRPr="00FB7BF9">
        <w:t xml:space="preserve">Opetuksessa luodaan edellytykset psykologisen tiedon ymmärtämiseen ja omakohtaiseen soveltamiseen. Opiskelijaa autetaan oivaltamaan psykologisen tiedon yhteys sosiaalisiin, kulttuurisiin ja ajankohtaisiin kysymyksiin sekä ymmärtämään psyykkisten, biologisten ja sosiaalisten tekijöiden välistä vuorovaikutusta ja vastavuoroista riippuvuutta. </w:t>
      </w:r>
    </w:p>
    <w:p w:rsidR="00FC0198" w:rsidRPr="00FB7BF9" w:rsidRDefault="00FC0198" w:rsidP="00FC0198">
      <w:pPr>
        <w:tabs>
          <w:tab w:val="left" w:pos="1276"/>
          <w:tab w:val="left" w:pos="1985"/>
          <w:tab w:val="right" w:pos="8789"/>
        </w:tabs>
        <w:spacing w:line="240" w:lineRule="auto"/>
        <w:ind w:left="1304"/>
      </w:pPr>
    </w:p>
    <w:p w:rsidR="00FC0198" w:rsidRPr="00FB7BF9" w:rsidRDefault="00FC0198" w:rsidP="00FC0198">
      <w:pPr>
        <w:tabs>
          <w:tab w:val="left" w:pos="1276"/>
          <w:tab w:val="left" w:pos="1985"/>
          <w:tab w:val="right" w:pos="8789"/>
        </w:tabs>
        <w:spacing w:line="240" w:lineRule="auto"/>
        <w:ind w:left="1304"/>
      </w:pPr>
      <w:r w:rsidRPr="00FB7BF9">
        <w:t xml:space="preserve">Psykologian opetus on luonteeltaan tutkimusperustaista. Tässä tarkoituksessa opetuksessa käsitellään psykologisen tiedon luonnetta ja tiedonmuodostuksen menetelmiä painottaen ajankohtaisen tutkimuksen ja tutkimusperinteen keskeisiä aihesisältöjä. </w:t>
      </w:r>
      <w:r w:rsidRPr="00FB7BF9">
        <w:rPr>
          <w:bCs/>
        </w:rPr>
        <w:t>Opetuksessa tämä tutkimusperustaisuus ja aihesisällöt kytketään ihmisen jokapäiväisen toiminnan ja arjen ymmärtämiseen eli tuodaan tutkimustieto lähelle opiskelijaa.</w:t>
      </w:r>
      <w:r w:rsidRPr="00FB7BF9">
        <w:t xml:space="preserve"> </w:t>
      </w: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b/>
        </w:rPr>
      </w:pPr>
      <w:r w:rsidRPr="00FB7BF9">
        <w:rPr>
          <w:b/>
        </w:rPr>
        <w:t>Opetuksen tavoitteet</w:t>
      </w: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pPr>
      <w:r w:rsidRPr="00FB7BF9">
        <w:t xml:space="preserve">Psykologian opetuksen tavoitteena on, että opiskelija </w:t>
      </w:r>
    </w:p>
    <w:p w:rsidR="00FC0198" w:rsidRPr="00FB7BF9" w:rsidRDefault="00FC0198" w:rsidP="00CF1E46">
      <w:pPr>
        <w:numPr>
          <w:ilvl w:val="0"/>
          <w:numId w:val="295"/>
        </w:numPr>
        <w:spacing w:line="240" w:lineRule="auto"/>
        <w:ind w:left="1664"/>
      </w:pPr>
      <w:r w:rsidRPr="00FB7BF9">
        <w:t>hahmottaa tutkimustiedon pohjalta ihmisen toiminnan kokonaisuutena, joka perustuu psyykkisten, biologisten, sosiaalisten ja kulttuuristen tekijöiden vuorovaikutukseen</w:t>
      </w:r>
    </w:p>
    <w:p w:rsidR="00FC0198" w:rsidRPr="00FB7BF9" w:rsidRDefault="00FC0198" w:rsidP="00CF1E46">
      <w:pPr>
        <w:numPr>
          <w:ilvl w:val="0"/>
          <w:numId w:val="295"/>
        </w:numPr>
        <w:spacing w:line="240" w:lineRule="auto"/>
        <w:ind w:left="1664"/>
      </w:pPr>
      <w:r w:rsidRPr="00FB7BF9">
        <w:t>hallitsee psykologian keskeisiä käsitteitä, kysymyksenasetteluja ja tiedonhankintakeinoja sekä tuntee psykologian tutkimustuloksia ja pystyy niiden pohjalta arvioimaan tieteellisen tiedon ja tutkimusmenetelmien mahdollisuuksia ja rajoituksia</w:t>
      </w:r>
    </w:p>
    <w:p w:rsidR="00FC0198" w:rsidRPr="00FB7BF9" w:rsidRDefault="00FC0198" w:rsidP="00CF1E46">
      <w:pPr>
        <w:numPr>
          <w:ilvl w:val="0"/>
          <w:numId w:val="295"/>
        </w:numPr>
        <w:spacing w:line="240" w:lineRule="auto"/>
        <w:ind w:left="1664"/>
      </w:pPr>
      <w:r w:rsidRPr="00FB7BF9">
        <w:t>ymmärtää psykologiaan ja psykologiseen tutkimukseen liittyviä eettisiä kysymyksiä ja osaa soveltaa tietojaan myös psykologisten tutkimusten arviointiin</w:t>
      </w:r>
    </w:p>
    <w:p w:rsidR="00FC0198" w:rsidRPr="00FB7BF9" w:rsidRDefault="00FC0198" w:rsidP="00CF1E46">
      <w:pPr>
        <w:numPr>
          <w:ilvl w:val="0"/>
          <w:numId w:val="295"/>
        </w:numPr>
        <w:spacing w:line="240" w:lineRule="auto"/>
        <w:ind w:left="1664"/>
      </w:pPr>
      <w:r w:rsidRPr="00FB7BF9">
        <w:t>ymmärtää psykologista tietoa siten, että pystyy soveltamaan tietojaan arkielämään, elämäntilanteidensa ja mahdollisuuksiensa tunnistamiseen, oman psyykkisen kasvunsa ja hyvinvointinsa edistämiseen, opiskeluunsa sekä ajattelunsa, ihmissuhteidensa ja vuorovaikutustaitojensa kehittämiseen</w:t>
      </w:r>
    </w:p>
    <w:p w:rsidR="00FC0198" w:rsidRPr="00FB7BF9" w:rsidRDefault="00FC0198" w:rsidP="00CF1E46">
      <w:pPr>
        <w:numPr>
          <w:ilvl w:val="0"/>
          <w:numId w:val="295"/>
        </w:numPr>
        <w:spacing w:line="240" w:lineRule="auto"/>
        <w:ind w:left="1664"/>
      </w:pPr>
      <w:r w:rsidRPr="00FB7BF9">
        <w:t>osaa hankkia psykologista tietoa eri tietolähteistä ja kykenee arvioimaan tiedon luotettavuutta ja pätevyyttä</w:t>
      </w:r>
    </w:p>
    <w:p w:rsidR="00FC0198" w:rsidRPr="00FB7BF9" w:rsidRDefault="00FC0198" w:rsidP="00CF1E46">
      <w:pPr>
        <w:numPr>
          <w:ilvl w:val="0"/>
          <w:numId w:val="295"/>
        </w:numPr>
        <w:spacing w:line="240" w:lineRule="auto"/>
        <w:ind w:left="1664"/>
      </w:pPr>
      <w:r w:rsidRPr="00FB7BF9">
        <w:t>osaa hyödyntää psykologista tietoa oppiainerajat ylittävien aiheiden ja ilmiöiden erittelyyn</w:t>
      </w:r>
    </w:p>
    <w:p w:rsidR="00FC0198" w:rsidRPr="00FB7BF9" w:rsidRDefault="00FC0198" w:rsidP="00CF1E46">
      <w:pPr>
        <w:numPr>
          <w:ilvl w:val="0"/>
          <w:numId w:val="295"/>
        </w:numPr>
        <w:spacing w:line="240" w:lineRule="auto"/>
        <w:ind w:left="1664"/>
      </w:pPr>
      <w:r w:rsidRPr="00FB7BF9">
        <w:t>osaa soveltaa psykologista tietoa tasa-arvon, yhdenvertaisuuden ja kestävän kehityksen edistämiseen.</w:t>
      </w: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b/>
        </w:rPr>
      </w:pPr>
      <w:r w:rsidRPr="00FB7BF9">
        <w:rPr>
          <w:b/>
        </w:rPr>
        <w:t xml:space="preserve">Arviointi   </w:t>
      </w:r>
    </w:p>
    <w:p w:rsidR="00FC0198" w:rsidRPr="00FB7BF9" w:rsidRDefault="00FC0198" w:rsidP="00FC0198">
      <w:pPr>
        <w:tabs>
          <w:tab w:val="left" w:pos="1276"/>
          <w:tab w:val="left" w:pos="1985"/>
          <w:tab w:val="right" w:pos="8789"/>
        </w:tabs>
        <w:spacing w:line="240" w:lineRule="auto"/>
        <w:ind w:left="1276"/>
      </w:pPr>
    </w:p>
    <w:p w:rsidR="00FC0198" w:rsidRPr="00FB7BF9" w:rsidRDefault="00FC0198" w:rsidP="00FC0198">
      <w:pPr>
        <w:spacing w:line="240" w:lineRule="auto"/>
        <w:ind w:left="1304"/>
        <w:contextualSpacing/>
      </w:pPr>
      <w:r w:rsidRPr="00FB7BF9">
        <w:t xml:space="preserve">Arvioinnissa kiinnitetään huomiota opiskelijoiden sekä tiedolliseen osaamiseen </w:t>
      </w:r>
      <w:r w:rsidRPr="00FB7BF9">
        <w:rPr>
          <w:bCs/>
        </w:rPr>
        <w:t>että kykyyn soveltaa psykologista tietoa arkipäivän tilanteisiin ja elämään</w:t>
      </w:r>
      <w:r w:rsidRPr="00FB7BF9">
        <w:t xml:space="preserve">. Arvioinnissa painotetaan tiedon muokkaamistaitoa ja kokonaisuuksien hallintaa yksittäisten tietojen toistamisen sijasta. Opiskelija osoittaa monipuolisilla tavoilla, että hän on ymmärtänyt keskeiset sisällöt ja pystyy arvioimaan ja soveltamaan oppimaansa tietoa. </w:t>
      </w:r>
    </w:p>
    <w:p w:rsidR="00FC0198" w:rsidRPr="00FB7BF9" w:rsidRDefault="00FC0198" w:rsidP="00FC0198">
      <w:pPr>
        <w:spacing w:line="240" w:lineRule="auto"/>
        <w:ind w:left="1276"/>
        <w:contextualSpacing/>
      </w:pPr>
    </w:p>
    <w:p w:rsidR="00FC0198" w:rsidRPr="00FB7BF9" w:rsidRDefault="00FC0198" w:rsidP="00FC0198">
      <w:pPr>
        <w:tabs>
          <w:tab w:val="left" w:pos="1276"/>
          <w:tab w:val="left" w:pos="1985"/>
          <w:tab w:val="right" w:pos="8789"/>
        </w:tabs>
        <w:spacing w:line="240" w:lineRule="auto"/>
      </w:pPr>
    </w:p>
    <w:p w:rsidR="00FC0198" w:rsidRPr="00FB7BF9" w:rsidRDefault="008E04DB" w:rsidP="00FC0198">
      <w:pPr>
        <w:tabs>
          <w:tab w:val="left" w:pos="1276"/>
          <w:tab w:val="left" w:pos="1985"/>
          <w:tab w:val="right" w:pos="8789"/>
        </w:tabs>
        <w:spacing w:line="240" w:lineRule="auto"/>
        <w:ind w:left="1304"/>
        <w:rPr>
          <w:b/>
        </w:rPr>
      </w:pPr>
      <w:r w:rsidRPr="00FB7BF9">
        <w:rPr>
          <w:b/>
        </w:rPr>
        <w:t>Valtakunnalliset syventävät kurssit</w:t>
      </w:r>
    </w:p>
    <w:p w:rsidR="00FC0198" w:rsidRPr="00FB7BF9" w:rsidRDefault="00FC0198" w:rsidP="00FC0198">
      <w:pPr>
        <w:tabs>
          <w:tab w:val="left" w:pos="1276"/>
          <w:tab w:val="left" w:pos="1985"/>
          <w:tab w:val="right" w:pos="8789"/>
        </w:tabs>
        <w:spacing w:line="240" w:lineRule="auto"/>
        <w:ind w:left="1276"/>
        <w:rPr>
          <w:b/>
        </w:rPr>
      </w:pPr>
    </w:p>
    <w:p w:rsidR="00FC0198" w:rsidRPr="00FB7BF9" w:rsidRDefault="00FC0198" w:rsidP="00FC0198">
      <w:pPr>
        <w:tabs>
          <w:tab w:val="left" w:pos="1276"/>
          <w:tab w:val="left" w:pos="1985"/>
          <w:tab w:val="right" w:pos="8789"/>
        </w:tabs>
        <w:spacing w:line="240" w:lineRule="auto"/>
        <w:ind w:left="1304"/>
        <w:rPr>
          <w:b/>
        </w:rPr>
      </w:pPr>
      <w:r w:rsidRPr="00FB7BF9">
        <w:rPr>
          <w:b/>
        </w:rPr>
        <w:t xml:space="preserve">1. Psyykkinen toiminta ja oppiminen (PS1) </w:t>
      </w:r>
    </w:p>
    <w:p w:rsidR="00FC0198" w:rsidRPr="00FB7BF9" w:rsidRDefault="00FC0198" w:rsidP="00FC0198">
      <w:pPr>
        <w:tabs>
          <w:tab w:val="left" w:pos="1276"/>
          <w:tab w:val="left" w:pos="1985"/>
          <w:tab w:val="right" w:pos="8789"/>
        </w:tabs>
        <w:spacing w:line="240" w:lineRule="auto"/>
        <w:ind w:left="1276"/>
      </w:pPr>
    </w:p>
    <w:p w:rsidR="00FC0198" w:rsidRPr="00FB7BF9" w:rsidRDefault="00FC0198" w:rsidP="00FC0198">
      <w:pPr>
        <w:tabs>
          <w:tab w:val="left" w:pos="1276"/>
          <w:tab w:val="left" w:pos="1985"/>
          <w:tab w:val="right" w:pos="8789"/>
        </w:tabs>
        <w:spacing w:line="240" w:lineRule="auto"/>
        <w:ind w:left="1304"/>
      </w:pPr>
      <w:r w:rsidRPr="00FB7BF9">
        <w:rPr>
          <w:i/>
        </w:rPr>
        <w:t>Tavoitteet</w:t>
      </w:r>
    </w:p>
    <w:p w:rsidR="00FC0198" w:rsidRPr="00FB7BF9" w:rsidRDefault="00FC0198" w:rsidP="00FC0198">
      <w:pPr>
        <w:tabs>
          <w:tab w:val="left" w:pos="1276"/>
          <w:tab w:val="left" w:pos="1985"/>
          <w:tab w:val="right" w:pos="8789"/>
        </w:tabs>
        <w:spacing w:line="240" w:lineRule="auto"/>
        <w:ind w:left="1304"/>
      </w:pPr>
      <w:r w:rsidRPr="00FB7BF9">
        <w:t xml:space="preserve">Kurssin tavoitteena on, että opiskelija   </w:t>
      </w:r>
    </w:p>
    <w:p w:rsidR="00FC0198" w:rsidRPr="00FB7BF9" w:rsidRDefault="00FC0198" w:rsidP="00CF1E46">
      <w:pPr>
        <w:numPr>
          <w:ilvl w:val="0"/>
          <w:numId w:val="296"/>
        </w:numPr>
        <w:spacing w:line="240" w:lineRule="auto"/>
        <w:ind w:left="1664"/>
      </w:pPr>
      <w:r w:rsidRPr="00FB7BF9">
        <w:t xml:space="preserve">ymmärtää biologisten, psyykkisten, sosiaalisten ja kulttuuristen tekijöiden merkityksen ihmisen toiminnan selittämisessä ja ymmärtämisessä </w:t>
      </w:r>
    </w:p>
    <w:p w:rsidR="00FC0198" w:rsidRPr="00FB7BF9" w:rsidRDefault="00FC0198" w:rsidP="00CF1E46">
      <w:pPr>
        <w:numPr>
          <w:ilvl w:val="0"/>
          <w:numId w:val="296"/>
        </w:numPr>
        <w:spacing w:line="240" w:lineRule="auto"/>
        <w:ind w:left="1664"/>
      </w:pPr>
      <w:r w:rsidRPr="00FB7BF9">
        <w:t xml:space="preserve">tuntee psykologian keskeisiä aihepiirejä, kuten tunteet, motivaatio ja kognitiiviset toiminnot, sekä osaa havainnoida ja pohtia ihmisen toimintaa ja omaa psyykkistä hyvinvointiaan näitä kuvaavien käsitteiden avulla </w:t>
      </w:r>
    </w:p>
    <w:p w:rsidR="00FC0198" w:rsidRPr="00FB7BF9" w:rsidRDefault="00FC0198" w:rsidP="00CF1E46">
      <w:pPr>
        <w:numPr>
          <w:ilvl w:val="0"/>
          <w:numId w:val="296"/>
        </w:numPr>
        <w:spacing w:line="240" w:lineRule="auto"/>
        <w:ind w:left="1664"/>
      </w:pPr>
      <w:r w:rsidRPr="00FB7BF9">
        <w:t>perehtyy oppimisen prosesseihin liittyvään psykologiseen tietoon ja osaa pohtia omaa opiskeluaan sen pohjalta</w:t>
      </w:r>
    </w:p>
    <w:p w:rsidR="00FC0198" w:rsidRPr="00FB7BF9" w:rsidRDefault="00FC0198" w:rsidP="00CF1E46">
      <w:pPr>
        <w:numPr>
          <w:ilvl w:val="0"/>
          <w:numId w:val="296"/>
        </w:numPr>
        <w:spacing w:line="240" w:lineRule="auto"/>
        <w:ind w:left="1664"/>
      </w:pPr>
      <w:r w:rsidRPr="00FB7BF9">
        <w:t>osaa esittää esimerkkejä psykologisen tutkimuksen aihepiireistä ja niihin liittyvistä tutkimuksista sekä analysoida ja arvioida tiedon tutkimusperusteita</w:t>
      </w:r>
    </w:p>
    <w:p w:rsidR="00FC0198" w:rsidRPr="00FB7BF9" w:rsidRDefault="00FC0198" w:rsidP="00CF1E46">
      <w:pPr>
        <w:numPr>
          <w:ilvl w:val="0"/>
          <w:numId w:val="296"/>
        </w:numPr>
        <w:spacing w:line="240" w:lineRule="auto"/>
        <w:ind w:left="1664"/>
      </w:pPr>
      <w:r w:rsidRPr="00FB7BF9">
        <w:t>ymmärtää psykologisen tiedon perustuvan tutkimukseen ja tunnistaa tieteellisen ajattelun peruspiirteitä.</w:t>
      </w:r>
    </w:p>
    <w:p w:rsidR="00FC0198" w:rsidRDefault="00FC0198" w:rsidP="00FC0198">
      <w:pPr>
        <w:tabs>
          <w:tab w:val="left" w:pos="1276"/>
          <w:tab w:val="left" w:pos="1985"/>
          <w:tab w:val="right" w:pos="8789"/>
        </w:tabs>
        <w:spacing w:line="240" w:lineRule="auto"/>
      </w:pPr>
    </w:p>
    <w:p w:rsidR="002C54D4" w:rsidRPr="00FB7BF9" w:rsidRDefault="002C54D4"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i/>
        </w:rPr>
      </w:pPr>
      <w:r w:rsidRPr="00FB7BF9">
        <w:rPr>
          <w:i/>
        </w:rPr>
        <w:t>Keskeiset sisällöt</w:t>
      </w:r>
    </w:p>
    <w:p w:rsidR="00FC0198" w:rsidRPr="00FB7BF9" w:rsidRDefault="00FC0198" w:rsidP="00FC0198">
      <w:pPr>
        <w:spacing w:line="240" w:lineRule="auto"/>
      </w:pPr>
    </w:p>
    <w:p w:rsidR="00FC0198" w:rsidRPr="00FB7BF9" w:rsidRDefault="00FC0198" w:rsidP="00FC0198">
      <w:pPr>
        <w:spacing w:line="240" w:lineRule="auto"/>
        <w:ind w:left="1304"/>
      </w:pPr>
      <w:r w:rsidRPr="00FB7BF9">
        <w:t>Tietoinen ja tiedostamaton psyykkinen toiminta</w:t>
      </w:r>
    </w:p>
    <w:p w:rsidR="00FC0198" w:rsidRPr="00FB7BF9" w:rsidRDefault="00FC0198" w:rsidP="00CF1E46">
      <w:pPr>
        <w:numPr>
          <w:ilvl w:val="0"/>
          <w:numId w:val="297"/>
        </w:numPr>
        <w:spacing w:line="240" w:lineRule="auto"/>
        <w:contextualSpacing/>
      </w:pPr>
      <w:r w:rsidRPr="00FB7BF9">
        <w:t>ihmisen toimintaan vaikuttavat biologiset tekijät sekä perustieto hermoston toiminnasta</w:t>
      </w:r>
    </w:p>
    <w:p w:rsidR="00FC0198" w:rsidRPr="00FB7BF9" w:rsidRDefault="00FC0198" w:rsidP="00CF1E46">
      <w:pPr>
        <w:numPr>
          <w:ilvl w:val="0"/>
          <w:numId w:val="297"/>
        </w:numPr>
        <w:spacing w:line="240" w:lineRule="auto"/>
        <w:contextualSpacing/>
      </w:pPr>
      <w:r w:rsidRPr="00FB7BF9">
        <w:t>perustietoa tunteista ja motivaatiosta</w:t>
      </w:r>
    </w:p>
    <w:p w:rsidR="00FC0198" w:rsidRPr="00FB7BF9" w:rsidRDefault="00FC0198" w:rsidP="00CF1E46">
      <w:pPr>
        <w:numPr>
          <w:ilvl w:val="0"/>
          <w:numId w:val="297"/>
        </w:numPr>
        <w:spacing w:line="240" w:lineRule="auto"/>
      </w:pPr>
      <w:r w:rsidRPr="00FB7BF9">
        <w:t>kognitiivisten tulkintojen merkitys ihmisen toiminnassa</w:t>
      </w:r>
    </w:p>
    <w:p w:rsidR="00FC0198" w:rsidRPr="00FB7BF9" w:rsidRDefault="00FC0198" w:rsidP="00FC0198">
      <w:pPr>
        <w:spacing w:line="240" w:lineRule="auto"/>
        <w:ind w:left="1664"/>
      </w:pPr>
    </w:p>
    <w:p w:rsidR="00FC0198" w:rsidRPr="00FB7BF9" w:rsidRDefault="00FC0198" w:rsidP="00FC0198">
      <w:pPr>
        <w:spacing w:line="240" w:lineRule="auto"/>
        <w:ind w:left="1304"/>
      </w:pPr>
      <w:r w:rsidRPr="00FB7BF9">
        <w:t>Sosiaalisten ja kulttuuristen tekijöiden vaikutus ihmisen toimintaan</w:t>
      </w:r>
    </w:p>
    <w:p w:rsidR="00FC0198" w:rsidRPr="00FB7BF9" w:rsidRDefault="00FC0198" w:rsidP="00CF1E46">
      <w:pPr>
        <w:numPr>
          <w:ilvl w:val="0"/>
          <w:numId w:val="308"/>
        </w:numPr>
        <w:spacing w:line="240" w:lineRule="auto"/>
        <w:contextualSpacing/>
      </w:pPr>
      <w:r w:rsidRPr="00FB7BF9">
        <w:t>perustietoa sosiaalistumisesta ja normien omaksumisesta</w:t>
      </w:r>
    </w:p>
    <w:p w:rsidR="00FC0198" w:rsidRPr="00FB7BF9" w:rsidRDefault="00FC0198" w:rsidP="00CF1E46">
      <w:pPr>
        <w:numPr>
          <w:ilvl w:val="0"/>
          <w:numId w:val="308"/>
        </w:numPr>
        <w:spacing w:line="240" w:lineRule="auto"/>
        <w:contextualSpacing/>
      </w:pPr>
      <w:r w:rsidRPr="00FB7BF9">
        <w:t>esimerkkejä yksilön toimintaan vaikuttavista tilannetekijöistä</w:t>
      </w:r>
    </w:p>
    <w:p w:rsidR="00C72506" w:rsidRPr="00FB7BF9" w:rsidRDefault="00C72506" w:rsidP="00C72506">
      <w:pPr>
        <w:spacing w:line="240" w:lineRule="auto"/>
        <w:ind w:left="1304"/>
        <w:contextualSpacing/>
      </w:pPr>
    </w:p>
    <w:p w:rsidR="00FC0198" w:rsidRPr="00FB7BF9" w:rsidRDefault="00C72506" w:rsidP="00C72506">
      <w:pPr>
        <w:spacing w:line="240" w:lineRule="auto"/>
        <w:ind w:left="1304"/>
        <w:contextualSpacing/>
      </w:pPr>
      <w:r w:rsidRPr="00FB7BF9">
        <w:t>P</w:t>
      </w:r>
      <w:r w:rsidR="00FC0198" w:rsidRPr="00FB7BF9">
        <w:t>erehtyminen johonkin valinnaiseen ilmiöön, kuten aggressiivisuus, jännittäminen, riippuvuudet, syömiskäyttäytyminen, sosiaalinen vuorovaikutus, onnellisuus tai rakkaus</w:t>
      </w:r>
    </w:p>
    <w:p w:rsidR="00FC0198" w:rsidRPr="00FB7BF9" w:rsidRDefault="00FC0198" w:rsidP="00FC0198">
      <w:pPr>
        <w:spacing w:line="240" w:lineRule="auto"/>
        <w:ind w:left="1664"/>
        <w:contextualSpacing/>
      </w:pPr>
    </w:p>
    <w:p w:rsidR="00FC0198" w:rsidRPr="00FB7BF9" w:rsidRDefault="00FC0198" w:rsidP="00FC0198">
      <w:pPr>
        <w:spacing w:line="240" w:lineRule="auto"/>
        <w:ind w:left="1304"/>
      </w:pPr>
      <w:r w:rsidRPr="00FB7BF9">
        <w:t xml:space="preserve">Opiskelu ja oppiminen psykologian näkökulmista </w:t>
      </w:r>
    </w:p>
    <w:p w:rsidR="00FC0198" w:rsidRPr="00FB7BF9" w:rsidRDefault="00FC0198" w:rsidP="00CF1E46">
      <w:pPr>
        <w:numPr>
          <w:ilvl w:val="0"/>
          <w:numId w:val="297"/>
        </w:numPr>
        <w:spacing w:line="240" w:lineRule="auto"/>
      </w:pPr>
      <w:r w:rsidRPr="00FB7BF9">
        <w:t>oppimisen biologinen, kognitiivinen ja sosiokulttuurinen perusta</w:t>
      </w:r>
    </w:p>
    <w:p w:rsidR="00FC0198" w:rsidRPr="00FB7BF9" w:rsidRDefault="00FC0198" w:rsidP="00CF1E46">
      <w:pPr>
        <w:numPr>
          <w:ilvl w:val="0"/>
          <w:numId w:val="297"/>
        </w:numPr>
        <w:spacing w:line="240" w:lineRule="auto"/>
      </w:pPr>
      <w:r w:rsidRPr="00FB7BF9">
        <w:t>tehokkaat opiskelumenetelmät</w:t>
      </w:r>
    </w:p>
    <w:p w:rsidR="00FC0198" w:rsidRPr="00FB7BF9" w:rsidRDefault="00FC0198" w:rsidP="00CF1E46">
      <w:pPr>
        <w:numPr>
          <w:ilvl w:val="0"/>
          <w:numId w:val="297"/>
        </w:numPr>
        <w:spacing w:line="240" w:lineRule="auto"/>
      </w:pPr>
      <w:r w:rsidRPr="00FB7BF9">
        <w:t>motivaatio ja oppiminen</w:t>
      </w:r>
    </w:p>
    <w:p w:rsidR="00FC0198" w:rsidRPr="00FB7BF9" w:rsidRDefault="00FC0198" w:rsidP="00FC0198">
      <w:pPr>
        <w:spacing w:line="240" w:lineRule="auto"/>
        <w:ind w:left="1304"/>
      </w:pPr>
    </w:p>
    <w:p w:rsidR="00940C08" w:rsidRPr="00FB7BF9" w:rsidRDefault="00940C08" w:rsidP="00FC0198">
      <w:pPr>
        <w:spacing w:line="240" w:lineRule="auto"/>
        <w:ind w:left="1304"/>
      </w:pPr>
    </w:p>
    <w:p w:rsidR="00FC0198" w:rsidRPr="00FB7BF9" w:rsidRDefault="00FC0198" w:rsidP="00FC0198">
      <w:pPr>
        <w:spacing w:line="240" w:lineRule="auto"/>
        <w:ind w:left="1304"/>
      </w:pPr>
      <w:r w:rsidRPr="00FB7BF9">
        <w:t xml:space="preserve">Psykologisen tiedon muodostuminen </w:t>
      </w:r>
    </w:p>
    <w:p w:rsidR="00FC0198" w:rsidRPr="00FB7BF9" w:rsidRDefault="00FC0198" w:rsidP="00CF1E46">
      <w:pPr>
        <w:numPr>
          <w:ilvl w:val="0"/>
          <w:numId w:val="297"/>
        </w:numPr>
        <w:spacing w:line="240" w:lineRule="auto"/>
      </w:pPr>
      <w:r w:rsidRPr="00FB7BF9">
        <w:t>psykologian tutkimuskohteet</w:t>
      </w:r>
    </w:p>
    <w:p w:rsidR="00FC0198" w:rsidRPr="00FB7BF9" w:rsidRDefault="00FC0198" w:rsidP="00CF1E46">
      <w:pPr>
        <w:numPr>
          <w:ilvl w:val="0"/>
          <w:numId w:val="297"/>
        </w:numPr>
        <w:spacing w:line="240" w:lineRule="auto"/>
      </w:pPr>
      <w:r w:rsidRPr="00FB7BF9">
        <w:t>arkitiedon ja tieteellisen tiedon ero</w:t>
      </w:r>
    </w:p>
    <w:p w:rsidR="00FC0198" w:rsidRPr="00FB7BF9" w:rsidRDefault="00FC0198" w:rsidP="00CF1E46">
      <w:pPr>
        <w:numPr>
          <w:ilvl w:val="0"/>
          <w:numId w:val="297"/>
        </w:numPr>
        <w:spacing w:line="240" w:lineRule="auto"/>
      </w:pPr>
      <w:r w:rsidRPr="00FB7BF9">
        <w:t>esimerkkejä psykologian tutkimusmenetelmistä</w:t>
      </w:r>
    </w:p>
    <w:p w:rsidR="00FC0198" w:rsidRDefault="00FC0198" w:rsidP="00FC0198">
      <w:pPr>
        <w:tabs>
          <w:tab w:val="left" w:pos="1276"/>
          <w:tab w:val="left" w:pos="1985"/>
          <w:tab w:val="right" w:pos="8789"/>
        </w:tabs>
        <w:spacing w:line="240" w:lineRule="auto"/>
        <w:rPr>
          <w:b/>
        </w:rPr>
      </w:pPr>
    </w:p>
    <w:p w:rsidR="00FE3E64" w:rsidRPr="00FB7BF9" w:rsidRDefault="00FE3E64" w:rsidP="008E04DB">
      <w:pPr>
        <w:tabs>
          <w:tab w:val="left" w:pos="1276"/>
          <w:tab w:val="left" w:pos="1985"/>
          <w:tab w:val="right" w:pos="8789"/>
        </w:tabs>
        <w:spacing w:line="240" w:lineRule="auto"/>
        <w:rPr>
          <w:b/>
        </w:rPr>
      </w:pPr>
    </w:p>
    <w:p w:rsidR="00FC0198" w:rsidRPr="00FB7BF9" w:rsidRDefault="00FC0198" w:rsidP="00FC0198">
      <w:pPr>
        <w:tabs>
          <w:tab w:val="left" w:pos="1276"/>
          <w:tab w:val="left" w:pos="1985"/>
          <w:tab w:val="right" w:pos="8789"/>
        </w:tabs>
        <w:spacing w:line="240" w:lineRule="auto"/>
        <w:ind w:left="1304"/>
        <w:rPr>
          <w:b/>
        </w:rPr>
      </w:pPr>
      <w:r w:rsidRPr="00FB7BF9">
        <w:rPr>
          <w:b/>
        </w:rPr>
        <w:t>2. Kehittyvä ihminen (PS2)</w:t>
      </w:r>
    </w:p>
    <w:p w:rsidR="00FC0198" w:rsidRPr="00FB7BF9" w:rsidRDefault="00FC0198" w:rsidP="00FC0198">
      <w:pPr>
        <w:tabs>
          <w:tab w:val="left" w:pos="1276"/>
          <w:tab w:val="left" w:pos="1985"/>
          <w:tab w:val="right" w:pos="8789"/>
        </w:tabs>
        <w:spacing w:line="240" w:lineRule="auto"/>
        <w:ind w:left="1276"/>
      </w:pPr>
    </w:p>
    <w:p w:rsidR="00FC0198" w:rsidRPr="00FB7BF9" w:rsidRDefault="00FC0198" w:rsidP="00FC0198">
      <w:pPr>
        <w:tabs>
          <w:tab w:val="left" w:pos="1276"/>
          <w:tab w:val="left" w:pos="1985"/>
          <w:tab w:val="right" w:pos="8789"/>
        </w:tabs>
        <w:spacing w:line="240" w:lineRule="auto"/>
        <w:ind w:left="1304"/>
      </w:pPr>
      <w:r w:rsidRPr="00FB7BF9">
        <w:rPr>
          <w:i/>
        </w:rPr>
        <w:t xml:space="preserve">Tavoitteet </w:t>
      </w:r>
    </w:p>
    <w:p w:rsidR="00FC0198" w:rsidRPr="00FB7BF9" w:rsidRDefault="00FC0198" w:rsidP="00FC0198">
      <w:pPr>
        <w:tabs>
          <w:tab w:val="left" w:pos="1276"/>
          <w:tab w:val="left" w:pos="1985"/>
          <w:tab w:val="right" w:pos="8789"/>
        </w:tabs>
        <w:spacing w:line="240" w:lineRule="auto"/>
        <w:ind w:left="1304"/>
      </w:pPr>
      <w:r w:rsidRPr="00FB7BF9">
        <w:t xml:space="preserve">Kurssin tavoitteena on, että opiskelija   </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tietää, miten ihmisen kehitystä tutkitaan, ja osaa arvioida tiedon perusteita</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osaa eritellä ihmisen kehitykseen vaikuttavia tekijöitä ja niiden vuorovaikutusta</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perehtyy kehityksen osa-alueisiin ja osaa eritellä niiden keskinäistä vuorovaikutusta sekä osaa selittää kehityksen jatkuvuutta yksilön elämänkaaren aikana</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perehtyy erityisesti lapsuus- ja nuoruusiän psykologiaan ja niihin liittyvään teoria- ja tutkimustietoon</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tuntee hermoston toiminnan periaatteita sekä ymmärtää niiden yhteyden yksilön psyykkiseen kehitykseen</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 xml:space="preserve">osaa arvioida kehityspsykologista tietoa ja soveltaa sitä itsensä ja muiden ihmisten ymmärtämiseen. </w:t>
      </w:r>
    </w:p>
    <w:p w:rsidR="002C54D4" w:rsidRDefault="002C54D4"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i/>
        </w:rPr>
      </w:pPr>
      <w:r w:rsidRPr="00FB7BF9">
        <w:rPr>
          <w:i/>
        </w:rPr>
        <w:t>Keskeiset sisällöt</w:t>
      </w:r>
    </w:p>
    <w:p w:rsidR="002C54D4" w:rsidRPr="00FB7BF9" w:rsidRDefault="002C54D4" w:rsidP="003A1A6F">
      <w:pPr>
        <w:spacing w:line="240" w:lineRule="auto"/>
        <w:ind w:left="1304"/>
      </w:pPr>
    </w:p>
    <w:p w:rsidR="00381BFE" w:rsidRPr="00FB7BF9" w:rsidRDefault="00381BFE" w:rsidP="00381BFE">
      <w:pPr>
        <w:tabs>
          <w:tab w:val="left" w:pos="1276"/>
          <w:tab w:val="left" w:pos="1985"/>
          <w:tab w:val="right" w:pos="8789"/>
        </w:tabs>
        <w:spacing w:line="240" w:lineRule="auto"/>
        <w:ind w:left="1304"/>
      </w:pPr>
      <w:r w:rsidRPr="00FB7BF9">
        <w:t xml:space="preserve">Kehityksen tutkiminen </w:t>
      </w:r>
    </w:p>
    <w:p w:rsidR="002B16E8" w:rsidRPr="00FB7BF9" w:rsidRDefault="002B16E8" w:rsidP="002C54D4">
      <w:pPr>
        <w:spacing w:line="240" w:lineRule="auto"/>
        <w:ind w:left="1304"/>
      </w:pPr>
    </w:p>
    <w:p w:rsidR="00FC0198" w:rsidRPr="00FB7BF9" w:rsidRDefault="00FC0198" w:rsidP="00FC0198">
      <w:pPr>
        <w:tabs>
          <w:tab w:val="left" w:pos="1276"/>
          <w:tab w:val="left" w:pos="1985"/>
          <w:tab w:val="right" w:pos="8789"/>
        </w:tabs>
        <w:spacing w:line="240" w:lineRule="auto"/>
        <w:ind w:left="1304"/>
      </w:pPr>
      <w:r w:rsidRPr="00FB7BF9">
        <w:t>Kehityksen osa-alueet ja niihin vaikuttavat tekijät lapsuudessa ja nuoruudessa</w:t>
      </w:r>
    </w:p>
    <w:p w:rsidR="00FC0198" w:rsidRPr="00FB7BF9" w:rsidRDefault="00FC0198" w:rsidP="00CF1E46">
      <w:pPr>
        <w:numPr>
          <w:ilvl w:val="0"/>
          <w:numId w:val="299"/>
        </w:numPr>
        <w:spacing w:line="240" w:lineRule="auto"/>
        <w:ind w:left="1664"/>
      </w:pPr>
      <w:r w:rsidRPr="00FB7BF9">
        <w:t>fyysis-motorinen kehitys</w:t>
      </w:r>
    </w:p>
    <w:p w:rsidR="00FC0198" w:rsidRPr="00FB7BF9" w:rsidRDefault="00FC0198" w:rsidP="00CF1E46">
      <w:pPr>
        <w:numPr>
          <w:ilvl w:val="0"/>
          <w:numId w:val="299"/>
        </w:numPr>
        <w:spacing w:line="240" w:lineRule="auto"/>
        <w:ind w:left="1664"/>
      </w:pPr>
      <w:r w:rsidRPr="00FB7BF9">
        <w:t>kognitiivinen kehitys</w:t>
      </w:r>
    </w:p>
    <w:p w:rsidR="00FC0198" w:rsidRPr="00FB7BF9" w:rsidRDefault="00FC0198" w:rsidP="00CF1E46">
      <w:pPr>
        <w:numPr>
          <w:ilvl w:val="0"/>
          <w:numId w:val="299"/>
        </w:numPr>
        <w:spacing w:line="240" w:lineRule="auto"/>
        <w:ind w:left="1664"/>
      </w:pPr>
      <w:r w:rsidRPr="00FB7BF9">
        <w:t>emotionaalinen kehitys</w:t>
      </w:r>
    </w:p>
    <w:p w:rsidR="00FC0198" w:rsidRPr="00FB7BF9" w:rsidRDefault="00FC0198" w:rsidP="00CF1E46">
      <w:pPr>
        <w:numPr>
          <w:ilvl w:val="0"/>
          <w:numId w:val="299"/>
        </w:numPr>
        <w:spacing w:line="240" w:lineRule="auto"/>
        <w:ind w:left="1664"/>
      </w:pPr>
      <w:r w:rsidRPr="00FB7BF9">
        <w:t>psykososiaalinen kehitys</w:t>
      </w:r>
    </w:p>
    <w:p w:rsidR="00FC0198" w:rsidRPr="00FB7BF9" w:rsidRDefault="00FC0198" w:rsidP="00CF1E46">
      <w:pPr>
        <w:numPr>
          <w:ilvl w:val="0"/>
          <w:numId w:val="299"/>
        </w:numPr>
        <w:spacing w:line="240" w:lineRule="auto"/>
        <w:ind w:left="1664"/>
      </w:pPr>
      <w:r w:rsidRPr="00FB7BF9">
        <w:t>minuuden ja minäkäsityksen kehitys</w:t>
      </w:r>
    </w:p>
    <w:p w:rsidR="00FC0198" w:rsidRPr="00FB7BF9" w:rsidRDefault="00FC0198" w:rsidP="002C54D4">
      <w:pPr>
        <w:spacing w:line="240" w:lineRule="auto"/>
        <w:ind w:left="1661"/>
      </w:pPr>
    </w:p>
    <w:p w:rsidR="00FC0198" w:rsidRPr="00FB7BF9" w:rsidRDefault="00FC0198" w:rsidP="00FC0198">
      <w:pPr>
        <w:tabs>
          <w:tab w:val="left" w:pos="1276"/>
          <w:tab w:val="left" w:pos="1985"/>
          <w:tab w:val="right" w:pos="8789"/>
        </w:tabs>
        <w:spacing w:line="240" w:lineRule="auto"/>
        <w:ind w:left="1304"/>
      </w:pPr>
      <w:r w:rsidRPr="00FB7BF9">
        <w:t>Nuoruusiän psyykkinen kehitys ja sen erityiset haasteet</w:t>
      </w:r>
    </w:p>
    <w:p w:rsidR="00FC0198" w:rsidRPr="00FB7BF9" w:rsidRDefault="00FC0198" w:rsidP="00CF1E46">
      <w:pPr>
        <w:numPr>
          <w:ilvl w:val="0"/>
          <w:numId w:val="300"/>
        </w:numPr>
        <w:spacing w:line="240" w:lineRule="auto"/>
        <w:ind w:left="1664"/>
      </w:pPr>
      <w:r w:rsidRPr="00FB7BF9">
        <w:t>ajattelun kehitys</w:t>
      </w:r>
    </w:p>
    <w:p w:rsidR="00FC0198" w:rsidRPr="00FB7BF9" w:rsidRDefault="00FC0198" w:rsidP="00CF1E46">
      <w:pPr>
        <w:numPr>
          <w:ilvl w:val="0"/>
          <w:numId w:val="300"/>
        </w:numPr>
        <w:spacing w:line="240" w:lineRule="auto"/>
        <w:ind w:left="1664"/>
      </w:pPr>
      <w:r w:rsidRPr="00FB7BF9">
        <w:t>identiteetin kehitys: henkilökohtainen, sosiaalinen ja kulttuurinen identiteetti</w:t>
      </w:r>
    </w:p>
    <w:p w:rsidR="00FC0198" w:rsidRPr="00FB7BF9" w:rsidRDefault="00FC0198" w:rsidP="00CF1E46">
      <w:pPr>
        <w:numPr>
          <w:ilvl w:val="0"/>
          <w:numId w:val="300"/>
        </w:numPr>
        <w:spacing w:line="240" w:lineRule="auto"/>
        <w:ind w:left="1664"/>
      </w:pPr>
      <w:r w:rsidRPr="00FB7BF9">
        <w:t>sukupuoli-identiteetti ja seksuaalisuuden kehittyminen</w:t>
      </w:r>
    </w:p>
    <w:p w:rsidR="00FC0198" w:rsidRPr="00FB7BF9" w:rsidRDefault="00FC0198" w:rsidP="00CF1E46">
      <w:pPr>
        <w:numPr>
          <w:ilvl w:val="0"/>
          <w:numId w:val="300"/>
        </w:numPr>
        <w:spacing w:line="240" w:lineRule="auto"/>
        <w:ind w:left="1664"/>
      </w:pPr>
      <w:r w:rsidRPr="00FB7BF9">
        <w:t>toiminnanohjauksen kehitys ja sen hermostollinen tausta</w:t>
      </w:r>
    </w:p>
    <w:p w:rsidR="00FC0198" w:rsidRPr="00FB7BF9" w:rsidRDefault="00FC0198" w:rsidP="00FC0198">
      <w:pPr>
        <w:spacing w:line="240" w:lineRule="auto"/>
        <w:ind w:left="916"/>
      </w:pPr>
    </w:p>
    <w:p w:rsidR="00FC0198" w:rsidRPr="00FB7BF9" w:rsidRDefault="00FC0198" w:rsidP="00FC0198">
      <w:pPr>
        <w:spacing w:line="240" w:lineRule="auto"/>
        <w:ind w:left="1304"/>
      </w:pPr>
      <w:r w:rsidRPr="00FB7BF9">
        <w:t>Kehityksen jatkuvuus elämänkaaren aikana</w:t>
      </w:r>
    </w:p>
    <w:p w:rsidR="00FC0198" w:rsidRPr="00FB7BF9" w:rsidRDefault="00FC0198" w:rsidP="00CF1E46">
      <w:pPr>
        <w:numPr>
          <w:ilvl w:val="0"/>
          <w:numId w:val="307"/>
        </w:numPr>
        <w:spacing w:line="240" w:lineRule="auto"/>
        <w:contextualSpacing/>
      </w:pPr>
      <w:r w:rsidRPr="00FB7BF9">
        <w:t>elämänkaaren käsite</w:t>
      </w:r>
    </w:p>
    <w:p w:rsidR="00FC0198" w:rsidRPr="00FB7BF9" w:rsidRDefault="00FC0198" w:rsidP="00CF1E46">
      <w:pPr>
        <w:numPr>
          <w:ilvl w:val="0"/>
          <w:numId w:val="307"/>
        </w:numPr>
        <w:spacing w:line="240" w:lineRule="auto"/>
        <w:contextualSpacing/>
      </w:pPr>
      <w:r w:rsidRPr="00FB7BF9">
        <w:t>kehitykseen vaikuttavien tekijöiden vuorovaikutus</w:t>
      </w:r>
    </w:p>
    <w:p w:rsidR="00FC0198" w:rsidRPr="00FB7BF9" w:rsidRDefault="00FC0198" w:rsidP="00CF1E46">
      <w:pPr>
        <w:numPr>
          <w:ilvl w:val="0"/>
          <w:numId w:val="307"/>
        </w:numPr>
        <w:spacing w:line="240" w:lineRule="auto"/>
        <w:contextualSpacing/>
      </w:pPr>
      <w:r w:rsidRPr="00FB7BF9">
        <w:t xml:space="preserve">jokin kehityksen jatkuvuutta selittävä teoria </w:t>
      </w:r>
    </w:p>
    <w:p w:rsidR="002B16E8" w:rsidRPr="00FB7BF9" w:rsidRDefault="002B16E8" w:rsidP="002C54D4">
      <w:pPr>
        <w:spacing w:line="240" w:lineRule="auto"/>
        <w:ind w:left="1304"/>
      </w:pPr>
    </w:p>
    <w:p w:rsidR="002B16E8" w:rsidRPr="00FB7BF9" w:rsidRDefault="002B16E8" w:rsidP="002B16E8">
      <w:pPr>
        <w:ind w:left="1304"/>
      </w:pPr>
      <w:r w:rsidRPr="00FB7BF9">
        <w:t>Kehitykseen vaikuttavat biologiset ja sosiokulttuuriset tekijät</w:t>
      </w:r>
    </w:p>
    <w:p w:rsidR="002B16E8" w:rsidRPr="00FB7BF9" w:rsidRDefault="002B16E8" w:rsidP="002B16E8">
      <w:pPr>
        <w:numPr>
          <w:ilvl w:val="0"/>
          <w:numId w:val="298"/>
        </w:numPr>
        <w:spacing w:line="240" w:lineRule="auto"/>
        <w:ind w:left="1664"/>
      </w:pPr>
      <w:r w:rsidRPr="00FB7BF9">
        <w:t>hermoston kypsyminen</w:t>
      </w:r>
    </w:p>
    <w:p w:rsidR="002B16E8" w:rsidRPr="00FB7BF9" w:rsidRDefault="002B16E8" w:rsidP="002B16E8">
      <w:pPr>
        <w:numPr>
          <w:ilvl w:val="0"/>
          <w:numId w:val="298"/>
        </w:numPr>
        <w:spacing w:line="240" w:lineRule="auto"/>
        <w:ind w:left="1664"/>
      </w:pPr>
      <w:r w:rsidRPr="00FB7BF9">
        <w:t>aivojen muovautuminen elämänkulun aikana</w:t>
      </w:r>
    </w:p>
    <w:p w:rsidR="002B16E8" w:rsidRPr="00FB7BF9" w:rsidRDefault="002B16E8" w:rsidP="002B16E8">
      <w:pPr>
        <w:numPr>
          <w:ilvl w:val="0"/>
          <w:numId w:val="298"/>
        </w:numPr>
        <w:spacing w:line="240" w:lineRule="auto"/>
        <w:ind w:left="1664"/>
      </w:pPr>
      <w:r w:rsidRPr="00FB7BF9">
        <w:t>perimän ja ympäristön vuorovaikutus</w:t>
      </w:r>
    </w:p>
    <w:p w:rsidR="002B16E8" w:rsidRPr="00FB7BF9" w:rsidRDefault="002B16E8" w:rsidP="002B16E8">
      <w:pPr>
        <w:numPr>
          <w:ilvl w:val="0"/>
          <w:numId w:val="298"/>
        </w:numPr>
        <w:spacing w:line="240" w:lineRule="auto"/>
        <w:ind w:left="1664"/>
      </w:pPr>
      <w:r w:rsidRPr="00FB7BF9">
        <w:t>varhainen vuorovaikutus ja kiintymyssuhteet</w:t>
      </w:r>
    </w:p>
    <w:p w:rsidR="002B16E8" w:rsidRPr="00FB7BF9" w:rsidRDefault="002B16E8" w:rsidP="002B16E8">
      <w:pPr>
        <w:numPr>
          <w:ilvl w:val="0"/>
          <w:numId w:val="298"/>
        </w:numPr>
        <w:spacing w:line="240" w:lineRule="auto"/>
        <w:ind w:left="1664"/>
      </w:pPr>
      <w:r w:rsidRPr="00FB7BF9">
        <w:t>sosialisaatio ja kulttuurierot kehityksessä</w:t>
      </w:r>
    </w:p>
    <w:p w:rsidR="002B16E8" w:rsidRPr="00FB7BF9" w:rsidRDefault="002B16E8" w:rsidP="002B16E8">
      <w:pPr>
        <w:spacing w:line="240" w:lineRule="auto"/>
        <w:ind w:left="1304"/>
        <w:contextualSpacing/>
      </w:pPr>
    </w:p>
    <w:p w:rsidR="00FC0198" w:rsidRPr="00FB7BF9" w:rsidRDefault="00FC0198" w:rsidP="00FC0198">
      <w:pPr>
        <w:spacing w:line="240" w:lineRule="auto"/>
      </w:pPr>
    </w:p>
    <w:p w:rsidR="00FC0198" w:rsidRPr="00FB7BF9" w:rsidRDefault="00FC0198" w:rsidP="00FC0198">
      <w:pPr>
        <w:tabs>
          <w:tab w:val="left" w:pos="1276"/>
          <w:tab w:val="left" w:pos="1985"/>
          <w:tab w:val="right" w:pos="8789"/>
        </w:tabs>
        <w:spacing w:line="240" w:lineRule="auto"/>
        <w:ind w:left="1304"/>
        <w:rPr>
          <w:b/>
        </w:rPr>
      </w:pPr>
      <w:r w:rsidRPr="00FB7BF9">
        <w:rPr>
          <w:b/>
        </w:rPr>
        <w:t>3. Tietoa käsittelevä ihminen (PS3)</w:t>
      </w: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pPr>
      <w:r w:rsidRPr="00FB7BF9">
        <w:rPr>
          <w:i/>
        </w:rPr>
        <w:t>Tavoitteet</w:t>
      </w:r>
    </w:p>
    <w:p w:rsidR="00FC0198" w:rsidRPr="00FB7BF9" w:rsidRDefault="00FC0198" w:rsidP="00FC0198">
      <w:pPr>
        <w:tabs>
          <w:tab w:val="left" w:pos="1276"/>
          <w:tab w:val="left" w:pos="1985"/>
          <w:tab w:val="right" w:pos="8789"/>
        </w:tabs>
        <w:spacing w:line="240" w:lineRule="auto"/>
        <w:ind w:left="1304"/>
      </w:pPr>
      <w:r w:rsidRPr="00FB7BF9">
        <w:t xml:space="preserve">Kurssin tavoitteena on, että opiskelija   </w:t>
      </w:r>
    </w:p>
    <w:p w:rsidR="00FC0198" w:rsidRPr="00FB7BF9" w:rsidRDefault="00FC0198" w:rsidP="00CF1E46">
      <w:pPr>
        <w:numPr>
          <w:ilvl w:val="0"/>
          <w:numId w:val="301"/>
        </w:numPr>
        <w:spacing w:line="240" w:lineRule="auto"/>
        <w:ind w:left="1664"/>
      </w:pPr>
      <w:r w:rsidRPr="00FB7BF9">
        <w:t>tunnistaa kognitiivista toimintaa ohjaavia yleisiä periaatteita ja osaa soveltaa niitä kognitiivisten ilmiöiden tarkastelemiseen</w:t>
      </w:r>
    </w:p>
    <w:p w:rsidR="00FC0198" w:rsidRPr="00FB7BF9" w:rsidRDefault="00FC0198" w:rsidP="00CF1E46">
      <w:pPr>
        <w:numPr>
          <w:ilvl w:val="0"/>
          <w:numId w:val="301"/>
        </w:numPr>
        <w:spacing w:line="240" w:lineRule="auto"/>
        <w:ind w:left="1664"/>
      </w:pPr>
      <w:r w:rsidRPr="00FB7BF9">
        <w:t xml:space="preserve">perehtyy kognitiivisiin perustoimintoihin eli havaitsemiseen, tarkkaavaisuuteen ja muistiin sekä yhteen korkeamman kognitiivisen toiminnan ilmiöön, kuten päätöksenteko, ongelmanratkaisu, asiantuntijuus tai kielelliset toiminnot </w:t>
      </w:r>
    </w:p>
    <w:p w:rsidR="00FC0198" w:rsidRPr="00FB7BF9" w:rsidRDefault="00FC0198" w:rsidP="00CF1E46">
      <w:pPr>
        <w:numPr>
          <w:ilvl w:val="0"/>
          <w:numId w:val="301"/>
        </w:numPr>
        <w:spacing w:line="240" w:lineRule="auto"/>
        <w:ind w:left="1664"/>
      </w:pPr>
      <w:r w:rsidRPr="00FB7BF9">
        <w:t>perehtyy kognitiivisten toimintojen tutkimukseen ja pystyy arvioimaan sitä</w:t>
      </w:r>
    </w:p>
    <w:p w:rsidR="00FC0198" w:rsidRPr="00FB7BF9" w:rsidRDefault="00FC0198" w:rsidP="00CF1E46">
      <w:pPr>
        <w:numPr>
          <w:ilvl w:val="0"/>
          <w:numId w:val="301"/>
        </w:numPr>
        <w:spacing w:line="240" w:lineRule="auto"/>
        <w:ind w:left="1664"/>
      </w:pPr>
      <w:r w:rsidRPr="00FB7BF9">
        <w:t>ymmärtää kognitiivisen toiminnan hermostollista perustaa ja yhteyksiä psyykkisiin toimintoihin.</w:t>
      </w:r>
    </w:p>
    <w:p w:rsidR="00FC0198" w:rsidRPr="00FB7BF9" w:rsidRDefault="00FC0198" w:rsidP="00FC0198">
      <w:pPr>
        <w:spacing w:line="240" w:lineRule="auto"/>
        <w:ind w:left="1664"/>
      </w:pPr>
    </w:p>
    <w:p w:rsidR="00FC0198" w:rsidRPr="00FB7BF9" w:rsidRDefault="00FC0198" w:rsidP="00FC0198">
      <w:pPr>
        <w:tabs>
          <w:tab w:val="left" w:pos="1276"/>
          <w:tab w:val="left" w:pos="1985"/>
          <w:tab w:val="right" w:pos="8789"/>
        </w:tabs>
        <w:spacing w:line="240" w:lineRule="auto"/>
        <w:ind w:left="1304"/>
        <w:rPr>
          <w:i/>
        </w:rPr>
      </w:pPr>
      <w:r w:rsidRPr="00FB7BF9">
        <w:rPr>
          <w:i/>
        </w:rPr>
        <w:t>Keskeiset sisällöt</w:t>
      </w:r>
    </w:p>
    <w:p w:rsidR="00FC0198" w:rsidRPr="00FB7BF9" w:rsidRDefault="00FC0198" w:rsidP="00FC0198">
      <w:pPr>
        <w:tabs>
          <w:tab w:val="left" w:pos="1276"/>
          <w:tab w:val="left" w:pos="1985"/>
          <w:tab w:val="right" w:pos="8789"/>
        </w:tabs>
        <w:spacing w:line="240" w:lineRule="auto"/>
        <w:ind w:left="1276"/>
        <w:rPr>
          <w:i/>
        </w:rPr>
      </w:pPr>
    </w:p>
    <w:p w:rsidR="00FC0198" w:rsidRPr="00FB7BF9" w:rsidRDefault="00FC0198" w:rsidP="00CF1E46">
      <w:pPr>
        <w:numPr>
          <w:ilvl w:val="0"/>
          <w:numId w:val="303"/>
        </w:numPr>
        <w:spacing w:line="240" w:lineRule="auto"/>
        <w:ind w:left="1664"/>
      </w:pPr>
      <w:r w:rsidRPr="00FB7BF9">
        <w:t>kognitiivisen toiminnan periaatteita, kuten sisäiset mallit ja havaintokehä</w:t>
      </w:r>
    </w:p>
    <w:p w:rsidR="00FC0198" w:rsidRPr="00FB7BF9" w:rsidRDefault="00FC0198" w:rsidP="00CF1E46">
      <w:pPr>
        <w:numPr>
          <w:ilvl w:val="0"/>
          <w:numId w:val="303"/>
        </w:numPr>
        <w:spacing w:line="240" w:lineRule="auto"/>
        <w:ind w:left="1664"/>
      </w:pPr>
      <w:r w:rsidRPr="00FB7BF9">
        <w:t>kognitiivisten toimintojen neuropsykologinen perusta</w:t>
      </w:r>
    </w:p>
    <w:p w:rsidR="00FC0198" w:rsidRPr="00FB7BF9" w:rsidRDefault="00FC0198" w:rsidP="00CF1E46">
      <w:pPr>
        <w:numPr>
          <w:ilvl w:val="0"/>
          <w:numId w:val="303"/>
        </w:numPr>
        <w:spacing w:line="240" w:lineRule="auto"/>
        <w:ind w:left="1664"/>
      </w:pPr>
      <w:r w:rsidRPr="00FB7BF9">
        <w:t>kognitiivisen psykologian ja aivotutkimuksen tutkimusmenetelmiä</w:t>
      </w:r>
    </w:p>
    <w:p w:rsidR="00FC0198" w:rsidRPr="00FB7BF9" w:rsidRDefault="00FC0198" w:rsidP="00CF1E46">
      <w:pPr>
        <w:numPr>
          <w:ilvl w:val="0"/>
          <w:numId w:val="303"/>
        </w:numPr>
        <w:spacing w:line="240" w:lineRule="auto"/>
        <w:ind w:left="1664"/>
      </w:pPr>
      <w:r w:rsidRPr="00FB7BF9">
        <w:t>havaitseminen, tarkkaavaisuus ja muisti kognitiivisina perustoimintoina sekä niiden biologinen perusta</w:t>
      </w:r>
    </w:p>
    <w:p w:rsidR="00FC0198" w:rsidRPr="00FB7BF9" w:rsidRDefault="00FC0198" w:rsidP="00CF1E46">
      <w:pPr>
        <w:numPr>
          <w:ilvl w:val="0"/>
          <w:numId w:val="303"/>
        </w:numPr>
        <w:spacing w:line="240" w:lineRule="auto"/>
        <w:ind w:left="1664"/>
      </w:pPr>
      <w:r w:rsidRPr="00FB7BF9">
        <w:t>jonkin valinnaisen korkeampitasoisen kognitiivisen toiminnon tarkasteleminen, esimerkiksi kieli, ongelmanratkaisu, päätöksenteko tai asiantuntijuus</w:t>
      </w:r>
    </w:p>
    <w:p w:rsidR="00FC0198" w:rsidRDefault="00FC0198" w:rsidP="00FC0198">
      <w:pPr>
        <w:tabs>
          <w:tab w:val="left" w:pos="1276"/>
          <w:tab w:val="left" w:pos="1985"/>
          <w:tab w:val="right" w:pos="8789"/>
        </w:tabs>
        <w:spacing w:line="240" w:lineRule="auto"/>
        <w:rPr>
          <w:b/>
        </w:rPr>
      </w:pPr>
    </w:p>
    <w:p w:rsidR="00037808" w:rsidRDefault="00037808" w:rsidP="00FC0198">
      <w:pPr>
        <w:tabs>
          <w:tab w:val="left" w:pos="1276"/>
          <w:tab w:val="left" w:pos="1985"/>
          <w:tab w:val="right" w:pos="8789"/>
        </w:tabs>
        <w:spacing w:line="240" w:lineRule="auto"/>
        <w:rPr>
          <w:b/>
        </w:rPr>
      </w:pPr>
    </w:p>
    <w:p w:rsidR="00AB557D" w:rsidRPr="00FB7BF9" w:rsidRDefault="00AB557D" w:rsidP="00FC0198">
      <w:pPr>
        <w:tabs>
          <w:tab w:val="left" w:pos="1276"/>
          <w:tab w:val="left" w:pos="1985"/>
          <w:tab w:val="right" w:pos="8789"/>
        </w:tabs>
        <w:spacing w:line="240" w:lineRule="auto"/>
        <w:rPr>
          <w:b/>
        </w:rPr>
      </w:pPr>
    </w:p>
    <w:p w:rsidR="00FC0198" w:rsidRPr="00FB7BF9" w:rsidRDefault="00FC0198" w:rsidP="00FC0198">
      <w:pPr>
        <w:tabs>
          <w:tab w:val="left" w:pos="1276"/>
          <w:tab w:val="left" w:pos="1985"/>
          <w:tab w:val="right" w:pos="8789"/>
        </w:tabs>
        <w:spacing w:line="240" w:lineRule="auto"/>
        <w:ind w:left="1304"/>
        <w:rPr>
          <w:b/>
        </w:rPr>
      </w:pPr>
      <w:r w:rsidRPr="00FB7BF9">
        <w:rPr>
          <w:b/>
        </w:rPr>
        <w:t>4. Tunteet, psyykkinen hyvinvointi ja mielenterveys (PS4)</w:t>
      </w:r>
    </w:p>
    <w:p w:rsidR="00FC0198" w:rsidRPr="00FB7BF9" w:rsidRDefault="00FC0198" w:rsidP="00FC0198">
      <w:pPr>
        <w:tabs>
          <w:tab w:val="left" w:pos="1276"/>
          <w:tab w:val="left" w:pos="1985"/>
          <w:tab w:val="right" w:pos="8789"/>
        </w:tabs>
        <w:spacing w:line="240" w:lineRule="auto"/>
        <w:ind w:left="1276"/>
      </w:pPr>
    </w:p>
    <w:p w:rsidR="00FC0198" w:rsidRPr="00FB7BF9" w:rsidRDefault="00FC0198" w:rsidP="00FC0198">
      <w:pPr>
        <w:tabs>
          <w:tab w:val="left" w:pos="1276"/>
          <w:tab w:val="left" w:pos="1985"/>
          <w:tab w:val="right" w:pos="8789"/>
        </w:tabs>
        <w:spacing w:line="240" w:lineRule="auto"/>
        <w:ind w:left="1304"/>
        <w:rPr>
          <w:i/>
        </w:rPr>
      </w:pPr>
      <w:r w:rsidRPr="00FB7BF9">
        <w:rPr>
          <w:i/>
        </w:rPr>
        <w:t xml:space="preserve">Tavoitteet </w:t>
      </w:r>
    </w:p>
    <w:p w:rsidR="00FC0198" w:rsidRPr="00FB7BF9" w:rsidRDefault="00FC0198" w:rsidP="00FC0198">
      <w:pPr>
        <w:tabs>
          <w:tab w:val="left" w:pos="1276"/>
          <w:tab w:val="left" w:pos="1985"/>
          <w:tab w:val="right" w:pos="8789"/>
        </w:tabs>
        <w:spacing w:line="240" w:lineRule="auto"/>
        <w:ind w:left="1304"/>
      </w:pPr>
      <w:r w:rsidRPr="00FB7BF9">
        <w:t xml:space="preserve">Kurssin tavoitteena on, että opiskelija   </w:t>
      </w:r>
    </w:p>
    <w:p w:rsidR="00FC0198" w:rsidRPr="00FB7BF9" w:rsidRDefault="00FC0198" w:rsidP="00CF1E46">
      <w:pPr>
        <w:numPr>
          <w:ilvl w:val="0"/>
          <w:numId w:val="302"/>
        </w:numPr>
        <w:spacing w:line="240" w:lineRule="auto"/>
        <w:ind w:left="1664"/>
      </w:pPr>
      <w:r w:rsidRPr="00FB7BF9">
        <w:t>tutustuu tunteita ja mielenterveyttä koskevaan tutkimukseen ja ymmärtää, miten näitä aiheita voidaan tutkia, ja osaa arvioida tutkimuksia kriittisesti</w:t>
      </w:r>
    </w:p>
    <w:p w:rsidR="00FC0198" w:rsidRPr="00FB7BF9" w:rsidRDefault="00FC0198" w:rsidP="00CF1E46">
      <w:pPr>
        <w:numPr>
          <w:ilvl w:val="0"/>
          <w:numId w:val="302"/>
        </w:numPr>
        <w:spacing w:line="240" w:lineRule="auto"/>
        <w:ind w:left="1664"/>
      </w:pPr>
      <w:r w:rsidRPr="00FB7BF9">
        <w:t>osaa kuvata, miten emootiot syntyvät biologisten ja kognitiivisten tekijöiden vuorovaikutuksessa, ja pohtia niiden kulttuurisidonnaisuutta</w:t>
      </w:r>
    </w:p>
    <w:p w:rsidR="00FC0198" w:rsidRPr="00FB7BF9" w:rsidRDefault="00FC0198" w:rsidP="00CF1E46">
      <w:pPr>
        <w:numPr>
          <w:ilvl w:val="0"/>
          <w:numId w:val="302"/>
        </w:numPr>
        <w:spacing w:line="240" w:lineRule="auto"/>
        <w:ind w:left="1664"/>
      </w:pPr>
      <w:r w:rsidRPr="00FB7BF9">
        <w:t>osaa eritellä tunteiden merkitystä vuorovaikutukselle ja hyvinvoinnille</w:t>
      </w:r>
    </w:p>
    <w:p w:rsidR="00FC0198" w:rsidRPr="00FB7BF9" w:rsidRDefault="00FC0198" w:rsidP="00CF1E46">
      <w:pPr>
        <w:numPr>
          <w:ilvl w:val="0"/>
          <w:numId w:val="302"/>
        </w:numPr>
        <w:spacing w:line="240" w:lineRule="auto"/>
        <w:ind w:left="1664"/>
      </w:pPr>
      <w:r w:rsidRPr="00FB7BF9">
        <w:t>tuntee psyykkiseen hyvinvointiin vaikuttavia tekijöitä ja psyykkisen tasapainon ylläpitämisen keinoja</w:t>
      </w:r>
    </w:p>
    <w:p w:rsidR="00FC0198" w:rsidRPr="00FB7BF9" w:rsidRDefault="00FC0198" w:rsidP="00CF1E46">
      <w:pPr>
        <w:numPr>
          <w:ilvl w:val="0"/>
          <w:numId w:val="302"/>
        </w:numPr>
        <w:spacing w:line="240" w:lineRule="auto"/>
        <w:ind w:left="1664"/>
      </w:pPr>
      <w:r w:rsidRPr="00FB7BF9">
        <w:t>osaa tarkastella omaa psyykkistä hyvinvointiaan psykologisen tiedon valossa ja saa perusteita tehdä omaa hyvinvointiaan tukevia ratkaisuja</w:t>
      </w:r>
    </w:p>
    <w:p w:rsidR="00FC0198" w:rsidRPr="00FB7BF9" w:rsidRDefault="00FC0198" w:rsidP="00CF1E46">
      <w:pPr>
        <w:numPr>
          <w:ilvl w:val="0"/>
          <w:numId w:val="302"/>
        </w:numPr>
        <w:spacing w:line="240" w:lineRule="auto"/>
        <w:ind w:left="1664"/>
      </w:pPr>
      <w:r w:rsidRPr="00FB7BF9">
        <w:t>ymmärtää mielenterveyteen vaikuttavia psykologisia, biologisia, sosiaalisia ja kulttuurisia tekijöitä</w:t>
      </w:r>
    </w:p>
    <w:p w:rsidR="00FC0198" w:rsidRPr="00FB7BF9" w:rsidRDefault="00FC0198" w:rsidP="00CF1E46">
      <w:pPr>
        <w:numPr>
          <w:ilvl w:val="0"/>
          <w:numId w:val="302"/>
        </w:numPr>
        <w:spacing w:line="240" w:lineRule="auto"/>
        <w:ind w:left="1664"/>
      </w:pPr>
      <w:r w:rsidRPr="00FB7BF9">
        <w:t>tunnistaa yleisimmät mielenterveyden häiriöt ja ongelmat sekä ymmärtää mielenterveyden ja sen ongelmien määrittelyn haasteellisuuden</w:t>
      </w:r>
    </w:p>
    <w:p w:rsidR="00FE3E64" w:rsidRPr="00FB7BF9" w:rsidRDefault="00FC0198" w:rsidP="00CF1E46">
      <w:pPr>
        <w:numPr>
          <w:ilvl w:val="0"/>
          <w:numId w:val="302"/>
        </w:numPr>
        <w:spacing w:line="240" w:lineRule="auto"/>
        <w:ind w:left="1664"/>
      </w:pPr>
      <w:r w:rsidRPr="00FB7BF9">
        <w:t xml:space="preserve">syventyy vähintään yhden mielenterveyden häiriön syihin, oireisiin ja hoitoon.  </w:t>
      </w:r>
    </w:p>
    <w:p w:rsidR="00FE3E64" w:rsidRPr="00FB7BF9" w:rsidRDefault="00FE3E64"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i/>
        </w:rPr>
      </w:pPr>
      <w:r w:rsidRPr="00FB7BF9">
        <w:rPr>
          <w:i/>
        </w:rPr>
        <w:t>Keskeiset sisällöt</w:t>
      </w:r>
    </w:p>
    <w:p w:rsidR="00FC0198" w:rsidRPr="00FB7BF9" w:rsidRDefault="00FC0198" w:rsidP="00CF1E46">
      <w:pPr>
        <w:numPr>
          <w:ilvl w:val="0"/>
          <w:numId w:val="304"/>
        </w:numPr>
        <w:spacing w:line="240" w:lineRule="auto"/>
        <w:ind w:left="1664"/>
      </w:pPr>
      <w:r w:rsidRPr="00FB7BF9">
        <w:t>tunteiden muodostuminen ja vähintään yhden tunteen biologinen perusta</w:t>
      </w:r>
    </w:p>
    <w:p w:rsidR="00FC0198" w:rsidRPr="00FB7BF9" w:rsidRDefault="00FC0198" w:rsidP="00CF1E46">
      <w:pPr>
        <w:numPr>
          <w:ilvl w:val="0"/>
          <w:numId w:val="304"/>
        </w:numPr>
        <w:spacing w:line="240" w:lineRule="auto"/>
        <w:ind w:left="1664"/>
      </w:pPr>
      <w:r w:rsidRPr="00FB7BF9">
        <w:t>tunteet psykologisen tutkimuksen kohteena</w:t>
      </w:r>
    </w:p>
    <w:p w:rsidR="00FC0198" w:rsidRPr="00FB7BF9" w:rsidRDefault="00FC0198" w:rsidP="00CF1E46">
      <w:pPr>
        <w:numPr>
          <w:ilvl w:val="0"/>
          <w:numId w:val="304"/>
        </w:numPr>
        <w:spacing w:line="240" w:lineRule="auto"/>
        <w:ind w:left="1664"/>
      </w:pPr>
      <w:r w:rsidRPr="00FB7BF9">
        <w:t>tunteiden universaalisuus ja kulttuurisidonnaisuus</w:t>
      </w:r>
    </w:p>
    <w:p w:rsidR="00FC0198" w:rsidRPr="00FB7BF9" w:rsidRDefault="00FC0198" w:rsidP="00CF1E46">
      <w:pPr>
        <w:numPr>
          <w:ilvl w:val="0"/>
          <w:numId w:val="304"/>
        </w:numPr>
        <w:spacing w:line="240" w:lineRule="auto"/>
        <w:ind w:left="1664"/>
      </w:pPr>
      <w:r w:rsidRPr="00FB7BF9">
        <w:t>tunteiden merkitys itseymmärryksen välineenä</w:t>
      </w:r>
    </w:p>
    <w:p w:rsidR="00FC0198" w:rsidRPr="00FB7BF9" w:rsidRDefault="00FC0198" w:rsidP="00CF1E46">
      <w:pPr>
        <w:numPr>
          <w:ilvl w:val="0"/>
          <w:numId w:val="304"/>
        </w:numPr>
        <w:spacing w:line="240" w:lineRule="auto"/>
        <w:ind w:left="1664"/>
      </w:pPr>
      <w:r w:rsidRPr="00FB7BF9">
        <w:t>psyykkinen hyvinvointi ja psyykkisen tasapainon ylläpitäminen</w:t>
      </w:r>
    </w:p>
    <w:p w:rsidR="00FC0198" w:rsidRPr="00FB7BF9" w:rsidRDefault="00FC0198" w:rsidP="00CF1E46">
      <w:pPr>
        <w:numPr>
          <w:ilvl w:val="0"/>
          <w:numId w:val="304"/>
        </w:numPr>
        <w:spacing w:line="240" w:lineRule="auto"/>
        <w:ind w:left="1664"/>
      </w:pPr>
      <w:r w:rsidRPr="00FB7BF9">
        <w:t xml:space="preserve">uni ja nukkuminen hyvinvoinnin osatekijöinä </w:t>
      </w:r>
    </w:p>
    <w:p w:rsidR="00FC0198" w:rsidRPr="00FB7BF9" w:rsidRDefault="00FC0198" w:rsidP="00CF1E46">
      <w:pPr>
        <w:numPr>
          <w:ilvl w:val="0"/>
          <w:numId w:val="304"/>
        </w:numPr>
        <w:spacing w:line="240" w:lineRule="auto"/>
        <w:ind w:left="1664"/>
      </w:pPr>
      <w:r w:rsidRPr="00FB7BF9">
        <w:t>stressi, kriisit ja niistä selviytymisen keinot</w:t>
      </w:r>
    </w:p>
    <w:p w:rsidR="00FC0198" w:rsidRPr="00FB7BF9" w:rsidRDefault="00FC0198" w:rsidP="00CF1E46">
      <w:pPr>
        <w:numPr>
          <w:ilvl w:val="0"/>
          <w:numId w:val="304"/>
        </w:numPr>
        <w:spacing w:line="240" w:lineRule="auto"/>
        <w:ind w:left="1664"/>
      </w:pPr>
      <w:r w:rsidRPr="00FB7BF9">
        <w:t>keskeiset mielenterveyden ongelmat ja niiden hoito</w:t>
      </w:r>
    </w:p>
    <w:p w:rsidR="00FC0198" w:rsidRPr="00FB7BF9" w:rsidRDefault="00FC0198" w:rsidP="00CF1E46">
      <w:pPr>
        <w:numPr>
          <w:ilvl w:val="0"/>
          <w:numId w:val="304"/>
        </w:numPr>
        <w:spacing w:line="240" w:lineRule="auto"/>
        <w:ind w:left="1664"/>
      </w:pPr>
      <w:r w:rsidRPr="00FB7BF9">
        <w:t>mielenterveyden ongelmien syntyä selittäviä tekijöitä</w:t>
      </w:r>
    </w:p>
    <w:p w:rsidR="00FC0198" w:rsidRPr="00FB7BF9" w:rsidRDefault="00FC0198" w:rsidP="00CF1E46">
      <w:pPr>
        <w:numPr>
          <w:ilvl w:val="0"/>
          <w:numId w:val="304"/>
        </w:numPr>
        <w:spacing w:line="240" w:lineRule="auto"/>
        <w:ind w:left="1664"/>
      </w:pPr>
      <w:r w:rsidRPr="00FB7BF9">
        <w:t xml:space="preserve">sosiaalisen ympäristön merkitys yksilön hyvinvoinnille </w:t>
      </w:r>
    </w:p>
    <w:p w:rsidR="00FC0198" w:rsidRPr="00FB7BF9" w:rsidRDefault="00FC0198" w:rsidP="00FC0198">
      <w:pPr>
        <w:tabs>
          <w:tab w:val="left" w:pos="1276"/>
          <w:tab w:val="left" w:pos="1985"/>
          <w:tab w:val="right" w:pos="8789"/>
        </w:tabs>
        <w:spacing w:line="240" w:lineRule="auto"/>
        <w:rPr>
          <w:b/>
        </w:rPr>
      </w:pPr>
    </w:p>
    <w:p w:rsidR="00FC0198" w:rsidRPr="00FB7BF9" w:rsidRDefault="00FC0198" w:rsidP="00FC0198">
      <w:pPr>
        <w:tabs>
          <w:tab w:val="left" w:pos="1276"/>
          <w:tab w:val="left" w:pos="1985"/>
          <w:tab w:val="right" w:pos="8789"/>
        </w:tabs>
        <w:spacing w:line="240" w:lineRule="auto"/>
        <w:rPr>
          <w:b/>
        </w:rPr>
      </w:pPr>
    </w:p>
    <w:p w:rsidR="00FC0198" w:rsidRPr="00FB7BF9" w:rsidRDefault="00FC0198" w:rsidP="00FC0198">
      <w:pPr>
        <w:tabs>
          <w:tab w:val="left" w:pos="1276"/>
          <w:tab w:val="left" w:pos="1985"/>
          <w:tab w:val="right" w:pos="8789"/>
        </w:tabs>
        <w:spacing w:line="240" w:lineRule="auto"/>
        <w:ind w:left="1304"/>
        <w:rPr>
          <w:b/>
        </w:rPr>
      </w:pPr>
      <w:r w:rsidRPr="00FB7BF9">
        <w:rPr>
          <w:b/>
        </w:rPr>
        <w:t xml:space="preserve">5.  Yksilöllinen ja yhteisöllinen ihminen (PS5) </w:t>
      </w: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i/>
        </w:rPr>
      </w:pPr>
      <w:r w:rsidRPr="00FB7BF9">
        <w:rPr>
          <w:i/>
        </w:rPr>
        <w:t xml:space="preserve">Tavoitteet </w:t>
      </w:r>
    </w:p>
    <w:p w:rsidR="00FC0198" w:rsidRPr="00FB7BF9" w:rsidRDefault="00FC0198" w:rsidP="00FC0198">
      <w:pPr>
        <w:tabs>
          <w:tab w:val="left" w:pos="1276"/>
          <w:tab w:val="left" w:pos="1985"/>
          <w:tab w:val="right" w:pos="8789"/>
        </w:tabs>
        <w:spacing w:line="240" w:lineRule="auto"/>
        <w:ind w:left="1304"/>
      </w:pPr>
      <w:r w:rsidRPr="00FB7BF9">
        <w:t xml:space="preserve">Kurssin tavoitteena on, että opiskelija   </w:t>
      </w:r>
    </w:p>
    <w:p w:rsidR="00FC0198" w:rsidRPr="00FB7BF9" w:rsidRDefault="00FC0198" w:rsidP="00CF1E46">
      <w:pPr>
        <w:numPr>
          <w:ilvl w:val="0"/>
          <w:numId w:val="306"/>
        </w:numPr>
        <w:spacing w:line="240" w:lineRule="auto"/>
        <w:ind w:left="1664"/>
      </w:pPr>
      <w:r w:rsidRPr="00FB7BF9">
        <w:t>ymmärtää persoonallisuus-käsitteen laaja-alaisuuden</w:t>
      </w:r>
    </w:p>
    <w:p w:rsidR="00FC0198" w:rsidRPr="00FB7BF9" w:rsidRDefault="00FC0198" w:rsidP="00CF1E46">
      <w:pPr>
        <w:numPr>
          <w:ilvl w:val="0"/>
          <w:numId w:val="306"/>
        </w:numPr>
        <w:spacing w:line="240" w:lineRule="auto"/>
        <w:ind w:left="1664"/>
      </w:pPr>
      <w:r w:rsidRPr="00FB7BF9">
        <w:t xml:space="preserve">tunnistaa ja osaa selittää keskeisiä yksilöiden välisiä eroja, kuten temperamentti, persoonallisuuden piirteet, älykkyys, lahjakkuus ja tulkintatyylit </w:t>
      </w:r>
    </w:p>
    <w:p w:rsidR="00FC0198" w:rsidRPr="00FB7BF9" w:rsidRDefault="00FC0198" w:rsidP="00CF1E46">
      <w:pPr>
        <w:numPr>
          <w:ilvl w:val="0"/>
          <w:numId w:val="306"/>
        </w:numPr>
        <w:spacing w:line="240" w:lineRule="auto"/>
        <w:ind w:left="1664"/>
      </w:pPr>
      <w:r w:rsidRPr="00FB7BF9">
        <w:t>tuntee yksilöllisten erojen biologista perustaa</w:t>
      </w:r>
    </w:p>
    <w:p w:rsidR="00FC0198" w:rsidRPr="00FB7BF9" w:rsidRDefault="00FC0198" w:rsidP="00CF1E46">
      <w:pPr>
        <w:numPr>
          <w:ilvl w:val="0"/>
          <w:numId w:val="306"/>
        </w:numPr>
        <w:spacing w:line="240" w:lineRule="auto"/>
        <w:ind w:left="1664"/>
      </w:pPr>
      <w:r w:rsidRPr="00FB7BF9">
        <w:t>tutustuu persoonallisuutta ja sosiaalipsykologiaa koskevaan tutkimukseen</w:t>
      </w:r>
    </w:p>
    <w:p w:rsidR="00FC0198" w:rsidRPr="00FB7BF9" w:rsidRDefault="00FC0198" w:rsidP="00CF1E46">
      <w:pPr>
        <w:numPr>
          <w:ilvl w:val="0"/>
          <w:numId w:val="306"/>
        </w:numPr>
        <w:spacing w:line="240" w:lineRule="auto"/>
        <w:ind w:left="1664"/>
      </w:pPr>
      <w:r w:rsidRPr="00FB7BF9">
        <w:t>syventää ymmärrystään psykologian tutkimusmenetelmistä yksilöllisten erojen ja persoonallisuuspsykologian tutkimuksen osalta</w:t>
      </w:r>
    </w:p>
    <w:p w:rsidR="00FC0198" w:rsidRPr="00FB7BF9" w:rsidRDefault="00FC0198" w:rsidP="00CF1E46">
      <w:pPr>
        <w:numPr>
          <w:ilvl w:val="0"/>
          <w:numId w:val="306"/>
        </w:numPr>
        <w:spacing w:line="240" w:lineRule="auto"/>
        <w:ind w:left="1664"/>
      </w:pPr>
      <w:r w:rsidRPr="00FB7BF9">
        <w:t>osaa tarkastella yksilön toimintaa persoonallisuuden, tilannetekijöiden ja kulttuurin vuorovaikutuksen tuloksena</w:t>
      </w:r>
    </w:p>
    <w:p w:rsidR="00FC0198" w:rsidRPr="00FB7BF9" w:rsidRDefault="00FC0198" w:rsidP="00CF1E46">
      <w:pPr>
        <w:numPr>
          <w:ilvl w:val="0"/>
          <w:numId w:val="306"/>
        </w:numPr>
        <w:spacing w:line="240" w:lineRule="auto"/>
        <w:ind w:left="1664"/>
      </w:pPr>
      <w:r w:rsidRPr="00FB7BF9">
        <w:t xml:space="preserve">osaa soveltaa persoonallisuuspsykologista ja sosiaalipsykologista tietoa erilaisuuden ymmärtämiseen. </w:t>
      </w:r>
    </w:p>
    <w:p w:rsidR="00FC0198" w:rsidRPr="00FB7BF9" w:rsidRDefault="00FC0198" w:rsidP="00FC0198">
      <w:pPr>
        <w:spacing w:line="240" w:lineRule="auto"/>
      </w:pPr>
    </w:p>
    <w:p w:rsidR="00FC0198" w:rsidRPr="00FB7BF9" w:rsidRDefault="00FC0198" w:rsidP="00FC0198">
      <w:pPr>
        <w:tabs>
          <w:tab w:val="left" w:pos="1276"/>
          <w:tab w:val="left" w:pos="1985"/>
          <w:tab w:val="right" w:pos="8789"/>
        </w:tabs>
        <w:spacing w:line="240" w:lineRule="auto"/>
        <w:ind w:left="1304"/>
        <w:rPr>
          <w:i/>
        </w:rPr>
      </w:pPr>
      <w:r w:rsidRPr="00FB7BF9">
        <w:rPr>
          <w:i/>
        </w:rPr>
        <w:t>Keskeiset sisällöt</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persoonallisuuden määrittely</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persoonallisuuden pysyvyys ja muuttuvuus</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 xml:space="preserve">vähintään kaksi persoonallisuusteoriaa, persoonallisuuden selittämisen mallia tai näkökulmaa, kuten sosiokognitiivinen, psykodynaaminen tai humanistinen psykologia, temperamenttiteoria tai piirreteoria </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 xml:space="preserve">yksilöllisten erojen tutkiminen </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tilannetekijöiden ja ryhmäilmiöiden vaikutus yksilön toimintaan yhteisöissä ja sosiaalisissa verkostoissa</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kulttuurin vaikutus persoonallisuuteen, vuorovaikutukseen ja yhteisölliseen toimintaan</w:t>
      </w:r>
    </w:p>
    <w:p w:rsidR="00774DE5" w:rsidRPr="00FB7BF9" w:rsidRDefault="00A97A79" w:rsidP="00F653EF">
      <w:pPr>
        <w:pStyle w:val="Heading2"/>
      </w:pPr>
      <w:r w:rsidRPr="00FB7BF9">
        <w:br w:type="page"/>
      </w:r>
      <w:bookmarkStart w:id="117" w:name="_Toc437507589"/>
      <w:r w:rsidR="00774DE5" w:rsidRPr="00FB7BF9">
        <w:t>5.13   Historia</w:t>
      </w:r>
      <w:bookmarkEnd w:id="117"/>
    </w:p>
    <w:p w:rsidR="00774DE5" w:rsidRPr="00FB7BF9" w:rsidRDefault="00774DE5" w:rsidP="00F653EF">
      <w:pPr>
        <w:autoSpaceDE w:val="0"/>
        <w:autoSpaceDN w:val="0"/>
        <w:spacing w:line="240" w:lineRule="auto"/>
      </w:pPr>
    </w:p>
    <w:p w:rsidR="00774DE5" w:rsidRPr="00FB7BF9" w:rsidRDefault="003F5051" w:rsidP="00F653EF">
      <w:pPr>
        <w:autoSpaceDE w:val="0"/>
        <w:autoSpaceDN w:val="0"/>
        <w:spacing w:line="240" w:lineRule="auto"/>
        <w:ind w:left="1304"/>
      </w:pPr>
      <w:r w:rsidRPr="00FB7BF9">
        <w:t>H</w:t>
      </w:r>
      <w:r w:rsidR="00774DE5" w:rsidRPr="00FB7BF9">
        <w:t xml:space="preserve">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w:t>
      </w:r>
      <w:r w:rsidR="0038519A" w:rsidRPr="00FB7BF9">
        <w:t>valmiuksia toimia aktiivisena ja moninaisuutta ymmärtävänä yhteiskunnan jäsenenä</w:t>
      </w:r>
      <w:r w:rsidR="00774DE5" w:rsidRPr="00FB7BF9">
        <w:t xml:space="preserve">. </w:t>
      </w:r>
    </w:p>
    <w:p w:rsidR="00774DE5" w:rsidRPr="00FB7BF9" w:rsidRDefault="00774DE5" w:rsidP="00F653EF">
      <w:pPr>
        <w:spacing w:line="240" w:lineRule="auto"/>
        <w:ind w:right="184"/>
      </w:pPr>
    </w:p>
    <w:p w:rsidR="00774DE5" w:rsidRPr="00FB7BF9" w:rsidRDefault="00774DE5" w:rsidP="00F653EF">
      <w:pPr>
        <w:spacing w:line="240" w:lineRule="auto"/>
        <w:ind w:left="1304"/>
        <w:rPr>
          <w:rFonts w:eastAsia="Calibri"/>
        </w:rPr>
      </w:pPr>
      <w:r w:rsidRPr="00FB7BF9">
        <w:t xml:space="preserve">Opetuksen lähtökohtana on historian luonne tieteenalana. Huomiota kiinnitetään historiallisen tiedon rakentumisen perusteisiin ja tiedon luotettavuuden kriittiseen arviointiin sekä ilmiöiden </w:t>
      </w:r>
      <w:proofErr w:type="spellStart"/>
      <w:r w:rsidRPr="00FB7BF9">
        <w:t>moniperspektiiviseen</w:t>
      </w:r>
      <w:proofErr w:type="spellEnd"/>
      <w:r w:rsidRPr="00FB7BF9">
        <w:t xml:space="preserve"> selittämiseen. </w:t>
      </w:r>
      <w:r w:rsidRPr="00FB7BF9">
        <w:rPr>
          <w:rFonts w:eastAsia="Calibri"/>
          <w:spacing w:val="-1"/>
        </w:rPr>
        <w:t>H</w:t>
      </w:r>
      <w:r w:rsidRPr="00FB7BF9">
        <w:rPr>
          <w:rFonts w:eastAsia="Calibri"/>
        </w:rPr>
        <w:t>is</w:t>
      </w:r>
      <w:r w:rsidRPr="00FB7BF9">
        <w:rPr>
          <w:rFonts w:eastAsia="Calibri"/>
          <w:spacing w:val="1"/>
        </w:rPr>
        <w:t>t</w:t>
      </w:r>
      <w:r w:rsidRPr="00FB7BF9">
        <w:rPr>
          <w:rFonts w:eastAsia="Calibri"/>
        </w:rPr>
        <w:t>o</w:t>
      </w:r>
      <w:r w:rsidRPr="00FB7BF9">
        <w:rPr>
          <w:rFonts w:eastAsia="Calibri"/>
          <w:spacing w:val="1"/>
        </w:rPr>
        <w:t>r</w:t>
      </w:r>
      <w:r w:rsidRPr="00FB7BF9">
        <w:rPr>
          <w:rFonts w:eastAsia="Calibri"/>
        </w:rPr>
        <w:t>ian opiskelu</w:t>
      </w:r>
      <w:r w:rsidRPr="00FB7BF9">
        <w:rPr>
          <w:rFonts w:eastAsia="Calibri"/>
          <w:spacing w:val="-1"/>
        </w:rPr>
        <w:t xml:space="preserve"> k</w:t>
      </w:r>
      <w:r w:rsidRPr="00FB7BF9">
        <w:rPr>
          <w:rFonts w:eastAsia="Calibri"/>
        </w:rPr>
        <w:t>e</w:t>
      </w:r>
      <w:r w:rsidRPr="00FB7BF9">
        <w:rPr>
          <w:rFonts w:eastAsia="Calibri"/>
          <w:spacing w:val="1"/>
        </w:rPr>
        <w:t>h</w:t>
      </w:r>
      <w:r w:rsidRPr="00FB7BF9">
        <w:rPr>
          <w:rFonts w:eastAsia="Calibri"/>
          <w:spacing w:val="-2"/>
        </w:rPr>
        <w:t>i</w:t>
      </w:r>
      <w:r w:rsidRPr="00FB7BF9">
        <w:rPr>
          <w:rFonts w:eastAsia="Calibri"/>
          <w:spacing w:val="1"/>
        </w:rPr>
        <w:t>tt</w:t>
      </w:r>
      <w:r w:rsidRPr="00FB7BF9">
        <w:rPr>
          <w:rFonts w:eastAsia="Calibri"/>
          <w:spacing w:val="-2"/>
        </w:rPr>
        <w:t>ä</w:t>
      </w:r>
      <w:r w:rsidRPr="00FB7BF9">
        <w:rPr>
          <w:rFonts w:eastAsia="Calibri"/>
        </w:rPr>
        <w:t>ä</w:t>
      </w:r>
      <w:r w:rsidRPr="00FB7BF9">
        <w:rPr>
          <w:rFonts w:eastAsia="Calibri"/>
          <w:spacing w:val="-4"/>
        </w:rPr>
        <w:t xml:space="preserve"> </w:t>
      </w:r>
      <w:r w:rsidRPr="00FB7BF9">
        <w:rPr>
          <w:rFonts w:eastAsia="Calibri"/>
          <w:spacing w:val="-1"/>
        </w:rPr>
        <w:t>k</w:t>
      </w:r>
      <w:r w:rsidRPr="00FB7BF9">
        <w:rPr>
          <w:rFonts w:eastAsia="Calibri"/>
        </w:rPr>
        <w:t>y</w:t>
      </w:r>
      <w:r w:rsidRPr="00FB7BF9">
        <w:rPr>
          <w:rFonts w:eastAsia="Calibri"/>
          <w:spacing w:val="-2"/>
        </w:rPr>
        <w:t>k</w:t>
      </w:r>
      <w:r w:rsidRPr="00FB7BF9">
        <w:rPr>
          <w:rFonts w:eastAsia="Calibri"/>
          <w:spacing w:val="3"/>
        </w:rPr>
        <w:t>y</w:t>
      </w:r>
      <w:r w:rsidRPr="00FB7BF9">
        <w:rPr>
          <w:rFonts w:eastAsia="Calibri"/>
        </w:rPr>
        <w:t>ä</w:t>
      </w:r>
      <w:r w:rsidRPr="00FB7BF9">
        <w:rPr>
          <w:rFonts w:eastAsia="Calibri"/>
          <w:spacing w:val="-3"/>
        </w:rPr>
        <w:t xml:space="preserve"> </w:t>
      </w:r>
      <w:r w:rsidRPr="00FB7BF9">
        <w:rPr>
          <w:rFonts w:eastAsia="Calibri"/>
          <w:spacing w:val="1"/>
        </w:rPr>
        <w:t>h</w:t>
      </w:r>
      <w:r w:rsidRPr="00FB7BF9">
        <w:rPr>
          <w:rFonts w:eastAsia="Calibri"/>
        </w:rPr>
        <w:t>a</w:t>
      </w:r>
      <w:r w:rsidRPr="00FB7BF9">
        <w:rPr>
          <w:rFonts w:eastAsia="Calibri"/>
          <w:spacing w:val="1"/>
        </w:rPr>
        <w:t>n</w:t>
      </w:r>
      <w:r w:rsidRPr="00FB7BF9">
        <w:rPr>
          <w:rFonts w:eastAsia="Calibri"/>
          <w:spacing w:val="-1"/>
        </w:rPr>
        <w:t>kk</w:t>
      </w:r>
      <w:r w:rsidRPr="00FB7BF9">
        <w:rPr>
          <w:rFonts w:eastAsia="Calibri"/>
        </w:rPr>
        <w:t>ia tietoa, erottaa oleellinen tieto epäolennaisesta</w:t>
      </w:r>
      <w:r w:rsidRPr="00FB7BF9">
        <w:rPr>
          <w:rFonts w:eastAsia="Calibri"/>
          <w:spacing w:val="-1"/>
        </w:rPr>
        <w:t xml:space="preserve"> </w:t>
      </w:r>
      <w:r w:rsidRPr="00FB7BF9">
        <w:rPr>
          <w:rFonts w:eastAsia="Calibri"/>
        </w:rPr>
        <w:t>ja käsitellä</w:t>
      </w:r>
      <w:r w:rsidRPr="00FB7BF9">
        <w:rPr>
          <w:rFonts w:eastAsia="Calibri"/>
          <w:spacing w:val="-1"/>
        </w:rPr>
        <w:t xml:space="preserve"> </w:t>
      </w:r>
      <w:r w:rsidRPr="00FB7BF9">
        <w:rPr>
          <w:rFonts w:eastAsia="Calibri"/>
        </w:rPr>
        <w:t>laa</w:t>
      </w:r>
      <w:r w:rsidRPr="00FB7BF9">
        <w:rPr>
          <w:rFonts w:eastAsia="Calibri"/>
          <w:spacing w:val="1"/>
        </w:rPr>
        <w:t>j</w:t>
      </w:r>
      <w:r w:rsidRPr="00FB7BF9">
        <w:rPr>
          <w:rFonts w:eastAsia="Calibri"/>
        </w:rPr>
        <w:t>o</w:t>
      </w:r>
      <w:r w:rsidRPr="00FB7BF9">
        <w:rPr>
          <w:rFonts w:eastAsia="Calibri"/>
          <w:spacing w:val="1"/>
        </w:rPr>
        <w:t>j</w:t>
      </w:r>
      <w:r w:rsidRPr="00FB7BF9">
        <w:rPr>
          <w:rFonts w:eastAsia="Calibri"/>
        </w:rPr>
        <w:t>a</w:t>
      </w:r>
      <w:r w:rsidRPr="00FB7BF9">
        <w:rPr>
          <w:rFonts w:eastAsia="Calibri"/>
          <w:spacing w:val="-1"/>
        </w:rPr>
        <w:t xml:space="preserve"> </w:t>
      </w:r>
      <w:r w:rsidRPr="00FB7BF9">
        <w:rPr>
          <w:rFonts w:eastAsia="Calibri"/>
          <w:spacing w:val="1"/>
        </w:rPr>
        <w:t>t</w:t>
      </w:r>
      <w:r w:rsidRPr="00FB7BF9">
        <w:rPr>
          <w:rFonts w:eastAsia="Calibri"/>
        </w:rPr>
        <w:t>i</w:t>
      </w:r>
      <w:r w:rsidRPr="00FB7BF9">
        <w:rPr>
          <w:rFonts w:eastAsia="Calibri"/>
          <w:spacing w:val="-2"/>
        </w:rPr>
        <w:t>e</w:t>
      </w:r>
      <w:r w:rsidRPr="00FB7BF9">
        <w:rPr>
          <w:rFonts w:eastAsia="Calibri"/>
          <w:spacing w:val="1"/>
        </w:rPr>
        <w:t>t</w:t>
      </w:r>
      <w:r w:rsidRPr="00FB7BF9">
        <w:rPr>
          <w:rFonts w:eastAsia="Calibri"/>
        </w:rPr>
        <w:t>oko</w:t>
      </w:r>
      <w:r w:rsidRPr="00FB7BF9">
        <w:rPr>
          <w:rFonts w:eastAsia="Calibri"/>
          <w:spacing w:val="-1"/>
        </w:rPr>
        <w:t>k</w:t>
      </w:r>
      <w:r w:rsidRPr="00FB7BF9">
        <w:rPr>
          <w:rFonts w:eastAsia="Calibri"/>
        </w:rPr>
        <w:t>onaisu</w:t>
      </w:r>
      <w:r w:rsidRPr="00FB7BF9">
        <w:rPr>
          <w:rFonts w:eastAsia="Calibri"/>
          <w:spacing w:val="1"/>
        </w:rPr>
        <w:t>u</w:t>
      </w:r>
      <w:r w:rsidRPr="00FB7BF9">
        <w:rPr>
          <w:rFonts w:eastAsia="Calibri"/>
          <w:spacing w:val="-1"/>
        </w:rPr>
        <w:t>k</w:t>
      </w:r>
      <w:r w:rsidRPr="00FB7BF9">
        <w:rPr>
          <w:rFonts w:eastAsia="Calibri"/>
        </w:rPr>
        <w:t xml:space="preserve">sia. </w:t>
      </w:r>
      <w:r w:rsidRPr="00FB7BF9">
        <w:t xml:space="preserve">Erityisenä tarkastelun kohteena ovat menneisyyden, nykyisyyden ja tulevaisuuden väliset riippuvuussuhteet sekä historian tiedon tulkinnallisuus ja sen käyttö yhteiskunnassa. </w:t>
      </w:r>
      <w:r w:rsidRPr="00FB7BF9">
        <w:rPr>
          <w:rFonts w:eastAsia="Calibri"/>
        </w:rPr>
        <w:t>Hist</w:t>
      </w:r>
      <w:r w:rsidRPr="00FB7BF9">
        <w:rPr>
          <w:rFonts w:eastAsia="Calibri"/>
          <w:spacing w:val="1"/>
        </w:rPr>
        <w:t>o</w:t>
      </w:r>
      <w:r w:rsidRPr="00FB7BF9">
        <w:rPr>
          <w:rFonts w:eastAsia="Calibri"/>
        </w:rPr>
        <w:t>ri</w:t>
      </w:r>
      <w:r w:rsidRPr="00FB7BF9">
        <w:rPr>
          <w:rFonts w:eastAsia="Calibri"/>
          <w:spacing w:val="-2"/>
        </w:rPr>
        <w:t>a</w:t>
      </w:r>
      <w:r w:rsidRPr="00FB7BF9">
        <w:rPr>
          <w:rFonts w:eastAsia="Calibri"/>
        </w:rPr>
        <w:t>n</w:t>
      </w:r>
      <w:r w:rsidRPr="00FB7BF9">
        <w:rPr>
          <w:rFonts w:eastAsia="Calibri"/>
          <w:spacing w:val="-1"/>
        </w:rPr>
        <w:t xml:space="preserve"> k</w:t>
      </w:r>
      <w:r w:rsidRPr="00FB7BF9">
        <w:rPr>
          <w:rFonts w:eastAsia="Calibri"/>
        </w:rPr>
        <w:t>es</w:t>
      </w:r>
      <w:r w:rsidRPr="00FB7BF9">
        <w:rPr>
          <w:rFonts w:eastAsia="Calibri"/>
          <w:spacing w:val="-1"/>
        </w:rPr>
        <w:t>k</w:t>
      </w:r>
      <w:r w:rsidRPr="00FB7BF9">
        <w:rPr>
          <w:rFonts w:eastAsia="Calibri"/>
        </w:rPr>
        <w:t>eisiä</w:t>
      </w:r>
      <w:r w:rsidRPr="00FB7BF9">
        <w:rPr>
          <w:rFonts w:eastAsia="Calibri"/>
          <w:spacing w:val="-2"/>
        </w:rPr>
        <w:t xml:space="preserve"> </w:t>
      </w:r>
      <w:r w:rsidRPr="00FB7BF9">
        <w:rPr>
          <w:rFonts w:eastAsia="Calibri"/>
          <w:spacing w:val="-1"/>
        </w:rPr>
        <w:t>k</w:t>
      </w:r>
      <w:r w:rsidRPr="00FB7BF9">
        <w:rPr>
          <w:rFonts w:eastAsia="Calibri"/>
        </w:rPr>
        <w:t>äsi</w:t>
      </w:r>
      <w:r w:rsidRPr="00FB7BF9">
        <w:rPr>
          <w:rFonts w:eastAsia="Calibri"/>
          <w:spacing w:val="1"/>
        </w:rPr>
        <w:t>tt</w:t>
      </w:r>
      <w:r w:rsidRPr="00FB7BF9">
        <w:rPr>
          <w:rFonts w:eastAsia="Calibri"/>
        </w:rPr>
        <w:t>ei</w:t>
      </w:r>
      <w:r w:rsidRPr="00FB7BF9">
        <w:rPr>
          <w:rFonts w:eastAsia="Calibri"/>
          <w:spacing w:val="2"/>
        </w:rPr>
        <w:t>t</w:t>
      </w:r>
      <w:r w:rsidRPr="00FB7BF9">
        <w:rPr>
          <w:rFonts w:eastAsia="Calibri"/>
        </w:rPr>
        <w:t>ä</w:t>
      </w:r>
      <w:r w:rsidRPr="00FB7BF9">
        <w:rPr>
          <w:rFonts w:eastAsia="Calibri"/>
          <w:spacing w:val="-3"/>
        </w:rPr>
        <w:t xml:space="preserve"> </w:t>
      </w:r>
      <w:r w:rsidRPr="00FB7BF9">
        <w:rPr>
          <w:rFonts w:eastAsia="Calibri"/>
        </w:rPr>
        <w:t>ovat</w:t>
      </w:r>
      <w:r w:rsidRPr="00FB7BF9">
        <w:rPr>
          <w:rFonts w:eastAsia="Calibri"/>
          <w:spacing w:val="-6"/>
        </w:rPr>
        <w:t xml:space="preserve"> </w:t>
      </w:r>
      <w:r w:rsidRPr="00FB7BF9">
        <w:rPr>
          <w:rFonts w:eastAsia="Calibri"/>
        </w:rPr>
        <w:t>ai</w:t>
      </w:r>
      <w:r w:rsidRPr="00FB7BF9">
        <w:rPr>
          <w:rFonts w:eastAsia="Calibri"/>
          <w:spacing w:val="-1"/>
        </w:rPr>
        <w:t>k</w:t>
      </w:r>
      <w:r w:rsidRPr="00FB7BF9">
        <w:rPr>
          <w:rFonts w:eastAsia="Calibri"/>
        </w:rPr>
        <w:t>a,</w:t>
      </w:r>
      <w:r w:rsidRPr="00FB7BF9">
        <w:rPr>
          <w:rFonts w:eastAsia="Calibri"/>
          <w:spacing w:val="-1"/>
        </w:rPr>
        <w:t xml:space="preserve"> </w:t>
      </w:r>
      <w:r w:rsidRPr="00FB7BF9">
        <w:rPr>
          <w:rFonts w:eastAsia="Calibri"/>
        </w:rPr>
        <w:t>m</w:t>
      </w:r>
      <w:r w:rsidRPr="00FB7BF9">
        <w:rPr>
          <w:rFonts w:eastAsia="Calibri"/>
          <w:spacing w:val="1"/>
        </w:rPr>
        <w:t>u</w:t>
      </w:r>
      <w:r w:rsidRPr="00FB7BF9">
        <w:rPr>
          <w:rFonts w:eastAsia="Calibri"/>
          <w:spacing w:val="-1"/>
        </w:rPr>
        <w:t>u</w:t>
      </w:r>
      <w:r w:rsidRPr="00FB7BF9">
        <w:rPr>
          <w:rFonts w:eastAsia="Calibri"/>
          <w:spacing w:val="1"/>
        </w:rPr>
        <w:t>t</w:t>
      </w:r>
      <w:r w:rsidRPr="00FB7BF9">
        <w:rPr>
          <w:rFonts w:eastAsia="Calibri"/>
        </w:rPr>
        <w:t>os,</w:t>
      </w:r>
      <w:r w:rsidRPr="00FB7BF9">
        <w:rPr>
          <w:rFonts w:eastAsia="Calibri"/>
          <w:spacing w:val="-3"/>
        </w:rPr>
        <w:t xml:space="preserve"> </w:t>
      </w:r>
      <w:r w:rsidRPr="00FB7BF9">
        <w:rPr>
          <w:rFonts w:eastAsia="Calibri"/>
        </w:rPr>
        <w:t>j</w:t>
      </w:r>
      <w:r w:rsidRPr="00FB7BF9">
        <w:rPr>
          <w:rFonts w:eastAsia="Calibri"/>
          <w:spacing w:val="-2"/>
        </w:rPr>
        <w:t>a</w:t>
      </w:r>
      <w:r w:rsidRPr="00FB7BF9">
        <w:rPr>
          <w:rFonts w:eastAsia="Calibri"/>
          <w:spacing w:val="1"/>
        </w:rPr>
        <w:t>t</w:t>
      </w:r>
      <w:r w:rsidRPr="00FB7BF9">
        <w:rPr>
          <w:rFonts w:eastAsia="Calibri"/>
          <w:spacing w:val="-1"/>
        </w:rPr>
        <w:t>k</w:t>
      </w:r>
      <w:r w:rsidRPr="00FB7BF9">
        <w:rPr>
          <w:rFonts w:eastAsia="Calibri"/>
          <w:spacing w:val="1"/>
        </w:rPr>
        <w:t>u</w:t>
      </w:r>
      <w:r w:rsidRPr="00FB7BF9">
        <w:rPr>
          <w:rFonts w:eastAsia="Calibri"/>
        </w:rPr>
        <w:t>v</w:t>
      </w:r>
      <w:r w:rsidRPr="00FB7BF9">
        <w:rPr>
          <w:rFonts w:eastAsia="Calibri"/>
          <w:spacing w:val="-2"/>
        </w:rPr>
        <w:t>u</w:t>
      </w:r>
      <w:r w:rsidRPr="00FB7BF9">
        <w:rPr>
          <w:rFonts w:eastAsia="Calibri"/>
          <w:spacing w:val="1"/>
        </w:rPr>
        <w:t>u</w:t>
      </w:r>
      <w:r w:rsidRPr="00FB7BF9">
        <w:rPr>
          <w:rFonts w:eastAsia="Calibri"/>
        </w:rPr>
        <w:t>s,</w:t>
      </w:r>
      <w:r w:rsidRPr="00FB7BF9">
        <w:rPr>
          <w:rFonts w:eastAsia="Calibri"/>
          <w:spacing w:val="-4"/>
        </w:rPr>
        <w:t xml:space="preserve"> </w:t>
      </w:r>
      <w:r w:rsidRPr="00FB7BF9">
        <w:rPr>
          <w:rFonts w:eastAsia="Calibri"/>
        </w:rPr>
        <w:t>s</w:t>
      </w:r>
      <w:r w:rsidRPr="00FB7BF9">
        <w:rPr>
          <w:rFonts w:eastAsia="Calibri"/>
          <w:spacing w:val="-1"/>
        </w:rPr>
        <w:t>y</w:t>
      </w:r>
      <w:r w:rsidRPr="00FB7BF9">
        <w:rPr>
          <w:rFonts w:eastAsia="Calibri"/>
          <w:spacing w:val="6"/>
        </w:rPr>
        <w:t>y</w:t>
      </w:r>
      <w:r w:rsidRPr="00FB7BF9">
        <w:rPr>
          <w:rFonts w:eastAsia="Calibri"/>
        </w:rPr>
        <w:t>-</w:t>
      </w:r>
      <w:r w:rsidRPr="00FB7BF9">
        <w:rPr>
          <w:rFonts w:eastAsia="Calibri"/>
          <w:spacing w:val="-1"/>
        </w:rPr>
        <w:t xml:space="preserve"> </w:t>
      </w:r>
      <w:r w:rsidRPr="00FB7BF9">
        <w:rPr>
          <w:rFonts w:eastAsia="Calibri"/>
        </w:rPr>
        <w:t>ja</w:t>
      </w:r>
      <w:r w:rsidRPr="00FB7BF9">
        <w:rPr>
          <w:rFonts w:eastAsia="Calibri"/>
          <w:spacing w:val="1"/>
        </w:rPr>
        <w:t xml:space="preserve"> </w:t>
      </w:r>
      <w:r w:rsidRPr="00FB7BF9">
        <w:rPr>
          <w:rFonts w:eastAsia="Calibri"/>
        </w:rPr>
        <w:t>se</w:t>
      </w:r>
      <w:r w:rsidRPr="00FB7BF9">
        <w:rPr>
          <w:rFonts w:eastAsia="Calibri"/>
          <w:spacing w:val="-1"/>
        </w:rPr>
        <w:t>u</w:t>
      </w:r>
      <w:r w:rsidRPr="00FB7BF9">
        <w:rPr>
          <w:rFonts w:eastAsia="Calibri"/>
        </w:rPr>
        <w:t>ra</w:t>
      </w:r>
      <w:r w:rsidRPr="00FB7BF9">
        <w:rPr>
          <w:rFonts w:eastAsia="Calibri"/>
          <w:spacing w:val="1"/>
        </w:rPr>
        <w:t>u</w:t>
      </w:r>
      <w:r w:rsidRPr="00FB7BF9">
        <w:rPr>
          <w:rFonts w:eastAsia="Calibri"/>
        </w:rPr>
        <w:t>ss</w:t>
      </w:r>
      <w:r w:rsidRPr="00FB7BF9">
        <w:rPr>
          <w:rFonts w:eastAsia="Calibri"/>
          <w:spacing w:val="-2"/>
        </w:rPr>
        <w:t>u</w:t>
      </w:r>
      <w:r w:rsidRPr="00FB7BF9">
        <w:rPr>
          <w:rFonts w:eastAsia="Calibri"/>
          <w:spacing w:val="1"/>
        </w:rPr>
        <w:t>ht</w:t>
      </w:r>
      <w:r w:rsidRPr="00FB7BF9">
        <w:rPr>
          <w:rFonts w:eastAsia="Calibri"/>
        </w:rPr>
        <w:t>e</w:t>
      </w:r>
      <w:r w:rsidRPr="00FB7BF9">
        <w:rPr>
          <w:rFonts w:eastAsia="Calibri"/>
          <w:spacing w:val="1"/>
        </w:rPr>
        <w:t>et sekä historiallinen empatia</w:t>
      </w:r>
      <w:r w:rsidRPr="00FB7BF9">
        <w:rPr>
          <w:rFonts w:eastAsia="Calibri"/>
        </w:rPr>
        <w:t>.</w:t>
      </w:r>
    </w:p>
    <w:p w:rsidR="00774DE5" w:rsidRPr="00FB7BF9" w:rsidRDefault="00774DE5" w:rsidP="00F653EF">
      <w:pPr>
        <w:spacing w:line="240" w:lineRule="auto"/>
        <w:ind w:right="54"/>
        <w:rPr>
          <w:rFonts w:eastAsia="Calibri"/>
        </w:rPr>
      </w:pPr>
    </w:p>
    <w:p w:rsidR="00774DE5" w:rsidRPr="00FB7BF9" w:rsidRDefault="00774DE5" w:rsidP="00F653EF">
      <w:pPr>
        <w:autoSpaceDE w:val="0"/>
        <w:autoSpaceDN w:val="0"/>
        <w:spacing w:line="240" w:lineRule="auto"/>
        <w:ind w:left="1304"/>
        <w:contextualSpacing/>
        <w:textAlignment w:val="auto"/>
        <w:rPr>
          <w:lang w:eastAsia="en-US"/>
        </w:rPr>
      </w:pPr>
      <w:r w:rsidRPr="00FB7BF9">
        <w:t>Historian opetuksessa tarkastellaan nykyisyyteen johtanutta kehitystä, ihmisen ja ympäristön välistä suhdetta sekä kulttuurin, vallankäytön ja talouden vuorovaikutusta. Perehdytään yksilön merkitykseen ja mahdollisuuksiin toimijana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w:t>
      </w:r>
      <w:r w:rsidRPr="00FB7BF9">
        <w:rPr>
          <w:lang w:eastAsia="en-US"/>
        </w:rPr>
        <w:t xml:space="preserve">. </w:t>
      </w:r>
      <w:r w:rsidRPr="00FB7BF9">
        <w:t>Suomen historiaa tarkastellaan maailmanhistorian taustaa vasten.</w:t>
      </w:r>
    </w:p>
    <w:p w:rsidR="00774DE5" w:rsidRPr="00FB7BF9" w:rsidRDefault="00774DE5" w:rsidP="00F653EF">
      <w:pPr>
        <w:spacing w:line="240" w:lineRule="auto"/>
      </w:pPr>
    </w:p>
    <w:p w:rsidR="00734D34" w:rsidRPr="00FB7BF9" w:rsidRDefault="00734D34" w:rsidP="00F653EF">
      <w:pPr>
        <w:autoSpaceDE w:val="0"/>
        <w:autoSpaceDN w:val="0"/>
        <w:spacing w:line="240" w:lineRule="auto"/>
        <w:ind w:firstLine="1304"/>
        <w:rPr>
          <w:b/>
        </w:rPr>
      </w:pPr>
    </w:p>
    <w:p w:rsidR="00774DE5" w:rsidRPr="00FB7BF9" w:rsidRDefault="00774DE5" w:rsidP="00FC0198">
      <w:pPr>
        <w:autoSpaceDE w:val="0"/>
        <w:autoSpaceDN w:val="0"/>
        <w:spacing w:line="240" w:lineRule="auto"/>
        <w:ind w:left="1304"/>
        <w:rPr>
          <w:b/>
        </w:rPr>
      </w:pPr>
      <w:r w:rsidRPr="00FB7BF9">
        <w:rPr>
          <w:b/>
        </w:rPr>
        <w:t>Opetuksen tavoitteet</w:t>
      </w:r>
    </w:p>
    <w:p w:rsidR="00774DE5" w:rsidRPr="00FB7BF9" w:rsidRDefault="00774DE5"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ind w:firstLine="1304"/>
      </w:pPr>
      <w:r w:rsidRPr="00FB7BF9">
        <w:t>Historian opetuksen tavoitteena on, että opiskelija</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tuntee historian laaja-alaisuuden ja ymmärtää kulttuurin erilaisia ilmenemismuotoja ja niiden monimuotoisuutta</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hallitsee Suomen ja maailmanhistorian päälinjat ja keskeisimmät historialliset prosessit taustoineen ja seurauksineen sekä osaa arvioida niiden merkitystä</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ymmärtää nykyhetken historiallisen kehityksen tuloksena ja tulevaisuuden lähtökohtana, kykenee suhteuttamaan oman aikansa ja itsensä historialliseen jatkumoon ja syventämään historiatietoisuuttaan</w:t>
      </w:r>
    </w:p>
    <w:p w:rsidR="00774DE5" w:rsidRPr="00FB7BF9" w:rsidRDefault="005251FA"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pystyy muodostamaan</w:t>
      </w:r>
      <w:r w:rsidR="00774DE5" w:rsidRPr="00FB7BF9">
        <w:rPr>
          <w:lang w:eastAsia="en-US"/>
        </w:rPr>
        <w:t xml:space="preserve"> ihmisoikeuksia, tasa-arvoa ja demokratiaa arvostavan maailmankuvan sekä osaa toimia niitä edistävänä vastuullisena kansalaisena</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 xml:space="preserve">osaa analysoida historiallisia ilmiöitä ja ihmisten toimintaa monipuolisesti kunkin ajan omista lähtökohdista </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 xml:space="preserve">pystyy rakentamaan menneisyyttä koskevaa tietoa tarkoituksenmukaisia lähteitä käyttäen, arvioimaan sitä kriittisesti sekä ymmärtämään sen monitulkintaisuuden ja suhteellisuuden </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osaa käyttää historiallista tietoa perustellun mielipiteen muodostamisessa ja arvioida kriittisesti historian käyttöä yhteiskunnallisen vaikuttamisen keinona sekä muissa yhteyksissä</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rFonts w:eastAsia="Calibri"/>
          <w:spacing w:val="1"/>
          <w:lang w:eastAsia="en-US"/>
        </w:rPr>
        <w:t>osaa soveltaa historian osaamistaan nykyisyyden ja tulevaisuuden kulttuuristen, yhteiskunnallisten ja taloudellisten haasteiden arvioimiseen ja nähdä niihin liittyviä vaihtoehtoisia ratkaisukeinoja.</w:t>
      </w:r>
      <w:r w:rsidRPr="00FB7BF9">
        <w:rPr>
          <w:lang w:eastAsia="en-US"/>
        </w:rPr>
        <w:t xml:space="preserve"> </w:t>
      </w:r>
    </w:p>
    <w:p w:rsidR="00734D34" w:rsidRPr="00FB7BF9" w:rsidRDefault="00734D34" w:rsidP="00F653EF">
      <w:pPr>
        <w:spacing w:line="240" w:lineRule="auto"/>
        <w:ind w:right="-20"/>
        <w:rPr>
          <w:rFonts w:eastAsia="Calibri"/>
          <w:b/>
          <w:bCs/>
          <w:spacing w:val="1"/>
        </w:rPr>
      </w:pPr>
    </w:p>
    <w:p w:rsidR="00734D34" w:rsidRPr="00FB7BF9" w:rsidRDefault="00734D34" w:rsidP="00F653EF">
      <w:pPr>
        <w:spacing w:line="240" w:lineRule="auto"/>
        <w:ind w:right="-20"/>
        <w:rPr>
          <w:rFonts w:eastAsia="Calibri"/>
          <w:b/>
          <w:bCs/>
          <w:spacing w:val="1"/>
        </w:rPr>
      </w:pPr>
    </w:p>
    <w:p w:rsidR="00774DE5" w:rsidRPr="00FB7BF9" w:rsidRDefault="00774DE5" w:rsidP="00F653EF">
      <w:pPr>
        <w:spacing w:line="240" w:lineRule="auto"/>
        <w:ind w:left="1304"/>
        <w:rPr>
          <w:rFonts w:eastAsia="Calibri"/>
          <w:b/>
          <w:bCs/>
        </w:rPr>
      </w:pPr>
      <w:r w:rsidRPr="00FB7BF9">
        <w:rPr>
          <w:rFonts w:eastAsia="Calibri"/>
          <w:b/>
          <w:bCs/>
          <w:spacing w:val="1"/>
        </w:rPr>
        <w:t>Ar</w:t>
      </w:r>
      <w:r w:rsidRPr="00FB7BF9">
        <w:rPr>
          <w:rFonts w:eastAsia="Calibri"/>
          <w:b/>
          <w:bCs/>
        </w:rPr>
        <w:t>vi</w:t>
      </w:r>
      <w:r w:rsidRPr="00FB7BF9">
        <w:rPr>
          <w:rFonts w:eastAsia="Calibri"/>
          <w:b/>
          <w:bCs/>
          <w:spacing w:val="-2"/>
        </w:rPr>
        <w:t>o</w:t>
      </w:r>
      <w:r w:rsidRPr="00FB7BF9">
        <w:rPr>
          <w:rFonts w:eastAsia="Calibri"/>
          <w:b/>
          <w:bCs/>
          <w:spacing w:val="1"/>
        </w:rPr>
        <w:t>in</w:t>
      </w:r>
      <w:r w:rsidRPr="00FB7BF9">
        <w:rPr>
          <w:rFonts w:eastAsia="Calibri"/>
          <w:b/>
          <w:bCs/>
          <w:spacing w:val="-2"/>
        </w:rPr>
        <w:t>t</w:t>
      </w:r>
      <w:r w:rsidRPr="00FB7BF9">
        <w:rPr>
          <w:rFonts w:eastAsia="Calibri"/>
          <w:b/>
          <w:bCs/>
        </w:rPr>
        <w:t>i</w:t>
      </w:r>
    </w:p>
    <w:p w:rsidR="00774DE5" w:rsidRPr="00FB7BF9" w:rsidRDefault="00774DE5" w:rsidP="00F653EF">
      <w:pPr>
        <w:spacing w:line="240" w:lineRule="auto"/>
        <w:ind w:right="49"/>
        <w:rPr>
          <w:rFonts w:eastAsia="Calibri"/>
        </w:rPr>
      </w:pPr>
    </w:p>
    <w:p w:rsidR="00774DE5" w:rsidRPr="00FB7BF9" w:rsidRDefault="00774DE5" w:rsidP="00F653EF">
      <w:pPr>
        <w:spacing w:line="240" w:lineRule="auto"/>
        <w:ind w:left="1304"/>
        <w:rPr>
          <w:rFonts w:eastAsia="Calibri"/>
          <w:b/>
        </w:rPr>
      </w:pPr>
      <w:r w:rsidRPr="00FB7BF9">
        <w:rPr>
          <w:rFonts w:eastAsia="Calibri"/>
        </w:rPr>
        <w:t>Op</w:t>
      </w:r>
      <w:r w:rsidRPr="00FB7BF9">
        <w:rPr>
          <w:rFonts w:eastAsia="Calibri"/>
          <w:spacing w:val="1"/>
        </w:rPr>
        <w:t>p</w:t>
      </w:r>
      <w:r w:rsidRPr="00FB7BF9">
        <w:rPr>
          <w:rFonts w:eastAsia="Calibri"/>
        </w:rPr>
        <w:t>imisen a</w:t>
      </w:r>
      <w:r w:rsidRPr="00FB7BF9">
        <w:rPr>
          <w:rFonts w:eastAsia="Calibri"/>
          <w:spacing w:val="1"/>
        </w:rPr>
        <w:t>r</w:t>
      </w:r>
      <w:r w:rsidRPr="00FB7BF9">
        <w:rPr>
          <w:rFonts w:eastAsia="Calibri"/>
        </w:rPr>
        <w:t>vio</w:t>
      </w:r>
      <w:r w:rsidRPr="00FB7BF9">
        <w:rPr>
          <w:rFonts w:eastAsia="Calibri"/>
          <w:spacing w:val="-2"/>
        </w:rPr>
        <w:t>i</w:t>
      </w:r>
      <w:r w:rsidRPr="00FB7BF9">
        <w:rPr>
          <w:rFonts w:eastAsia="Calibri"/>
          <w:spacing w:val="1"/>
        </w:rPr>
        <w:t>nn</w:t>
      </w:r>
      <w:r w:rsidRPr="00FB7BF9">
        <w:rPr>
          <w:rFonts w:eastAsia="Calibri"/>
          <w:spacing w:val="-2"/>
        </w:rPr>
        <w:t>i</w:t>
      </w:r>
      <w:r w:rsidRPr="00FB7BF9">
        <w:rPr>
          <w:rFonts w:eastAsia="Calibri"/>
        </w:rPr>
        <w:t>n</w:t>
      </w:r>
      <w:r w:rsidRPr="00FB7BF9">
        <w:rPr>
          <w:rFonts w:eastAsia="Calibri"/>
          <w:spacing w:val="-3"/>
        </w:rPr>
        <w:t xml:space="preserve"> </w:t>
      </w:r>
      <w:r w:rsidRPr="00FB7BF9">
        <w:rPr>
          <w:rFonts w:eastAsia="Calibri"/>
          <w:spacing w:val="1"/>
        </w:rPr>
        <w:t>p</w:t>
      </w:r>
      <w:r w:rsidRPr="00FB7BF9">
        <w:rPr>
          <w:rFonts w:eastAsia="Calibri"/>
          <w:spacing w:val="-2"/>
        </w:rPr>
        <w:t>e</w:t>
      </w:r>
      <w:r w:rsidRPr="00FB7BF9">
        <w:rPr>
          <w:rFonts w:eastAsia="Calibri"/>
        </w:rPr>
        <w:t>r</w:t>
      </w:r>
      <w:r w:rsidRPr="00FB7BF9">
        <w:rPr>
          <w:rFonts w:eastAsia="Calibri"/>
          <w:spacing w:val="1"/>
        </w:rPr>
        <w:t>u</w:t>
      </w:r>
      <w:r w:rsidRPr="00FB7BF9">
        <w:rPr>
          <w:rFonts w:eastAsia="Calibri"/>
        </w:rPr>
        <w:t>s</w:t>
      </w:r>
      <w:r w:rsidRPr="00FB7BF9">
        <w:rPr>
          <w:rFonts w:eastAsia="Calibri"/>
          <w:spacing w:val="1"/>
        </w:rPr>
        <w:t>t</w:t>
      </w:r>
      <w:r w:rsidRPr="00FB7BF9">
        <w:rPr>
          <w:rFonts w:eastAsia="Calibri"/>
        </w:rPr>
        <w:t>e</w:t>
      </w:r>
      <w:r w:rsidRPr="00FB7BF9">
        <w:rPr>
          <w:rFonts w:eastAsia="Calibri"/>
          <w:spacing w:val="-2"/>
        </w:rPr>
        <w:t>i</w:t>
      </w:r>
      <w:r w:rsidRPr="00FB7BF9">
        <w:rPr>
          <w:rFonts w:eastAsia="Calibri"/>
          <w:spacing w:val="1"/>
        </w:rPr>
        <w:t>n</w:t>
      </w:r>
      <w:r w:rsidRPr="00FB7BF9">
        <w:rPr>
          <w:rFonts w:eastAsia="Calibri"/>
        </w:rPr>
        <w:t>a ov</w:t>
      </w:r>
      <w:r w:rsidRPr="00FB7BF9">
        <w:rPr>
          <w:rFonts w:eastAsia="Calibri"/>
          <w:spacing w:val="-2"/>
        </w:rPr>
        <w:t>a</w:t>
      </w:r>
      <w:r w:rsidRPr="00FB7BF9">
        <w:rPr>
          <w:rFonts w:eastAsia="Calibri"/>
        </w:rPr>
        <w:t>t</w:t>
      </w:r>
      <w:r w:rsidRPr="00FB7BF9">
        <w:rPr>
          <w:rFonts w:eastAsia="Calibri"/>
          <w:spacing w:val="-1"/>
        </w:rPr>
        <w:t xml:space="preserve"> </w:t>
      </w:r>
      <w:r w:rsidRPr="00FB7BF9">
        <w:rPr>
          <w:rFonts w:eastAsia="Calibri"/>
          <w:spacing w:val="1"/>
        </w:rPr>
        <w:t>h</w:t>
      </w:r>
      <w:r w:rsidRPr="00FB7BF9">
        <w:rPr>
          <w:rFonts w:eastAsia="Calibri"/>
        </w:rPr>
        <w:t>is</w:t>
      </w:r>
      <w:r w:rsidRPr="00FB7BF9">
        <w:rPr>
          <w:rFonts w:eastAsia="Calibri"/>
          <w:spacing w:val="1"/>
        </w:rPr>
        <w:t>t</w:t>
      </w:r>
      <w:r w:rsidRPr="00FB7BF9">
        <w:rPr>
          <w:rFonts w:eastAsia="Calibri"/>
          <w:spacing w:val="-2"/>
        </w:rPr>
        <w:t>o</w:t>
      </w:r>
      <w:r w:rsidRPr="00FB7BF9">
        <w:rPr>
          <w:rFonts w:eastAsia="Calibri"/>
        </w:rPr>
        <w:t>rian tiedonalalle o</w:t>
      </w:r>
      <w:r w:rsidRPr="00FB7BF9">
        <w:rPr>
          <w:rFonts w:eastAsia="Calibri"/>
          <w:spacing w:val="1"/>
        </w:rPr>
        <w:t>m</w:t>
      </w:r>
      <w:r w:rsidRPr="00FB7BF9">
        <w:rPr>
          <w:rFonts w:eastAsia="Calibri"/>
        </w:rPr>
        <w:t>i</w:t>
      </w:r>
      <w:r w:rsidRPr="00FB7BF9">
        <w:rPr>
          <w:rFonts w:eastAsia="Calibri"/>
          <w:spacing w:val="1"/>
        </w:rPr>
        <w:t>n</w:t>
      </w:r>
      <w:r w:rsidRPr="00FB7BF9">
        <w:rPr>
          <w:rFonts w:eastAsia="Calibri"/>
        </w:rPr>
        <w:t>ais</w:t>
      </w:r>
      <w:r w:rsidRPr="00FB7BF9">
        <w:rPr>
          <w:rFonts w:eastAsia="Calibri"/>
          <w:spacing w:val="-2"/>
        </w:rPr>
        <w:t>ten</w:t>
      </w:r>
      <w:r w:rsidRPr="00FB7BF9">
        <w:rPr>
          <w:rFonts w:eastAsia="Calibri"/>
          <w:spacing w:val="-1"/>
        </w:rPr>
        <w:t xml:space="preserve"> tietojen ja </w:t>
      </w:r>
      <w:r w:rsidRPr="00FB7BF9">
        <w:rPr>
          <w:rFonts w:eastAsia="Calibri"/>
          <w:spacing w:val="1"/>
        </w:rPr>
        <w:t>t</w:t>
      </w:r>
      <w:r w:rsidRPr="00FB7BF9">
        <w:rPr>
          <w:rFonts w:eastAsia="Calibri"/>
        </w:rPr>
        <w:t>ai</w:t>
      </w:r>
      <w:r w:rsidRPr="00FB7BF9">
        <w:rPr>
          <w:rFonts w:eastAsia="Calibri"/>
          <w:spacing w:val="1"/>
        </w:rPr>
        <w:t>tojen</w:t>
      </w:r>
      <w:r w:rsidRPr="00FB7BF9">
        <w:rPr>
          <w:rFonts w:eastAsia="Calibri"/>
          <w:spacing w:val="6"/>
        </w:rPr>
        <w:t xml:space="preserve"> </w:t>
      </w:r>
      <w:r w:rsidRPr="00FB7BF9">
        <w:rPr>
          <w:rFonts w:eastAsia="Calibri"/>
        </w:rPr>
        <w:t>hallinta</w:t>
      </w:r>
      <w:r w:rsidRPr="00FB7BF9">
        <w:rPr>
          <w:rFonts w:eastAsia="Calibri"/>
          <w:spacing w:val="-6"/>
        </w:rPr>
        <w:t xml:space="preserve"> </w:t>
      </w:r>
      <w:r w:rsidRPr="00FB7BF9">
        <w:rPr>
          <w:rFonts w:eastAsia="Calibri"/>
        </w:rPr>
        <w:t>se</w:t>
      </w:r>
      <w:r w:rsidRPr="00FB7BF9">
        <w:rPr>
          <w:rFonts w:eastAsia="Calibri"/>
          <w:spacing w:val="-1"/>
        </w:rPr>
        <w:t>k</w:t>
      </w:r>
      <w:r w:rsidRPr="00FB7BF9">
        <w:rPr>
          <w:rFonts w:eastAsia="Calibri"/>
        </w:rPr>
        <w:t>ä</w:t>
      </w:r>
      <w:r w:rsidRPr="00FB7BF9">
        <w:rPr>
          <w:rFonts w:eastAsia="Calibri"/>
          <w:spacing w:val="-2"/>
        </w:rPr>
        <w:t xml:space="preserve"> </w:t>
      </w:r>
      <w:r w:rsidRPr="00FB7BF9">
        <w:rPr>
          <w:rFonts w:eastAsia="Calibri"/>
        </w:rPr>
        <w:t xml:space="preserve">oppiaineen yleisten </w:t>
      </w:r>
      <w:r w:rsidRPr="00FB7BF9">
        <w:rPr>
          <w:rFonts w:eastAsia="Calibri"/>
          <w:spacing w:val="-5"/>
        </w:rPr>
        <w:t>tavoitteiden saavuttaminen</w:t>
      </w:r>
      <w:r w:rsidRPr="00FB7BF9">
        <w:rPr>
          <w:rFonts w:eastAsia="Calibri"/>
        </w:rPr>
        <w:t>.</w:t>
      </w:r>
      <w:r w:rsidRPr="00FB7BF9">
        <w:rPr>
          <w:rFonts w:eastAsia="Calibri"/>
          <w:spacing w:val="-2"/>
        </w:rPr>
        <w:t xml:space="preserve"> Oppimisprosessin aikana annettu arviointi ja palaute </w:t>
      </w:r>
      <w:r w:rsidRPr="00FB7BF9">
        <w:rPr>
          <w:rFonts w:eastAsia="Calibri"/>
        </w:rPr>
        <w:t>tukevat ja edistävät o</w:t>
      </w:r>
      <w:r w:rsidRPr="00FB7BF9">
        <w:rPr>
          <w:rFonts w:eastAsia="Calibri"/>
          <w:spacing w:val="2"/>
        </w:rPr>
        <w:t>p</w:t>
      </w:r>
      <w:r w:rsidRPr="00FB7BF9">
        <w:rPr>
          <w:rFonts w:eastAsia="Calibri"/>
        </w:rPr>
        <w:t>is</w:t>
      </w:r>
      <w:r w:rsidRPr="00FB7BF9">
        <w:rPr>
          <w:rFonts w:eastAsia="Calibri"/>
          <w:spacing w:val="-1"/>
        </w:rPr>
        <w:t>k</w:t>
      </w:r>
      <w:r w:rsidRPr="00FB7BF9">
        <w:rPr>
          <w:rFonts w:eastAsia="Calibri"/>
        </w:rPr>
        <w:t>eli</w:t>
      </w:r>
      <w:r w:rsidRPr="00FB7BF9">
        <w:rPr>
          <w:rFonts w:eastAsia="Calibri"/>
          <w:spacing w:val="1"/>
        </w:rPr>
        <w:t>j</w:t>
      </w:r>
      <w:r w:rsidRPr="00FB7BF9">
        <w:rPr>
          <w:rFonts w:eastAsia="Calibri"/>
        </w:rPr>
        <w:t>an valmi</w:t>
      </w:r>
      <w:r w:rsidRPr="00FB7BF9">
        <w:rPr>
          <w:rFonts w:eastAsia="Calibri"/>
          <w:spacing w:val="1"/>
        </w:rPr>
        <w:t>uksia</w:t>
      </w:r>
      <w:r w:rsidRPr="00FB7BF9">
        <w:rPr>
          <w:rFonts w:eastAsia="Calibri"/>
          <w:spacing w:val="-4"/>
        </w:rPr>
        <w:t xml:space="preserve"> </w:t>
      </w:r>
      <w:r w:rsidRPr="00FB7BF9">
        <w:rPr>
          <w:rFonts w:eastAsia="Calibri"/>
        </w:rPr>
        <w:t>ra</w:t>
      </w:r>
      <w:r w:rsidRPr="00FB7BF9">
        <w:rPr>
          <w:rFonts w:eastAsia="Calibri"/>
          <w:spacing w:val="-1"/>
        </w:rPr>
        <w:t>k</w:t>
      </w:r>
      <w:r w:rsidRPr="00FB7BF9">
        <w:rPr>
          <w:rFonts w:eastAsia="Calibri"/>
        </w:rPr>
        <w:t>e</w:t>
      </w:r>
      <w:r w:rsidRPr="00FB7BF9">
        <w:rPr>
          <w:rFonts w:eastAsia="Calibri"/>
          <w:spacing w:val="1"/>
        </w:rPr>
        <w:t>nt</w:t>
      </w:r>
      <w:r w:rsidRPr="00FB7BF9">
        <w:rPr>
          <w:rFonts w:eastAsia="Calibri"/>
          <w:spacing w:val="-2"/>
        </w:rPr>
        <w:t>a</w:t>
      </w:r>
      <w:r w:rsidRPr="00FB7BF9">
        <w:rPr>
          <w:rFonts w:eastAsia="Calibri"/>
        </w:rPr>
        <w:t>a</w:t>
      </w:r>
      <w:r w:rsidRPr="00FB7BF9">
        <w:rPr>
          <w:rFonts w:eastAsia="Calibri"/>
          <w:spacing w:val="-5"/>
        </w:rPr>
        <w:t xml:space="preserve"> </w:t>
      </w:r>
      <w:r w:rsidRPr="00FB7BF9">
        <w:rPr>
          <w:rFonts w:eastAsia="Calibri"/>
          <w:spacing w:val="-1"/>
        </w:rPr>
        <w:t>t</w:t>
      </w:r>
      <w:r w:rsidRPr="00FB7BF9">
        <w:rPr>
          <w:rFonts w:eastAsia="Calibri"/>
        </w:rPr>
        <w:t>ie</w:t>
      </w:r>
      <w:r w:rsidRPr="00FB7BF9">
        <w:rPr>
          <w:rFonts w:eastAsia="Calibri"/>
          <w:spacing w:val="-1"/>
        </w:rPr>
        <w:t>d</w:t>
      </w:r>
      <w:r w:rsidRPr="00FB7BF9">
        <w:rPr>
          <w:rFonts w:eastAsia="Calibri"/>
        </w:rPr>
        <w:t>ois</w:t>
      </w:r>
      <w:r w:rsidRPr="00FB7BF9">
        <w:rPr>
          <w:rFonts w:eastAsia="Calibri"/>
          <w:spacing w:val="1"/>
        </w:rPr>
        <w:t>t</w:t>
      </w:r>
      <w:r w:rsidRPr="00FB7BF9">
        <w:rPr>
          <w:rFonts w:eastAsia="Calibri"/>
        </w:rPr>
        <w:t>aan</w:t>
      </w:r>
      <w:r w:rsidRPr="00FB7BF9">
        <w:rPr>
          <w:rFonts w:eastAsia="Calibri"/>
          <w:spacing w:val="-1"/>
        </w:rPr>
        <w:t xml:space="preserve"> </w:t>
      </w:r>
      <w:r w:rsidRPr="00FB7BF9">
        <w:rPr>
          <w:rFonts w:eastAsia="Calibri"/>
        </w:rPr>
        <w:t>jäsenty</w:t>
      </w:r>
      <w:r w:rsidRPr="00FB7BF9">
        <w:rPr>
          <w:rFonts w:eastAsia="Calibri"/>
          <w:spacing w:val="1"/>
        </w:rPr>
        <w:t>n</w:t>
      </w:r>
      <w:r w:rsidRPr="00FB7BF9">
        <w:rPr>
          <w:rFonts w:eastAsia="Calibri"/>
        </w:rPr>
        <w:t>e</w:t>
      </w:r>
      <w:r w:rsidRPr="00FB7BF9">
        <w:rPr>
          <w:rFonts w:eastAsia="Calibri"/>
          <w:spacing w:val="-2"/>
        </w:rPr>
        <w:t>i</w:t>
      </w:r>
      <w:r w:rsidRPr="00FB7BF9">
        <w:rPr>
          <w:rFonts w:eastAsia="Calibri"/>
          <w:spacing w:val="1"/>
        </w:rPr>
        <w:t>t</w:t>
      </w:r>
      <w:r w:rsidRPr="00FB7BF9">
        <w:rPr>
          <w:rFonts w:eastAsia="Calibri"/>
        </w:rPr>
        <w:t xml:space="preserve">ä </w:t>
      </w:r>
      <w:r w:rsidRPr="00FB7BF9">
        <w:rPr>
          <w:rFonts w:eastAsia="Calibri"/>
          <w:spacing w:val="-1"/>
        </w:rPr>
        <w:t>k</w:t>
      </w:r>
      <w:r w:rsidRPr="00FB7BF9">
        <w:rPr>
          <w:rFonts w:eastAsia="Calibri"/>
        </w:rPr>
        <w:t>o</w:t>
      </w:r>
      <w:r w:rsidRPr="00FB7BF9">
        <w:rPr>
          <w:rFonts w:eastAsia="Calibri"/>
          <w:spacing w:val="-3"/>
        </w:rPr>
        <w:t>k</w:t>
      </w:r>
      <w:r w:rsidRPr="00FB7BF9">
        <w:rPr>
          <w:rFonts w:eastAsia="Calibri"/>
        </w:rPr>
        <w:t>o</w:t>
      </w:r>
      <w:r w:rsidRPr="00FB7BF9">
        <w:rPr>
          <w:rFonts w:eastAsia="Calibri"/>
          <w:spacing w:val="2"/>
        </w:rPr>
        <w:t>n</w:t>
      </w:r>
      <w:r w:rsidRPr="00FB7BF9">
        <w:rPr>
          <w:rFonts w:eastAsia="Calibri"/>
        </w:rPr>
        <w:t>ais</w:t>
      </w:r>
      <w:r w:rsidRPr="00FB7BF9">
        <w:rPr>
          <w:rFonts w:eastAsia="Calibri"/>
          <w:spacing w:val="-1"/>
        </w:rPr>
        <w:t>u</w:t>
      </w:r>
      <w:r w:rsidRPr="00FB7BF9">
        <w:rPr>
          <w:rFonts w:eastAsia="Calibri"/>
          <w:spacing w:val="1"/>
        </w:rPr>
        <w:t>u</w:t>
      </w:r>
      <w:r w:rsidRPr="00FB7BF9">
        <w:rPr>
          <w:rFonts w:eastAsia="Calibri"/>
          <w:spacing w:val="-1"/>
        </w:rPr>
        <w:t>k</w:t>
      </w:r>
      <w:r w:rsidRPr="00FB7BF9">
        <w:rPr>
          <w:rFonts w:eastAsia="Calibri"/>
        </w:rPr>
        <w:t>sia,</w:t>
      </w:r>
      <w:r w:rsidRPr="00FB7BF9">
        <w:rPr>
          <w:rFonts w:eastAsia="Calibri"/>
          <w:spacing w:val="-4"/>
        </w:rPr>
        <w:t xml:space="preserve"> </w:t>
      </w:r>
      <w:r w:rsidRPr="00FB7BF9">
        <w:rPr>
          <w:rFonts w:eastAsia="Calibri"/>
        </w:rPr>
        <w:t>e</w:t>
      </w:r>
      <w:r w:rsidRPr="00FB7BF9">
        <w:rPr>
          <w:rFonts w:eastAsia="Calibri"/>
          <w:spacing w:val="1"/>
        </w:rPr>
        <w:t>r</w:t>
      </w:r>
      <w:r w:rsidRPr="00FB7BF9">
        <w:rPr>
          <w:rFonts w:eastAsia="Calibri"/>
          <w:spacing w:val="-2"/>
        </w:rPr>
        <w:t>o</w:t>
      </w:r>
      <w:r w:rsidRPr="00FB7BF9">
        <w:rPr>
          <w:rFonts w:eastAsia="Calibri"/>
          <w:spacing w:val="1"/>
        </w:rPr>
        <w:t>tell</w:t>
      </w:r>
      <w:r w:rsidRPr="00FB7BF9">
        <w:rPr>
          <w:rFonts w:eastAsia="Calibri"/>
        </w:rPr>
        <w:t>a</w:t>
      </w:r>
      <w:r w:rsidRPr="00FB7BF9">
        <w:rPr>
          <w:rFonts w:eastAsia="Calibri"/>
          <w:spacing w:val="-5"/>
        </w:rPr>
        <w:t xml:space="preserve"> </w:t>
      </w:r>
      <w:r w:rsidRPr="00FB7BF9">
        <w:rPr>
          <w:rFonts w:eastAsia="Calibri"/>
        </w:rPr>
        <w:t>ol</w:t>
      </w:r>
      <w:r w:rsidRPr="00FB7BF9">
        <w:rPr>
          <w:rFonts w:eastAsia="Calibri"/>
          <w:spacing w:val="-1"/>
        </w:rPr>
        <w:t>e</w:t>
      </w:r>
      <w:r w:rsidRPr="00FB7BF9">
        <w:rPr>
          <w:rFonts w:eastAsia="Calibri"/>
          <w:spacing w:val="1"/>
        </w:rPr>
        <w:t>nn</w:t>
      </w:r>
      <w:r w:rsidRPr="00FB7BF9">
        <w:rPr>
          <w:rFonts w:eastAsia="Calibri"/>
        </w:rPr>
        <w:t>a</w:t>
      </w:r>
      <w:r w:rsidRPr="00FB7BF9">
        <w:rPr>
          <w:rFonts w:eastAsia="Calibri"/>
          <w:spacing w:val="-2"/>
        </w:rPr>
        <w:t>i</w:t>
      </w:r>
      <w:r w:rsidRPr="00FB7BF9">
        <w:rPr>
          <w:rFonts w:eastAsia="Calibri"/>
          <w:spacing w:val="1"/>
        </w:rPr>
        <w:t>sta</w:t>
      </w:r>
      <w:r w:rsidRPr="00FB7BF9">
        <w:rPr>
          <w:rFonts w:eastAsia="Calibri"/>
          <w:spacing w:val="-2"/>
        </w:rPr>
        <w:t xml:space="preserve"> </w:t>
      </w:r>
      <w:r w:rsidRPr="00FB7BF9">
        <w:rPr>
          <w:rFonts w:eastAsia="Calibri"/>
        </w:rPr>
        <w:t>ja</w:t>
      </w:r>
      <w:r w:rsidRPr="00FB7BF9">
        <w:rPr>
          <w:rFonts w:eastAsia="Calibri"/>
          <w:spacing w:val="1"/>
        </w:rPr>
        <w:t xml:space="preserve"> </w:t>
      </w:r>
      <w:r w:rsidRPr="00FB7BF9">
        <w:rPr>
          <w:rFonts w:eastAsia="Calibri"/>
          <w:spacing w:val="-2"/>
        </w:rPr>
        <w:t>e</w:t>
      </w:r>
      <w:r w:rsidRPr="00FB7BF9">
        <w:rPr>
          <w:rFonts w:eastAsia="Calibri"/>
          <w:spacing w:val="1"/>
        </w:rPr>
        <w:t>p</w:t>
      </w:r>
      <w:r w:rsidRPr="00FB7BF9">
        <w:rPr>
          <w:rFonts w:eastAsia="Calibri"/>
        </w:rPr>
        <w:t>ä</w:t>
      </w:r>
      <w:r w:rsidRPr="00FB7BF9">
        <w:rPr>
          <w:rFonts w:eastAsia="Calibri"/>
          <w:spacing w:val="1"/>
        </w:rPr>
        <w:t>o</w:t>
      </w:r>
      <w:r w:rsidRPr="00FB7BF9">
        <w:rPr>
          <w:rFonts w:eastAsia="Calibri"/>
          <w:spacing w:val="-2"/>
        </w:rPr>
        <w:t>l</w:t>
      </w:r>
      <w:r w:rsidRPr="00FB7BF9">
        <w:rPr>
          <w:rFonts w:eastAsia="Calibri"/>
        </w:rPr>
        <w:t>e</w:t>
      </w:r>
      <w:r w:rsidRPr="00FB7BF9">
        <w:rPr>
          <w:rFonts w:eastAsia="Calibri"/>
          <w:spacing w:val="1"/>
        </w:rPr>
        <w:t>n</w:t>
      </w:r>
      <w:r w:rsidRPr="00FB7BF9">
        <w:rPr>
          <w:rFonts w:eastAsia="Calibri"/>
          <w:spacing w:val="-1"/>
        </w:rPr>
        <w:t>n</w:t>
      </w:r>
      <w:r w:rsidRPr="00FB7BF9">
        <w:rPr>
          <w:rFonts w:eastAsia="Calibri"/>
        </w:rPr>
        <w:t>ai</w:t>
      </w:r>
      <w:r w:rsidRPr="00FB7BF9">
        <w:rPr>
          <w:rFonts w:eastAsia="Calibri"/>
          <w:spacing w:val="1"/>
        </w:rPr>
        <w:t>sta</w:t>
      </w:r>
      <w:r w:rsidRPr="00FB7BF9">
        <w:rPr>
          <w:rFonts w:eastAsia="Calibri"/>
          <w:spacing w:val="-1"/>
        </w:rPr>
        <w:t xml:space="preserve"> </w:t>
      </w:r>
      <w:r w:rsidRPr="00FB7BF9">
        <w:rPr>
          <w:rFonts w:eastAsia="Calibri"/>
          <w:spacing w:val="1"/>
        </w:rPr>
        <w:t>t</w:t>
      </w:r>
      <w:r w:rsidRPr="00FB7BF9">
        <w:rPr>
          <w:rFonts w:eastAsia="Calibri"/>
        </w:rPr>
        <w:t>i</w:t>
      </w:r>
      <w:r w:rsidRPr="00FB7BF9">
        <w:rPr>
          <w:rFonts w:eastAsia="Calibri"/>
          <w:spacing w:val="-2"/>
        </w:rPr>
        <w:t>e</w:t>
      </w:r>
      <w:r w:rsidRPr="00FB7BF9">
        <w:rPr>
          <w:rFonts w:eastAsia="Calibri"/>
          <w:spacing w:val="1"/>
        </w:rPr>
        <w:t>t</w:t>
      </w:r>
      <w:r w:rsidRPr="00FB7BF9">
        <w:rPr>
          <w:rFonts w:eastAsia="Calibri"/>
        </w:rPr>
        <w:t>oa,</w:t>
      </w:r>
      <w:r w:rsidRPr="00FB7BF9">
        <w:rPr>
          <w:rFonts w:eastAsia="Calibri"/>
          <w:spacing w:val="-4"/>
        </w:rPr>
        <w:t xml:space="preserve"> </w:t>
      </w:r>
      <w:r w:rsidRPr="00FB7BF9">
        <w:rPr>
          <w:rFonts w:eastAsia="Calibri"/>
          <w:spacing w:val="1"/>
        </w:rPr>
        <w:t>h</w:t>
      </w:r>
      <w:r w:rsidRPr="00FB7BF9">
        <w:rPr>
          <w:rFonts w:eastAsia="Calibri"/>
        </w:rPr>
        <w:t>all</w:t>
      </w:r>
      <w:r w:rsidRPr="00FB7BF9">
        <w:rPr>
          <w:rFonts w:eastAsia="Calibri"/>
          <w:spacing w:val="-2"/>
        </w:rPr>
        <w:t>i</w:t>
      </w:r>
      <w:r w:rsidRPr="00FB7BF9">
        <w:rPr>
          <w:rFonts w:eastAsia="Calibri"/>
          <w:spacing w:val="1"/>
        </w:rPr>
        <w:t>t</w:t>
      </w:r>
      <w:r w:rsidRPr="00FB7BF9">
        <w:rPr>
          <w:rFonts w:eastAsia="Calibri"/>
        </w:rPr>
        <w:t>a ai</w:t>
      </w:r>
      <w:r w:rsidRPr="00FB7BF9">
        <w:rPr>
          <w:rFonts w:eastAsia="Calibri"/>
          <w:spacing w:val="-1"/>
        </w:rPr>
        <w:t>k</w:t>
      </w:r>
      <w:r w:rsidRPr="00FB7BF9">
        <w:rPr>
          <w:rFonts w:eastAsia="Calibri"/>
        </w:rPr>
        <w:t>as</w:t>
      </w:r>
      <w:r w:rsidRPr="00FB7BF9">
        <w:rPr>
          <w:rFonts w:eastAsia="Calibri"/>
          <w:spacing w:val="-1"/>
        </w:rPr>
        <w:t>u</w:t>
      </w:r>
      <w:r w:rsidRPr="00FB7BF9">
        <w:rPr>
          <w:rFonts w:eastAsia="Calibri"/>
          <w:spacing w:val="1"/>
        </w:rPr>
        <w:t>ht</w:t>
      </w:r>
      <w:r w:rsidRPr="00FB7BF9">
        <w:rPr>
          <w:rFonts w:eastAsia="Calibri"/>
        </w:rPr>
        <w:t>e</w:t>
      </w:r>
      <w:r w:rsidRPr="00FB7BF9">
        <w:rPr>
          <w:rFonts w:eastAsia="Calibri"/>
          <w:spacing w:val="-2"/>
        </w:rPr>
        <w:t>i</w:t>
      </w:r>
      <w:r w:rsidRPr="00FB7BF9">
        <w:rPr>
          <w:rFonts w:eastAsia="Calibri"/>
          <w:spacing w:val="1"/>
        </w:rPr>
        <w:t>t</w:t>
      </w:r>
      <w:r w:rsidRPr="00FB7BF9">
        <w:rPr>
          <w:rFonts w:eastAsia="Calibri"/>
        </w:rPr>
        <w:t>a</w:t>
      </w:r>
      <w:r w:rsidRPr="00FB7BF9">
        <w:rPr>
          <w:rFonts w:eastAsia="Calibri"/>
          <w:spacing w:val="-1"/>
        </w:rPr>
        <w:t xml:space="preserve"> </w:t>
      </w:r>
      <w:r w:rsidRPr="00FB7BF9">
        <w:rPr>
          <w:rFonts w:eastAsia="Calibri"/>
          <w:spacing w:val="1"/>
        </w:rPr>
        <w:t>j</w:t>
      </w:r>
      <w:r w:rsidRPr="00FB7BF9">
        <w:rPr>
          <w:rFonts w:eastAsia="Calibri"/>
        </w:rPr>
        <w:t>a</w:t>
      </w:r>
      <w:r w:rsidRPr="00FB7BF9">
        <w:rPr>
          <w:rFonts w:eastAsia="Calibri"/>
          <w:spacing w:val="1"/>
        </w:rPr>
        <w:t xml:space="preserve"> </w:t>
      </w:r>
      <w:r w:rsidRPr="00FB7BF9">
        <w:rPr>
          <w:rFonts w:eastAsia="Calibri"/>
        </w:rPr>
        <w:t>s</w:t>
      </w:r>
      <w:r w:rsidRPr="00FB7BF9">
        <w:rPr>
          <w:rFonts w:eastAsia="Calibri"/>
          <w:spacing w:val="-1"/>
        </w:rPr>
        <w:t>y</w:t>
      </w:r>
      <w:r w:rsidRPr="00FB7BF9">
        <w:rPr>
          <w:rFonts w:eastAsia="Calibri"/>
        </w:rPr>
        <w:t>y</w:t>
      </w:r>
      <w:r w:rsidRPr="00FB7BF9">
        <w:rPr>
          <w:rFonts w:eastAsia="Calibri"/>
          <w:spacing w:val="1"/>
        </w:rPr>
        <w:t>-</w:t>
      </w:r>
      <w:r w:rsidRPr="00FB7BF9">
        <w:rPr>
          <w:rFonts w:eastAsia="Calibri"/>
        </w:rPr>
        <w:t>yhte</w:t>
      </w:r>
      <w:r w:rsidRPr="00FB7BF9">
        <w:rPr>
          <w:rFonts w:eastAsia="Calibri"/>
          <w:spacing w:val="-1"/>
        </w:rPr>
        <w:t>yk</w:t>
      </w:r>
      <w:r w:rsidRPr="00FB7BF9">
        <w:rPr>
          <w:rFonts w:eastAsia="Calibri"/>
        </w:rPr>
        <w:t>siä</w:t>
      </w:r>
      <w:r w:rsidRPr="00FB7BF9">
        <w:rPr>
          <w:rFonts w:eastAsia="Calibri"/>
          <w:spacing w:val="-9"/>
        </w:rPr>
        <w:t xml:space="preserve"> </w:t>
      </w:r>
      <w:r w:rsidRPr="00FB7BF9">
        <w:rPr>
          <w:rFonts w:eastAsia="Calibri"/>
        </w:rPr>
        <w:t>se</w:t>
      </w:r>
      <w:r w:rsidRPr="00FB7BF9">
        <w:rPr>
          <w:rFonts w:eastAsia="Calibri"/>
          <w:spacing w:val="-1"/>
        </w:rPr>
        <w:t>k</w:t>
      </w:r>
      <w:r w:rsidRPr="00FB7BF9">
        <w:rPr>
          <w:rFonts w:eastAsia="Calibri"/>
        </w:rPr>
        <w:t>ä</w:t>
      </w:r>
      <w:r w:rsidRPr="00FB7BF9">
        <w:rPr>
          <w:rFonts w:eastAsia="Calibri"/>
          <w:spacing w:val="-2"/>
        </w:rPr>
        <w:t xml:space="preserve"> </w:t>
      </w:r>
      <w:r w:rsidRPr="00FB7BF9">
        <w:rPr>
          <w:rFonts w:eastAsia="Calibri"/>
        </w:rPr>
        <w:t>arvi</w:t>
      </w:r>
      <w:r w:rsidRPr="00FB7BF9">
        <w:rPr>
          <w:rFonts w:eastAsia="Calibri"/>
          <w:spacing w:val="1"/>
        </w:rPr>
        <w:t>o</w:t>
      </w:r>
      <w:r w:rsidRPr="00FB7BF9">
        <w:rPr>
          <w:rFonts w:eastAsia="Calibri"/>
        </w:rPr>
        <w:t>i</w:t>
      </w:r>
      <w:r w:rsidRPr="00FB7BF9">
        <w:rPr>
          <w:rFonts w:eastAsia="Calibri"/>
          <w:spacing w:val="1"/>
        </w:rPr>
        <w:t>d</w:t>
      </w:r>
      <w:r w:rsidRPr="00FB7BF9">
        <w:rPr>
          <w:rFonts w:eastAsia="Calibri"/>
        </w:rPr>
        <w:t>a</w:t>
      </w:r>
      <w:r w:rsidRPr="00FB7BF9">
        <w:rPr>
          <w:rFonts w:eastAsia="Calibri"/>
          <w:spacing w:val="-1"/>
        </w:rPr>
        <w:t xml:space="preserve"> </w:t>
      </w:r>
      <w:r w:rsidRPr="00FB7BF9">
        <w:rPr>
          <w:rFonts w:eastAsia="Calibri"/>
          <w:spacing w:val="1"/>
        </w:rPr>
        <w:t>h</w:t>
      </w:r>
      <w:r w:rsidRPr="00FB7BF9">
        <w:rPr>
          <w:rFonts w:eastAsia="Calibri"/>
        </w:rPr>
        <w:t>is</w:t>
      </w:r>
      <w:r w:rsidRPr="00FB7BF9">
        <w:rPr>
          <w:rFonts w:eastAsia="Calibri"/>
          <w:spacing w:val="-1"/>
        </w:rPr>
        <w:t>t</w:t>
      </w:r>
      <w:r w:rsidRPr="00FB7BF9">
        <w:rPr>
          <w:rFonts w:eastAsia="Calibri"/>
        </w:rPr>
        <w:t>o</w:t>
      </w:r>
      <w:r w:rsidRPr="00FB7BF9">
        <w:rPr>
          <w:rFonts w:eastAsia="Calibri"/>
          <w:spacing w:val="1"/>
        </w:rPr>
        <w:t>r</w:t>
      </w:r>
      <w:r w:rsidRPr="00FB7BF9">
        <w:rPr>
          <w:rFonts w:eastAsia="Calibri"/>
        </w:rPr>
        <w:t>ian i</w:t>
      </w:r>
      <w:r w:rsidRPr="00FB7BF9">
        <w:rPr>
          <w:rFonts w:eastAsia="Calibri"/>
          <w:spacing w:val="-2"/>
        </w:rPr>
        <w:t>l</w:t>
      </w:r>
      <w:r w:rsidRPr="00FB7BF9">
        <w:rPr>
          <w:rFonts w:eastAsia="Calibri"/>
        </w:rPr>
        <w:t>mi</w:t>
      </w:r>
      <w:r w:rsidRPr="00FB7BF9">
        <w:rPr>
          <w:rFonts w:eastAsia="Calibri"/>
          <w:spacing w:val="1"/>
        </w:rPr>
        <w:t>ö</w:t>
      </w:r>
      <w:r w:rsidRPr="00FB7BF9">
        <w:rPr>
          <w:rFonts w:eastAsia="Calibri"/>
        </w:rPr>
        <w:t>i</w:t>
      </w:r>
      <w:r w:rsidRPr="00FB7BF9">
        <w:rPr>
          <w:rFonts w:eastAsia="Calibri"/>
          <w:spacing w:val="-1"/>
        </w:rPr>
        <w:t>t</w:t>
      </w:r>
      <w:r w:rsidRPr="00FB7BF9">
        <w:rPr>
          <w:rFonts w:eastAsia="Calibri"/>
        </w:rPr>
        <w:t>ä</w:t>
      </w:r>
      <w:r w:rsidRPr="00FB7BF9">
        <w:rPr>
          <w:rFonts w:eastAsia="Calibri"/>
          <w:spacing w:val="1"/>
        </w:rPr>
        <w:t xml:space="preserve"> </w:t>
      </w:r>
      <w:r w:rsidRPr="00FB7BF9">
        <w:rPr>
          <w:rFonts w:eastAsia="Calibri"/>
        </w:rPr>
        <w:t xml:space="preserve">ja </w:t>
      </w:r>
      <w:r w:rsidRPr="00FB7BF9">
        <w:rPr>
          <w:rFonts w:eastAsia="Calibri"/>
          <w:spacing w:val="1"/>
        </w:rPr>
        <w:t>historian tiedon käyttöä</w:t>
      </w:r>
      <w:r w:rsidRPr="00FB7BF9">
        <w:rPr>
          <w:rFonts w:eastAsia="Calibri"/>
          <w:spacing w:val="-1"/>
        </w:rPr>
        <w:t xml:space="preserve"> k</w:t>
      </w:r>
      <w:r w:rsidRPr="00FB7BF9">
        <w:rPr>
          <w:rFonts w:eastAsia="Calibri"/>
        </w:rPr>
        <w:t>ri</w:t>
      </w:r>
      <w:r w:rsidRPr="00FB7BF9">
        <w:rPr>
          <w:rFonts w:eastAsia="Calibri"/>
          <w:spacing w:val="-2"/>
        </w:rPr>
        <w:t>i</w:t>
      </w:r>
      <w:r w:rsidRPr="00FB7BF9">
        <w:rPr>
          <w:rFonts w:eastAsia="Calibri"/>
          <w:spacing w:val="1"/>
        </w:rPr>
        <w:t>tt</w:t>
      </w:r>
      <w:r w:rsidRPr="00FB7BF9">
        <w:rPr>
          <w:rFonts w:eastAsia="Calibri"/>
        </w:rPr>
        <w:t>ise</w:t>
      </w:r>
      <w:r w:rsidRPr="00FB7BF9">
        <w:rPr>
          <w:rFonts w:eastAsia="Calibri"/>
          <w:spacing w:val="-2"/>
        </w:rPr>
        <w:t>s</w:t>
      </w:r>
      <w:r w:rsidRPr="00FB7BF9">
        <w:rPr>
          <w:rFonts w:eastAsia="Calibri"/>
          <w:spacing w:val="1"/>
        </w:rPr>
        <w:t>t</w:t>
      </w:r>
      <w:r w:rsidRPr="00FB7BF9">
        <w:rPr>
          <w:rFonts w:eastAsia="Calibri"/>
          <w:spacing w:val="-2"/>
        </w:rPr>
        <w:t>i</w:t>
      </w:r>
      <w:r w:rsidRPr="00FB7BF9">
        <w:rPr>
          <w:rFonts w:eastAsia="Calibri"/>
        </w:rPr>
        <w:t xml:space="preserve">. </w:t>
      </w:r>
      <w:r w:rsidRPr="00FB7BF9">
        <w:rPr>
          <w:rFonts w:eastAsia="Calibri"/>
        </w:rPr>
        <w:br/>
      </w:r>
      <w:r w:rsidRPr="00FB7BF9">
        <w:rPr>
          <w:rFonts w:eastAsia="Calibri"/>
        </w:rPr>
        <w:br/>
        <w:t xml:space="preserve">Kurssin arviointi perustuu jatkuvaan ja monipuoliseen osaamisen näyttöön sekä opiskelijan kykyyn soveltaa opittua käytännössä, kuten taitoon </w:t>
      </w:r>
      <w:r w:rsidRPr="00FB7BF9">
        <w:rPr>
          <w:lang w:eastAsia="en-US"/>
        </w:rPr>
        <w:t>käyttää historiallista tietoa perustellun mielipiteen muodostamisen välineenä</w:t>
      </w:r>
      <w:r w:rsidRPr="00FB7BF9">
        <w:rPr>
          <w:rFonts w:eastAsia="Calibri"/>
        </w:rPr>
        <w:t xml:space="preserve"> </w:t>
      </w:r>
      <w:r w:rsidRPr="00FB7BF9">
        <w:rPr>
          <w:lang w:eastAsia="en-US"/>
        </w:rPr>
        <w:t xml:space="preserve">ja valmiuksiin arvioida kriittisesti historian tulkintoja ja käyttöä. </w:t>
      </w:r>
    </w:p>
    <w:p w:rsidR="00774DE5" w:rsidRPr="00FB7BF9" w:rsidRDefault="00774DE5" w:rsidP="00F653EF">
      <w:pPr>
        <w:spacing w:line="240" w:lineRule="auto"/>
        <w:ind w:right="44"/>
        <w:rPr>
          <w:rFonts w:eastAsia="Calibri"/>
          <w:b/>
        </w:rPr>
      </w:pPr>
    </w:p>
    <w:p w:rsidR="005251FA" w:rsidRPr="00FB7BF9" w:rsidRDefault="005251FA" w:rsidP="00F653EF">
      <w:pPr>
        <w:spacing w:line="240" w:lineRule="auto"/>
        <w:ind w:right="44"/>
        <w:rPr>
          <w:rFonts w:eastAsia="Calibri"/>
          <w:b/>
        </w:rPr>
      </w:pPr>
    </w:p>
    <w:p w:rsidR="00774DE5" w:rsidRPr="00FB7BF9" w:rsidRDefault="00774DE5" w:rsidP="00F653EF">
      <w:pPr>
        <w:spacing w:line="240" w:lineRule="auto"/>
        <w:ind w:left="1304"/>
        <w:rPr>
          <w:rFonts w:eastAsia="Calibri"/>
          <w:b/>
        </w:rPr>
      </w:pPr>
      <w:r w:rsidRPr="00FB7BF9">
        <w:rPr>
          <w:rFonts w:eastAsia="Calibri"/>
          <w:b/>
        </w:rPr>
        <w:t>Pakolliset kurssit</w:t>
      </w:r>
    </w:p>
    <w:p w:rsidR="00774DE5" w:rsidRPr="00FB7BF9" w:rsidRDefault="00774DE5" w:rsidP="00F653EF">
      <w:pPr>
        <w:spacing w:line="240" w:lineRule="auto"/>
        <w:ind w:left="1304" w:right="44"/>
        <w:rPr>
          <w:rFonts w:eastAsia="Calibri"/>
          <w:b/>
        </w:rPr>
      </w:pPr>
    </w:p>
    <w:p w:rsidR="00774DE5" w:rsidRPr="00FB7BF9" w:rsidRDefault="00774DE5" w:rsidP="00CF1E46">
      <w:pPr>
        <w:widowControl/>
        <w:numPr>
          <w:ilvl w:val="0"/>
          <w:numId w:val="163"/>
        </w:numPr>
        <w:adjustRightInd/>
        <w:spacing w:line="240" w:lineRule="auto"/>
        <w:ind w:right="44"/>
        <w:contextualSpacing/>
        <w:textAlignment w:val="auto"/>
        <w:rPr>
          <w:rFonts w:eastAsia="Calibri"/>
          <w:b/>
        </w:rPr>
      </w:pPr>
      <w:r w:rsidRPr="00FB7BF9">
        <w:rPr>
          <w:rFonts w:eastAsia="Calibri"/>
          <w:b/>
        </w:rPr>
        <w:t xml:space="preserve">Ihminen ympäristön ja yhteiskuntien muutoksessa </w:t>
      </w:r>
      <w:r w:rsidRPr="00FB7BF9">
        <w:rPr>
          <w:rFonts w:eastAsia="Calibri"/>
        </w:rPr>
        <w:t>(</w:t>
      </w:r>
      <w:r w:rsidRPr="00FB7BF9">
        <w:rPr>
          <w:rFonts w:eastAsia="Calibri"/>
          <w:b/>
        </w:rPr>
        <w:t>HI1)</w:t>
      </w:r>
    </w:p>
    <w:p w:rsidR="00774DE5" w:rsidRPr="00FB7BF9" w:rsidRDefault="00774DE5" w:rsidP="00F653EF">
      <w:pPr>
        <w:spacing w:line="240" w:lineRule="auto"/>
        <w:ind w:left="113" w:right="44"/>
        <w:rPr>
          <w:rFonts w:eastAsia="Calibri"/>
        </w:rPr>
      </w:pPr>
    </w:p>
    <w:p w:rsidR="00774DE5" w:rsidRPr="00FB7BF9" w:rsidRDefault="00774DE5" w:rsidP="00F653EF">
      <w:pPr>
        <w:spacing w:line="240" w:lineRule="auto"/>
        <w:ind w:left="1304"/>
        <w:rPr>
          <w:rFonts w:eastAsia="Calibri"/>
        </w:rPr>
      </w:pPr>
      <w:r w:rsidRPr="00FB7BF9">
        <w:rPr>
          <w:rFonts w:eastAsia="Calibri"/>
        </w:rPr>
        <w:t>Kurssi tarkastelee yksilön, yhteiskunnan ja luonnon välistä vuorovaikutusta eurooppalaisessa ja globaalissa kulttuuriympäristössä. Opetuksen näkökulma on nykyisyyden selittämisessä sekä historiallisten ilmiöiden pitkän aikavälin tarkastelussa. Kurssilla tutustutaan yhteiskunnallis-taloudellisten rakenteiden keskeisiin muutoksiin sekä sosiaali- ja ympäristöhistoriaan maanviljelyksen alusta nykyaikaan. Kurssilla harjoitellaan monipuolisen historiallisen lähdeaineiston hyödyntämistä.</w:t>
      </w:r>
    </w:p>
    <w:p w:rsidR="00774DE5" w:rsidRPr="00FB7BF9" w:rsidRDefault="00774DE5" w:rsidP="00F653EF">
      <w:pPr>
        <w:spacing w:line="240" w:lineRule="auto"/>
        <w:ind w:left="1304" w:right="44"/>
        <w:rPr>
          <w:rFonts w:eastAsia="Calibri"/>
          <w:spacing w:val="6"/>
        </w:rPr>
      </w:pPr>
    </w:p>
    <w:p w:rsidR="00774DE5" w:rsidRPr="00FB7BF9" w:rsidRDefault="00774DE5" w:rsidP="00FC0198">
      <w:pPr>
        <w:spacing w:line="240" w:lineRule="auto"/>
        <w:ind w:left="1304" w:right="-20"/>
        <w:rPr>
          <w:rFonts w:eastAsia="Calibri"/>
          <w:i/>
        </w:rPr>
      </w:pPr>
      <w:r w:rsidRPr="00FB7BF9">
        <w:rPr>
          <w:rFonts w:eastAsia="Calibri"/>
          <w:i/>
        </w:rPr>
        <w:t>Tavoitteet</w:t>
      </w:r>
    </w:p>
    <w:p w:rsidR="00774DE5" w:rsidRPr="00FB7BF9" w:rsidRDefault="00774DE5" w:rsidP="00FC0198">
      <w:pPr>
        <w:spacing w:line="240" w:lineRule="auto"/>
        <w:ind w:left="1304" w:right="-20"/>
        <w:rPr>
          <w:rFonts w:eastAsia="Calibri"/>
        </w:rPr>
      </w:pPr>
      <w:r w:rsidRPr="00FB7BF9">
        <w:rPr>
          <w:rFonts w:eastAsia="Calibri"/>
        </w:rPr>
        <w:t>Kurssin tavoitteena on, että opiskelija</w:t>
      </w:r>
    </w:p>
    <w:p w:rsidR="00774DE5" w:rsidRPr="00FB7BF9" w:rsidRDefault="00774DE5" w:rsidP="00CF1E46">
      <w:pPr>
        <w:widowControl/>
        <w:numPr>
          <w:ilvl w:val="0"/>
          <w:numId w:val="138"/>
        </w:numPr>
        <w:adjustRightInd/>
        <w:spacing w:line="240" w:lineRule="auto"/>
        <w:contextualSpacing/>
        <w:textAlignment w:val="auto"/>
        <w:rPr>
          <w:rFonts w:eastAsia="Calibri"/>
          <w:lang w:eastAsia="en-US"/>
        </w:rPr>
      </w:pPr>
      <w:r w:rsidRPr="00FB7BF9">
        <w:rPr>
          <w:rFonts w:eastAsia="Calibri"/>
          <w:lang w:eastAsia="en-US"/>
        </w:rPr>
        <w:t>ymmärtää ihmisen, luonnon ja yhteiskunnan välisen riippuvuussuhteen ja haasteet osana kestävää tulevaisuutta</w:t>
      </w:r>
    </w:p>
    <w:p w:rsidR="00774DE5" w:rsidRPr="00FB7BF9" w:rsidRDefault="00774DE5" w:rsidP="00CF1E46">
      <w:pPr>
        <w:widowControl/>
        <w:numPr>
          <w:ilvl w:val="0"/>
          <w:numId w:val="138"/>
        </w:numPr>
        <w:adjustRightInd/>
        <w:spacing w:line="240" w:lineRule="auto"/>
        <w:contextualSpacing/>
        <w:textAlignment w:val="auto"/>
        <w:rPr>
          <w:rFonts w:eastAsia="Calibri"/>
          <w:lang w:eastAsia="en-US"/>
        </w:rPr>
      </w:pPr>
      <w:r w:rsidRPr="00FB7BF9">
        <w:rPr>
          <w:rFonts w:eastAsia="Calibri"/>
          <w:lang w:eastAsia="en-US"/>
        </w:rPr>
        <w:t xml:space="preserve">ymmärtää eurooppalaisten kulttuuripiirien ja yhteiskuntien sekä globaalin talouden järjestelmän muodostumisen keskeiset prosessit </w:t>
      </w:r>
    </w:p>
    <w:p w:rsidR="00774DE5" w:rsidRPr="00FB7BF9" w:rsidRDefault="00774DE5" w:rsidP="00CF1E46">
      <w:pPr>
        <w:widowControl/>
        <w:numPr>
          <w:ilvl w:val="0"/>
          <w:numId w:val="138"/>
        </w:numPr>
        <w:adjustRightInd/>
        <w:spacing w:line="240" w:lineRule="auto"/>
        <w:contextualSpacing/>
        <w:textAlignment w:val="auto"/>
        <w:rPr>
          <w:rFonts w:eastAsia="Calibri"/>
          <w:lang w:eastAsia="en-US"/>
        </w:rPr>
      </w:pPr>
      <w:r w:rsidRPr="00FB7BF9">
        <w:rPr>
          <w:rFonts w:eastAsia="Calibri"/>
          <w:lang w:eastAsia="en-US"/>
        </w:rPr>
        <w:t xml:space="preserve">osaa analysoida väestökehityksen, talouden ja yhteiskuntarakenteiden välisiä riippuvuussuhteita ja haasteita </w:t>
      </w:r>
    </w:p>
    <w:p w:rsidR="00774DE5" w:rsidRPr="00FB7BF9" w:rsidRDefault="00774DE5" w:rsidP="00CF1E46">
      <w:pPr>
        <w:widowControl/>
        <w:numPr>
          <w:ilvl w:val="0"/>
          <w:numId w:val="138"/>
        </w:numPr>
        <w:adjustRightInd/>
        <w:spacing w:line="240" w:lineRule="auto"/>
        <w:contextualSpacing/>
        <w:textAlignment w:val="auto"/>
        <w:rPr>
          <w:rFonts w:eastAsia="Calibri"/>
          <w:lang w:eastAsia="en-US"/>
        </w:rPr>
      </w:pPr>
      <w:r w:rsidRPr="00FB7BF9">
        <w:rPr>
          <w:rFonts w:eastAsia="Calibri"/>
          <w:lang w:eastAsia="en-US"/>
        </w:rPr>
        <w:t>osaa arvioida kriittisesti tekniikan, tieteen ja muuttuvan informaation merkitystä ihmisten elinolojen muokkaajana</w:t>
      </w:r>
    </w:p>
    <w:p w:rsidR="00774DE5" w:rsidRPr="00FB7BF9" w:rsidRDefault="00774DE5" w:rsidP="00CF1E46">
      <w:pPr>
        <w:widowControl/>
        <w:numPr>
          <w:ilvl w:val="0"/>
          <w:numId w:val="138"/>
        </w:numPr>
        <w:adjustRightInd/>
        <w:spacing w:line="240" w:lineRule="auto"/>
        <w:contextualSpacing/>
        <w:textAlignment w:val="auto"/>
        <w:rPr>
          <w:rFonts w:eastAsia="Calibri"/>
          <w:lang w:eastAsia="en-US"/>
        </w:rPr>
      </w:pPr>
      <w:r w:rsidRPr="00FB7BF9">
        <w:rPr>
          <w:rFonts w:eastAsia="Calibri"/>
          <w:lang w:eastAsia="en-US"/>
        </w:rPr>
        <w:t>osaa tuottaa yksin tai ryhmässä historiallista tietoa ja käyttää tiedon tuottamiseen monipuolista, kriittisesti arvioitua lähdeaineistoa.</w:t>
      </w:r>
    </w:p>
    <w:p w:rsidR="00DB0512" w:rsidRDefault="00DB0512" w:rsidP="00F653EF">
      <w:pPr>
        <w:spacing w:line="240" w:lineRule="auto"/>
        <w:ind w:right="-1"/>
        <w:rPr>
          <w:rFonts w:eastAsia="Calibri"/>
        </w:rPr>
      </w:pPr>
    </w:p>
    <w:p w:rsidR="00FE1337" w:rsidRDefault="00FE1337" w:rsidP="00F653EF">
      <w:pPr>
        <w:spacing w:line="240" w:lineRule="auto"/>
        <w:ind w:right="-1"/>
        <w:rPr>
          <w:rFonts w:eastAsia="Calibri"/>
        </w:rPr>
      </w:pPr>
    </w:p>
    <w:p w:rsidR="00FE1337" w:rsidRDefault="00FE1337" w:rsidP="00F653EF">
      <w:pPr>
        <w:spacing w:line="240" w:lineRule="auto"/>
        <w:ind w:right="-1"/>
        <w:rPr>
          <w:rFonts w:eastAsia="Calibri"/>
        </w:rPr>
      </w:pPr>
    </w:p>
    <w:p w:rsidR="00FE1337" w:rsidRDefault="00FE1337" w:rsidP="00F653EF">
      <w:pPr>
        <w:spacing w:line="240" w:lineRule="auto"/>
        <w:ind w:right="-1"/>
        <w:rPr>
          <w:rFonts w:eastAsia="Calibri"/>
        </w:rPr>
      </w:pPr>
    </w:p>
    <w:p w:rsidR="00FE1337" w:rsidRDefault="00FE1337" w:rsidP="00F653EF">
      <w:pPr>
        <w:spacing w:line="240" w:lineRule="auto"/>
        <w:ind w:right="-1"/>
        <w:rPr>
          <w:rFonts w:eastAsia="Calibri"/>
        </w:rPr>
      </w:pPr>
    </w:p>
    <w:p w:rsidR="00FE1337" w:rsidRPr="00FB7BF9" w:rsidRDefault="00FE1337" w:rsidP="00F653EF">
      <w:pPr>
        <w:spacing w:line="240" w:lineRule="auto"/>
        <w:ind w:right="-1"/>
        <w:rPr>
          <w:rFonts w:eastAsia="Calibri"/>
        </w:rPr>
      </w:pPr>
    </w:p>
    <w:p w:rsidR="00774DE5" w:rsidRPr="00FB7BF9" w:rsidRDefault="00774DE5" w:rsidP="00FC0198">
      <w:pPr>
        <w:spacing w:line="240" w:lineRule="auto"/>
        <w:ind w:left="1304"/>
        <w:rPr>
          <w:rFonts w:eastAsia="Calibri"/>
          <w:i/>
        </w:rPr>
      </w:pPr>
      <w:r w:rsidRPr="00FB7BF9">
        <w:rPr>
          <w:rFonts w:eastAsia="Calibri"/>
          <w:i/>
        </w:rPr>
        <w:t xml:space="preserve">Keskeiset sisällöt </w:t>
      </w:r>
    </w:p>
    <w:p w:rsidR="00774DE5" w:rsidRPr="00FB7BF9" w:rsidRDefault="00774DE5" w:rsidP="00F653EF">
      <w:pPr>
        <w:spacing w:line="240" w:lineRule="auto"/>
        <w:ind w:left="113" w:right="-1" w:firstLine="1191"/>
        <w:rPr>
          <w:rFonts w:eastAsia="Calibri"/>
          <w:spacing w:val="-1"/>
        </w:rPr>
      </w:pPr>
    </w:p>
    <w:p w:rsidR="00774DE5" w:rsidRPr="00FB7BF9" w:rsidRDefault="00774DE5" w:rsidP="00FC0198">
      <w:pPr>
        <w:spacing w:line="240" w:lineRule="auto"/>
        <w:ind w:left="1304" w:right="-1"/>
        <w:rPr>
          <w:rFonts w:eastAsia="Calibri"/>
          <w:spacing w:val="1"/>
        </w:rPr>
      </w:pPr>
      <w:r w:rsidRPr="00FB7BF9">
        <w:rPr>
          <w:rFonts w:eastAsia="Calibri"/>
          <w:spacing w:val="-1"/>
        </w:rPr>
        <w:t>H</w:t>
      </w:r>
      <w:r w:rsidRPr="00FB7BF9">
        <w:rPr>
          <w:rFonts w:eastAsia="Calibri"/>
        </w:rPr>
        <w:t>is</w:t>
      </w:r>
      <w:r w:rsidRPr="00FB7BF9">
        <w:rPr>
          <w:rFonts w:eastAsia="Calibri"/>
          <w:spacing w:val="1"/>
        </w:rPr>
        <w:t>t</w:t>
      </w:r>
      <w:r w:rsidRPr="00FB7BF9">
        <w:rPr>
          <w:rFonts w:eastAsia="Calibri"/>
        </w:rPr>
        <w:t>o</w:t>
      </w:r>
      <w:r w:rsidRPr="00FB7BF9">
        <w:rPr>
          <w:rFonts w:eastAsia="Calibri"/>
          <w:spacing w:val="1"/>
        </w:rPr>
        <w:t>r</w:t>
      </w:r>
      <w:r w:rsidRPr="00FB7BF9">
        <w:rPr>
          <w:rFonts w:eastAsia="Calibri"/>
        </w:rPr>
        <w:t>ia</w:t>
      </w:r>
      <w:r w:rsidRPr="00FB7BF9">
        <w:rPr>
          <w:rFonts w:eastAsia="Calibri"/>
          <w:spacing w:val="-3"/>
        </w:rPr>
        <w:t xml:space="preserve"> </w:t>
      </w:r>
      <w:r w:rsidRPr="00FB7BF9">
        <w:rPr>
          <w:rFonts w:eastAsia="Calibri"/>
          <w:spacing w:val="1"/>
        </w:rPr>
        <w:t>tieteenalana</w:t>
      </w:r>
    </w:p>
    <w:p w:rsidR="00774DE5" w:rsidRPr="00FB7BF9" w:rsidRDefault="00774DE5" w:rsidP="00CF1E46">
      <w:pPr>
        <w:widowControl/>
        <w:numPr>
          <w:ilvl w:val="0"/>
          <w:numId w:val="139"/>
        </w:numPr>
        <w:adjustRightInd/>
        <w:spacing w:line="240" w:lineRule="auto"/>
        <w:contextualSpacing/>
        <w:textAlignment w:val="auto"/>
        <w:rPr>
          <w:rFonts w:eastAsia="Calibri"/>
          <w:spacing w:val="1"/>
          <w:lang w:eastAsia="en-US"/>
        </w:rPr>
      </w:pPr>
      <w:r w:rsidRPr="00FB7BF9">
        <w:rPr>
          <w:rFonts w:eastAsia="Calibri"/>
          <w:lang w:eastAsia="en-US"/>
        </w:rPr>
        <w:t>historian tutkimus, tutkimusme</w:t>
      </w:r>
      <w:r w:rsidRPr="00FB7BF9">
        <w:rPr>
          <w:rFonts w:eastAsia="Calibri"/>
          <w:spacing w:val="2"/>
          <w:lang w:eastAsia="en-US"/>
        </w:rPr>
        <w:t>n</w:t>
      </w:r>
      <w:r w:rsidRPr="00FB7BF9">
        <w:rPr>
          <w:rFonts w:eastAsia="Calibri"/>
          <w:spacing w:val="-2"/>
          <w:lang w:eastAsia="en-US"/>
        </w:rPr>
        <w:t>e</w:t>
      </w:r>
      <w:r w:rsidRPr="00FB7BF9">
        <w:rPr>
          <w:rFonts w:eastAsia="Calibri"/>
          <w:spacing w:val="1"/>
          <w:lang w:eastAsia="en-US"/>
        </w:rPr>
        <w:t>t</w:t>
      </w:r>
      <w:r w:rsidRPr="00FB7BF9">
        <w:rPr>
          <w:rFonts w:eastAsia="Calibri"/>
          <w:lang w:eastAsia="en-US"/>
        </w:rPr>
        <w:t>el</w:t>
      </w:r>
      <w:r w:rsidRPr="00FB7BF9">
        <w:rPr>
          <w:rFonts w:eastAsia="Calibri"/>
          <w:spacing w:val="1"/>
          <w:lang w:eastAsia="en-US"/>
        </w:rPr>
        <w:t>m</w:t>
      </w:r>
      <w:r w:rsidRPr="00FB7BF9">
        <w:rPr>
          <w:rFonts w:eastAsia="Calibri"/>
          <w:spacing w:val="-2"/>
          <w:lang w:eastAsia="en-US"/>
        </w:rPr>
        <w:t>ä</w:t>
      </w:r>
      <w:r w:rsidRPr="00FB7BF9">
        <w:rPr>
          <w:rFonts w:eastAsia="Calibri"/>
          <w:spacing w:val="1"/>
          <w:lang w:eastAsia="en-US"/>
        </w:rPr>
        <w:t>t</w:t>
      </w:r>
      <w:r w:rsidRPr="00FB7BF9">
        <w:rPr>
          <w:rFonts w:eastAsia="Calibri"/>
          <w:lang w:eastAsia="en-US"/>
        </w:rPr>
        <w:t xml:space="preserve"> ja</w:t>
      </w:r>
      <w:r w:rsidRPr="00FB7BF9">
        <w:rPr>
          <w:rFonts w:eastAsia="Calibri"/>
          <w:spacing w:val="-10"/>
          <w:lang w:eastAsia="en-US"/>
        </w:rPr>
        <w:t xml:space="preserve"> </w:t>
      </w:r>
      <w:r w:rsidRPr="00FB7BF9">
        <w:rPr>
          <w:rFonts w:eastAsia="Calibri"/>
          <w:lang w:eastAsia="en-US"/>
        </w:rPr>
        <w:t>l</w:t>
      </w:r>
      <w:r w:rsidRPr="00FB7BF9">
        <w:rPr>
          <w:rFonts w:eastAsia="Calibri"/>
          <w:spacing w:val="-2"/>
          <w:lang w:eastAsia="en-US"/>
        </w:rPr>
        <w:t>ä</w:t>
      </w:r>
      <w:r w:rsidRPr="00FB7BF9">
        <w:rPr>
          <w:rFonts w:eastAsia="Calibri"/>
          <w:spacing w:val="1"/>
          <w:lang w:eastAsia="en-US"/>
        </w:rPr>
        <w:t>ht</w:t>
      </w:r>
      <w:r w:rsidRPr="00FB7BF9">
        <w:rPr>
          <w:rFonts w:eastAsia="Calibri"/>
          <w:lang w:eastAsia="en-US"/>
        </w:rPr>
        <w:t>e</w:t>
      </w:r>
      <w:r w:rsidRPr="00FB7BF9">
        <w:rPr>
          <w:rFonts w:eastAsia="Calibri"/>
          <w:spacing w:val="-2"/>
          <w:lang w:eastAsia="en-US"/>
        </w:rPr>
        <w:t>i</w:t>
      </w:r>
      <w:r w:rsidRPr="00FB7BF9">
        <w:rPr>
          <w:rFonts w:eastAsia="Calibri"/>
          <w:spacing w:val="1"/>
          <w:lang w:eastAsia="en-US"/>
        </w:rPr>
        <w:t>d</w:t>
      </w:r>
      <w:r w:rsidRPr="00FB7BF9">
        <w:rPr>
          <w:rFonts w:eastAsia="Calibri"/>
          <w:spacing w:val="-2"/>
          <w:lang w:eastAsia="en-US"/>
        </w:rPr>
        <w:t>e</w:t>
      </w:r>
      <w:r w:rsidRPr="00FB7BF9">
        <w:rPr>
          <w:rFonts w:eastAsia="Calibri"/>
          <w:lang w:eastAsia="en-US"/>
        </w:rPr>
        <w:t xml:space="preserve">n </w:t>
      </w:r>
      <w:r w:rsidRPr="00FB7BF9">
        <w:rPr>
          <w:rFonts w:eastAsia="Calibri"/>
          <w:spacing w:val="-1"/>
          <w:lang w:eastAsia="en-US"/>
        </w:rPr>
        <w:t>k</w:t>
      </w:r>
      <w:r w:rsidRPr="00FB7BF9">
        <w:rPr>
          <w:rFonts w:eastAsia="Calibri"/>
          <w:lang w:eastAsia="en-US"/>
        </w:rPr>
        <w:t>äyt</w:t>
      </w:r>
      <w:r w:rsidRPr="00FB7BF9">
        <w:rPr>
          <w:rFonts w:eastAsia="Calibri"/>
          <w:spacing w:val="2"/>
          <w:lang w:eastAsia="en-US"/>
        </w:rPr>
        <w:t>t</w:t>
      </w:r>
      <w:r w:rsidRPr="00FB7BF9">
        <w:rPr>
          <w:rFonts w:eastAsia="Calibri"/>
          <w:lang w:eastAsia="en-US"/>
        </w:rPr>
        <w:t xml:space="preserve">ö </w:t>
      </w:r>
    </w:p>
    <w:p w:rsidR="00774DE5" w:rsidRPr="00FB7BF9" w:rsidRDefault="00774DE5" w:rsidP="00F653EF">
      <w:pPr>
        <w:adjustRightInd/>
        <w:spacing w:line="240" w:lineRule="auto"/>
        <w:ind w:left="1664" w:right="-1"/>
        <w:contextualSpacing/>
        <w:textAlignment w:val="auto"/>
        <w:rPr>
          <w:rFonts w:eastAsia="Calibri"/>
          <w:spacing w:val="1"/>
          <w:lang w:eastAsia="en-US"/>
        </w:rPr>
      </w:pPr>
    </w:p>
    <w:p w:rsidR="00774DE5" w:rsidRPr="00FB7BF9" w:rsidRDefault="00774DE5" w:rsidP="00F653EF">
      <w:pPr>
        <w:spacing w:line="240" w:lineRule="auto"/>
        <w:ind w:left="113" w:firstLine="1191"/>
        <w:rPr>
          <w:rFonts w:eastAsia="Calibri"/>
        </w:rPr>
      </w:pPr>
      <w:r w:rsidRPr="00FB7BF9">
        <w:rPr>
          <w:rFonts w:eastAsia="Calibri"/>
        </w:rPr>
        <w:t>Pyy</w:t>
      </w:r>
      <w:r w:rsidRPr="00FB7BF9">
        <w:rPr>
          <w:rFonts w:eastAsia="Calibri"/>
          <w:spacing w:val="1"/>
        </w:rPr>
        <w:t>nt</w:t>
      </w:r>
      <w:r w:rsidRPr="00FB7BF9">
        <w:rPr>
          <w:rFonts w:eastAsia="Calibri"/>
        </w:rPr>
        <w:t>i</w:t>
      </w:r>
      <w:r w:rsidRPr="00FB7BF9">
        <w:rPr>
          <w:rFonts w:eastAsia="Calibri"/>
          <w:spacing w:val="-1"/>
        </w:rPr>
        <w:t>k</w:t>
      </w:r>
      <w:r w:rsidRPr="00FB7BF9">
        <w:rPr>
          <w:rFonts w:eastAsia="Calibri"/>
          <w:spacing w:val="1"/>
        </w:rPr>
        <w:t>u</w:t>
      </w:r>
      <w:r w:rsidRPr="00FB7BF9">
        <w:rPr>
          <w:rFonts w:eastAsia="Calibri"/>
        </w:rPr>
        <w:t>l</w:t>
      </w:r>
      <w:r w:rsidRPr="00FB7BF9">
        <w:rPr>
          <w:rFonts w:eastAsia="Calibri"/>
          <w:spacing w:val="-1"/>
        </w:rPr>
        <w:t>t</w:t>
      </w:r>
      <w:r w:rsidRPr="00FB7BF9">
        <w:rPr>
          <w:rFonts w:eastAsia="Calibri"/>
          <w:spacing w:val="1"/>
        </w:rPr>
        <w:t>t</w:t>
      </w:r>
      <w:r w:rsidRPr="00FB7BF9">
        <w:rPr>
          <w:rFonts w:eastAsia="Calibri"/>
          <w:spacing w:val="-1"/>
        </w:rPr>
        <w:t>u</w:t>
      </w:r>
      <w:r w:rsidRPr="00FB7BF9">
        <w:rPr>
          <w:rFonts w:eastAsia="Calibri"/>
          <w:spacing w:val="1"/>
        </w:rPr>
        <w:t>u</w:t>
      </w:r>
      <w:r w:rsidRPr="00FB7BF9">
        <w:rPr>
          <w:rFonts w:eastAsia="Calibri"/>
        </w:rPr>
        <w:t>r</w:t>
      </w:r>
      <w:r w:rsidRPr="00FB7BF9">
        <w:rPr>
          <w:rFonts w:eastAsia="Calibri"/>
          <w:spacing w:val="1"/>
        </w:rPr>
        <w:t>e</w:t>
      </w:r>
      <w:r w:rsidRPr="00FB7BF9">
        <w:rPr>
          <w:rFonts w:eastAsia="Calibri"/>
        </w:rPr>
        <w:t>i</w:t>
      </w:r>
      <w:r w:rsidRPr="00FB7BF9">
        <w:rPr>
          <w:rFonts w:eastAsia="Calibri"/>
          <w:spacing w:val="-3"/>
        </w:rPr>
        <w:t>s</w:t>
      </w:r>
      <w:r w:rsidRPr="00FB7BF9">
        <w:rPr>
          <w:rFonts w:eastAsia="Calibri"/>
          <w:spacing w:val="1"/>
        </w:rPr>
        <w:t>t</w:t>
      </w:r>
      <w:r w:rsidRPr="00FB7BF9">
        <w:rPr>
          <w:rFonts w:eastAsia="Calibri"/>
        </w:rPr>
        <w:t>a</w:t>
      </w:r>
      <w:r w:rsidRPr="00FB7BF9">
        <w:rPr>
          <w:rFonts w:eastAsia="Calibri"/>
          <w:spacing w:val="-5"/>
        </w:rPr>
        <w:t xml:space="preserve"> </w:t>
      </w:r>
      <w:r w:rsidRPr="00FB7BF9">
        <w:rPr>
          <w:rFonts w:eastAsia="Calibri"/>
        </w:rPr>
        <w:t xml:space="preserve">korkeakulttuureihin ja kauppavaltioihin </w:t>
      </w:r>
    </w:p>
    <w:p w:rsidR="00774DE5" w:rsidRPr="00FB7BF9" w:rsidRDefault="00774DE5" w:rsidP="00CF1E46">
      <w:pPr>
        <w:widowControl/>
        <w:numPr>
          <w:ilvl w:val="0"/>
          <w:numId w:val="139"/>
        </w:numPr>
        <w:adjustRightInd/>
        <w:spacing w:line="240" w:lineRule="auto"/>
        <w:contextualSpacing/>
        <w:textAlignment w:val="auto"/>
        <w:rPr>
          <w:rFonts w:eastAsia="Calibri"/>
          <w:lang w:eastAsia="en-US"/>
        </w:rPr>
      </w:pPr>
      <w:r w:rsidRPr="00FB7BF9">
        <w:rPr>
          <w:rFonts w:eastAsia="Calibri"/>
          <w:lang w:eastAsia="en-US"/>
        </w:rPr>
        <w:t>maanviljely, työnjako ja kulttuurin synty</w:t>
      </w:r>
    </w:p>
    <w:p w:rsidR="00774DE5" w:rsidRPr="00FB7BF9" w:rsidRDefault="00774DE5" w:rsidP="00CF1E46">
      <w:pPr>
        <w:widowControl/>
        <w:numPr>
          <w:ilvl w:val="0"/>
          <w:numId w:val="130"/>
        </w:numPr>
        <w:tabs>
          <w:tab w:val="left" w:pos="820"/>
        </w:tabs>
        <w:adjustRightInd/>
        <w:spacing w:line="240" w:lineRule="auto"/>
        <w:contextualSpacing/>
        <w:textAlignment w:val="auto"/>
        <w:rPr>
          <w:rFonts w:eastAsia="Calibri"/>
          <w:lang w:eastAsia="en-US"/>
        </w:rPr>
      </w:pPr>
      <w:r w:rsidRPr="00FB7BF9">
        <w:rPr>
          <w:rFonts w:eastAsia="Calibri"/>
          <w:lang w:eastAsia="en-US"/>
        </w:rPr>
        <w:t>suurten j</w:t>
      </w:r>
      <w:r w:rsidRPr="00FB7BF9">
        <w:rPr>
          <w:rFonts w:eastAsia="Calibri"/>
          <w:spacing w:val="1"/>
          <w:lang w:eastAsia="en-US"/>
        </w:rPr>
        <w:t>o</w:t>
      </w:r>
      <w:r w:rsidRPr="00FB7BF9">
        <w:rPr>
          <w:rFonts w:eastAsia="Calibri"/>
          <w:spacing w:val="-1"/>
          <w:lang w:eastAsia="en-US"/>
        </w:rPr>
        <w:t>k</w:t>
      </w:r>
      <w:r w:rsidRPr="00FB7BF9">
        <w:rPr>
          <w:rFonts w:eastAsia="Calibri"/>
          <w:lang w:eastAsia="en-US"/>
        </w:rPr>
        <w:t xml:space="preserve">ilaaksojen </w:t>
      </w:r>
      <w:r w:rsidRPr="00FB7BF9">
        <w:rPr>
          <w:rFonts w:eastAsia="Calibri"/>
          <w:spacing w:val="-1"/>
          <w:lang w:eastAsia="en-US"/>
        </w:rPr>
        <w:t>k</w:t>
      </w:r>
      <w:r w:rsidRPr="00FB7BF9">
        <w:rPr>
          <w:rFonts w:eastAsia="Calibri"/>
          <w:spacing w:val="1"/>
          <w:lang w:eastAsia="en-US"/>
        </w:rPr>
        <w:t>u</w:t>
      </w:r>
      <w:r w:rsidRPr="00FB7BF9">
        <w:rPr>
          <w:rFonts w:eastAsia="Calibri"/>
          <w:lang w:eastAsia="en-US"/>
        </w:rPr>
        <w:t>l</w:t>
      </w:r>
      <w:r w:rsidRPr="00FB7BF9">
        <w:rPr>
          <w:rFonts w:eastAsia="Calibri"/>
          <w:spacing w:val="1"/>
          <w:lang w:eastAsia="en-US"/>
        </w:rPr>
        <w:t>tt</w:t>
      </w:r>
      <w:r w:rsidRPr="00FB7BF9">
        <w:rPr>
          <w:rFonts w:eastAsia="Calibri"/>
          <w:spacing w:val="-1"/>
          <w:lang w:eastAsia="en-US"/>
        </w:rPr>
        <w:t>u</w:t>
      </w:r>
      <w:r w:rsidRPr="00FB7BF9">
        <w:rPr>
          <w:rFonts w:eastAsia="Calibri"/>
          <w:spacing w:val="1"/>
          <w:lang w:eastAsia="en-US"/>
        </w:rPr>
        <w:t>u</w:t>
      </w:r>
      <w:r w:rsidRPr="00FB7BF9">
        <w:rPr>
          <w:rFonts w:eastAsia="Calibri"/>
          <w:lang w:eastAsia="en-US"/>
        </w:rPr>
        <w:t>rit</w:t>
      </w:r>
    </w:p>
    <w:p w:rsidR="00774DE5" w:rsidRPr="00FB7BF9" w:rsidRDefault="00774DE5" w:rsidP="00CF1E46">
      <w:pPr>
        <w:widowControl/>
        <w:numPr>
          <w:ilvl w:val="0"/>
          <w:numId w:val="130"/>
        </w:numPr>
        <w:tabs>
          <w:tab w:val="left" w:pos="820"/>
        </w:tabs>
        <w:adjustRightInd/>
        <w:spacing w:line="240" w:lineRule="auto"/>
        <w:contextualSpacing/>
        <w:textAlignment w:val="auto"/>
        <w:rPr>
          <w:rFonts w:eastAsia="Calibri"/>
          <w:lang w:eastAsia="en-US"/>
        </w:rPr>
      </w:pPr>
      <w:r w:rsidRPr="00FB7BF9">
        <w:rPr>
          <w:rFonts w:eastAsia="Calibri"/>
          <w:lang w:eastAsia="en-US"/>
        </w:rPr>
        <w:t>Välimeren talousalue ja yhteiskunnat antiikin aikana</w:t>
      </w:r>
    </w:p>
    <w:p w:rsidR="00774DE5" w:rsidRPr="00FB7BF9" w:rsidRDefault="00774DE5" w:rsidP="00F653EF">
      <w:pPr>
        <w:tabs>
          <w:tab w:val="left" w:pos="820"/>
        </w:tabs>
        <w:adjustRightInd/>
        <w:spacing w:line="240" w:lineRule="auto"/>
        <w:ind w:left="1664" w:right="-20"/>
        <w:contextualSpacing/>
        <w:textAlignment w:val="auto"/>
        <w:rPr>
          <w:rFonts w:eastAsia="Calibri"/>
          <w:lang w:eastAsia="en-US"/>
        </w:rPr>
      </w:pPr>
    </w:p>
    <w:p w:rsidR="00774DE5" w:rsidRPr="00FB7BF9" w:rsidRDefault="00774DE5" w:rsidP="00FC0198">
      <w:pPr>
        <w:spacing w:line="240" w:lineRule="auto"/>
        <w:ind w:left="1304"/>
        <w:rPr>
          <w:rFonts w:eastAsia="Calibri"/>
        </w:rPr>
      </w:pPr>
      <w:r w:rsidRPr="00FB7BF9">
        <w:rPr>
          <w:rFonts w:eastAsia="Calibri"/>
        </w:rPr>
        <w:t>Keskiajan talous ja yhteiskunta</w:t>
      </w:r>
      <w:r w:rsidRPr="00FB7BF9">
        <w:rPr>
          <w:rFonts w:eastAsia="Calibri"/>
        </w:rPr>
        <w:tab/>
      </w:r>
    </w:p>
    <w:p w:rsidR="00774DE5" w:rsidRPr="00FB7BF9" w:rsidRDefault="00774DE5" w:rsidP="00CF1E46">
      <w:pPr>
        <w:widowControl/>
        <w:numPr>
          <w:ilvl w:val="0"/>
          <w:numId w:val="130"/>
        </w:numPr>
        <w:tabs>
          <w:tab w:val="left" w:pos="820"/>
        </w:tabs>
        <w:adjustRightInd/>
        <w:spacing w:line="240" w:lineRule="auto"/>
        <w:contextualSpacing/>
        <w:textAlignment w:val="auto"/>
        <w:rPr>
          <w:lang w:eastAsia="en-US"/>
        </w:rPr>
      </w:pPr>
      <w:r w:rsidRPr="00FB7BF9">
        <w:rPr>
          <w:rFonts w:eastAsia="Calibri"/>
          <w:spacing w:val="1"/>
          <w:lang w:eastAsia="en-US"/>
        </w:rPr>
        <w:t>f</w:t>
      </w:r>
      <w:r w:rsidRPr="00FB7BF9">
        <w:rPr>
          <w:rFonts w:eastAsia="Calibri"/>
          <w:lang w:eastAsia="en-US"/>
        </w:rPr>
        <w:t>e</w:t>
      </w:r>
      <w:r w:rsidRPr="00FB7BF9">
        <w:rPr>
          <w:rFonts w:eastAsia="Calibri"/>
          <w:spacing w:val="-1"/>
          <w:lang w:eastAsia="en-US"/>
        </w:rPr>
        <w:t>o</w:t>
      </w:r>
      <w:r w:rsidRPr="00FB7BF9">
        <w:rPr>
          <w:rFonts w:eastAsia="Calibri"/>
          <w:spacing w:val="1"/>
          <w:lang w:eastAsia="en-US"/>
        </w:rPr>
        <w:t>d</w:t>
      </w:r>
      <w:r w:rsidRPr="00FB7BF9">
        <w:rPr>
          <w:rFonts w:eastAsia="Calibri"/>
          <w:lang w:eastAsia="en-US"/>
        </w:rPr>
        <w:t>aaliyhteiskunta</w:t>
      </w:r>
      <w:r w:rsidRPr="00FB7BF9">
        <w:rPr>
          <w:rFonts w:eastAsia="Calibri"/>
          <w:lang w:eastAsia="en-US"/>
        </w:rPr>
        <w:tab/>
      </w:r>
    </w:p>
    <w:p w:rsidR="00774DE5" w:rsidRPr="00FB7BF9" w:rsidRDefault="00774DE5" w:rsidP="00CF1E46">
      <w:pPr>
        <w:widowControl/>
        <w:numPr>
          <w:ilvl w:val="0"/>
          <w:numId w:val="130"/>
        </w:numPr>
        <w:tabs>
          <w:tab w:val="left" w:pos="820"/>
        </w:tabs>
        <w:adjustRightInd/>
        <w:spacing w:line="240" w:lineRule="auto"/>
        <w:contextualSpacing/>
        <w:textAlignment w:val="auto"/>
        <w:rPr>
          <w:lang w:eastAsia="en-US"/>
        </w:rPr>
      </w:pPr>
      <w:r w:rsidRPr="00FB7BF9">
        <w:rPr>
          <w:rFonts w:eastAsia="Calibri"/>
          <w:spacing w:val="-1"/>
          <w:lang w:eastAsia="en-US"/>
        </w:rPr>
        <w:t>keskiajan väestö, k</w:t>
      </w:r>
      <w:r w:rsidRPr="00FB7BF9">
        <w:rPr>
          <w:rFonts w:eastAsia="Calibri"/>
          <w:lang w:eastAsia="en-US"/>
        </w:rPr>
        <w:t>a</w:t>
      </w:r>
      <w:r w:rsidRPr="00FB7BF9">
        <w:rPr>
          <w:rFonts w:eastAsia="Calibri"/>
          <w:spacing w:val="1"/>
          <w:lang w:eastAsia="en-US"/>
        </w:rPr>
        <w:t>upp</w:t>
      </w:r>
      <w:r w:rsidRPr="00FB7BF9">
        <w:rPr>
          <w:rFonts w:eastAsia="Calibri"/>
          <w:lang w:eastAsia="en-US"/>
        </w:rPr>
        <w:t>a</w:t>
      </w:r>
      <w:r w:rsidRPr="00FB7BF9">
        <w:rPr>
          <w:rFonts w:eastAsia="Calibri"/>
          <w:spacing w:val="-2"/>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spacing w:val="-1"/>
          <w:lang w:eastAsia="en-US"/>
        </w:rPr>
        <w:t>k</w:t>
      </w:r>
      <w:r w:rsidRPr="00FB7BF9">
        <w:rPr>
          <w:rFonts w:eastAsia="Calibri"/>
          <w:lang w:eastAsia="en-US"/>
        </w:rPr>
        <w:t>a</w:t>
      </w:r>
      <w:r w:rsidRPr="00FB7BF9">
        <w:rPr>
          <w:rFonts w:eastAsia="Calibri"/>
          <w:spacing w:val="-1"/>
          <w:lang w:eastAsia="en-US"/>
        </w:rPr>
        <w:t>u</w:t>
      </w:r>
      <w:r w:rsidRPr="00FB7BF9">
        <w:rPr>
          <w:rFonts w:eastAsia="Calibri"/>
          <w:spacing w:val="1"/>
          <w:lang w:eastAsia="en-US"/>
        </w:rPr>
        <w:t>p</w:t>
      </w:r>
      <w:r w:rsidRPr="00FB7BF9">
        <w:rPr>
          <w:rFonts w:eastAsia="Calibri"/>
          <w:spacing w:val="-1"/>
          <w:lang w:eastAsia="en-US"/>
        </w:rPr>
        <w:t>u</w:t>
      </w:r>
      <w:r w:rsidRPr="00FB7BF9">
        <w:rPr>
          <w:rFonts w:eastAsia="Calibri"/>
          <w:spacing w:val="1"/>
          <w:lang w:eastAsia="en-US"/>
        </w:rPr>
        <w:t>n</w:t>
      </w:r>
      <w:r w:rsidRPr="00FB7BF9">
        <w:rPr>
          <w:rFonts w:eastAsia="Calibri"/>
          <w:lang w:eastAsia="en-US"/>
        </w:rPr>
        <w:t xml:space="preserve">ki  </w:t>
      </w:r>
    </w:p>
    <w:p w:rsidR="00774DE5" w:rsidRPr="00FB7BF9" w:rsidRDefault="00774DE5" w:rsidP="00F653EF">
      <w:pPr>
        <w:tabs>
          <w:tab w:val="left" w:pos="820"/>
        </w:tabs>
        <w:adjustRightInd/>
        <w:spacing w:line="240" w:lineRule="auto"/>
        <w:ind w:left="1664" w:right="-20"/>
        <w:contextualSpacing/>
        <w:textAlignment w:val="auto"/>
        <w:rPr>
          <w:lang w:eastAsia="en-US"/>
        </w:rPr>
      </w:pPr>
    </w:p>
    <w:p w:rsidR="00774DE5" w:rsidRPr="00FB7BF9" w:rsidRDefault="00774DE5" w:rsidP="00FC0198">
      <w:pPr>
        <w:widowControl/>
        <w:tabs>
          <w:tab w:val="left" w:pos="820"/>
        </w:tabs>
        <w:adjustRightInd/>
        <w:spacing w:line="240" w:lineRule="auto"/>
        <w:ind w:left="1304"/>
        <w:contextualSpacing/>
        <w:textAlignment w:val="auto"/>
        <w:rPr>
          <w:lang w:eastAsia="en-US"/>
        </w:rPr>
      </w:pPr>
      <w:r w:rsidRPr="00FB7BF9">
        <w:rPr>
          <w:lang w:eastAsia="en-US"/>
        </w:rPr>
        <w:t>Maailmantalouden syntyminen</w:t>
      </w:r>
    </w:p>
    <w:p w:rsidR="00774DE5" w:rsidRPr="00FB7BF9" w:rsidRDefault="00774DE5" w:rsidP="00CF1E46">
      <w:pPr>
        <w:widowControl/>
        <w:numPr>
          <w:ilvl w:val="0"/>
          <w:numId w:val="159"/>
        </w:numPr>
        <w:tabs>
          <w:tab w:val="left" w:pos="820"/>
        </w:tabs>
        <w:adjustRightInd/>
        <w:spacing w:line="240" w:lineRule="auto"/>
        <w:contextualSpacing/>
        <w:textAlignment w:val="auto"/>
        <w:rPr>
          <w:lang w:eastAsia="en-US"/>
        </w:rPr>
      </w:pPr>
      <w:r w:rsidRPr="00FB7BF9">
        <w:rPr>
          <w:lang w:eastAsia="en-US"/>
        </w:rPr>
        <w:t>löytöretkien edellytykset ja seuraukset yhteiskunnille</w:t>
      </w:r>
    </w:p>
    <w:p w:rsidR="00774DE5" w:rsidRPr="00FB7BF9" w:rsidRDefault="00774DE5" w:rsidP="00CF1E46">
      <w:pPr>
        <w:widowControl/>
        <w:numPr>
          <w:ilvl w:val="0"/>
          <w:numId w:val="159"/>
        </w:numPr>
        <w:tabs>
          <w:tab w:val="left" w:pos="820"/>
        </w:tabs>
        <w:adjustRightInd/>
        <w:spacing w:line="240" w:lineRule="auto"/>
        <w:contextualSpacing/>
        <w:textAlignment w:val="auto"/>
        <w:rPr>
          <w:lang w:eastAsia="en-US"/>
        </w:rPr>
      </w:pPr>
      <w:r w:rsidRPr="00FB7BF9">
        <w:rPr>
          <w:lang w:eastAsia="en-US"/>
        </w:rPr>
        <w:t>kolonialismi ja globaalin talouden ensiaskeleet</w:t>
      </w:r>
    </w:p>
    <w:p w:rsidR="00774DE5" w:rsidRPr="00FB7BF9" w:rsidRDefault="00774DE5" w:rsidP="00F653EF">
      <w:pPr>
        <w:tabs>
          <w:tab w:val="left" w:pos="820"/>
        </w:tabs>
        <w:spacing w:line="240" w:lineRule="auto"/>
        <w:ind w:right="-20"/>
        <w:rPr>
          <w:rFonts w:eastAsia="Calibri"/>
        </w:rPr>
      </w:pPr>
      <w:r w:rsidRPr="00FB7BF9">
        <w:rPr>
          <w:rFonts w:eastAsia="Calibri"/>
        </w:rPr>
        <w:t xml:space="preserve">      </w:t>
      </w:r>
      <w:r w:rsidRPr="00FB7BF9">
        <w:rPr>
          <w:rFonts w:eastAsia="Calibri"/>
        </w:rPr>
        <w:tab/>
      </w:r>
      <w:r w:rsidRPr="00FB7BF9">
        <w:rPr>
          <w:rFonts w:eastAsia="Calibri"/>
        </w:rPr>
        <w:tab/>
      </w:r>
    </w:p>
    <w:p w:rsidR="00774DE5" w:rsidRPr="00FB7BF9" w:rsidRDefault="00774DE5" w:rsidP="00FC0198">
      <w:pPr>
        <w:tabs>
          <w:tab w:val="left" w:pos="820"/>
        </w:tabs>
        <w:spacing w:line="240" w:lineRule="auto"/>
        <w:ind w:left="1304"/>
        <w:rPr>
          <w:rFonts w:eastAsia="Calibri"/>
        </w:rPr>
      </w:pPr>
      <w:r w:rsidRPr="00FB7BF9">
        <w:rPr>
          <w:rFonts w:eastAsia="Calibri"/>
        </w:rPr>
        <w:t xml:space="preserve">Teollistumisen edellytykset sekä taloudelliset ja yhteiskunnalliset seuraukset </w:t>
      </w:r>
    </w:p>
    <w:p w:rsidR="00774DE5" w:rsidRPr="00FB7BF9" w:rsidRDefault="00774DE5" w:rsidP="00CF1E46">
      <w:pPr>
        <w:widowControl/>
        <w:numPr>
          <w:ilvl w:val="0"/>
          <w:numId w:val="131"/>
        </w:numPr>
        <w:tabs>
          <w:tab w:val="left" w:pos="820"/>
        </w:tabs>
        <w:adjustRightInd/>
        <w:spacing w:line="240" w:lineRule="auto"/>
        <w:contextualSpacing/>
        <w:textAlignment w:val="auto"/>
        <w:rPr>
          <w:rFonts w:eastAsia="Calibri"/>
          <w:lang w:eastAsia="en-US"/>
        </w:rPr>
      </w:pPr>
      <w:r w:rsidRPr="00FB7BF9">
        <w:rPr>
          <w:rFonts w:eastAsia="Calibri"/>
          <w:lang w:eastAsia="en-US"/>
        </w:rPr>
        <w:t xml:space="preserve">modernin tieteen ja teknologian kehitys, tuottavuuden kasvu ja elintason nousu </w:t>
      </w:r>
    </w:p>
    <w:p w:rsidR="00774DE5" w:rsidRPr="00FB7BF9" w:rsidRDefault="00774DE5" w:rsidP="00CF1E46">
      <w:pPr>
        <w:widowControl/>
        <w:numPr>
          <w:ilvl w:val="0"/>
          <w:numId w:val="131"/>
        </w:numPr>
        <w:tabs>
          <w:tab w:val="left" w:pos="820"/>
        </w:tabs>
        <w:adjustRightInd/>
        <w:spacing w:line="240" w:lineRule="auto"/>
        <w:contextualSpacing/>
        <w:textAlignment w:val="auto"/>
        <w:rPr>
          <w:rFonts w:eastAsia="Calibri"/>
          <w:lang w:eastAsia="en-US"/>
        </w:rPr>
      </w:pPr>
      <w:r w:rsidRPr="00FB7BF9">
        <w:rPr>
          <w:rFonts w:eastAsia="Calibri"/>
          <w:lang w:eastAsia="en-US"/>
        </w:rPr>
        <w:t xml:space="preserve">muutokset sukupuolten asemassa ja työjaossa </w:t>
      </w:r>
    </w:p>
    <w:p w:rsidR="00774DE5" w:rsidRPr="00FB7BF9" w:rsidRDefault="00774DE5" w:rsidP="00CF1E46">
      <w:pPr>
        <w:widowControl/>
        <w:numPr>
          <w:ilvl w:val="0"/>
          <w:numId w:val="131"/>
        </w:numPr>
        <w:tabs>
          <w:tab w:val="left" w:pos="820"/>
        </w:tabs>
        <w:adjustRightInd/>
        <w:spacing w:line="240" w:lineRule="auto"/>
        <w:contextualSpacing/>
        <w:textAlignment w:val="auto"/>
        <w:rPr>
          <w:rFonts w:eastAsia="Calibri"/>
          <w:lang w:eastAsia="en-US"/>
        </w:rPr>
      </w:pPr>
      <w:r w:rsidRPr="00FB7BF9">
        <w:rPr>
          <w:rFonts w:eastAsia="Calibri"/>
          <w:lang w:eastAsia="en-US"/>
        </w:rPr>
        <w:t>muuttoliikkeet ja ympäristövaikutukset</w:t>
      </w:r>
    </w:p>
    <w:p w:rsidR="00774DE5" w:rsidRPr="00FB7BF9" w:rsidRDefault="00774DE5" w:rsidP="00F653EF">
      <w:pPr>
        <w:tabs>
          <w:tab w:val="left" w:pos="820"/>
        </w:tabs>
        <w:spacing w:line="240" w:lineRule="auto"/>
        <w:ind w:left="1304" w:right="-20"/>
        <w:rPr>
          <w:rFonts w:eastAsia="Calibri"/>
        </w:rPr>
      </w:pPr>
    </w:p>
    <w:p w:rsidR="00774DE5" w:rsidRPr="00FB7BF9" w:rsidRDefault="00774DE5" w:rsidP="00F653EF">
      <w:pPr>
        <w:tabs>
          <w:tab w:val="left" w:pos="820"/>
        </w:tabs>
        <w:spacing w:line="240" w:lineRule="auto"/>
        <w:rPr>
          <w:rFonts w:eastAsia="Calibri"/>
        </w:rPr>
      </w:pPr>
      <w:r w:rsidRPr="00FB7BF9">
        <w:rPr>
          <w:rFonts w:eastAsia="Calibri"/>
        </w:rPr>
        <w:tab/>
      </w:r>
      <w:r w:rsidRPr="00FB7BF9">
        <w:rPr>
          <w:rFonts w:eastAsia="Calibri"/>
        </w:rPr>
        <w:tab/>
        <w:t xml:space="preserve">Modernin kulutusyhteiskunnan kehitys ja talouskasvun rajat </w:t>
      </w:r>
    </w:p>
    <w:p w:rsidR="00774DE5" w:rsidRPr="00FB7BF9" w:rsidRDefault="00774DE5" w:rsidP="00CF1E46">
      <w:pPr>
        <w:widowControl/>
        <w:numPr>
          <w:ilvl w:val="0"/>
          <w:numId w:val="164"/>
        </w:numPr>
        <w:tabs>
          <w:tab w:val="left" w:pos="820"/>
        </w:tabs>
        <w:adjustRightInd/>
        <w:spacing w:line="240" w:lineRule="auto"/>
        <w:contextualSpacing/>
        <w:textAlignment w:val="auto"/>
        <w:rPr>
          <w:rFonts w:eastAsia="Calibri"/>
          <w:lang w:eastAsia="en-US"/>
        </w:rPr>
      </w:pPr>
      <w:r w:rsidRPr="00FB7BF9">
        <w:rPr>
          <w:rFonts w:eastAsia="Calibri"/>
          <w:lang w:eastAsia="en-US"/>
        </w:rPr>
        <w:t xml:space="preserve">laajeneva hyvinvointi ja palveluyhteiskunnan synty </w:t>
      </w:r>
    </w:p>
    <w:p w:rsidR="00774DE5" w:rsidRPr="00FB7BF9" w:rsidRDefault="00774DE5" w:rsidP="00CF1E46">
      <w:pPr>
        <w:widowControl/>
        <w:numPr>
          <w:ilvl w:val="0"/>
          <w:numId w:val="164"/>
        </w:numPr>
        <w:tabs>
          <w:tab w:val="left" w:pos="820"/>
        </w:tabs>
        <w:adjustRightInd/>
        <w:spacing w:line="240" w:lineRule="auto"/>
        <w:contextualSpacing/>
        <w:textAlignment w:val="auto"/>
        <w:rPr>
          <w:rFonts w:eastAsia="Calibri"/>
          <w:lang w:eastAsia="en-US"/>
        </w:rPr>
      </w:pPr>
      <w:r w:rsidRPr="00FB7BF9">
        <w:rPr>
          <w:rFonts w:eastAsia="Calibri"/>
          <w:lang w:eastAsia="en-US"/>
        </w:rPr>
        <w:t>väestöllinen muuntuminen ja sen yhteiskunnalliset edellytykset ja vaikutukset</w:t>
      </w:r>
      <w:r w:rsidRPr="00FB7BF9">
        <w:rPr>
          <w:rFonts w:eastAsia="Calibri"/>
        </w:rPr>
        <w:t xml:space="preserve"> </w:t>
      </w:r>
    </w:p>
    <w:p w:rsidR="00774DE5" w:rsidRPr="00FB7BF9" w:rsidRDefault="00774DE5" w:rsidP="00CF1E46">
      <w:pPr>
        <w:widowControl/>
        <w:numPr>
          <w:ilvl w:val="0"/>
          <w:numId w:val="164"/>
        </w:numPr>
        <w:tabs>
          <w:tab w:val="left" w:pos="820"/>
        </w:tabs>
        <w:adjustRightInd/>
        <w:spacing w:line="240" w:lineRule="auto"/>
        <w:contextualSpacing/>
        <w:textAlignment w:val="auto"/>
        <w:rPr>
          <w:rFonts w:eastAsia="Calibri"/>
          <w:lang w:eastAsia="en-US"/>
        </w:rPr>
      </w:pPr>
      <w:r w:rsidRPr="00FB7BF9">
        <w:rPr>
          <w:rFonts w:eastAsia="Calibri"/>
          <w:lang w:eastAsia="en-US"/>
        </w:rPr>
        <w:t>2000-luvun verkottuva maailma</w:t>
      </w:r>
    </w:p>
    <w:p w:rsidR="0058476C" w:rsidRPr="00FB7BF9" w:rsidRDefault="0058476C" w:rsidP="0058476C">
      <w:pPr>
        <w:widowControl/>
        <w:tabs>
          <w:tab w:val="left" w:pos="820"/>
        </w:tabs>
        <w:adjustRightInd/>
        <w:spacing w:line="240" w:lineRule="auto"/>
        <w:contextualSpacing/>
        <w:textAlignment w:val="auto"/>
        <w:rPr>
          <w:rFonts w:eastAsia="Calibri"/>
          <w:lang w:eastAsia="en-US"/>
        </w:rPr>
      </w:pPr>
    </w:p>
    <w:p w:rsidR="0058476C" w:rsidRPr="00FB7BF9" w:rsidRDefault="0058476C" w:rsidP="0058476C">
      <w:pPr>
        <w:widowControl/>
        <w:tabs>
          <w:tab w:val="left" w:pos="820"/>
        </w:tabs>
        <w:adjustRightInd/>
        <w:spacing w:line="240" w:lineRule="auto"/>
        <w:contextualSpacing/>
        <w:textAlignment w:val="auto"/>
        <w:rPr>
          <w:rFonts w:eastAsia="Calibri"/>
          <w:lang w:eastAsia="en-US"/>
        </w:rPr>
      </w:pPr>
    </w:p>
    <w:p w:rsidR="0058476C" w:rsidRPr="00FB7BF9" w:rsidRDefault="0058476C" w:rsidP="0058476C">
      <w:pPr>
        <w:widowControl/>
        <w:tabs>
          <w:tab w:val="left" w:pos="820"/>
        </w:tabs>
        <w:spacing w:line="240" w:lineRule="auto"/>
        <w:ind w:left="1304"/>
      </w:pPr>
      <w:r w:rsidRPr="00FB7BF9">
        <w:rPr>
          <w:b/>
        </w:rPr>
        <w:t>2. Itsenäisen Suomen historia</w:t>
      </w:r>
      <w:r w:rsidR="004F3720" w:rsidRPr="00FB7BF9">
        <w:rPr>
          <w:b/>
        </w:rPr>
        <w:t xml:space="preserve"> (HI2)</w:t>
      </w:r>
    </w:p>
    <w:p w:rsidR="0058476C" w:rsidRPr="00FB7BF9" w:rsidRDefault="0058476C" w:rsidP="0058476C">
      <w:pPr>
        <w:widowControl/>
        <w:tabs>
          <w:tab w:val="left" w:pos="820"/>
        </w:tabs>
        <w:spacing w:line="240" w:lineRule="auto"/>
        <w:ind w:right="-20"/>
      </w:pPr>
    </w:p>
    <w:p w:rsidR="0058476C" w:rsidRPr="00FB7BF9" w:rsidRDefault="0058476C" w:rsidP="0058476C">
      <w:pPr>
        <w:autoSpaceDE w:val="0"/>
        <w:autoSpaceDN w:val="0"/>
        <w:spacing w:line="240" w:lineRule="auto"/>
        <w:ind w:left="1304"/>
      </w:pPr>
      <w:r w:rsidRPr="00FB7BF9">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rsidR="0058476C" w:rsidRPr="00FB7BF9" w:rsidRDefault="0058476C" w:rsidP="0058476C">
      <w:pPr>
        <w:autoSpaceDE w:val="0"/>
        <w:autoSpaceDN w:val="0"/>
        <w:spacing w:line="240" w:lineRule="auto"/>
      </w:pPr>
    </w:p>
    <w:p w:rsidR="0058476C" w:rsidRPr="00FB7BF9" w:rsidRDefault="0058476C" w:rsidP="0058476C">
      <w:pPr>
        <w:autoSpaceDE w:val="0"/>
        <w:autoSpaceDN w:val="0"/>
        <w:spacing w:line="240" w:lineRule="auto"/>
        <w:ind w:left="1304"/>
        <w:rPr>
          <w:i/>
        </w:rPr>
      </w:pPr>
      <w:r w:rsidRPr="00FB7BF9">
        <w:rPr>
          <w:i/>
        </w:rPr>
        <w:t>Tavoitteet</w:t>
      </w:r>
    </w:p>
    <w:p w:rsidR="0058476C" w:rsidRPr="00FB7BF9" w:rsidRDefault="0058476C" w:rsidP="0058476C">
      <w:pPr>
        <w:autoSpaceDE w:val="0"/>
        <w:autoSpaceDN w:val="0"/>
        <w:spacing w:line="240" w:lineRule="auto"/>
        <w:ind w:left="1304"/>
      </w:pPr>
      <w:r w:rsidRPr="00FB7BF9">
        <w:t>Kurssin tavoitteena on, että opiskelija</w:t>
      </w:r>
    </w:p>
    <w:p w:rsidR="0058476C" w:rsidRPr="00FB7BF9" w:rsidRDefault="0058476C" w:rsidP="00CF1E46">
      <w:pPr>
        <w:widowControl/>
        <w:numPr>
          <w:ilvl w:val="0"/>
          <w:numId w:val="144"/>
        </w:numPr>
        <w:autoSpaceDE w:val="0"/>
        <w:autoSpaceDN w:val="0"/>
        <w:adjustRightInd/>
        <w:spacing w:line="240" w:lineRule="auto"/>
        <w:contextualSpacing/>
        <w:textAlignment w:val="auto"/>
        <w:rPr>
          <w:lang w:eastAsia="en-US"/>
        </w:rPr>
      </w:pPr>
      <w:r w:rsidRPr="00FB7BF9">
        <w:rPr>
          <w:lang w:eastAsia="en-US"/>
        </w:rPr>
        <w:t>tuntee suomalaisen kulttuurin ja yhteiskunnan muotoutumisen kehityskulkuja sekä osaa pohtia tulevaisuuden mahdollisuuksia</w:t>
      </w:r>
    </w:p>
    <w:p w:rsidR="0058476C" w:rsidRPr="00FB7BF9" w:rsidRDefault="0058476C" w:rsidP="00CF1E46">
      <w:pPr>
        <w:widowControl/>
        <w:numPr>
          <w:ilvl w:val="0"/>
          <w:numId w:val="144"/>
        </w:numPr>
        <w:autoSpaceDE w:val="0"/>
        <w:autoSpaceDN w:val="0"/>
        <w:adjustRightInd/>
        <w:spacing w:line="240" w:lineRule="auto"/>
        <w:contextualSpacing/>
        <w:textAlignment w:val="auto"/>
        <w:rPr>
          <w:lang w:eastAsia="en-US"/>
        </w:rPr>
      </w:pPr>
      <w:r w:rsidRPr="00FB7BF9">
        <w:rPr>
          <w:lang w:eastAsia="en-US"/>
        </w:rPr>
        <w:t>hallitsee suomalaisen yhteiskunnan keskeiset yhteiskunnalliset ja taloudelliset muutokset ja niiden merkityksen 1860-luvulta nykypäivään</w:t>
      </w:r>
    </w:p>
    <w:p w:rsidR="0058476C" w:rsidRPr="00FB7BF9" w:rsidRDefault="0058476C" w:rsidP="00CF1E46">
      <w:pPr>
        <w:widowControl/>
        <w:numPr>
          <w:ilvl w:val="0"/>
          <w:numId w:val="144"/>
        </w:numPr>
        <w:autoSpaceDE w:val="0"/>
        <w:autoSpaceDN w:val="0"/>
        <w:adjustRightInd/>
        <w:spacing w:line="240" w:lineRule="auto"/>
        <w:contextualSpacing/>
        <w:textAlignment w:val="auto"/>
        <w:rPr>
          <w:lang w:eastAsia="en-US"/>
        </w:rPr>
      </w:pPr>
      <w:r w:rsidRPr="00FB7BF9">
        <w:rPr>
          <w:lang w:eastAsia="en-US"/>
        </w:rPr>
        <w:t>osaa suhteuttaa Suomen valtiollisen kehityksen yleiseurooppalaiseen ja maailmanpoliittiseen taustaan</w:t>
      </w:r>
    </w:p>
    <w:p w:rsidR="0058476C" w:rsidRPr="00FB7BF9" w:rsidRDefault="0058476C" w:rsidP="00CF1E46">
      <w:pPr>
        <w:widowControl/>
        <w:numPr>
          <w:ilvl w:val="0"/>
          <w:numId w:val="144"/>
        </w:numPr>
        <w:autoSpaceDE w:val="0"/>
        <w:autoSpaceDN w:val="0"/>
        <w:adjustRightInd/>
        <w:spacing w:line="240" w:lineRule="auto"/>
        <w:contextualSpacing/>
        <w:textAlignment w:val="auto"/>
        <w:rPr>
          <w:lang w:eastAsia="en-US"/>
        </w:rPr>
      </w:pPr>
      <w:r w:rsidRPr="00FB7BF9">
        <w:rPr>
          <w:lang w:eastAsia="en-US"/>
        </w:rPr>
        <w:t>ymmärtää talouden, yhteiskunnan, kulttuurielämän sekä aatteellisen ja valtiollisen elämän ilmiöiden keskinäisen riippuvuuden ennen ja nykyään</w:t>
      </w:r>
    </w:p>
    <w:p w:rsidR="0058476C" w:rsidRPr="00FB7BF9" w:rsidRDefault="0058476C" w:rsidP="00CF1E46">
      <w:pPr>
        <w:widowControl/>
        <w:numPr>
          <w:ilvl w:val="0"/>
          <w:numId w:val="143"/>
        </w:numPr>
        <w:autoSpaceDE w:val="0"/>
        <w:autoSpaceDN w:val="0"/>
        <w:adjustRightInd/>
        <w:spacing w:line="240" w:lineRule="auto"/>
        <w:contextualSpacing/>
        <w:textAlignment w:val="auto"/>
        <w:rPr>
          <w:lang w:eastAsia="en-US"/>
        </w:rPr>
      </w:pPr>
      <w:r w:rsidRPr="00FB7BF9">
        <w:rPr>
          <w:lang w:eastAsia="en-US"/>
        </w:rPr>
        <w:t xml:space="preserve">pystyy arvioimaan Suomen historiasta tehtyjä tulkintoja ja niiden taustalla olevia vaikuttimia historiallisessa kontekstissaan </w:t>
      </w:r>
    </w:p>
    <w:p w:rsidR="0058476C" w:rsidRPr="00FB7BF9" w:rsidRDefault="0058476C" w:rsidP="00CF1E46">
      <w:pPr>
        <w:widowControl/>
        <w:numPr>
          <w:ilvl w:val="0"/>
          <w:numId w:val="143"/>
        </w:numPr>
        <w:autoSpaceDE w:val="0"/>
        <w:autoSpaceDN w:val="0"/>
        <w:adjustRightInd/>
        <w:spacing w:line="240" w:lineRule="auto"/>
        <w:contextualSpacing/>
        <w:textAlignment w:val="auto"/>
        <w:rPr>
          <w:lang w:eastAsia="en-US"/>
        </w:rPr>
      </w:pPr>
      <w:r w:rsidRPr="00FB7BF9">
        <w:rPr>
          <w:lang w:eastAsia="en-US"/>
        </w:rPr>
        <w:t>osaa eritellä suomalaisuuteen ja suomalaiseen kulttuuriin eri aikoina kuuluneita ihanteita ja niihin liitettyjä mielikuvia sekä niiden vaikutusta nykypäivän Suomeen.</w:t>
      </w:r>
    </w:p>
    <w:p w:rsidR="0058476C" w:rsidRDefault="0058476C" w:rsidP="0058476C">
      <w:pPr>
        <w:spacing w:line="240" w:lineRule="auto"/>
      </w:pPr>
    </w:p>
    <w:p w:rsidR="00FE1337" w:rsidRPr="00FB7BF9" w:rsidRDefault="00FE1337" w:rsidP="0058476C">
      <w:pPr>
        <w:spacing w:line="240" w:lineRule="auto"/>
      </w:pPr>
    </w:p>
    <w:p w:rsidR="0058476C" w:rsidRPr="00FB7BF9" w:rsidRDefault="0058476C" w:rsidP="0058476C">
      <w:pPr>
        <w:spacing w:line="240" w:lineRule="auto"/>
        <w:ind w:left="1304"/>
        <w:rPr>
          <w:i/>
        </w:rPr>
      </w:pPr>
      <w:r w:rsidRPr="00FB7BF9">
        <w:rPr>
          <w:i/>
        </w:rPr>
        <w:t>Keskeiset sisällöt</w:t>
      </w:r>
    </w:p>
    <w:p w:rsidR="0058476C" w:rsidRPr="00FB7BF9" w:rsidRDefault="0058476C" w:rsidP="0058476C">
      <w:pPr>
        <w:spacing w:line="240" w:lineRule="auto"/>
        <w:ind w:left="1304"/>
        <w:rPr>
          <w:b/>
        </w:rPr>
      </w:pPr>
    </w:p>
    <w:p w:rsidR="0058476C" w:rsidRPr="00FB7BF9" w:rsidRDefault="0058476C" w:rsidP="0058476C">
      <w:pPr>
        <w:spacing w:line="240" w:lineRule="auto"/>
        <w:ind w:left="1304"/>
      </w:pPr>
      <w:r w:rsidRPr="00FB7BF9">
        <w:t>Miten Suomesta tuli Suomi?</w:t>
      </w:r>
    </w:p>
    <w:p w:rsidR="0058476C" w:rsidRPr="00FB7BF9" w:rsidRDefault="0058476C" w:rsidP="00CF1E46">
      <w:pPr>
        <w:widowControl/>
        <w:numPr>
          <w:ilvl w:val="0"/>
          <w:numId w:val="161"/>
        </w:numPr>
        <w:adjustRightInd/>
        <w:spacing w:line="240" w:lineRule="auto"/>
        <w:contextualSpacing/>
        <w:textAlignment w:val="auto"/>
        <w:rPr>
          <w:lang w:eastAsia="en-US"/>
        </w:rPr>
      </w:pPr>
      <w:r w:rsidRPr="00FB7BF9">
        <w:rPr>
          <w:lang w:eastAsia="en-US"/>
        </w:rPr>
        <w:t>Ruotsin ajan perintö ja autonomian merkitys sekä 1860-luvun murroskausi</w:t>
      </w:r>
    </w:p>
    <w:p w:rsidR="0058476C" w:rsidRPr="00FB7BF9" w:rsidRDefault="0058476C" w:rsidP="00CF1E46">
      <w:pPr>
        <w:widowControl/>
        <w:numPr>
          <w:ilvl w:val="0"/>
          <w:numId w:val="135"/>
        </w:numPr>
        <w:tabs>
          <w:tab w:val="left" w:pos="820"/>
        </w:tabs>
        <w:adjustRightInd/>
        <w:spacing w:line="240" w:lineRule="auto"/>
        <w:contextualSpacing/>
        <w:textAlignment w:val="auto"/>
        <w:rPr>
          <w:rFonts w:eastAsia="Calibri"/>
          <w:lang w:eastAsia="en-US"/>
        </w:rPr>
      </w:pPr>
      <w:r w:rsidRPr="00FB7BF9">
        <w:rPr>
          <w:rFonts w:eastAsia="Calibri"/>
          <w:lang w:eastAsia="en-US"/>
        </w:rPr>
        <w:t>kulttuuriset, yhteiskunnalliset ja sosiaaliset muutokset 1800- ja 1900-lukujen taitteessa</w:t>
      </w:r>
    </w:p>
    <w:p w:rsidR="0058476C" w:rsidRPr="00FB7BF9" w:rsidRDefault="0058476C" w:rsidP="0058476C">
      <w:pPr>
        <w:spacing w:line="240" w:lineRule="auto"/>
      </w:pPr>
    </w:p>
    <w:p w:rsidR="0058476C" w:rsidRPr="00FB7BF9" w:rsidRDefault="0058476C" w:rsidP="0058476C">
      <w:pPr>
        <w:spacing w:line="240" w:lineRule="auto"/>
        <w:ind w:left="1304"/>
      </w:pPr>
      <w:r w:rsidRPr="00FB7BF9">
        <w:t>Suomen itsenäistymisprosessi ja itsenäisyyden alkuvuodet</w:t>
      </w:r>
    </w:p>
    <w:p w:rsidR="0058476C" w:rsidRPr="00FB7BF9" w:rsidRDefault="0058476C" w:rsidP="00CF1E46">
      <w:pPr>
        <w:widowControl/>
        <w:numPr>
          <w:ilvl w:val="0"/>
          <w:numId w:val="136"/>
        </w:numPr>
        <w:adjustRightInd/>
        <w:spacing w:line="240" w:lineRule="auto"/>
        <w:contextualSpacing/>
        <w:textAlignment w:val="auto"/>
      </w:pPr>
      <w:r w:rsidRPr="00FB7BF9">
        <w:t>itsenäistyminen kansainvälisessä kontekstissa</w:t>
      </w:r>
    </w:p>
    <w:p w:rsidR="0058476C" w:rsidRPr="00FB7BF9" w:rsidRDefault="0058476C" w:rsidP="00CF1E46">
      <w:pPr>
        <w:widowControl/>
        <w:numPr>
          <w:ilvl w:val="0"/>
          <w:numId w:val="136"/>
        </w:numPr>
        <w:adjustRightInd/>
        <w:spacing w:line="240" w:lineRule="auto"/>
        <w:contextualSpacing/>
        <w:textAlignment w:val="auto"/>
      </w:pPr>
      <w:r w:rsidRPr="00FB7BF9">
        <w:t>sisällissodan syyt ja seuraukset sekä eheyttämisen aika</w:t>
      </w:r>
    </w:p>
    <w:p w:rsidR="0058476C" w:rsidRPr="00FB7BF9" w:rsidRDefault="0058476C" w:rsidP="0058476C">
      <w:pPr>
        <w:widowControl/>
        <w:adjustRightInd/>
        <w:spacing w:line="240" w:lineRule="auto"/>
        <w:ind w:left="1664"/>
        <w:contextualSpacing/>
        <w:textAlignment w:val="auto"/>
      </w:pPr>
    </w:p>
    <w:p w:rsidR="0058476C" w:rsidRPr="00FB7BF9" w:rsidRDefault="0058476C" w:rsidP="0058476C">
      <w:pPr>
        <w:spacing w:line="240" w:lineRule="auto"/>
        <w:ind w:left="1304"/>
      </w:pPr>
      <w:r w:rsidRPr="00FB7BF9">
        <w:t>Suomi kansainvälisissä konflikteissa</w:t>
      </w:r>
    </w:p>
    <w:p w:rsidR="0058476C" w:rsidRPr="00FB7BF9" w:rsidRDefault="0058476C" w:rsidP="00CF1E46">
      <w:pPr>
        <w:widowControl/>
        <w:numPr>
          <w:ilvl w:val="0"/>
          <w:numId w:val="137"/>
        </w:numPr>
        <w:adjustRightInd/>
        <w:spacing w:line="240" w:lineRule="auto"/>
        <w:contextualSpacing/>
        <w:textAlignment w:val="auto"/>
      </w:pPr>
      <w:r w:rsidRPr="00FB7BF9">
        <w:t>turvallisuuspoliittiset vaihtoehdot ennen toista maailmansotaa</w:t>
      </w:r>
    </w:p>
    <w:p w:rsidR="0058476C" w:rsidRPr="00FB7BF9" w:rsidRDefault="0058476C" w:rsidP="00CF1E46">
      <w:pPr>
        <w:widowControl/>
        <w:numPr>
          <w:ilvl w:val="0"/>
          <w:numId w:val="137"/>
        </w:numPr>
        <w:adjustRightInd/>
        <w:spacing w:line="240" w:lineRule="auto"/>
        <w:contextualSpacing/>
        <w:textAlignment w:val="auto"/>
      </w:pPr>
      <w:r w:rsidRPr="00FB7BF9">
        <w:t xml:space="preserve">Suomi toisessa maailmansodassa </w:t>
      </w:r>
    </w:p>
    <w:p w:rsidR="0058476C" w:rsidRPr="00FB7BF9" w:rsidRDefault="0058476C" w:rsidP="00CF1E46">
      <w:pPr>
        <w:widowControl/>
        <w:numPr>
          <w:ilvl w:val="0"/>
          <w:numId w:val="137"/>
        </w:numPr>
        <w:adjustRightInd/>
        <w:spacing w:line="240" w:lineRule="auto"/>
        <w:contextualSpacing/>
        <w:textAlignment w:val="auto"/>
      </w:pPr>
      <w:r w:rsidRPr="00FB7BF9">
        <w:t>Suomen sisäpolitiikka ja asema kansainvälisessä politiikassa kylmän sodan aikana ja sen jälkeen</w:t>
      </w:r>
    </w:p>
    <w:p w:rsidR="0058476C" w:rsidRPr="00FB7BF9" w:rsidRDefault="0058476C" w:rsidP="0058476C">
      <w:pPr>
        <w:widowControl/>
        <w:adjustRightInd/>
        <w:spacing w:line="240" w:lineRule="auto"/>
        <w:ind w:left="1664"/>
        <w:contextualSpacing/>
        <w:textAlignment w:val="auto"/>
      </w:pPr>
    </w:p>
    <w:p w:rsidR="0058476C" w:rsidRPr="00FB7BF9" w:rsidRDefault="0058476C" w:rsidP="0058476C">
      <w:pPr>
        <w:spacing w:line="240" w:lineRule="auto"/>
        <w:ind w:left="1304"/>
      </w:pPr>
      <w:r w:rsidRPr="00FB7BF9">
        <w:t>Kohti nykyistä Suomea</w:t>
      </w:r>
    </w:p>
    <w:p w:rsidR="0058476C" w:rsidRPr="00FB7BF9" w:rsidRDefault="0058476C" w:rsidP="00CF1E46">
      <w:pPr>
        <w:numPr>
          <w:ilvl w:val="0"/>
          <w:numId w:val="145"/>
        </w:numPr>
        <w:adjustRightInd/>
        <w:spacing w:line="240" w:lineRule="auto"/>
        <w:contextualSpacing/>
        <w:textAlignment w:val="auto"/>
      </w:pPr>
      <w:r w:rsidRPr="00FB7BF9">
        <w:t>yhteiskunnan ja talouden rakennemuutokset ja hyvinvointivaltio</w:t>
      </w:r>
    </w:p>
    <w:p w:rsidR="0058476C" w:rsidRPr="00FB7BF9" w:rsidRDefault="0058476C" w:rsidP="00CF1E46">
      <w:pPr>
        <w:widowControl/>
        <w:numPr>
          <w:ilvl w:val="0"/>
          <w:numId w:val="145"/>
        </w:numPr>
        <w:adjustRightInd/>
        <w:spacing w:line="240" w:lineRule="auto"/>
        <w:contextualSpacing/>
        <w:textAlignment w:val="auto"/>
      </w:pPr>
      <w:r w:rsidRPr="00FB7BF9">
        <w:t>kulttuuri, tiede ja osaaminen</w:t>
      </w:r>
    </w:p>
    <w:p w:rsidR="0058476C" w:rsidRPr="00FB7BF9" w:rsidRDefault="0058476C" w:rsidP="00CF1E46">
      <w:pPr>
        <w:widowControl/>
        <w:numPr>
          <w:ilvl w:val="0"/>
          <w:numId w:val="145"/>
        </w:numPr>
        <w:adjustRightInd/>
        <w:spacing w:line="240" w:lineRule="auto"/>
        <w:contextualSpacing/>
        <w:textAlignment w:val="auto"/>
      </w:pPr>
      <w:r w:rsidRPr="00FB7BF9">
        <w:t>kulttuurisesti monimuotoistuva ja kansainvälistyvä Suomi</w:t>
      </w:r>
    </w:p>
    <w:p w:rsidR="0058476C" w:rsidRPr="00FB7BF9" w:rsidRDefault="0058476C" w:rsidP="0058476C">
      <w:pPr>
        <w:widowControl/>
        <w:tabs>
          <w:tab w:val="left" w:pos="820"/>
        </w:tabs>
        <w:adjustRightInd/>
        <w:spacing w:line="240" w:lineRule="auto"/>
        <w:contextualSpacing/>
        <w:textAlignment w:val="auto"/>
        <w:rPr>
          <w:rFonts w:eastAsia="Calibri"/>
          <w:lang w:eastAsia="en-US"/>
        </w:rPr>
      </w:pPr>
    </w:p>
    <w:p w:rsidR="00774DE5" w:rsidRPr="00FB7BF9" w:rsidRDefault="00774DE5" w:rsidP="00F653EF">
      <w:pPr>
        <w:tabs>
          <w:tab w:val="left" w:pos="820"/>
        </w:tabs>
        <w:spacing w:line="240" w:lineRule="auto"/>
        <w:ind w:right="-20"/>
        <w:rPr>
          <w:rFonts w:eastAsia="Calibri"/>
        </w:rPr>
      </w:pPr>
      <w:r w:rsidRPr="00FB7BF9">
        <w:rPr>
          <w:rFonts w:eastAsia="Calibri"/>
        </w:rPr>
        <w:tab/>
      </w:r>
      <w:r w:rsidRPr="00FB7BF9">
        <w:rPr>
          <w:rFonts w:eastAsia="Calibri"/>
        </w:rPr>
        <w:tab/>
      </w:r>
    </w:p>
    <w:p w:rsidR="005251FA" w:rsidRPr="00FB7BF9" w:rsidRDefault="00E12CE4" w:rsidP="00F653EF">
      <w:pPr>
        <w:tabs>
          <w:tab w:val="left" w:pos="820"/>
        </w:tabs>
        <w:spacing w:line="240" w:lineRule="auto"/>
        <w:ind w:right="-20"/>
        <w:rPr>
          <w:rFonts w:eastAsia="Calibri"/>
        </w:rPr>
      </w:pPr>
      <w:r w:rsidRPr="00FB7BF9">
        <w:rPr>
          <w:b/>
        </w:rPr>
        <w:tab/>
      </w:r>
      <w:r w:rsidRPr="00FB7BF9">
        <w:rPr>
          <w:b/>
        </w:rPr>
        <w:tab/>
        <w:t>Valtakunnalliset syventävät kurssit</w:t>
      </w:r>
    </w:p>
    <w:p w:rsidR="00E12CE4" w:rsidRPr="00FB7BF9" w:rsidRDefault="00E12CE4" w:rsidP="00F653EF">
      <w:pPr>
        <w:tabs>
          <w:tab w:val="left" w:pos="820"/>
        </w:tabs>
        <w:spacing w:line="240" w:lineRule="auto"/>
        <w:ind w:right="-20"/>
        <w:rPr>
          <w:rFonts w:eastAsia="Calibri"/>
        </w:rPr>
      </w:pPr>
    </w:p>
    <w:p w:rsidR="00774DE5" w:rsidRPr="00FB7BF9" w:rsidRDefault="00E12CE4" w:rsidP="00E12CE4">
      <w:pPr>
        <w:tabs>
          <w:tab w:val="left" w:pos="820"/>
        </w:tabs>
        <w:spacing w:line="240" w:lineRule="auto"/>
        <w:ind w:left="1304"/>
        <w:rPr>
          <w:rFonts w:eastAsia="Calibri"/>
          <w:b/>
        </w:rPr>
      </w:pPr>
      <w:r w:rsidRPr="00FB7BF9">
        <w:rPr>
          <w:rFonts w:eastAsia="Calibri"/>
          <w:b/>
        </w:rPr>
        <w:t>3.</w:t>
      </w:r>
      <w:r w:rsidR="00774DE5" w:rsidRPr="00FB7BF9">
        <w:rPr>
          <w:rFonts w:eastAsia="Calibri"/>
          <w:b/>
        </w:rPr>
        <w:t xml:space="preserve"> Kansainväliset suhteet </w:t>
      </w:r>
      <w:r w:rsidR="00E35D86" w:rsidRPr="00FB7BF9">
        <w:rPr>
          <w:rFonts w:eastAsia="Calibri"/>
          <w:b/>
        </w:rPr>
        <w:t>(</w:t>
      </w:r>
      <w:r w:rsidR="004F3720" w:rsidRPr="00FB7BF9">
        <w:rPr>
          <w:rFonts w:eastAsia="Calibri"/>
          <w:b/>
        </w:rPr>
        <w:t>HI3</w:t>
      </w:r>
      <w:r w:rsidR="00E35D86" w:rsidRPr="00FB7BF9">
        <w:rPr>
          <w:rFonts w:eastAsia="Calibri"/>
          <w:b/>
        </w:rPr>
        <w:t>)</w:t>
      </w:r>
    </w:p>
    <w:p w:rsidR="00774DE5" w:rsidRPr="00FB7BF9" w:rsidRDefault="00774DE5" w:rsidP="00F653EF">
      <w:pPr>
        <w:autoSpaceDE w:val="0"/>
        <w:autoSpaceDN w:val="0"/>
        <w:spacing w:line="240" w:lineRule="auto"/>
        <w:ind w:left="1304"/>
      </w:pPr>
    </w:p>
    <w:p w:rsidR="00774DE5" w:rsidRPr="00FB7BF9" w:rsidRDefault="00774DE5" w:rsidP="00F653EF">
      <w:pPr>
        <w:autoSpaceDE w:val="0"/>
        <w:autoSpaceDN w:val="0"/>
        <w:spacing w:line="240" w:lineRule="auto"/>
        <w:ind w:left="1304"/>
      </w:pPr>
      <w:r w:rsidRPr="00FB7BF9">
        <w:t xml:space="preserve">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 </w:t>
      </w:r>
    </w:p>
    <w:p w:rsidR="00774DE5" w:rsidRPr="00FB7BF9" w:rsidRDefault="00774DE5" w:rsidP="00F653EF">
      <w:pPr>
        <w:widowControl/>
        <w:spacing w:line="240" w:lineRule="auto"/>
        <w:rPr>
          <w:b/>
          <w:i/>
        </w:rPr>
      </w:pPr>
    </w:p>
    <w:p w:rsidR="00774DE5" w:rsidRPr="00FB7BF9" w:rsidRDefault="00774DE5" w:rsidP="00A97A79">
      <w:pPr>
        <w:widowControl/>
        <w:spacing w:line="240" w:lineRule="auto"/>
        <w:ind w:left="1304"/>
      </w:pPr>
      <w:r w:rsidRPr="00FB7BF9">
        <w:rPr>
          <w:i/>
        </w:rPr>
        <w:t xml:space="preserve">Tavoitteet </w:t>
      </w:r>
    </w:p>
    <w:p w:rsidR="00774DE5" w:rsidRPr="00FB7BF9" w:rsidRDefault="00774DE5" w:rsidP="00A97A79">
      <w:pPr>
        <w:widowControl/>
        <w:spacing w:line="240" w:lineRule="auto"/>
        <w:ind w:left="1304"/>
      </w:pPr>
      <w:r w:rsidRPr="00FB7BF9">
        <w:t xml:space="preserve">Kurssin tavoitteena on, että opiskelija </w:t>
      </w:r>
    </w:p>
    <w:p w:rsidR="00774DE5" w:rsidRPr="00FB7BF9" w:rsidRDefault="00774DE5" w:rsidP="00CF1E46">
      <w:pPr>
        <w:widowControl/>
        <w:numPr>
          <w:ilvl w:val="0"/>
          <w:numId w:val="141"/>
        </w:numPr>
        <w:suppressAutoHyphens/>
        <w:autoSpaceDN w:val="0"/>
        <w:adjustRightInd/>
        <w:spacing w:line="240" w:lineRule="auto"/>
        <w:textAlignment w:val="auto"/>
      </w:pPr>
      <w:r w:rsidRPr="00FB7BF9">
        <w:t xml:space="preserve">hallitsee kansainvälisen politiikan peruskäsitteistön ja keskeisimmät teoreettiset selitysmallit </w:t>
      </w:r>
    </w:p>
    <w:p w:rsidR="00774DE5" w:rsidRPr="00FB7BF9" w:rsidRDefault="00774DE5" w:rsidP="00CF1E46">
      <w:pPr>
        <w:widowControl/>
        <w:numPr>
          <w:ilvl w:val="0"/>
          <w:numId w:val="141"/>
        </w:numPr>
        <w:suppressAutoHyphens/>
        <w:autoSpaceDN w:val="0"/>
        <w:adjustRightInd/>
        <w:spacing w:line="240" w:lineRule="auto"/>
        <w:textAlignment w:val="auto"/>
      </w:pPr>
      <w:r w:rsidRPr="00FB7BF9">
        <w:t>osaa hyödyntää monipuolisia tietolähteitä ja tunnistaa tiedonvälitykseen liittyvää propagandaa eri aikoina</w:t>
      </w:r>
    </w:p>
    <w:p w:rsidR="00774DE5" w:rsidRPr="00FB7BF9" w:rsidRDefault="00774DE5" w:rsidP="00CF1E46">
      <w:pPr>
        <w:widowControl/>
        <w:numPr>
          <w:ilvl w:val="0"/>
          <w:numId w:val="141"/>
        </w:numPr>
        <w:suppressAutoHyphens/>
        <w:autoSpaceDN w:val="0"/>
        <w:adjustRightInd/>
        <w:spacing w:line="240" w:lineRule="auto"/>
        <w:textAlignment w:val="auto"/>
      </w:pPr>
      <w:r w:rsidRPr="00FB7BF9">
        <w:t xml:space="preserve">osaa eritellä aatteiden ja taloudellisten eturistiriitojen merkityksen kansainvälisten suhteiden historiassa sekä pystyy arvioimaan niiden vaikutusta nykypäivään ja tulevaisuuteen </w:t>
      </w:r>
    </w:p>
    <w:p w:rsidR="00774DE5" w:rsidRPr="00FB7BF9" w:rsidRDefault="00774DE5" w:rsidP="00CF1E46">
      <w:pPr>
        <w:widowControl/>
        <w:numPr>
          <w:ilvl w:val="0"/>
          <w:numId w:val="141"/>
        </w:numPr>
        <w:suppressAutoHyphens/>
        <w:autoSpaceDN w:val="0"/>
        <w:adjustRightInd/>
        <w:spacing w:line="240" w:lineRule="auto"/>
        <w:textAlignment w:val="auto"/>
      </w:pPr>
      <w:r w:rsidRPr="00FB7BF9">
        <w:t xml:space="preserve">osaa analysoida kansainvälisten yhteistyörakennelmien sekä vastakkainasettelujen syitä ja vaikutuksia </w:t>
      </w:r>
    </w:p>
    <w:p w:rsidR="00774DE5" w:rsidRPr="00FB7BF9" w:rsidRDefault="00774DE5" w:rsidP="00CF1E46">
      <w:pPr>
        <w:widowControl/>
        <w:numPr>
          <w:ilvl w:val="0"/>
          <w:numId w:val="141"/>
        </w:numPr>
        <w:suppressAutoHyphens/>
        <w:autoSpaceDN w:val="0"/>
        <w:adjustRightInd/>
        <w:spacing w:line="240" w:lineRule="auto"/>
        <w:textAlignment w:val="auto"/>
      </w:pPr>
      <w:r w:rsidRPr="00FB7BF9">
        <w:t xml:space="preserve">seuraa aktiivisesti mediaa, osaa tarkastella kriittisesti ajankohtaisia kansainvälisiä kysymyksiä sekä pystyy arvioimaan konfliktien syitä ja ratkaisumahdollisuuksia. </w:t>
      </w:r>
    </w:p>
    <w:p w:rsidR="00A82D0A" w:rsidRDefault="00A82D0A" w:rsidP="00F653EF">
      <w:pPr>
        <w:widowControl/>
        <w:spacing w:line="240" w:lineRule="auto"/>
        <w:ind w:firstLine="1304"/>
      </w:pPr>
    </w:p>
    <w:p w:rsidR="00FE1337" w:rsidRPr="00FE1337" w:rsidRDefault="00FE1337" w:rsidP="00F653EF">
      <w:pPr>
        <w:widowControl/>
        <w:spacing w:line="240" w:lineRule="auto"/>
        <w:ind w:firstLine="1304"/>
      </w:pPr>
    </w:p>
    <w:p w:rsidR="00774DE5" w:rsidRPr="00FB7BF9" w:rsidRDefault="00774DE5" w:rsidP="00F653EF">
      <w:pPr>
        <w:widowControl/>
        <w:spacing w:line="240" w:lineRule="auto"/>
        <w:ind w:firstLine="1304"/>
        <w:rPr>
          <w:i/>
        </w:rPr>
      </w:pPr>
      <w:r w:rsidRPr="00FB7BF9">
        <w:rPr>
          <w:i/>
        </w:rPr>
        <w:t xml:space="preserve">Keskeiset sisällöt  </w:t>
      </w:r>
    </w:p>
    <w:p w:rsidR="00774DE5" w:rsidRPr="00FB7BF9" w:rsidRDefault="00774DE5" w:rsidP="00F653EF">
      <w:pPr>
        <w:widowControl/>
        <w:spacing w:line="240" w:lineRule="auto"/>
      </w:pPr>
    </w:p>
    <w:p w:rsidR="00774DE5" w:rsidRPr="00FB7BF9" w:rsidRDefault="00774DE5" w:rsidP="00A97A79">
      <w:pPr>
        <w:widowControl/>
        <w:spacing w:line="240" w:lineRule="auto"/>
        <w:ind w:left="1304"/>
      </w:pPr>
      <w:r w:rsidRPr="00FB7BF9">
        <w:t>Kansainvälisen politiikan perusteet</w:t>
      </w:r>
    </w:p>
    <w:p w:rsidR="00774DE5" w:rsidRPr="00FB7BF9" w:rsidRDefault="00774DE5" w:rsidP="00CF1E46">
      <w:pPr>
        <w:widowControl/>
        <w:numPr>
          <w:ilvl w:val="0"/>
          <w:numId w:val="162"/>
        </w:numPr>
        <w:adjustRightInd/>
        <w:spacing w:line="240" w:lineRule="auto"/>
        <w:contextualSpacing/>
        <w:textAlignment w:val="auto"/>
      </w:pPr>
      <w:r w:rsidRPr="00FB7BF9">
        <w:t>historian käyttö politiikan välineenä</w:t>
      </w:r>
      <w:r w:rsidRPr="00FB7BF9">
        <w:br/>
      </w:r>
    </w:p>
    <w:p w:rsidR="00774DE5" w:rsidRPr="00FB7BF9" w:rsidRDefault="00774DE5" w:rsidP="00A97A79">
      <w:pPr>
        <w:widowControl/>
        <w:spacing w:line="240" w:lineRule="auto"/>
        <w:ind w:left="1304"/>
      </w:pPr>
      <w:r w:rsidRPr="00FB7BF9">
        <w:t>Kansallisvaltioiden huippukausi ja maailmansotien aika</w:t>
      </w:r>
    </w:p>
    <w:p w:rsidR="00774DE5" w:rsidRPr="00FB7BF9" w:rsidRDefault="00774DE5" w:rsidP="00CF1E46">
      <w:pPr>
        <w:widowControl/>
        <w:numPr>
          <w:ilvl w:val="0"/>
          <w:numId w:val="142"/>
        </w:numPr>
        <w:suppressAutoHyphens/>
        <w:autoSpaceDN w:val="0"/>
        <w:adjustRightInd/>
        <w:spacing w:line="240" w:lineRule="auto"/>
        <w:textAlignment w:val="auto"/>
      </w:pPr>
      <w:r w:rsidRPr="00FB7BF9">
        <w:t xml:space="preserve">imperialismin, nationalismin ja muiden aatteiden vaikutukset kansainväliseen politiikkaan ja yhteiskuntiin </w:t>
      </w:r>
    </w:p>
    <w:p w:rsidR="00774DE5" w:rsidRPr="00FB7BF9" w:rsidRDefault="00774DE5" w:rsidP="00CF1E46">
      <w:pPr>
        <w:widowControl/>
        <w:numPr>
          <w:ilvl w:val="0"/>
          <w:numId w:val="142"/>
        </w:numPr>
        <w:suppressAutoHyphens/>
        <w:autoSpaceDN w:val="0"/>
        <w:adjustRightInd/>
        <w:spacing w:line="240" w:lineRule="auto"/>
        <w:textAlignment w:val="auto"/>
      </w:pPr>
      <w:r w:rsidRPr="00FB7BF9">
        <w:t xml:space="preserve">ensimmäisen maailmansodan seuraukset </w:t>
      </w:r>
    </w:p>
    <w:p w:rsidR="00774DE5" w:rsidRPr="00FB7BF9" w:rsidRDefault="00774DE5" w:rsidP="00CF1E46">
      <w:pPr>
        <w:widowControl/>
        <w:numPr>
          <w:ilvl w:val="0"/>
          <w:numId w:val="142"/>
        </w:numPr>
        <w:suppressAutoHyphens/>
        <w:autoSpaceDN w:val="0"/>
        <w:adjustRightInd/>
        <w:spacing w:line="240" w:lineRule="auto"/>
        <w:textAlignment w:val="auto"/>
      </w:pPr>
      <w:r w:rsidRPr="00FB7BF9">
        <w:t>demokraattiset ja totalitaariset valtiot kansainvälisessä politiikassa</w:t>
      </w:r>
    </w:p>
    <w:p w:rsidR="00774DE5" w:rsidRPr="00FB7BF9" w:rsidRDefault="00774DE5" w:rsidP="00CF1E46">
      <w:pPr>
        <w:widowControl/>
        <w:numPr>
          <w:ilvl w:val="0"/>
          <w:numId w:val="142"/>
        </w:numPr>
        <w:tabs>
          <w:tab w:val="left" w:pos="820"/>
        </w:tabs>
        <w:suppressAutoHyphens/>
        <w:autoSpaceDN w:val="0"/>
        <w:adjustRightInd/>
        <w:spacing w:line="240" w:lineRule="auto"/>
        <w:ind w:right="-20"/>
        <w:textAlignment w:val="auto"/>
        <w:rPr>
          <w:rFonts w:eastAsia="Calibri"/>
          <w:b/>
        </w:rPr>
      </w:pPr>
      <w:r w:rsidRPr="00FB7BF9">
        <w:t xml:space="preserve">ihmisoikeuskysymykset, holokausti ja muut kansanmurhat </w:t>
      </w:r>
    </w:p>
    <w:p w:rsidR="00774DE5" w:rsidRPr="00FB7BF9" w:rsidRDefault="00774DE5" w:rsidP="00CF1E46">
      <w:pPr>
        <w:widowControl/>
        <w:numPr>
          <w:ilvl w:val="0"/>
          <w:numId w:val="142"/>
        </w:numPr>
        <w:suppressAutoHyphens/>
        <w:autoSpaceDN w:val="0"/>
        <w:adjustRightInd/>
        <w:spacing w:line="240" w:lineRule="auto"/>
        <w:textAlignment w:val="auto"/>
      </w:pPr>
      <w:r w:rsidRPr="00FB7BF9">
        <w:t xml:space="preserve">toinen maailmansota seurauksineen </w:t>
      </w:r>
    </w:p>
    <w:p w:rsidR="00774DE5" w:rsidRPr="00FB7BF9" w:rsidRDefault="00774DE5" w:rsidP="00F653EF">
      <w:pPr>
        <w:widowControl/>
        <w:suppressAutoHyphens/>
        <w:autoSpaceDN w:val="0"/>
        <w:adjustRightInd/>
        <w:spacing w:line="240" w:lineRule="auto"/>
        <w:ind w:left="1304"/>
      </w:pPr>
    </w:p>
    <w:p w:rsidR="00774DE5" w:rsidRPr="00FB7BF9" w:rsidRDefault="00774DE5" w:rsidP="00A97A79">
      <w:pPr>
        <w:widowControl/>
        <w:spacing w:line="240" w:lineRule="auto"/>
        <w:ind w:left="1304"/>
      </w:pPr>
      <w:r w:rsidRPr="00FB7BF9">
        <w:t>Jakautunut maailma</w:t>
      </w:r>
    </w:p>
    <w:p w:rsidR="00774DE5" w:rsidRPr="00FB7BF9" w:rsidRDefault="00774DE5" w:rsidP="00CF1E46">
      <w:pPr>
        <w:widowControl/>
        <w:numPr>
          <w:ilvl w:val="0"/>
          <w:numId w:val="132"/>
        </w:numPr>
        <w:suppressAutoHyphens/>
        <w:autoSpaceDN w:val="0"/>
        <w:adjustRightInd/>
        <w:spacing w:line="240" w:lineRule="auto"/>
        <w:textAlignment w:val="auto"/>
      </w:pPr>
      <w:r w:rsidRPr="00FB7BF9">
        <w:t>kylmän sodan supervaltakilpailun ideologiset, taloudelliset ja sotilaalliset muodot</w:t>
      </w:r>
    </w:p>
    <w:p w:rsidR="00774DE5" w:rsidRPr="00FB7BF9" w:rsidRDefault="00774DE5" w:rsidP="00CF1E46">
      <w:pPr>
        <w:widowControl/>
        <w:numPr>
          <w:ilvl w:val="0"/>
          <w:numId w:val="132"/>
        </w:numPr>
        <w:suppressAutoHyphens/>
        <w:autoSpaceDN w:val="0"/>
        <w:adjustRightInd/>
        <w:spacing w:line="240" w:lineRule="auto"/>
        <w:textAlignment w:val="auto"/>
      </w:pPr>
      <w:r w:rsidRPr="00FB7BF9">
        <w:t>dekolonisaation merkitys ja vaikutukset</w:t>
      </w:r>
    </w:p>
    <w:p w:rsidR="00774DE5" w:rsidRPr="00FB7BF9" w:rsidRDefault="00774DE5" w:rsidP="00CF1E46">
      <w:pPr>
        <w:widowControl/>
        <w:numPr>
          <w:ilvl w:val="0"/>
          <w:numId w:val="132"/>
        </w:numPr>
        <w:tabs>
          <w:tab w:val="left" w:pos="820"/>
        </w:tabs>
        <w:suppressAutoHyphens/>
        <w:autoSpaceDN w:val="0"/>
        <w:adjustRightInd/>
        <w:spacing w:line="240" w:lineRule="auto"/>
        <w:textAlignment w:val="auto"/>
        <w:rPr>
          <w:rFonts w:eastAsia="Calibri"/>
          <w:b/>
        </w:rPr>
      </w:pPr>
      <w:r w:rsidRPr="00FB7BF9">
        <w:t>kylmän sodan päättyminen ja sen seuraukset</w:t>
      </w:r>
      <w:r w:rsidRPr="00FB7BF9">
        <w:rPr>
          <w:rFonts w:eastAsia="Calibri"/>
        </w:rPr>
        <w:t xml:space="preserve"> </w:t>
      </w:r>
    </w:p>
    <w:p w:rsidR="00774DE5" w:rsidRPr="00FB7BF9" w:rsidRDefault="00774DE5" w:rsidP="00F653EF">
      <w:pPr>
        <w:widowControl/>
        <w:spacing w:line="240" w:lineRule="auto"/>
      </w:pPr>
    </w:p>
    <w:p w:rsidR="00774DE5" w:rsidRPr="00FB7BF9" w:rsidRDefault="005251FA" w:rsidP="00A97A79">
      <w:pPr>
        <w:widowControl/>
        <w:spacing w:line="240" w:lineRule="auto"/>
        <w:ind w:left="1304"/>
      </w:pPr>
      <w:r w:rsidRPr="00FB7BF9">
        <w:t>Keskinäisriippuvuuksien</w:t>
      </w:r>
      <w:r w:rsidR="00774DE5" w:rsidRPr="00FB7BF9">
        <w:t xml:space="preserve"> maailma </w:t>
      </w:r>
    </w:p>
    <w:p w:rsidR="00774DE5" w:rsidRPr="00FB7BF9" w:rsidRDefault="00774DE5" w:rsidP="00CF1E46">
      <w:pPr>
        <w:widowControl/>
        <w:numPr>
          <w:ilvl w:val="0"/>
          <w:numId w:val="134"/>
        </w:numPr>
        <w:suppressAutoHyphens/>
        <w:autoSpaceDN w:val="0"/>
        <w:adjustRightInd/>
        <w:spacing w:line="240" w:lineRule="auto"/>
        <w:textAlignment w:val="auto"/>
      </w:pPr>
      <w:r w:rsidRPr="00FB7BF9">
        <w:rPr>
          <w:rFonts w:eastAsia="Calibri"/>
        </w:rPr>
        <w:t xml:space="preserve">Lähi-itä ja muut konfliktialueet sekä vastakkainasettelujen monet muodot </w:t>
      </w:r>
    </w:p>
    <w:p w:rsidR="00774DE5" w:rsidRPr="00FB7BF9" w:rsidRDefault="00774DE5" w:rsidP="00CF1E46">
      <w:pPr>
        <w:widowControl/>
        <w:numPr>
          <w:ilvl w:val="0"/>
          <w:numId w:val="134"/>
        </w:numPr>
        <w:suppressAutoHyphens/>
        <w:autoSpaceDN w:val="0"/>
        <w:adjustRightInd/>
        <w:spacing w:line="240" w:lineRule="auto"/>
        <w:textAlignment w:val="auto"/>
      </w:pPr>
      <w:r w:rsidRPr="00FB7BF9">
        <w:t xml:space="preserve">maailman uudet valtakeskittymät ja niiden vuorovaikutussuhteet </w:t>
      </w:r>
    </w:p>
    <w:p w:rsidR="00774DE5" w:rsidRPr="00FB7BF9" w:rsidRDefault="00774DE5" w:rsidP="00CF1E46">
      <w:pPr>
        <w:widowControl/>
        <w:numPr>
          <w:ilvl w:val="0"/>
          <w:numId w:val="133"/>
        </w:numPr>
        <w:tabs>
          <w:tab w:val="left" w:pos="820"/>
        </w:tabs>
        <w:suppressAutoHyphens/>
        <w:autoSpaceDN w:val="0"/>
        <w:adjustRightInd/>
        <w:spacing w:line="240" w:lineRule="auto"/>
        <w:textAlignment w:val="auto"/>
        <w:rPr>
          <w:rFonts w:eastAsia="Calibri"/>
          <w:b/>
        </w:rPr>
      </w:pPr>
      <w:r w:rsidRPr="00FB7BF9">
        <w:t>YK ja muut kansainväliset rauhanrakentajat</w:t>
      </w:r>
    </w:p>
    <w:p w:rsidR="00774DE5" w:rsidRPr="00FB7BF9" w:rsidRDefault="00774DE5" w:rsidP="00A97A79">
      <w:pPr>
        <w:widowControl/>
        <w:spacing w:line="240" w:lineRule="auto"/>
        <w:ind w:left="1304"/>
        <w:rPr>
          <w:b/>
        </w:rPr>
      </w:pPr>
    </w:p>
    <w:p w:rsidR="00774DE5" w:rsidRPr="00FB7BF9" w:rsidRDefault="00774DE5" w:rsidP="00A97A79">
      <w:pPr>
        <w:widowControl/>
        <w:spacing w:line="240" w:lineRule="auto"/>
        <w:ind w:left="1304" w:firstLine="1304"/>
        <w:rPr>
          <w:b/>
        </w:rPr>
      </w:pPr>
    </w:p>
    <w:p w:rsidR="00774DE5" w:rsidRPr="00FB7BF9" w:rsidRDefault="00774DE5" w:rsidP="00A97A79">
      <w:pPr>
        <w:widowControl/>
        <w:spacing w:line="240" w:lineRule="auto"/>
        <w:ind w:left="1304"/>
        <w:rPr>
          <w:b/>
        </w:rPr>
      </w:pPr>
      <w:r w:rsidRPr="00FB7BF9">
        <w:rPr>
          <w:b/>
        </w:rPr>
        <w:t>4. Eurooppalaisen maailmankuvan kehitys (HI4)</w:t>
      </w:r>
    </w:p>
    <w:p w:rsidR="00774DE5" w:rsidRPr="00FB7BF9" w:rsidRDefault="00774DE5" w:rsidP="00F653EF">
      <w:pPr>
        <w:widowControl/>
        <w:spacing w:line="240" w:lineRule="auto"/>
        <w:ind w:left="1304"/>
        <w:rPr>
          <w:b/>
        </w:rPr>
      </w:pPr>
    </w:p>
    <w:p w:rsidR="00774DE5" w:rsidRPr="00FB7BF9" w:rsidRDefault="00774DE5" w:rsidP="00F653EF">
      <w:pPr>
        <w:spacing w:line="240" w:lineRule="auto"/>
        <w:ind w:left="1304"/>
        <w:rPr>
          <w:rFonts w:eastAsia="Calibri"/>
        </w:rPr>
      </w:pPr>
      <w:r w:rsidRPr="00FB7BF9">
        <w:rPr>
          <w:rFonts w:eastAsia="Calibr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w:t>
      </w:r>
    </w:p>
    <w:p w:rsidR="00774DE5" w:rsidRPr="00FB7BF9" w:rsidRDefault="00774DE5" w:rsidP="00F653EF">
      <w:pPr>
        <w:spacing w:line="240" w:lineRule="auto"/>
      </w:pPr>
    </w:p>
    <w:p w:rsidR="00774DE5" w:rsidRPr="00FB7BF9" w:rsidRDefault="00774DE5" w:rsidP="00A97A79">
      <w:pPr>
        <w:spacing w:line="240" w:lineRule="auto"/>
        <w:ind w:left="1304"/>
        <w:rPr>
          <w:rFonts w:eastAsia="Calibri"/>
          <w:i/>
        </w:rPr>
      </w:pPr>
      <w:r w:rsidRPr="00FB7BF9">
        <w:rPr>
          <w:rFonts w:eastAsia="Calibri"/>
          <w:i/>
        </w:rPr>
        <w:t>Tavoitteet</w:t>
      </w:r>
    </w:p>
    <w:p w:rsidR="00774DE5" w:rsidRPr="00FB7BF9" w:rsidRDefault="00774DE5" w:rsidP="00A97A79">
      <w:pPr>
        <w:spacing w:line="240" w:lineRule="auto"/>
        <w:ind w:left="1304"/>
        <w:rPr>
          <w:rFonts w:eastAsia="Calibri"/>
        </w:rPr>
      </w:pPr>
      <w:r w:rsidRPr="00FB7BF9">
        <w:rPr>
          <w:rFonts w:eastAsia="Calibri"/>
        </w:rPr>
        <w:t>Kurssin tavoitteena on, että opiskelija</w:t>
      </w:r>
    </w:p>
    <w:p w:rsidR="00774DE5" w:rsidRPr="00FB7BF9" w:rsidRDefault="00774DE5" w:rsidP="00CF1E46">
      <w:pPr>
        <w:widowControl/>
        <w:numPr>
          <w:ilvl w:val="0"/>
          <w:numId w:val="151"/>
        </w:numPr>
        <w:adjustRightInd/>
        <w:spacing w:line="240" w:lineRule="auto"/>
        <w:contextualSpacing/>
        <w:textAlignment w:val="auto"/>
        <w:rPr>
          <w:rFonts w:eastAsia="Calibri"/>
          <w:lang w:eastAsia="en-US"/>
        </w:rPr>
      </w:pPr>
      <w:r w:rsidRPr="00FB7BF9">
        <w:rPr>
          <w:rFonts w:eastAsia="Calibri"/>
          <w:lang w:eastAsia="en-US"/>
        </w:rPr>
        <w:t xml:space="preserve">tuntee Euroopan keskeisen kulttuuriperinnön ja ymmärtää Euroopan kulttuuriin vaikuttaneita tekijöitä </w:t>
      </w:r>
    </w:p>
    <w:p w:rsidR="00774DE5" w:rsidRPr="00FB7BF9" w:rsidRDefault="00774DE5" w:rsidP="00CF1E46">
      <w:pPr>
        <w:widowControl/>
        <w:numPr>
          <w:ilvl w:val="0"/>
          <w:numId w:val="151"/>
        </w:numPr>
        <w:adjustRightInd/>
        <w:spacing w:line="240" w:lineRule="auto"/>
        <w:contextualSpacing/>
        <w:textAlignment w:val="auto"/>
        <w:rPr>
          <w:rFonts w:eastAsia="Calibri"/>
          <w:lang w:eastAsia="en-US"/>
        </w:rPr>
      </w:pPr>
      <w:r w:rsidRPr="00FB7BF9">
        <w:rPr>
          <w:rFonts w:eastAsia="Calibri"/>
          <w:lang w:eastAsia="en-US"/>
        </w:rPr>
        <w:t xml:space="preserve">osaa eritellä tieteen saavutusten merkitystä ja eri aikakausien maailmankuvia </w:t>
      </w:r>
    </w:p>
    <w:p w:rsidR="00774DE5" w:rsidRPr="00FB7BF9" w:rsidRDefault="00774DE5" w:rsidP="00CF1E46">
      <w:pPr>
        <w:widowControl/>
        <w:numPr>
          <w:ilvl w:val="0"/>
          <w:numId w:val="151"/>
        </w:numPr>
        <w:adjustRightInd/>
        <w:spacing w:line="240" w:lineRule="auto"/>
        <w:contextualSpacing/>
        <w:textAlignment w:val="auto"/>
        <w:rPr>
          <w:rFonts w:eastAsia="Calibri"/>
          <w:lang w:eastAsia="en-US"/>
        </w:rPr>
      </w:pPr>
      <w:r w:rsidRPr="00FB7BF9">
        <w:rPr>
          <w:rFonts w:eastAsia="Calibri"/>
          <w:lang w:eastAsia="en-US"/>
        </w:rPr>
        <w:t>osaa arvioida erilaisten aatteiden kehitystä sekä niiden vaikutuksia ympäröivään maailmaan</w:t>
      </w:r>
    </w:p>
    <w:p w:rsidR="00774DE5" w:rsidRPr="00FB7BF9" w:rsidRDefault="00774DE5" w:rsidP="00CF1E46">
      <w:pPr>
        <w:widowControl/>
        <w:numPr>
          <w:ilvl w:val="0"/>
          <w:numId w:val="151"/>
        </w:numPr>
        <w:adjustRightInd/>
        <w:spacing w:line="240" w:lineRule="auto"/>
        <w:contextualSpacing/>
        <w:textAlignment w:val="auto"/>
        <w:rPr>
          <w:rFonts w:eastAsia="Calibri"/>
          <w:lang w:eastAsia="en-US"/>
        </w:rPr>
      </w:pPr>
      <w:r w:rsidRPr="00FB7BF9">
        <w:rPr>
          <w:rFonts w:eastAsia="Calibri"/>
          <w:lang w:eastAsia="en-US"/>
        </w:rPr>
        <w:t>kykenee analysoimaan kulttuuria sen historiallisessa kontekstissa sekä ymmärtämään kulttuurin ja politiikan keskinäisen vuorovaikutuksen</w:t>
      </w:r>
    </w:p>
    <w:p w:rsidR="00774DE5" w:rsidRPr="00FB7BF9" w:rsidRDefault="00774DE5" w:rsidP="00CF1E46">
      <w:pPr>
        <w:widowControl/>
        <w:numPr>
          <w:ilvl w:val="0"/>
          <w:numId w:val="151"/>
        </w:numPr>
        <w:adjustRightInd/>
        <w:spacing w:line="240" w:lineRule="auto"/>
        <w:contextualSpacing/>
        <w:textAlignment w:val="auto"/>
        <w:rPr>
          <w:rFonts w:eastAsia="Calibri"/>
          <w:lang w:eastAsia="en-US"/>
        </w:rPr>
      </w:pPr>
      <w:r w:rsidRPr="00FB7BF9">
        <w:rPr>
          <w:rFonts w:eastAsia="Calibri"/>
          <w:lang w:eastAsia="en-US"/>
        </w:rPr>
        <w:t xml:space="preserve">osaa tarkastella eurooppalaista kulttuuria osana kulttuurin globalisaatiota. </w:t>
      </w:r>
    </w:p>
    <w:p w:rsidR="00774DE5" w:rsidRDefault="00774DE5" w:rsidP="00F653EF">
      <w:pPr>
        <w:widowControl/>
        <w:adjustRightInd/>
        <w:spacing w:line="240" w:lineRule="auto"/>
        <w:ind w:right="-20"/>
        <w:contextualSpacing/>
        <w:textAlignment w:val="auto"/>
        <w:rPr>
          <w:rFonts w:eastAsia="Calibri"/>
          <w:lang w:eastAsia="en-US"/>
        </w:rPr>
      </w:pPr>
    </w:p>
    <w:p w:rsidR="00FE1337" w:rsidRPr="00FB7BF9" w:rsidRDefault="00FE1337" w:rsidP="00F653EF">
      <w:pPr>
        <w:widowControl/>
        <w:adjustRightInd/>
        <w:spacing w:line="240" w:lineRule="auto"/>
        <w:ind w:right="-20"/>
        <w:contextualSpacing/>
        <w:textAlignment w:val="auto"/>
        <w:rPr>
          <w:rFonts w:eastAsia="Calibri"/>
          <w:lang w:eastAsia="en-US"/>
        </w:rPr>
      </w:pPr>
    </w:p>
    <w:p w:rsidR="00774DE5" w:rsidRPr="00FB7BF9" w:rsidRDefault="00774DE5" w:rsidP="00F653EF">
      <w:pPr>
        <w:spacing w:line="240" w:lineRule="auto"/>
        <w:ind w:left="1304"/>
        <w:rPr>
          <w:rFonts w:eastAsia="Calibri"/>
          <w:i/>
        </w:rPr>
      </w:pPr>
      <w:r w:rsidRPr="00FB7BF9">
        <w:rPr>
          <w:rFonts w:eastAsia="Calibri"/>
          <w:i/>
        </w:rPr>
        <w:t>Kes</w:t>
      </w:r>
      <w:r w:rsidRPr="00FB7BF9">
        <w:rPr>
          <w:rFonts w:eastAsia="Calibri"/>
          <w:i/>
          <w:spacing w:val="-1"/>
        </w:rPr>
        <w:t>k</w:t>
      </w:r>
      <w:r w:rsidRPr="00FB7BF9">
        <w:rPr>
          <w:rFonts w:eastAsia="Calibri"/>
          <w:i/>
        </w:rPr>
        <w:t>eis</w:t>
      </w:r>
      <w:r w:rsidRPr="00FB7BF9">
        <w:rPr>
          <w:rFonts w:eastAsia="Calibri"/>
          <w:i/>
          <w:spacing w:val="1"/>
        </w:rPr>
        <w:t>e</w:t>
      </w:r>
      <w:r w:rsidRPr="00FB7BF9">
        <w:rPr>
          <w:rFonts w:eastAsia="Calibri"/>
          <w:i/>
        </w:rPr>
        <w:t>t</w:t>
      </w:r>
      <w:r w:rsidRPr="00FB7BF9">
        <w:rPr>
          <w:rFonts w:eastAsia="Calibri"/>
          <w:i/>
          <w:spacing w:val="-7"/>
        </w:rPr>
        <w:t xml:space="preserve"> </w:t>
      </w:r>
      <w:r w:rsidRPr="00FB7BF9">
        <w:rPr>
          <w:rFonts w:eastAsia="Calibri"/>
          <w:i/>
        </w:rPr>
        <w:t>sisäll</w:t>
      </w:r>
      <w:r w:rsidRPr="00FB7BF9">
        <w:rPr>
          <w:rFonts w:eastAsia="Calibri"/>
          <w:i/>
          <w:spacing w:val="-2"/>
        </w:rPr>
        <w:t>ö</w:t>
      </w:r>
      <w:r w:rsidRPr="00FB7BF9">
        <w:rPr>
          <w:rFonts w:eastAsia="Calibri"/>
          <w:i/>
          <w:spacing w:val="1"/>
        </w:rPr>
        <w:t>t</w:t>
      </w:r>
      <w:r w:rsidRPr="00FB7BF9">
        <w:rPr>
          <w:rFonts w:eastAsia="Calibri"/>
          <w:i/>
        </w:rPr>
        <w:t xml:space="preserve"> </w:t>
      </w:r>
    </w:p>
    <w:p w:rsidR="00774DE5" w:rsidRPr="00FB7BF9" w:rsidRDefault="00774DE5" w:rsidP="00F653EF">
      <w:pPr>
        <w:spacing w:line="240" w:lineRule="auto"/>
        <w:ind w:left="1304" w:right="-20"/>
        <w:rPr>
          <w:rFonts w:eastAsia="Calibri"/>
          <w:b/>
        </w:rPr>
      </w:pPr>
    </w:p>
    <w:p w:rsidR="00774DE5" w:rsidRPr="00FB7BF9" w:rsidRDefault="00774DE5" w:rsidP="00F653EF">
      <w:pPr>
        <w:spacing w:line="240" w:lineRule="auto"/>
        <w:ind w:left="1304"/>
        <w:rPr>
          <w:rFonts w:eastAsia="Calibri"/>
        </w:rPr>
      </w:pPr>
      <w:r w:rsidRPr="00FB7BF9">
        <w:rPr>
          <w:rFonts w:eastAsia="Calibri"/>
        </w:rPr>
        <w:t>A</w:t>
      </w:r>
      <w:r w:rsidRPr="00FB7BF9">
        <w:rPr>
          <w:rFonts w:eastAsia="Calibri"/>
          <w:spacing w:val="1"/>
        </w:rPr>
        <w:t>nt</w:t>
      </w:r>
      <w:r w:rsidRPr="00FB7BF9">
        <w:rPr>
          <w:rFonts w:eastAsia="Calibri"/>
        </w:rPr>
        <w:t>ii</w:t>
      </w:r>
      <w:r w:rsidRPr="00FB7BF9">
        <w:rPr>
          <w:rFonts w:eastAsia="Calibri"/>
          <w:spacing w:val="-1"/>
        </w:rPr>
        <w:t>k</w:t>
      </w:r>
      <w:r w:rsidRPr="00FB7BF9">
        <w:rPr>
          <w:rFonts w:eastAsia="Calibri"/>
        </w:rPr>
        <w:t>in</w:t>
      </w:r>
      <w:r w:rsidRPr="00FB7BF9">
        <w:rPr>
          <w:rFonts w:eastAsia="Calibri"/>
          <w:spacing w:val="-1"/>
        </w:rPr>
        <w:t xml:space="preserve"> k</w:t>
      </w:r>
      <w:r w:rsidRPr="00FB7BF9">
        <w:rPr>
          <w:rFonts w:eastAsia="Calibri"/>
          <w:spacing w:val="1"/>
        </w:rPr>
        <w:t>u</w:t>
      </w:r>
      <w:r w:rsidRPr="00FB7BF9">
        <w:rPr>
          <w:rFonts w:eastAsia="Calibri"/>
        </w:rPr>
        <w:t>l</w:t>
      </w:r>
      <w:r w:rsidRPr="00FB7BF9">
        <w:rPr>
          <w:rFonts w:eastAsia="Calibri"/>
          <w:spacing w:val="-1"/>
        </w:rPr>
        <w:t>t</w:t>
      </w:r>
      <w:r w:rsidRPr="00FB7BF9">
        <w:rPr>
          <w:rFonts w:eastAsia="Calibri"/>
          <w:spacing w:val="1"/>
        </w:rPr>
        <w:t>t</w:t>
      </w:r>
      <w:r w:rsidRPr="00FB7BF9">
        <w:rPr>
          <w:rFonts w:eastAsia="Calibri"/>
          <w:spacing w:val="-1"/>
        </w:rPr>
        <w:t>u</w:t>
      </w:r>
      <w:r w:rsidRPr="00FB7BF9">
        <w:rPr>
          <w:rFonts w:eastAsia="Calibri"/>
          <w:spacing w:val="1"/>
        </w:rPr>
        <w:t>u</w:t>
      </w:r>
      <w:r w:rsidRPr="00FB7BF9">
        <w:rPr>
          <w:rFonts w:eastAsia="Calibri"/>
        </w:rPr>
        <w:t>ri</w:t>
      </w:r>
      <w:r w:rsidRPr="00FB7BF9">
        <w:rPr>
          <w:rFonts w:eastAsia="Calibri"/>
          <w:spacing w:val="1"/>
        </w:rPr>
        <w:t>p</w:t>
      </w:r>
      <w:r w:rsidRPr="00FB7BF9">
        <w:rPr>
          <w:rFonts w:eastAsia="Calibri"/>
        </w:rPr>
        <w:t>ii</w:t>
      </w:r>
      <w:r w:rsidRPr="00FB7BF9">
        <w:rPr>
          <w:rFonts w:eastAsia="Calibri"/>
          <w:spacing w:val="-2"/>
        </w:rPr>
        <w:t>r</w:t>
      </w:r>
      <w:r w:rsidRPr="00FB7BF9">
        <w:rPr>
          <w:rFonts w:eastAsia="Calibri"/>
        </w:rPr>
        <w:t>i</w:t>
      </w:r>
    </w:p>
    <w:p w:rsidR="00774DE5" w:rsidRPr="00FB7BF9" w:rsidRDefault="00774DE5" w:rsidP="00CF1E46">
      <w:pPr>
        <w:widowControl/>
        <w:numPr>
          <w:ilvl w:val="0"/>
          <w:numId w:val="146"/>
        </w:numPr>
        <w:adjustRightInd/>
        <w:spacing w:line="240" w:lineRule="auto"/>
        <w:contextualSpacing/>
        <w:textAlignment w:val="auto"/>
        <w:rPr>
          <w:rFonts w:eastAsia="Calibri"/>
          <w:lang w:eastAsia="en-US"/>
        </w:rPr>
      </w:pPr>
      <w:r w:rsidRPr="00FB7BF9">
        <w:rPr>
          <w:rFonts w:eastAsia="Calibri"/>
          <w:lang w:eastAsia="en-US"/>
        </w:rPr>
        <w:t>kulttuurit ja elämäntavat</w:t>
      </w:r>
    </w:p>
    <w:p w:rsidR="00774DE5" w:rsidRPr="00FB7BF9" w:rsidRDefault="00774DE5" w:rsidP="00CF1E46">
      <w:pPr>
        <w:widowControl/>
        <w:numPr>
          <w:ilvl w:val="0"/>
          <w:numId w:val="146"/>
        </w:numPr>
        <w:adjustRightInd/>
        <w:spacing w:line="240" w:lineRule="auto"/>
        <w:contextualSpacing/>
        <w:textAlignment w:val="auto"/>
        <w:rPr>
          <w:rFonts w:eastAsia="Calibri"/>
          <w:lang w:eastAsia="en-US"/>
        </w:rPr>
      </w:pPr>
      <w:r w:rsidRPr="00FB7BF9">
        <w:rPr>
          <w:rFonts w:eastAsia="Calibri"/>
          <w:spacing w:val="1"/>
          <w:lang w:eastAsia="en-US"/>
        </w:rPr>
        <w:t>t</w:t>
      </w:r>
      <w:r w:rsidRPr="00FB7BF9">
        <w:rPr>
          <w:rFonts w:eastAsia="Calibri"/>
          <w:lang w:eastAsia="en-US"/>
        </w:rPr>
        <w:t>ieteen</w:t>
      </w:r>
      <w:r w:rsidRPr="00FB7BF9">
        <w:rPr>
          <w:rFonts w:eastAsia="Calibri"/>
          <w:spacing w:val="-7"/>
          <w:lang w:eastAsia="en-US"/>
        </w:rPr>
        <w:t xml:space="preserve"> </w:t>
      </w:r>
      <w:r w:rsidRPr="00FB7BF9">
        <w:rPr>
          <w:rFonts w:eastAsia="Calibri"/>
          <w:lang w:eastAsia="en-US"/>
        </w:rPr>
        <w:t>e</w:t>
      </w:r>
      <w:r w:rsidRPr="00FB7BF9">
        <w:rPr>
          <w:rFonts w:eastAsia="Calibri"/>
          <w:spacing w:val="1"/>
          <w:lang w:eastAsia="en-US"/>
        </w:rPr>
        <w:t>n</w:t>
      </w:r>
      <w:r w:rsidRPr="00FB7BF9">
        <w:rPr>
          <w:rFonts w:eastAsia="Calibri"/>
          <w:lang w:eastAsia="en-US"/>
        </w:rPr>
        <w:t>sias</w:t>
      </w:r>
      <w:r w:rsidRPr="00FB7BF9">
        <w:rPr>
          <w:rFonts w:eastAsia="Calibri"/>
          <w:spacing w:val="-1"/>
          <w:lang w:eastAsia="en-US"/>
        </w:rPr>
        <w:t>k</w:t>
      </w:r>
      <w:r w:rsidRPr="00FB7BF9">
        <w:rPr>
          <w:rFonts w:eastAsia="Calibri"/>
          <w:lang w:eastAsia="en-US"/>
        </w:rPr>
        <w:t>el</w:t>
      </w:r>
      <w:r w:rsidRPr="00FB7BF9">
        <w:rPr>
          <w:rFonts w:eastAsia="Calibri"/>
          <w:spacing w:val="-1"/>
          <w:lang w:eastAsia="en-US"/>
        </w:rPr>
        <w:t>e</w:t>
      </w:r>
      <w:r w:rsidRPr="00FB7BF9">
        <w:rPr>
          <w:rFonts w:eastAsia="Calibri"/>
          <w:lang w:eastAsia="en-US"/>
        </w:rPr>
        <w:t xml:space="preserve">et ja </w:t>
      </w:r>
      <w:r w:rsidRPr="00FB7BF9">
        <w:rPr>
          <w:rFonts w:eastAsia="Calibri"/>
          <w:spacing w:val="1"/>
          <w:lang w:eastAsia="en-US"/>
        </w:rPr>
        <w:t>d</w:t>
      </w:r>
      <w:r w:rsidRPr="00FB7BF9">
        <w:rPr>
          <w:rFonts w:eastAsia="Calibri"/>
          <w:lang w:eastAsia="en-US"/>
        </w:rPr>
        <w:t>em</w:t>
      </w:r>
      <w:r w:rsidRPr="00FB7BF9">
        <w:rPr>
          <w:rFonts w:eastAsia="Calibri"/>
          <w:spacing w:val="1"/>
          <w:lang w:eastAsia="en-US"/>
        </w:rPr>
        <w:t>o</w:t>
      </w:r>
      <w:r w:rsidRPr="00FB7BF9">
        <w:rPr>
          <w:rFonts w:eastAsia="Calibri"/>
          <w:spacing w:val="-1"/>
          <w:lang w:eastAsia="en-US"/>
        </w:rPr>
        <w:t>k</w:t>
      </w:r>
      <w:r w:rsidRPr="00FB7BF9">
        <w:rPr>
          <w:rFonts w:eastAsia="Calibri"/>
          <w:lang w:eastAsia="en-US"/>
        </w:rPr>
        <w:t>ra</w:t>
      </w:r>
      <w:r w:rsidRPr="00FB7BF9">
        <w:rPr>
          <w:rFonts w:eastAsia="Calibri"/>
          <w:spacing w:val="2"/>
          <w:lang w:eastAsia="en-US"/>
        </w:rPr>
        <w:t>t</w:t>
      </w:r>
      <w:r w:rsidRPr="00FB7BF9">
        <w:rPr>
          <w:rFonts w:eastAsia="Calibri"/>
          <w:lang w:eastAsia="en-US"/>
        </w:rPr>
        <w:t>i</w:t>
      </w:r>
      <w:r w:rsidRPr="00FB7BF9">
        <w:rPr>
          <w:rFonts w:eastAsia="Calibri"/>
          <w:spacing w:val="-2"/>
          <w:lang w:eastAsia="en-US"/>
        </w:rPr>
        <w:t>a</w:t>
      </w:r>
      <w:r w:rsidRPr="00FB7BF9">
        <w:rPr>
          <w:rFonts w:eastAsia="Calibri"/>
          <w:lang w:eastAsia="en-US"/>
        </w:rPr>
        <w:t>n</w:t>
      </w:r>
      <w:r w:rsidRPr="00FB7BF9">
        <w:rPr>
          <w:rFonts w:eastAsia="Calibri"/>
          <w:spacing w:val="-6"/>
          <w:lang w:eastAsia="en-US"/>
        </w:rPr>
        <w:t xml:space="preserve"> </w:t>
      </w:r>
      <w:r w:rsidRPr="00FB7BF9">
        <w:rPr>
          <w:rFonts w:eastAsia="Calibri"/>
          <w:lang w:eastAsia="en-US"/>
        </w:rPr>
        <w:t>s</w:t>
      </w:r>
      <w:r w:rsidRPr="00FB7BF9">
        <w:rPr>
          <w:rFonts w:eastAsia="Calibri"/>
          <w:spacing w:val="-1"/>
          <w:lang w:eastAsia="en-US"/>
        </w:rPr>
        <w:t>yn</w:t>
      </w:r>
      <w:r w:rsidRPr="00FB7BF9">
        <w:rPr>
          <w:rFonts w:eastAsia="Calibri"/>
          <w:spacing w:val="1"/>
          <w:lang w:eastAsia="en-US"/>
        </w:rPr>
        <w:t>t</w:t>
      </w:r>
      <w:r w:rsidRPr="00FB7BF9">
        <w:rPr>
          <w:rFonts w:eastAsia="Calibri"/>
          <w:lang w:eastAsia="en-US"/>
        </w:rPr>
        <w:t>y</w:t>
      </w:r>
    </w:p>
    <w:p w:rsidR="00774DE5" w:rsidRPr="00FB7BF9" w:rsidRDefault="00774DE5" w:rsidP="00F653EF">
      <w:pPr>
        <w:widowControl/>
        <w:adjustRightInd/>
        <w:spacing w:line="240" w:lineRule="auto"/>
        <w:ind w:left="1664" w:right="-20"/>
        <w:contextualSpacing/>
        <w:textAlignment w:val="auto"/>
        <w:rPr>
          <w:rFonts w:eastAsia="Calibri"/>
          <w:lang w:eastAsia="en-US"/>
        </w:rPr>
      </w:pPr>
    </w:p>
    <w:p w:rsidR="00774DE5" w:rsidRPr="00FB7BF9" w:rsidRDefault="00774DE5" w:rsidP="00F653EF">
      <w:pPr>
        <w:spacing w:line="240" w:lineRule="auto"/>
        <w:ind w:left="1304"/>
        <w:rPr>
          <w:rFonts w:eastAsia="Calibri"/>
        </w:rPr>
      </w:pPr>
      <w:r w:rsidRPr="00FB7BF9">
        <w:rPr>
          <w:rFonts w:eastAsia="Calibri"/>
        </w:rPr>
        <w:t>Kes</w:t>
      </w:r>
      <w:r w:rsidRPr="00FB7BF9">
        <w:rPr>
          <w:rFonts w:eastAsia="Calibri"/>
          <w:spacing w:val="-1"/>
        </w:rPr>
        <w:t>k</w:t>
      </w:r>
      <w:r w:rsidRPr="00FB7BF9">
        <w:rPr>
          <w:rFonts w:eastAsia="Calibri"/>
        </w:rPr>
        <w:t>iaj</w:t>
      </w:r>
      <w:r w:rsidRPr="00FB7BF9">
        <w:rPr>
          <w:rFonts w:eastAsia="Calibri"/>
          <w:spacing w:val="1"/>
        </w:rPr>
        <w:t>a</w:t>
      </w:r>
      <w:r w:rsidRPr="00FB7BF9">
        <w:rPr>
          <w:rFonts w:eastAsia="Calibri"/>
        </w:rPr>
        <w:t>n</w:t>
      </w:r>
      <w:r w:rsidRPr="00FB7BF9">
        <w:rPr>
          <w:rFonts w:eastAsia="Calibri"/>
          <w:spacing w:val="-2"/>
        </w:rPr>
        <w:t xml:space="preserve"> </w:t>
      </w:r>
      <w:r w:rsidRPr="00FB7BF9">
        <w:rPr>
          <w:rFonts w:eastAsia="Calibri"/>
          <w:spacing w:val="-1"/>
        </w:rPr>
        <w:t>k</w:t>
      </w:r>
      <w:r w:rsidRPr="00FB7BF9">
        <w:rPr>
          <w:rFonts w:eastAsia="Calibri"/>
          <w:spacing w:val="1"/>
        </w:rPr>
        <w:t>u</w:t>
      </w:r>
      <w:r w:rsidRPr="00FB7BF9">
        <w:rPr>
          <w:rFonts w:eastAsia="Calibri"/>
          <w:spacing w:val="-2"/>
        </w:rPr>
        <w:t>l</w:t>
      </w:r>
      <w:r w:rsidRPr="00FB7BF9">
        <w:rPr>
          <w:rFonts w:eastAsia="Calibri"/>
          <w:spacing w:val="1"/>
        </w:rPr>
        <w:t>t</w:t>
      </w:r>
      <w:r w:rsidRPr="00FB7BF9">
        <w:rPr>
          <w:rFonts w:eastAsia="Calibri"/>
          <w:spacing w:val="-1"/>
        </w:rPr>
        <w:t>tu</w:t>
      </w:r>
      <w:r w:rsidRPr="00FB7BF9">
        <w:rPr>
          <w:rFonts w:eastAsia="Calibri"/>
          <w:spacing w:val="1"/>
        </w:rPr>
        <w:t>u</w:t>
      </w:r>
      <w:r w:rsidRPr="00FB7BF9">
        <w:rPr>
          <w:rFonts w:eastAsia="Calibri"/>
        </w:rPr>
        <w:t xml:space="preserve">ri </w:t>
      </w:r>
    </w:p>
    <w:p w:rsidR="00774DE5" w:rsidRPr="00FB7BF9" w:rsidRDefault="00774DE5" w:rsidP="00CF1E46">
      <w:pPr>
        <w:widowControl/>
        <w:numPr>
          <w:ilvl w:val="0"/>
          <w:numId w:val="147"/>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lang w:eastAsia="en-US"/>
        </w:rPr>
        <w:t>es</w:t>
      </w:r>
      <w:r w:rsidRPr="00FB7BF9">
        <w:rPr>
          <w:rFonts w:eastAsia="Calibri"/>
          <w:spacing w:val="-1"/>
          <w:lang w:eastAsia="en-US"/>
        </w:rPr>
        <w:t>k</w:t>
      </w:r>
      <w:r w:rsidRPr="00FB7BF9">
        <w:rPr>
          <w:rFonts w:eastAsia="Calibri"/>
          <w:lang w:eastAsia="en-US"/>
        </w:rPr>
        <w:t>iai</w:t>
      </w:r>
      <w:r w:rsidRPr="00FB7BF9">
        <w:rPr>
          <w:rFonts w:eastAsia="Calibri"/>
          <w:spacing w:val="-1"/>
          <w:lang w:eastAsia="en-US"/>
        </w:rPr>
        <w:t>k</w:t>
      </w:r>
      <w:r w:rsidRPr="00FB7BF9">
        <w:rPr>
          <w:rFonts w:eastAsia="Calibri"/>
          <w:lang w:eastAsia="en-US"/>
        </w:rPr>
        <w:t>ai</w:t>
      </w:r>
      <w:r w:rsidRPr="00FB7BF9">
        <w:rPr>
          <w:rFonts w:eastAsia="Calibri"/>
          <w:spacing w:val="1"/>
          <w:lang w:eastAsia="en-US"/>
        </w:rPr>
        <w:t>n</w:t>
      </w:r>
      <w:r w:rsidRPr="00FB7BF9">
        <w:rPr>
          <w:rFonts w:eastAsia="Calibri"/>
          <w:lang w:eastAsia="en-US"/>
        </w:rPr>
        <w:t>en</w:t>
      </w:r>
      <w:r w:rsidRPr="00FB7BF9">
        <w:rPr>
          <w:rFonts w:eastAsia="Calibri"/>
          <w:spacing w:val="-4"/>
          <w:lang w:eastAsia="en-US"/>
        </w:rPr>
        <w:t xml:space="preserve"> </w:t>
      </w:r>
      <w:r w:rsidRPr="00FB7BF9">
        <w:rPr>
          <w:rFonts w:eastAsia="Calibri"/>
          <w:lang w:eastAsia="en-US"/>
        </w:rPr>
        <w:t>ma</w:t>
      </w:r>
      <w:r w:rsidRPr="00FB7BF9">
        <w:rPr>
          <w:rFonts w:eastAsia="Calibri"/>
          <w:spacing w:val="1"/>
          <w:lang w:eastAsia="en-US"/>
        </w:rPr>
        <w:t>a</w:t>
      </w:r>
      <w:r w:rsidRPr="00FB7BF9">
        <w:rPr>
          <w:rFonts w:eastAsia="Calibri"/>
          <w:lang w:eastAsia="en-US"/>
        </w:rPr>
        <w:t>ilm</w:t>
      </w:r>
      <w:r w:rsidRPr="00FB7BF9">
        <w:rPr>
          <w:rFonts w:eastAsia="Calibri"/>
          <w:spacing w:val="-2"/>
          <w:lang w:eastAsia="en-US"/>
        </w:rPr>
        <w:t>a</w:t>
      </w:r>
      <w:r w:rsidRPr="00FB7BF9">
        <w:rPr>
          <w:rFonts w:eastAsia="Calibri"/>
          <w:spacing w:val="1"/>
          <w:lang w:eastAsia="en-US"/>
        </w:rPr>
        <w:t>n</w:t>
      </w:r>
      <w:r w:rsidRPr="00FB7BF9">
        <w:rPr>
          <w:rFonts w:eastAsia="Calibri"/>
          <w:spacing w:val="-1"/>
          <w:lang w:eastAsia="en-US"/>
        </w:rPr>
        <w:t>k</w:t>
      </w:r>
      <w:r w:rsidRPr="00FB7BF9">
        <w:rPr>
          <w:rFonts w:eastAsia="Calibri"/>
          <w:spacing w:val="1"/>
          <w:lang w:eastAsia="en-US"/>
        </w:rPr>
        <w:t>u</w:t>
      </w:r>
      <w:r w:rsidRPr="00FB7BF9">
        <w:rPr>
          <w:rFonts w:eastAsia="Calibri"/>
          <w:lang w:eastAsia="en-US"/>
        </w:rPr>
        <w:t>va</w:t>
      </w:r>
    </w:p>
    <w:p w:rsidR="00774DE5" w:rsidRPr="00FB7BF9" w:rsidRDefault="00774DE5" w:rsidP="00CF1E46">
      <w:pPr>
        <w:widowControl/>
        <w:numPr>
          <w:ilvl w:val="0"/>
          <w:numId w:val="147"/>
        </w:numPr>
        <w:adjustRightInd/>
        <w:spacing w:line="240" w:lineRule="auto"/>
        <w:contextualSpacing/>
        <w:textAlignment w:val="auto"/>
        <w:rPr>
          <w:rFonts w:eastAsia="Calibri"/>
          <w:lang w:eastAsia="en-US"/>
        </w:rPr>
      </w:pPr>
      <w:r w:rsidRPr="00FB7BF9">
        <w:rPr>
          <w:rFonts w:eastAsia="Calibri"/>
          <w:spacing w:val="1"/>
          <w:lang w:eastAsia="en-US"/>
        </w:rPr>
        <w:t>u</w:t>
      </w:r>
      <w:r w:rsidRPr="00FB7BF9">
        <w:rPr>
          <w:rFonts w:eastAsia="Calibri"/>
          <w:lang w:eastAsia="en-US"/>
        </w:rPr>
        <w:t>s</w:t>
      </w:r>
      <w:r w:rsidRPr="00FB7BF9">
        <w:rPr>
          <w:rFonts w:eastAsia="Calibri"/>
          <w:spacing w:val="-1"/>
          <w:lang w:eastAsia="en-US"/>
        </w:rPr>
        <w:t>k</w:t>
      </w:r>
      <w:r w:rsidRPr="00FB7BF9">
        <w:rPr>
          <w:rFonts w:eastAsia="Calibri"/>
          <w:lang w:eastAsia="en-US"/>
        </w:rPr>
        <w:t>o</w:t>
      </w:r>
      <w:r w:rsidRPr="00FB7BF9">
        <w:rPr>
          <w:rFonts w:eastAsia="Calibri"/>
          <w:spacing w:val="2"/>
          <w:lang w:eastAsia="en-US"/>
        </w:rPr>
        <w:t>n</w:t>
      </w:r>
      <w:r w:rsidRPr="00FB7BF9">
        <w:rPr>
          <w:rFonts w:eastAsia="Calibri"/>
          <w:spacing w:val="1"/>
          <w:lang w:eastAsia="en-US"/>
        </w:rPr>
        <w:t>t</w:t>
      </w:r>
      <w:r w:rsidRPr="00FB7BF9">
        <w:rPr>
          <w:rFonts w:eastAsia="Calibri"/>
          <w:lang w:eastAsia="en-US"/>
        </w:rPr>
        <w:t>o</w:t>
      </w:r>
      <w:r w:rsidRPr="00FB7BF9">
        <w:rPr>
          <w:rFonts w:eastAsia="Calibri"/>
          <w:spacing w:val="-4"/>
          <w:lang w:eastAsia="en-US"/>
        </w:rPr>
        <w:t>,</w:t>
      </w:r>
      <w:r w:rsidRPr="00FB7BF9">
        <w:rPr>
          <w:rFonts w:eastAsia="Calibri"/>
          <w:spacing w:val="2"/>
          <w:lang w:eastAsia="en-US"/>
        </w:rPr>
        <w:t xml:space="preserve"> </w:t>
      </w:r>
      <w:r w:rsidRPr="00FB7BF9">
        <w:rPr>
          <w:rFonts w:eastAsia="Calibri"/>
          <w:spacing w:val="-1"/>
          <w:lang w:eastAsia="en-US"/>
        </w:rPr>
        <w:t>k</w:t>
      </w:r>
      <w:r w:rsidRPr="00FB7BF9">
        <w:rPr>
          <w:rFonts w:eastAsia="Calibri"/>
          <w:spacing w:val="1"/>
          <w:lang w:eastAsia="en-US"/>
        </w:rPr>
        <w:t>u</w:t>
      </w:r>
      <w:r w:rsidRPr="00FB7BF9">
        <w:rPr>
          <w:rFonts w:eastAsia="Calibri"/>
          <w:spacing w:val="-2"/>
          <w:lang w:eastAsia="en-US"/>
        </w:rPr>
        <w:t>l</w:t>
      </w:r>
      <w:r w:rsidRPr="00FB7BF9">
        <w:rPr>
          <w:rFonts w:eastAsia="Calibri"/>
          <w:spacing w:val="1"/>
          <w:lang w:eastAsia="en-US"/>
        </w:rPr>
        <w:t>t</w:t>
      </w:r>
      <w:r w:rsidRPr="00FB7BF9">
        <w:rPr>
          <w:rFonts w:eastAsia="Calibri"/>
          <w:spacing w:val="-1"/>
          <w:lang w:eastAsia="en-US"/>
        </w:rPr>
        <w:t>t</w:t>
      </w:r>
      <w:r w:rsidRPr="00FB7BF9">
        <w:rPr>
          <w:rFonts w:eastAsia="Calibri"/>
          <w:spacing w:val="1"/>
          <w:lang w:eastAsia="en-US"/>
        </w:rPr>
        <w:t>uu</w:t>
      </w:r>
      <w:r w:rsidRPr="00FB7BF9">
        <w:rPr>
          <w:rFonts w:eastAsia="Calibri"/>
          <w:lang w:eastAsia="en-US"/>
        </w:rPr>
        <w:t>r</w:t>
      </w:r>
      <w:r w:rsidRPr="00FB7BF9">
        <w:rPr>
          <w:rFonts w:eastAsia="Calibri"/>
          <w:spacing w:val="-1"/>
          <w:lang w:eastAsia="en-US"/>
        </w:rPr>
        <w:t>i</w:t>
      </w:r>
      <w:r w:rsidRPr="00FB7BF9">
        <w:rPr>
          <w:rFonts w:eastAsia="Calibri"/>
          <w:lang w:eastAsia="en-US"/>
        </w:rPr>
        <w:t xml:space="preserve"> ja </w:t>
      </w:r>
      <w:r w:rsidRPr="00FB7BF9">
        <w:rPr>
          <w:rFonts w:eastAsia="Calibri"/>
          <w:spacing w:val="-1"/>
          <w:lang w:eastAsia="en-US"/>
        </w:rPr>
        <w:t>k</w:t>
      </w:r>
      <w:r w:rsidRPr="00FB7BF9">
        <w:rPr>
          <w:rFonts w:eastAsia="Calibri"/>
          <w:spacing w:val="1"/>
          <w:lang w:eastAsia="en-US"/>
        </w:rPr>
        <w:t>u</w:t>
      </w:r>
      <w:r w:rsidRPr="00FB7BF9">
        <w:rPr>
          <w:rFonts w:eastAsia="Calibri"/>
          <w:lang w:eastAsia="en-US"/>
        </w:rPr>
        <w:t>l</w:t>
      </w:r>
      <w:r w:rsidRPr="00FB7BF9">
        <w:rPr>
          <w:rFonts w:eastAsia="Calibri"/>
          <w:spacing w:val="-1"/>
          <w:lang w:eastAsia="en-US"/>
        </w:rPr>
        <w:t>t</w:t>
      </w:r>
      <w:r w:rsidRPr="00FB7BF9">
        <w:rPr>
          <w:rFonts w:eastAsia="Calibri"/>
          <w:spacing w:val="1"/>
          <w:lang w:eastAsia="en-US"/>
        </w:rPr>
        <w:t>tu</w:t>
      </w:r>
      <w:r w:rsidRPr="00FB7BF9">
        <w:rPr>
          <w:rFonts w:eastAsia="Calibri"/>
          <w:spacing w:val="-1"/>
          <w:lang w:eastAsia="en-US"/>
        </w:rPr>
        <w:t>u</w:t>
      </w:r>
      <w:r w:rsidRPr="00FB7BF9">
        <w:rPr>
          <w:rFonts w:eastAsia="Calibri"/>
          <w:lang w:eastAsia="en-US"/>
        </w:rPr>
        <w:t>ri</w:t>
      </w:r>
      <w:r w:rsidRPr="00FB7BF9">
        <w:rPr>
          <w:rFonts w:eastAsia="Calibri"/>
          <w:spacing w:val="1"/>
          <w:lang w:eastAsia="en-US"/>
        </w:rPr>
        <w:t>p</w:t>
      </w:r>
      <w:r w:rsidRPr="00FB7BF9">
        <w:rPr>
          <w:rFonts w:eastAsia="Calibri"/>
          <w:lang w:eastAsia="en-US"/>
        </w:rPr>
        <w:t>iir</w:t>
      </w:r>
      <w:r w:rsidRPr="00FB7BF9">
        <w:rPr>
          <w:rFonts w:eastAsia="Calibri"/>
          <w:spacing w:val="-2"/>
          <w:lang w:eastAsia="en-US"/>
        </w:rPr>
        <w:t>i</w:t>
      </w:r>
      <w:r w:rsidRPr="00FB7BF9">
        <w:rPr>
          <w:rFonts w:eastAsia="Calibri"/>
          <w:lang w:eastAsia="en-US"/>
        </w:rPr>
        <w:t>en</w:t>
      </w:r>
      <w:r w:rsidRPr="00FB7BF9">
        <w:rPr>
          <w:rFonts w:eastAsia="Calibri"/>
          <w:spacing w:val="-2"/>
          <w:lang w:eastAsia="en-US"/>
        </w:rPr>
        <w:t xml:space="preserve"> </w:t>
      </w:r>
      <w:r w:rsidRPr="00FB7BF9">
        <w:rPr>
          <w:rFonts w:eastAsia="Calibri"/>
          <w:spacing w:val="-3"/>
          <w:lang w:eastAsia="en-US"/>
        </w:rPr>
        <w:t>v</w:t>
      </w:r>
      <w:r w:rsidRPr="00FB7BF9">
        <w:rPr>
          <w:rFonts w:eastAsia="Calibri"/>
          <w:spacing w:val="1"/>
          <w:lang w:eastAsia="en-US"/>
        </w:rPr>
        <w:t>u</w:t>
      </w:r>
      <w:r w:rsidRPr="00FB7BF9">
        <w:rPr>
          <w:rFonts w:eastAsia="Calibri"/>
          <w:lang w:eastAsia="en-US"/>
        </w:rPr>
        <w:t>o</w:t>
      </w:r>
      <w:r w:rsidRPr="00FB7BF9">
        <w:rPr>
          <w:rFonts w:eastAsia="Calibri"/>
          <w:spacing w:val="1"/>
          <w:lang w:eastAsia="en-US"/>
        </w:rPr>
        <w:t>r</w:t>
      </w:r>
      <w:r w:rsidRPr="00FB7BF9">
        <w:rPr>
          <w:rFonts w:eastAsia="Calibri"/>
          <w:lang w:eastAsia="en-US"/>
        </w:rPr>
        <w:t>ovaik</w:t>
      </w:r>
      <w:r w:rsidRPr="00FB7BF9">
        <w:rPr>
          <w:rFonts w:eastAsia="Calibri"/>
          <w:spacing w:val="-2"/>
          <w:lang w:eastAsia="en-US"/>
        </w:rPr>
        <w:t>u</w:t>
      </w:r>
      <w:r w:rsidRPr="00FB7BF9">
        <w:rPr>
          <w:rFonts w:eastAsia="Calibri"/>
          <w:spacing w:val="1"/>
          <w:lang w:eastAsia="en-US"/>
        </w:rPr>
        <w:t>t</w:t>
      </w:r>
      <w:r w:rsidRPr="00FB7BF9">
        <w:rPr>
          <w:rFonts w:eastAsia="Calibri"/>
          <w:spacing w:val="-1"/>
          <w:lang w:eastAsia="en-US"/>
        </w:rPr>
        <w:t>u</w:t>
      </w:r>
      <w:r w:rsidRPr="00FB7BF9">
        <w:rPr>
          <w:rFonts w:eastAsia="Calibri"/>
          <w:lang w:eastAsia="en-US"/>
        </w:rPr>
        <w:t>s</w:t>
      </w:r>
    </w:p>
    <w:p w:rsidR="00774DE5" w:rsidRPr="00FB7BF9" w:rsidRDefault="00774DE5" w:rsidP="00F653EF">
      <w:pPr>
        <w:widowControl/>
        <w:adjustRightInd/>
        <w:spacing w:line="240" w:lineRule="auto"/>
        <w:ind w:left="1664"/>
        <w:contextualSpacing/>
        <w:textAlignment w:val="auto"/>
        <w:rPr>
          <w:rFonts w:eastAsia="Calibri"/>
          <w:lang w:eastAsia="en-US"/>
        </w:rPr>
      </w:pPr>
    </w:p>
    <w:p w:rsidR="00774DE5" w:rsidRPr="00FB7BF9" w:rsidRDefault="00774DE5" w:rsidP="00F653EF">
      <w:pPr>
        <w:spacing w:line="240" w:lineRule="auto"/>
        <w:ind w:left="113" w:firstLine="1191"/>
        <w:rPr>
          <w:rFonts w:eastAsia="Calibri"/>
        </w:rPr>
      </w:pPr>
      <w:r w:rsidRPr="00FB7BF9">
        <w:rPr>
          <w:rFonts w:eastAsia="Calibri"/>
        </w:rPr>
        <w:t>Uu</w:t>
      </w:r>
      <w:r w:rsidRPr="00FB7BF9">
        <w:rPr>
          <w:rFonts w:eastAsia="Calibri"/>
          <w:spacing w:val="1"/>
        </w:rPr>
        <w:t>d</w:t>
      </w:r>
      <w:r w:rsidRPr="00FB7BF9">
        <w:rPr>
          <w:rFonts w:eastAsia="Calibri"/>
        </w:rPr>
        <w:t>en</w:t>
      </w:r>
      <w:r w:rsidRPr="00FB7BF9">
        <w:rPr>
          <w:rFonts w:eastAsia="Calibri"/>
          <w:spacing w:val="-5"/>
        </w:rPr>
        <w:t xml:space="preserve"> </w:t>
      </w:r>
      <w:r w:rsidRPr="00FB7BF9">
        <w:rPr>
          <w:rFonts w:eastAsia="Calibri"/>
        </w:rPr>
        <w:t>aj</w:t>
      </w:r>
      <w:r w:rsidRPr="00FB7BF9">
        <w:rPr>
          <w:rFonts w:eastAsia="Calibri"/>
          <w:spacing w:val="-2"/>
        </w:rPr>
        <w:t>a</w:t>
      </w:r>
      <w:r w:rsidRPr="00FB7BF9">
        <w:rPr>
          <w:rFonts w:eastAsia="Calibri"/>
        </w:rPr>
        <w:t>n</w:t>
      </w:r>
      <w:r w:rsidRPr="00FB7BF9">
        <w:rPr>
          <w:rFonts w:eastAsia="Calibri"/>
          <w:spacing w:val="2"/>
        </w:rPr>
        <w:t xml:space="preserve"> </w:t>
      </w:r>
      <w:r w:rsidRPr="00FB7BF9">
        <w:rPr>
          <w:rFonts w:eastAsia="Calibri"/>
          <w:spacing w:val="-2"/>
        </w:rPr>
        <w:t>m</w:t>
      </w:r>
      <w:r w:rsidRPr="00FB7BF9">
        <w:rPr>
          <w:rFonts w:eastAsia="Calibri"/>
          <w:spacing w:val="1"/>
        </w:rPr>
        <w:t>u</w:t>
      </w:r>
      <w:r w:rsidRPr="00FB7BF9">
        <w:rPr>
          <w:rFonts w:eastAsia="Calibri"/>
        </w:rPr>
        <w:t>rr</w:t>
      </w:r>
      <w:r w:rsidRPr="00FB7BF9">
        <w:rPr>
          <w:rFonts w:eastAsia="Calibri"/>
          <w:spacing w:val="1"/>
        </w:rPr>
        <w:t>o</w:t>
      </w:r>
      <w:r w:rsidRPr="00FB7BF9">
        <w:rPr>
          <w:rFonts w:eastAsia="Calibri"/>
        </w:rPr>
        <w:t>s</w:t>
      </w:r>
    </w:p>
    <w:p w:rsidR="00774DE5" w:rsidRPr="00FB7BF9" w:rsidRDefault="00774DE5" w:rsidP="00CF1E46">
      <w:pPr>
        <w:widowControl/>
        <w:numPr>
          <w:ilvl w:val="0"/>
          <w:numId w:val="148"/>
        </w:numPr>
        <w:adjustRightInd/>
        <w:spacing w:line="240" w:lineRule="auto"/>
        <w:contextualSpacing/>
        <w:textAlignment w:val="auto"/>
        <w:rPr>
          <w:rFonts w:eastAsia="Calibri"/>
          <w:lang w:eastAsia="en-US"/>
        </w:rPr>
      </w:pPr>
      <w:r w:rsidRPr="00FB7BF9">
        <w:rPr>
          <w:rFonts w:eastAsia="Calibri"/>
          <w:lang w:eastAsia="en-US"/>
        </w:rPr>
        <w:t>r</w:t>
      </w:r>
      <w:r w:rsidRPr="00FB7BF9">
        <w:rPr>
          <w:rFonts w:eastAsia="Calibri"/>
          <w:spacing w:val="1"/>
          <w:lang w:eastAsia="en-US"/>
        </w:rPr>
        <w:t>en</w:t>
      </w:r>
      <w:r w:rsidRPr="00FB7BF9">
        <w:rPr>
          <w:rFonts w:eastAsia="Calibri"/>
          <w:lang w:eastAsia="en-US"/>
        </w:rPr>
        <w:t>essa</w:t>
      </w:r>
      <w:r w:rsidRPr="00FB7BF9">
        <w:rPr>
          <w:rFonts w:eastAsia="Calibri"/>
          <w:spacing w:val="1"/>
          <w:lang w:eastAsia="en-US"/>
        </w:rPr>
        <w:t>n</w:t>
      </w:r>
      <w:r w:rsidRPr="00FB7BF9">
        <w:rPr>
          <w:rFonts w:eastAsia="Calibri"/>
          <w:lang w:eastAsia="en-US"/>
        </w:rPr>
        <w:t>ssi ja tiedon vallankumous</w:t>
      </w:r>
    </w:p>
    <w:p w:rsidR="00774DE5" w:rsidRPr="00FB7BF9" w:rsidRDefault="00774DE5" w:rsidP="00CF1E46">
      <w:pPr>
        <w:widowControl/>
        <w:numPr>
          <w:ilvl w:val="0"/>
          <w:numId w:val="148"/>
        </w:numPr>
        <w:adjustRightInd/>
        <w:spacing w:line="240" w:lineRule="auto"/>
        <w:contextualSpacing/>
        <w:textAlignment w:val="auto"/>
        <w:rPr>
          <w:rFonts w:eastAsia="Calibri"/>
          <w:lang w:eastAsia="en-US"/>
        </w:rPr>
      </w:pPr>
      <w:r w:rsidRPr="00FB7BF9">
        <w:rPr>
          <w:rFonts w:eastAsia="Calibri"/>
          <w:lang w:eastAsia="en-US"/>
        </w:rPr>
        <w:t>reformaation merkitys</w:t>
      </w:r>
    </w:p>
    <w:p w:rsidR="00774DE5" w:rsidRPr="00FB7BF9" w:rsidRDefault="00774DE5" w:rsidP="00CF1E46">
      <w:pPr>
        <w:widowControl/>
        <w:numPr>
          <w:ilvl w:val="0"/>
          <w:numId w:val="148"/>
        </w:numPr>
        <w:adjustRightInd/>
        <w:spacing w:line="240" w:lineRule="auto"/>
        <w:contextualSpacing/>
        <w:textAlignment w:val="auto"/>
        <w:rPr>
          <w:rFonts w:eastAsia="Calibri"/>
          <w:lang w:eastAsia="en-US"/>
        </w:rPr>
      </w:pPr>
      <w:r w:rsidRPr="00FB7BF9">
        <w:rPr>
          <w:rFonts w:eastAsia="Calibri"/>
          <w:lang w:eastAsia="en-US"/>
        </w:rPr>
        <w:t>i</w:t>
      </w:r>
      <w:r w:rsidRPr="00FB7BF9">
        <w:rPr>
          <w:rFonts w:eastAsia="Calibri"/>
          <w:spacing w:val="1"/>
          <w:lang w:eastAsia="en-US"/>
        </w:rPr>
        <w:t>t</w:t>
      </w:r>
      <w:r w:rsidRPr="00FB7BF9">
        <w:rPr>
          <w:rFonts w:eastAsia="Calibri"/>
          <w:lang w:eastAsia="en-US"/>
        </w:rPr>
        <w:t>seval</w:t>
      </w:r>
      <w:r w:rsidRPr="00FB7BF9">
        <w:rPr>
          <w:rFonts w:eastAsia="Calibri"/>
          <w:spacing w:val="1"/>
          <w:lang w:eastAsia="en-US"/>
        </w:rPr>
        <w:t>t</w:t>
      </w:r>
      <w:r w:rsidRPr="00FB7BF9">
        <w:rPr>
          <w:rFonts w:eastAsia="Calibri"/>
          <w:spacing w:val="-2"/>
          <w:lang w:eastAsia="en-US"/>
        </w:rPr>
        <w:t>i</w:t>
      </w:r>
      <w:r w:rsidRPr="00FB7BF9">
        <w:rPr>
          <w:rFonts w:eastAsia="Calibri"/>
          <w:spacing w:val="1"/>
          <w:lang w:eastAsia="en-US"/>
        </w:rPr>
        <w:t>ud</w:t>
      </w:r>
      <w:r w:rsidRPr="00FB7BF9">
        <w:rPr>
          <w:rFonts w:eastAsia="Calibri"/>
          <w:spacing w:val="-2"/>
          <w:lang w:eastAsia="en-US"/>
        </w:rPr>
        <w:t>e</w:t>
      </w:r>
      <w:r w:rsidRPr="00FB7BF9">
        <w:rPr>
          <w:rFonts w:eastAsia="Calibri"/>
          <w:lang w:eastAsia="en-US"/>
        </w:rPr>
        <w:t>n</w:t>
      </w:r>
      <w:r w:rsidRPr="00FB7BF9">
        <w:rPr>
          <w:rFonts w:eastAsia="Calibri"/>
          <w:spacing w:val="-4"/>
          <w:lang w:eastAsia="en-US"/>
        </w:rPr>
        <w:t xml:space="preserve"> </w:t>
      </w:r>
      <w:r w:rsidRPr="00FB7BF9">
        <w:rPr>
          <w:rFonts w:eastAsia="Calibri"/>
          <w:lang w:eastAsia="en-US"/>
        </w:rPr>
        <w:t>aj</w:t>
      </w:r>
      <w:r w:rsidRPr="00FB7BF9">
        <w:rPr>
          <w:rFonts w:eastAsia="Calibri"/>
          <w:spacing w:val="-2"/>
          <w:lang w:eastAsia="en-US"/>
        </w:rPr>
        <w:t>a</w:t>
      </w:r>
      <w:r w:rsidRPr="00FB7BF9">
        <w:rPr>
          <w:rFonts w:eastAsia="Calibri"/>
          <w:lang w:eastAsia="en-US"/>
        </w:rPr>
        <w:t>n</w:t>
      </w:r>
      <w:r w:rsidRPr="00FB7BF9">
        <w:rPr>
          <w:rFonts w:eastAsia="Calibri"/>
          <w:spacing w:val="2"/>
          <w:lang w:eastAsia="en-US"/>
        </w:rPr>
        <w:t xml:space="preserve"> </w:t>
      </w:r>
      <w:r w:rsidRPr="00FB7BF9">
        <w:rPr>
          <w:rFonts w:eastAsia="Calibri"/>
          <w:spacing w:val="-1"/>
          <w:lang w:eastAsia="en-US"/>
        </w:rPr>
        <w:t>k</w:t>
      </w:r>
      <w:r w:rsidRPr="00FB7BF9">
        <w:rPr>
          <w:rFonts w:eastAsia="Calibri"/>
          <w:spacing w:val="1"/>
          <w:lang w:eastAsia="en-US"/>
        </w:rPr>
        <w:t>u</w:t>
      </w:r>
      <w:r w:rsidRPr="00FB7BF9">
        <w:rPr>
          <w:rFonts w:eastAsia="Calibri"/>
          <w:spacing w:val="-2"/>
          <w:lang w:eastAsia="en-US"/>
        </w:rPr>
        <w:t>l</w:t>
      </w:r>
      <w:r w:rsidRPr="00FB7BF9">
        <w:rPr>
          <w:rFonts w:eastAsia="Calibri"/>
          <w:spacing w:val="1"/>
          <w:lang w:eastAsia="en-US"/>
        </w:rPr>
        <w:t>t</w:t>
      </w:r>
      <w:r w:rsidRPr="00FB7BF9">
        <w:rPr>
          <w:rFonts w:eastAsia="Calibri"/>
          <w:spacing w:val="-1"/>
          <w:lang w:eastAsia="en-US"/>
        </w:rPr>
        <w:t>tu</w:t>
      </w:r>
      <w:r w:rsidRPr="00FB7BF9">
        <w:rPr>
          <w:rFonts w:eastAsia="Calibri"/>
          <w:spacing w:val="1"/>
          <w:lang w:eastAsia="en-US"/>
        </w:rPr>
        <w:t>u</w:t>
      </w:r>
      <w:r w:rsidRPr="00FB7BF9">
        <w:rPr>
          <w:rFonts w:eastAsia="Calibri"/>
          <w:lang w:eastAsia="en-US"/>
        </w:rPr>
        <w:t>ri</w:t>
      </w:r>
    </w:p>
    <w:p w:rsidR="00774DE5" w:rsidRPr="00FB7BF9" w:rsidRDefault="00774DE5" w:rsidP="00F653EF">
      <w:pPr>
        <w:widowControl/>
        <w:adjustRightInd/>
        <w:spacing w:line="240" w:lineRule="auto"/>
        <w:ind w:left="1664"/>
        <w:contextualSpacing/>
        <w:textAlignment w:val="auto"/>
        <w:rPr>
          <w:rFonts w:eastAsia="Calibri"/>
          <w:lang w:eastAsia="en-US"/>
        </w:rPr>
      </w:pPr>
    </w:p>
    <w:p w:rsidR="00774DE5" w:rsidRPr="00FB7BF9" w:rsidRDefault="00774DE5" w:rsidP="00F653EF">
      <w:pPr>
        <w:spacing w:line="240" w:lineRule="auto"/>
        <w:ind w:left="1304"/>
        <w:rPr>
          <w:rFonts w:eastAsia="Calibri"/>
        </w:rPr>
      </w:pPr>
      <w:r w:rsidRPr="00FB7BF9">
        <w:rPr>
          <w:rFonts w:eastAsia="Calibri"/>
        </w:rPr>
        <w:t>Valistuksen aikakausi</w:t>
      </w:r>
    </w:p>
    <w:p w:rsidR="00774DE5" w:rsidRPr="00FB7BF9" w:rsidRDefault="00774DE5" w:rsidP="00CF1E46">
      <w:pPr>
        <w:widowControl/>
        <w:numPr>
          <w:ilvl w:val="0"/>
          <w:numId w:val="158"/>
        </w:numPr>
        <w:adjustRightInd/>
        <w:spacing w:line="240" w:lineRule="auto"/>
        <w:contextualSpacing/>
        <w:textAlignment w:val="auto"/>
        <w:rPr>
          <w:rFonts w:eastAsia="Calibri"/>
          <w:lang w:eastAsia="en-US"/>
        </w:rPr>
      </w:pPr>
      <w:r w:rsidRPr="00FB7BF9">
        <w:rPr>
          <w:rFonts w:eastAsia="Calibri"/>
          <w:lang w:eastAsia="en-US"/>
        </w:rPr>
        <w:t>luonnontieteellisen maailmankuvan kehitys</w:t>
      </w:r>
    </w:p>
    <w:p w:rsidR="00774DE5" w:rsidRPr="00FB7BF9" w:rsidRDefault="00774DE5" w:rsidP="00CF1E46">
      <w:pPr>
        <w:widowControl/>
        <w:numPr>
          <w:ilvl w:val="0"/>
          <w:numId w:val="158"/>
        </w:numPr>
        <w:adjustRightInd/>
        <w:spacing w:line="240" w:lineRule="auto"/>
        <w:contextualSpacing/>
        <w:textAlignment w:val="auto"/>
        <w:rPr>
          <w:rFonts w:eastAsia="Calibri"/>
          <w:lang w:eastAsia="en-US"/>
        </w:rPr>
      </w:pPr>
      <w:r w:rsidRPr="00FB7BF9">
        <w:rPr>
          <w:rFonts w:eastAsia="Calibri"/>
          <w:lang w:eastAsia="en-US"/>
        </w:rPr>
        <w:t xml:space="preserve">valistuksen aatepohja ja sen vaikutukset </w:t>
      </w:r>
    </w:p>
    <w:p w:rsidR="00774DE5" w:rsidRPr="00FB7BF9" w:rsidRDefault="00774DE5" w:rsidP="00CF1E46">
      <w:pPr>
        <w:widowControl/>
        <w:numPr>
          <w:ilvl w:val="0"/>
          <w:numId w:val="158"/>
        </w:numPr>
        <w:adjustRightInd/>
        <w:spacing w:line="240" w:lineRule="auto"/>
        <w:contextualSpacing/>
        <w:textAlignment w:val="auto"/>
        <w:rPr>
          <w:rFonts w:eastAsia="Calibri"/>
          <w:lang w:eastAsia="en-US"/>
        </w:rPr>
      </w:pPr>
      <w:r w:rsidRPr="00FB7BF9">
        <w:rPr>
          <w:rFonts w:eastAsia="Calibri"/>
          <w:lang w:eastAsia="en-US"/>
        </w:rPr>
        <w:t>ihmisoikeuksien ja tasa-arvoajattelun syntyminen</w:t>
      </w:r>
    </w:p>
    <w:p w:rsidR="00774DE5" w:rsidRPr="00FB7BF9" w:rsidRDefault="00774DE5" w:rsidP="00F653EF">
      <w:pPr>
        <w:widowControl/>
        <w:adjustRightInd/>
        <w:spacing w:line="240" w:lineRule="auto"/>
        <w:ind w:left="1664"/>
        <w:contextualSpacing/>
        <w:textAlignment w:val="auto"/>
        <w:rPr>
          <w:rFonts w:eastAsia="Calibri"/>
          <w:lang w:eastAsia="en-US"/>
        </w:rPr>
      </w:pPr>
    </w:p>
    <w:p w:rsidR="00774DE5" w:rsidRPr="00FB7BF9" w:rsidRDefault="00774DE5" w:rsidP="00A97A79">
      <w:pPr>
        <w:spacing w:line="240" w:lineRule="auto"/>
        <w:ind w:left="1304"/>
        <w:rPr>
          <w:rFonts w:eastAsia="Calibri"/>
        </w:rPr>
      </w:pPr>
      <w:r w:rsidRPr="00FB7BF9">
        <w:rPr>
          <w:rFonts w:eastAsia="Calibri"/>
        </w:rPr>
        <w:t>Aa</w:t>
      </w:r>
      <w:r w:rsidRPr="00FB7BF9">
        <w:rPr>
          <w:rFonts w:eastAsia="Calibri"/>
          <w:spacing w:val="2"/>
        </w:rPr>
        <w:t>t</w:t>
      </w:r>
      <w:r w:rsidRPr="00FB7BF9">
        <w:rPr>
          <w:rFonts w:eastAsia="Calibri"/>
          <w:spacing w:val="1"/>
        </w:rPr>
        <w:t>t</w:t>
      </w:r>
      <w:r w:rsidRPr="00FB7BF9">
        <w:rPr>
          <w:rFonts w:eastAsia="Calibri"/>
          <w:spacing w:val="-2"/>
        </w:rPr>
        <w:t>e</w:t>
      </w:r>
      <w:r w:rsidRPr="00FB7BF9">
        <w:rPr>
          <w:rFonts w:eastAsia="Calibri"/>
        </w:rPr>
        <w:t>i</w:t>
      </w:r>
      <w:r w:rsidRPr="00FB7BF9">
        <w:rPr>
          <w:rFonts w:eastAsia="Calibri"/>
          <w:spacing w:val="1"/>
        </w:rPr>
        <w:t>d</w:t>
      </w:r>
      <w:r w:rsidRPr="00FB7BF9">
        <w:rPr>
          <w:rFonts w:eastAsia="Calibri"/>
          <w:spacing w:val="-2"/>
        </w:rPr>
        <w:t>e</w:t>
      </w:r>
      <w:r w:rsidRPr="00FB7BF9">
        <w:rPr>
          <w:rFonts w:eastAsia="Calibri"/>
        </w:rPr>
        <w:t>n</w:t>
      </w:r>
      <w:r w:rsidRPr="00FB7BF9">
        <w:rPr>
          <w:rFonts w:eastAsia="Calibri"/>
          <w:spacing w:val="-4"/>
        </w:rPr>
        <w:t xml:space="preserve"> </w:t>
      </w:r>
      <w:r w:rsidRPr="00FB7BF9">
        <w:rPr>
          <w:rFonts w:eastAsia="Calibri"/>
        </w:rPr>
        <w:t>ja</w:t>
      </w:r>
      <w:r w:rsidRPr="00FB7BF9">
        <w:rPr>
          <w:rFonts w:eastAsia="Calibri"/>
          <w:spacing w:val="-1"/>
        </w:rPr>
        <w:t xml:space="preserve"> </w:t>
      </w:r>
      <w:r w:rsidRPr="00FB7BF9">
        <w:rPr>
          <w:rFonts w:eastAsia="Calibri"/>
          <w:spacing w:val="1"/>
        </w:rPr>
        <w:t>t</w:t>
      </w:r>
      <w:r w:rsidRPr="00FB7BF9">
        <w:rPr>
          <w:rFonts w:eastAsia="Calibri"/>
          <w:spacing w:val="-2"/>
        </w:rPr>
        <w:t>e</w:t>
      </w:r>
      <w:r w:rsidRPr="00FB7BF9">
        <w:rPr>
          <w:rFonts w:eastAsia="Calibri"/>
        </w:rPr>
        <w:t>oll</w:t>
      </w:r>
      <w:r w:rsidRPr="00FB7BF9">
        <w:rPr>
          <w:rFonts w:eastAsia="Calibri"/>
          <w:spacing w:val="1"/>
        </w:rPr>
        <w:t>i</w:t>
      </w:r>
      <w:r w:rsidRPr="00FB7BF9">
        <w:rPr>
          <w:rFonts w:eastAsia="Calibri"/>
        </w:rPr>
        <w:t>s</w:t>
      </w:r>
      <w:r w:rsidRPr="00FB7BF9">
        <w:rPr>
          <w:rFonts w:eastAsia="Calibri"/>
          <w:spacing w:val="-1"/>
        </w:rPr>
        <w:t>t</w:t>
      </w:r>
      <w:r w:rsidRPr="00FB7BF9">
        <w:rPr>
          <w:rFonts w:eastAsia="Calibri"/>
          <w:spacing w:val="1"/>
        </w:rPr>
        <w:t>u</w:t>
      </w:r>
      <w:r w:rsidRPr="00FB7BF9">
        <w:rPr>
          <w:rFonts w:eastAsia="Calibri"/>
        </w:rPr>
        <w:t>mi</w:t>
      </w:r>
      <w:r w:rsidRPr="00FB7BF9">
        <w:rPr>
          <w:rFonts w:eastAsia="Calibri"/>
          <w:spacing w:val="-2"/>
        </w:rPr>
        <w:t>s</w:t>
      </w:r>
      <w:r w:rsidRPr="00FB7BF9">
        <w:rPr>
          <w:rFonts w:eastAsia="Calibri"/>
        </w:rPr>
        <w:t>en</w:t>
      </w:r>
      <w:r w:rsidRPr="00FB7BF9">
        <w:rPr>
          <w:rFonts w:eastAsia="Calibri"/>
          <w:spacing w:val="-1"/>
        </w:rPr>
        <w:t xml:space="preserve"> </w:t>
      </w:r>
      <w:r w:rsidRPr="00FB7BF9">
        <w:rPr>
          <w:rFonts w:eastAsia="Calibri"/>
        </w:rPr>
        <w:t>ai</w:t>
      </w:r>
      <w:r w:rsidRPr="00FB7BF9">
        <w:rPr>
          <w:rFonts w:eastAsia="Calibri"/>
          <w:spacing w:val="-1"/>
        </w:rPr>
        <w:t>k</w:t>
      </w:r>
      <w:r w:rsidRPr="00FB7BF9">
        <w:rPr>
          <w:rFonts w:eastAsia="Calibri"/>
        </w:rPr>
        <w:t>a</w:t>
      </w:r>
    </w:p>
    <w:p w:rsidR="00774DE5" w:rsidRPr="00FB7BF9" w:rsidRDefault="00774DE5" w:rsidP="00CF1E46">
      <w:pPr>
        <w:widowControl/>
        <w:numPr>
          <w:ilvl w:val="0"/>
          <w:numId w:val="149"/>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lang w:eastAsia="en-US"/>
        </w:rPr>
        <w:t>es</w:t>
      </w:r>
      <w:r w:rsidRPr="00FB7BF9">
        <w:rPr>
          <w:rFonts w:eastAsia="Calibri"/>
          <w:spacing w:val="-1"/>
          <w:lang w:eastAsia="en-US"/>
        </w:rPr>
        <w:t>k</w:t>
      </w:r>
      <w:r w:rsidRPr="00FB7BF9">
        <w:rPr>
          <w:rFonts w:eastAsia="Calibri"/>
          <w:lang w:eastAsia="en-US"/>
        </w:rPr>
        <w:t>eis</w:t>
      </w:r>
      <w:r w:rsidRPr="00FB7BF9">
        <w:rPr>
          <w:rFonts w:eastAsia="Calibri"/>
          <w:spacing w:val="1"/>
          <w:lang w:eastAsia="en-US"/>
        </w:rPr>
        <w:t>e</w:t>
      </w:r>
      <w:r w:rsidRPr="00FB7BF9">
        <w:rPr>
          <w:rFonts w:eastAsia="Calibri"/>
          <w:lang w:eastAsia="en-US"/>
        </w:rPr>
        <w:t>t</w:t>
      </w:r>
      <w:r w:rsidRPr="00FB7BF9">
        <w:rPr>
          <w:rFonts w:eastAsia="Calibri"/>
          <w:spacing w:val="-7"/>
          <w:lang w:eastAsia="en-US"/>
        </w:rPr>
        <w:t xml:space="preserve"> </w:t>
      </w:r>
      <w:r w:rsidRPr="00FB7BF9">
        <w:rPr>
          <w:rFonts w:eastAsia="Calibri"/>
          <w:lang w:eastAsia="en-US"/>
        </w:rPr>
        <w:t>aa</w:t>
      </w:r>
      <w:r w:rsidRPr="00FB7BF9">
        <w:rPr>
          <w:rFonts w:eastAsia="Calibri"/>
          <w:spacing w:val="1"/>
          <w:lang w:eastAsia="en-US"/>
        </w:rPr>
        <w:t>t</w:t>
      </w:r>
      <w:r w:rsidRPr="00FB7BF9">
        <w:rPr>
          <w:rFonts w:eastAsia="Calibri"/>
          <w:lang w:eastAsia="en-US"/>
        </w:rPr>
        <w:t>e</w:t>
      </w:r>
      <w:r w:rsidRPr="00FB7BF9">
        <w:rPr>
          <w:rFonts w:eastAsia="Calibri"/>
          <w:spacing w:val="-2"/>
          <w:lang w:eastAsia="en-US"/>
        </w:rPr>
        <w:t>s</w:t>
      </w:r>
      <w:r w:rsidRPr="00FB7BF9">
        <w:rPr>
          <w:rFonts w:eastAsia="Calibri"/>
          <w:spacing w:val="1"/>
          <w:lang w:eastAsia="en-US"/>
        </w:rPr>
        <w:t>u</w:t>
      </w:r>
      <w:r w:rsidRPr="00FB7BF9">
        <w:rPr>
          <w:rFonts w:eastAsia="Calibri"/>
          <w:spacing w:val="-1"/>
          <w:lang w:eastAsia="en-US"/>
        </w:rPr>
        <w:t>u</w:t>
      </w:r>
      <w:r w:rsidRPr="00FB7BF9">
        <w:rPr>
          <w:rFonts w:eastAsia="Calibri"/>
          <w:spacing w:val="1"/>
          <w:lang w:eastAsia="en-US"/>
        </w:rPr>
        <w:t>nt</w:t>
      </w:r>
      <w:r w:rsidRPr="00FB7BF9">
        <w:rPr>
          <w:rFonts w:eastAsia="Calibri"/>
          <w:spacing w:val="-2"/>
          <w:lang w:eastAsia="en-US"/>
        </w:rPr>
        <w:t>a</w:t>
      </w:r>
      <w:r w:rsidRPr="00FB7BF9">
        <w:rPr>
          <w:rFonts w:eastAsia="Calibri"/>
          <w:spacing w:val="1"/>
          <w:lang w:eastAsia="en-US"/>
        </w:rPr>
        <w:t>u</w:t>
      </w:r>
      <w:r w:rsidRPr="00FB7BF9">
        <w:rPr>
          <w:rFonts w:eastAsia="Calibri"/>
          <w:spacing w:val="-1"/>
          <w:lang w:eastAsia="en-US"/>
        </w:rPr>
        <w:t>k</w:t>
      </w:r>
      <w:r w:rsidRPr="00FB7BF9">
        <w:rPr>
          <w:rFonts w:eastAsia="Calibri"/>
          <w:lang w:eastAsia="en-US"/>
        </w:rPr>
        <w:t>set</w:t>
      </w:r>
      <w:r w:rsidRPr="00FB7BF9">
        <w:rPr>
          <w:rFonts w:eastAsia="Calibri"/>
          <w:spacing w:val="-8"/>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spacing w:val="1"/>
          <w:lang w:eastAsia="en-US"/>
        </w:rPr>
        <w:t>t</w:t>
      </w:r>
      <w:r w:rsidRPr="00FB7BF9">
        <w:rPr>
          <w:rFonts w:eastAsia="Calibri"/>
          <w:lang w:eastAsia="en-US"/>
        </w:rPr>
        <w:t>a</w:t>
      </w:r>
      <w:r w:rsidRPr="00FB7BF9">
        <w:rPr>
          <w:rFonts w:eastAsia="Calibri"/>
          <w:spacing w:val="-2"/>
          <w:lang w:eastAsia="en-US"/>
        </w:rPr>
        <w:t>i</w:t>
      </w:r>
      <w:r w:rsidRPr="00FB7BF9">
        <w:rPr>
          <w:rFonts w:eastAsia="Calibri"/>
          <w:spacing w:val="1"/>
          <w:lang w:eastAsia="en-US"/>
        </w:rPr>
        <w:t>d</w:t>
      </w:r>
      <w:r w:rsidRPr="00FB7BF9">
        <w:rPr>
          <w:rFonts w:eastAsia="Calibri"/>
          <w:lang w:eastAsia="en-US"/>
        </w:rPr>
        <w:t>evi</w:t>
      </w:r>
      <w:r w:rsidRPr="00FB7BF9">
        <w:rPr>
          <w:rFonts w:eastAsia="Calibri"/>
          <w:spacing w:val="-2"/>
          <w:lang w:eastAsia="en-US"/>
        </w:rPr>
        <w:t>r</w:t>
      </w:r>
      <w:r w:rsidRPr="00FB7BF9">
        <w:rPr>
          <w:rFonts w:eastAsia="Calibri"/>
          <w:spacing w:val="1"/>
          <w:lang w:eastAsia="en-US"/>
        </w:rPr>
        <w:t>t</w:t>
      </w:r>
      <w:r w:rsidRPr="00FB7BF9">
        <w:rPr>
          <w:rFonts w:eastAsia="Calibri"/>
          <w:lang w:eastAsia="en-US"/>
        </w:rPr>
        <w:t>a</w:t>
      </w:r>
      <w:r w:rsidRPr="00FB7BF9">
        <w:rPr>
          <w:rFonts w:eastAsia="Calibri"/>
          <w:spacing w:val="1"/>
          <w:lang w:eastAsia="en-US"/>
        </w:rPr>
        <w:t>u</w:t>
      </w:r>
      <w:r w:rsidRPr="00FB7BF9">
        <w:rPr>
          <w:rFonts w:eastAsia="Calibri"/>
          <w:spacing w:val="-1"/>
          <w:lang w:eastAsia="en-US"/>
        </w:rPr>
        <w:t>k</w:t>
      </w:r>
      <w:r w:rsidRPr="00FB7BF9">
        <w:rPr>
          <w:rFonts w:eastAsia="Calibri"/>
          <w:lang w:eastAsia="en-US"/>
        </w:rPr>
        <w:t>set</w:t>
      </w:r>
    </w:p>
    <w:p w:rsidR="00774DE5" w:rsidRPr="00FB7BF9" w:rsidRDefault="00774DE5" w:rsidP="00CF1E46">
      <w:pPr>
        <w:widowControl/>
        <w:numPr>
          <w:ilvl w:val="0"/>
          <w:numId w:val="149"/>
        </w:numPr>
        <w:adjustRightInd/>
        <w:spacing w:line="240" w:lineRule="auto"/>
        <w:contextualSpacing/>
        <w:textAlignment w:val="auto"/>
        <w:rPr>
          <w:rFonts w:eastAsia="Calibri"/>
          <w:lang w:eastAsia="en-US"/>
        </w:rPr>
      </w:pPr>
      <w:r w:rsidRPr="00FB7BF9">
        <w:rPr>
          <w:rFonts w:eastAsia="Calibri"/>
          <w:spacing w:val="1"/>
          <w:lang w:eastAsia="en-US"/>
        </w:rPr>
        <w:t>t</w:t>
      </w:r>
      <w:r w:rsidRPr="00FB7BF9">
        <w:rPr>
          <w:rFonts w:eastAsia="Calibri"/>
          <w:lang w:eastAsia="en-US"/>
        </w:rPr>
        <w:t>ie</w:t>
      </w:r>
      <w:r w:rsidRPr="00FB7BF9">
        <w:rPr>
          <w:rFonts w:eastAsia="Calibri"/>
          <w:spacing w:val="2"/>
          <w:lang w:eastAsia="en-US"/>
        </w:rPr>
        <w:t>d</w:t>
      </w:r>
      <w:r w:rsidRPr="00FB7BF9">
        <w:rPr>
          <w:rFonts w:eastAsia="Calibri"/>
          <w:lang w:eastAsia="en-US"/>
        </w:rPr>
        <w:t>e</w:t>
      </w:r>
      <w:r w:rsidRPr="00FB7BF9">
        <w:rPr>
          <w:rFonts w:eastAsia="Calibri"/>
          <w:spacing w:val="-3"/>
          <w:lang w:eastAsia="en-US"/>
        </w:rPr>
        <w:t xml:space="preserve"> </w:t>
      </w:r>
      <w:r w:rsidRPr="00FB7BF9">
        <w:rPr>
          <w:rFonts w:eastAsia="Calibri"/>
          <w:spacing w:val="1"/>
          <w:lang w:eastAsia="en-US"/>
        </w:rPr>
        <w:t>u</w:t>
      </w:r>
      <w:r w:rsidRPr="00FB7BF9">
        <w:rPr>
          <w:rFonts w:eastAsia="Calibri"/>
          <w:lang w:eastAsia="en-US"/>
        </w:rPr>
        <w:t>s</w:t>
      </w:r>
      <w:r w:rsidRPr="00FB7BF9">
        <w:rPr>
          <w:rFonts w:eastAsia="Calibri"/>
          <w:spacing w:val="-1"/>
          <w:lang w:eastAsia="en-US"/>
        </w:rPr>
        <w:t>k</w:t>
      </w:r>
      <w:r w:rsidRPr="00FB7BF9">
        <w:rPr>
          <w:rFonts w:eastAsia="Calibri"/>
          <w:lang w:eastAsia="en-US"/>
        </w:rPr>
        <w:t>onn</w:t>
      </w:r>
      <w:r w:rsidRPr="00FB7BF9">
        <w:rPr>
          <w:rFonts w:eastAsia="Calibri"/>
          <w:spacing w:val="-1"/>
          <w:lang w:eastAsia="en-US"/>
        </w:rPr>
        <w:t>o</w:t>
      </w:r>
      <w:r w:rsidRPr="00FB7BF9">
        <w:rPr>
          <w:rFonts w:eastAsia="Calibri"/>
          <w:lang w:eastAsia="en-US"/>
        </w:rPr>
        <w:t xml:space="preserve">n </w:t>
      </w:r>
      <w:r w:rsidRPr="00FB7BF9">
        <w:rPr>
          <w:rFonts w:eastAsia="Calibri"/>
          <w:spacing w:val="-1"/>
          <w:lang w:eastAsia="en-US"/>
        </w:rPr>
        <w:t>h</w:t>
      </w:r>
      <w:r w:rsidRPr="00FB7BF9">
        <w:rPr>
          <w:rFonts w:eastAsia="Calibri"/>
          <w:lang w:eastAsia="en-US"/>
        </w:rPr>
        <w:t>aas</w:t>
      </w:r>
      <w:r w:rsidRPr="00FB7BF9">
        <w:rPr>
          <w:rFonts w:eastAsia="Calibri"/>
          <w:spacing w:val="1"/>
          <w:lang w:eastAsia="en-US"/>
        </w:rPr>
        <w:t>t</w:t>
      </w:r>
      <w:r w:rsidRPr="00FB7BF9">
        <w:rPr>
          <w:rFonts w:eastAsia="Calibri"/>
          <w:lang w:eastAsia="en-US"/>
        </w:rPr>
        <w:t>aj</w:t>
      </w:r>
      <w:r w:rsidRPr="00FB7BF9">
        <w:rPr>
          <w:rFonts w:eastAsia="Calibri"/>
          <w:spacing w:val="-2"/>
          <w:lang w:eastAsia="en-US"/>
        </w:rPr>
        <w:t>a</w:t>
      </w:r>
      <w:r w:rsidRPr="00FB7BF9">
        <w:rPr>
          <w:rFonts w:eastAsia="Calibri"/>
          <w:spacing w:val="1"/>
          <w:lang w:eastAsia="en-US"/>
        </w:rPr>
        <w:t>n</w:t>
      </w:r>
      <w:r w:rsidRPr="00FB7BF9">
        <w:rPr>
          <w:rFonts w:eastAsia="Calibri"/>
          <w:lang w:eastAsia="en-US"/>
        </w:rPr>
        <w:t>a</w:t>
      </w:r>
    </w:p>
    <w:p w:rsidR="00774DE5" w:rsidRPr="00FB7BF9" w:rsidRDefault="00774DE5" w:rsidP="00CF1E46">
      <w:pPr>
        <w:widowControl/>
        <w:numPr>
          <w:ilvl w:val="0"/>
          <w:numId w:val="149"/>
        </w:numPr>
        <w:adjustRightInd/>
        <w:spacing w:line="240" w:lineRule="auto"/>
        <w:contextualSpacing/>
        <w:textAlignment w:val="auto"/>
        <w:rPr>
          <w:rFonts w:eastAsia="Calibri"/>
          <w:lang w:eastAsia="en-US"/>
        </w:rPr>
      </w:pPr>
      <w:r w:rsidRPr="00FB7BF9">
        <w:rPr>
          <w:rFonts w:eastAsia="Calibri"/>
          <w:lang w:eastAsia="en-US"/>
        </w:rPr>
        <w:t xml:space="preserve">porvariston vuosisata ja </w:t>
      </w:r>
      <w:r w:rsidRPr="00FB7BF9">
        <w:rPr>
          <w:rFonts w:eastAsia="Calibri"/>
          <w:spacing w:val="-1"/>
          <w:lang w:eastAsia="en-US"/>
        </w:rPr>
        <w:t xml:space="preserve">yhteiskunnalliset </w:t>
      </w:r>
      <w:r w:rsidRPr="00FB7BF9">
        <w:rPr>
          <w:rFonts w:eastAsia="Calibri"/>
          <w:lang w:eastAsia="en-US"/>
        </w:rPr>
        <w:t>m</w:t>
      </w:r>
      <w:r w:rsidRPr="00FB7BF9">
        <w:rPr>
          <w:rFonts w:eastAsia="Calibri"/>
          <w:spacing w:val="1"/>
          <w:lang w:eastAsia="en-US"/>
        </w:rPr>
        <w:t>u</w:t>
      </w:r>
      <w:r w:rsidRPr="00FB7BF9">
        <w:rPr>
          <w:rFonts w:eastAsia="Calibri"/>
          <w:spacing w:val="-1"/>
          <w:lang w:eastAsia="en-US"/>
        </w:rPr>
        <w:t>u</w:t>
      </w:r>
      <w:r w:rsidRPr="00FB7BF9">
        <w:rPr>
          <w:rFonts w:eastAsia="Calibri"/>
          <w:spacing w:val="1"/>
          <w:lang w:eastAsia="en-US"/>
        </w:rPr>
        <w:t>t</w:t>
      </w:r>
      <w:r w:rsidRPr="00FB7BF9">
        <w:rPr>
          <w:rFonts w:eastAsia="Calibri"/>
          <w:lang w:eastAsia="en-US"/>
        </w:rPr>
        <w:t>ok</w:t>
      </w:r>
      <w:r w:rsidRPr="00FB7BF9">
        <w:rPr>
          <w:rFonts w:eastAsia="Calibri"/>
          <w:spacing w:val="-1"/>
          <w:lang w:eastAsia="en-US"/>
        </w:rPr>
        <w:t>s</w:t>
      </w:r>
      <w:r w:rsidRPr="00FB7BF9">
        <w:rPr>
          <w:rFonts w:eastAsia="Calibri"/>
          <w:lang w:eastAsia="en-US"/>
        </w:rPr>
        <w:t>et</w:t>
      </w:r>
    </w:p>
    <w:p w:rsidR="00774DE5" w:rsidRPr="00FB7BF9" w:rsidRDefault="00774DE5" w:rsidP="00F653EF">
      <w:pPr>
        <w:widowControl/>
        <w:adjustRightInd/>
        <w:spacing w:line="240" w:lineRule="auto"/>
        <w:ind w:left="1664"/>
        <w:contextualSpacing/>
        <w:textAlignment w:val="auto"/>
        <w:rPr>
          <w:rFonts w:eastAsia="Calibri"/>
          <w:lang w:eastAsia="en-US"/>
        </w:rPr>
      </w:pPr>
    </w:p>
    <w:p w:rsidR="00774DE5" w:rsidRPr="00FB7BF9" w:rsidRDefault="00774DE5" w:rsidP="00A97A79">
      <w:pPr>
        <w:spacing w:line="240" w:lineRule="auto"/>
        <w:ind w:left="1304"/>
        <w:rPr>
          <w:rFonts w:eastAsia="Calibri"/>
        </w:rPr>
      </w:pPr>
      <w:r w:rsidRPr="00FB7BF9">
        <w:rPr>
          <w:rFonts w:eastAsia="Calibri"/>
          <w:spacing w:val="1"/>
        </w:rPr>
        <w:t>M</w:t>
      </w:r>
      <w:r w:rsidRPr="00FB7BF9">
        <w:rPr>
          <w:rFonts w:eastAsia="Calibri"/>
        </w:rPr>
        <w:t>o</w:t>
      </w:r>
      <w:r w:rsidRPr="00FB7BF9">
        <w:rPr>
          <w:rFonts w:eastAsia="Calibri"/>
          <w:spacing w:val="2"/>
        </w:rPr>
        <w:t>n</w:t>
      </w:r>
      <w:r w:rsidRPr="00FB7BF9">
        <w:rPr>
          <w:rFonts w:eastAsia="Calibri"/>
        </w:rPr>
        <w:t>i</w:t>
      </w:r>
      <w:r w:rsidRPr="00FB7BF9">
        <w:rPr>
          <w:rFonts w:eastAsia="Calibri"/>
          <w:spacing w:val="-2"/>
        </w:rPr>
        <w:t>m</w:t>
      </w:r>
      <w:r w:rsidRPr="00FB7BF9">
        <w:rPr>
          <w:rFonts w:eastAsia="Calibri"/>
          <w:spacing w:val="1"/>
        </w:rPr>
        <w:t>u</w:t>
      </w:r>
      <w:r w:rsidRPr="00FB7BF9">
        <w:rPr>
          <w:rFonts w:eastAsia="Calibri"/>
          <w:spacing w:val="-2"/>
        </w:rPr>
        <w:t>o</w:t>
      </w:r>
      <w:r w:rsidRPr="00FB7BF9">
        <w:rPr>
          <w:rFonts w:eastAsia="Calibri"/>
          <w:spacing w:val="1"/>
        </w:rPr>
        <w:t>t</w:t>
      </w:r>
      <w:r w:rsidRPr="00FB7BF9">
        <w:rPr>
          <w:rFonts w:eastAsia="Calibri"/>
        </w:rPr>
        <w:t>oinen</w:t>
      </w:r>
      <w:r w:rsidRPr="00FB7BF9">
        <w:rPr>
          <w:rFonts w:eastAsia="Calibri"/>
          <w:spacing w:val="-3"/>
        </w:rPr>
        <w:t xml:space="preserve"> </w:t>
      </w:r>
      <w:r w:rsidRPr="00FB7BF9">
        <w:rPr>
          <w:rFonts w:eastAsia="Calibri"/>
          <w:spacing w:val="3"/>
        </w:rPr>
        <w:t>n</w:t>
      </w:r>
      <w:r w:rsidRPr="00FB7BF9">
        <w:rPr>
          <w:rFonts w:eastAsia="Calibri"/>
        </w:rPr>
        <w:t>y</w:t>
      </w:r>
      <w:r w:rsidRPr="00FB7BF9">
        <w:rPr>
          <w:rFonts w:eastAsia="Calibri"/>
          <w:spacing w:val="-2"/>
        </w:rPr>
        <w:t>k</w:t>
      </w:r>
      <w:r w:rsidRPr="00FB7BF9">
        <w:rPr>
          <w:rFonts w:eastAsia="Calibri"/>
        </w:rPr>
        <w:t>yai</w:t>
      </w:r>
      <w:r w:rsidRPr="00FB7BF9">
        <w:rPr>
          <w:rFonts w:eastAsia="Calibri"/>
          <w:spacing w:val="-1"/>
        </w:rPr>
        <w:t>k</w:t>
      </w:r>
      <w:r w:rsidRPr="00FB7BF9">
        <w:rPr>
          <w:rFonts w:eastAsia="Calibri"/>
        </w:rPr>
        <w:t>a</w:t>
      </w:r>
    </w:p>
    <w:p w:rsidR="00774DE5" w:rsidRPr="00FB7BF9" w:rsidRDefault="00774DE5" w:rsidP="00CF1E46">
      <w:pPr>
        <w:widowControl/>
        <w:numPr>
          <w:ilvl w:val="0"/>
          <w:numId w:val="150"/>
        </w:numPr>
        <w:adjustRightInd/>
        <w:spacing w:line="240" w:lineRule="auto"/>
        <w:contextualSpacing/>
        <w:textAlignment w:val="auto"/>
        <w:rPr>
          <w:rFonts w:eastAsia="Calibri"/>
          <w:lang w:eastAsia="en-US"/>
        </w:rPr>
      </w:pPr>
      <w:r w:rsidRPr="00FB7BF9">
        <w:rPr>
          <w:rFonts w:eastAsia="Calibri"/>
          <w:lang w:eastAsia="en-US"/>
        </w:rPr>
        <w:t>massoj</w:t>
      </w:r>
      <w:r w:rsidRPr="00FB7BF9">
        <w:rPr>
          <w:rFonts w:eastAsia="Calibri"/>
          <w:spacing w:val="1"/>
          <w:lang w:eastAsia="en-US"/>
        </w:rPr>
        <w:t>e</w:t>
      </w:r>
      <w:r w:rsidRPr="00FB7BF9">
        <w:rPr>
          <w:rFonts w:eastAsia="Calibri"/>
          <w:lang w:eastAsia="en-US"/>
        </w:rPr>
        <w:t xml:space="preserve">n </w:t>
      </w:r>
      <w:r w:rsidRPr="00FB7BF9">
        <w:rPr>
          <w:rFonts w:eastAsia="Calibri"/>
          <w:spacing w:val="-2"/>
          <w:lang w:eastAsia="en-US"/>
        </w:rPr>
        <w:t>a</w:t>
      </w:r>
      <w:r w:rsidRPr="00FB7BF9">
        <w:rPr>
          <w:rFonts w:eastAsia="Calibri"/>
          <w:lang w:eastAsia="en-US"/>
        </w:rPr>
        <w:t>i</w:t>
      </w:r>
      <w:r w:rsidRPr="00FB7BF9">
        <w:rPr>
          <w:rFonts w:eastAsia="Calibri"/>
          <w:spacing w:val="-1"/>
          <w:lang w:eastAsia="en-US"/>
        </w:rPr>
        <w:t>k</w:t>
      </w:r>
      <w:r w:rsidRPr="00FB7BF9">
        <w:rPr>
          <w:rFonts w:eastAsia="Calibri"/>
          <w:lang w:eastAsia="en-US"/>
        </w:rPr>
        <w:t>a,</w:t>
      </w:r>
      <w:r w:rsidRPr="00FB7BF9">
        <w:rPr>
          <w:rFonts w:eastAsia="Calibri"/>
          <w:spacing w:val="1"/>
          <w:lang w:eastAsia="en-US"/>
        </w:rPr>
        <w:t xml:space="preserve"> </w:t>
      </w:r>
      <w:r w:rsidRPr="00FB7BF9">
        <w:rPr>
          <w:rFonts w:eastAsia="Calibri"/>
          <w:lang w:eastAsia="en-US"/>
        </w:rPr>
        <w:t xml:space="preserve">populaarikulttuurin synty ja sen kaupallistuminen </w:t>
      </w:r>
    </w:p>
    <w:p w:rsidR="00774DE5" w:rsidRPr="00FB7BF9" w:rsidRDefault="00774DE5" w:rsidP="00CF1E46">
      <w:pPr>
        <w:widowControl/>
        <w:numPr>
          <w:ilvl w:val="0"/>
          <w:numId w:val="150"/>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spacing w:val="1"/>
          <w:lang w:eastAsia="en-US"/>
        </w:rPr>
        <w:t>u</w:t>
      </w:r>
      <w:r w:rsidRPr="00FB7BF9">
        <w:rPr>
          <w:rFonts w:eastAsia="Calibri"/>
          <w:lang w:eastAsia="en-US"/>
        </w:rPr>
        <w:t>l</w:t>
      </w:r>
      <w:r w:rsidRPr="00FB7BF9">
        <w:rPr>
          <w:rFonts w:eastAsia="Calibri"/>
          <w:spacing w:val="1"/>
          <w:lang w:eastAsia="en-US"/>
        </w:rPr>
        <w:t>t</w:t>
      </w:r>
      <w:r w:rsidRPr="00FB7BF9">
        <w:rPr>
          <w:rFonts w:eastAsia="Calibri"/>
          <w:spacing w:val="-1"/>
          <w:lang w:eastAsia="en-US"/>
        </w:rPr>
        <w:t>t</w:t>
      </w:r>
      <w:r w:rsidRPr="00FB7BF9">
        <w:rPr>
          <w:rFonts w:eastAsia="Calibri"/>
          <w:spacing w:val="1"/>
          <w:lang w:eastAsia="en-US"/>
        </w:rPr>
        <w:t>uu</w:t>
      </w:r>
      <w:r w:rsidRPr="00FB7BF9">
        <w:rPr>
          <w:rFonts w:eastAsia="Calibri"/>
          <w:lang w:eastAsia="en-US"/>
        </w:rPr>
        <w:t>r</w:t>
      </w:r>
      <w:r w:rsidRPr="00FB7BF9">
        <w:rPr>
          <w:rFonts w:eastAsia="Calibri"/>
          <w:spacing w:val="-2"/>
          <w:lang w:eastAsia="en-US"/>
        </w:rPr>
        <w:t>i</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gl</w:t>
      </w:r>
      <w:r w:rsidRPr="00FB7BF9">
        <w:rPr>
          <w:rFonts w:eastAsia="Calibri"/>
          <w:spacing w:val="-2"/>
          <w:lang w:eastAsia="en-US"/>
        </w:rPr>
        <w:t>o</w:t>
      </w:r>
      <w:r w:rsidRPr="00FB7BF9">
        <w:rPr>
          <w:rFonts w:eastAsia="Calibri"/>
          <w:spacing w:val="1"/>
          <w:lang w:eastAsia="en-US"/>
        </w:rPr>
        <w:t>b</w:t>
      </w:r>
      <w:r w:rsidRPr="00FB7BF9">
        <w:rPr>
          <w:rFonts w:eastAsia="Calibri"/>
          <w:lang w:eastAsia="en-US"/>
        </w:rPr>
        <w:t>aliso</w:t>
      </w:r>
      <w:r w:rsidRPr="00FB7BF9">
        <w:rPr>
          <w:rFonts w:eastAsia="Calibri"/>
          <w:spacing w:val="-1"/>
          <w:lang w:eastAsia="en-US"/>
        </w:rPr>
        <w:t>i</w:t>
      </w:r>
      <w:r w:rsidRPr="00FB7BF9">
        <w:rPr>
          <w:rFonts w:eastAsia="Calibri"/>
          <w:spacing w:val="1"/>
          <w:lang w:eastAsia="en-US"/>
        </w:rPr>
        <w:t>tu</w:t>
      </w:r>
      <w:r w:rsidRPr="00FB7BF9">
        <w:rPr>
          <w:rFonts w:eastAsia="Calibri"/>
          <w:lang w:eastAsia="en-US"/>
        </w:rPr>
        <w:t>m</w:t>
      </w:r>
      <w:r w:rsidRPr="00FB7BF9">
        <w:rPr>
          <w:rFonts w:eastAsia="Calibri"/>
          <w:spacing w:val="-2"/>
          <w:lang w:eastAsia="en-US"/>
        </w:rPr>
        <w:t>i</w:t>
      </w:r>
      <w:r w:rsidRPr="00FB7BF9">
        <w:rPr>
          <w:rFonts w:eastAsia="Calibri"/>
          <w:spacing w:val="1"/>
          <w:lang w:eastAsia="en-US"/>
        </w:rPr>
        <w:t>n</w:t>
      </w:r>
      <w:r w:rsidRPr="00FB7BF9">
        <w:rPr>
          <w:rFonts w:eastAsia="Calibri"/>
          <w:lang w:eastAsia="en-US"/>
        </w:rPr>
        <w:t>en</w:t>
      </w:r>
    </w:p>
    <w:p w:rsidR="00774DE5" w:rsidRPr="00FB7BF9" w:rsidRDefault="00774DE5" w:rsidP="00CF1E46">
      <w:pPr>
        <w:widowControl/>
        <w:numPr>
          <w:ilvl w:val="0"/>
          <w:numId w:val="150"/>
        </w:numPr>
        <w:adjustRightInd/>
        <w:spacing w:line="240" w:lineRule="auto"/>
        <w:contextualSpacing/>
        <w:textAlignment w:val="auto"/>
        <w:rPr>
          <w:rFonts w:eastAsia="Calibri"/>
          <w:lang w:eastAsia="en-US"/>
        </w:rPr>
      </w:pPr>
      <w:r w:rsidRPr="00FB7BF9">
        <w:rPr>
          <w:rFonts w:eastAsia="Calibri"/>
          <w:lang w:eastAsia="en-US"/>
        </w:rPr>
        <w:t xml:space="preserve">sukupuoliroolien murros </w:t>
      </w:r>
    </w:p>
    <w:p w:rsidR="00774DE5" w:rsidRPr="00FB7BF9" w:rsidRDefault="00774DE5" w:rsidP="00CF1E46">
      <w:pPr>
        <w:widowControl/>
        <w:numPr>
          <w:ilvl w:val="0"/>
          <w:numId w:val="150"/>
        </w:numPr>
        <w:adjustRightInd/>
        <w:spacing w:line="240" w:lineRule="auto"/>
        <w:contextualSpacing/>
        <w:textAlignment w:val="auto"/>
        <w:rPr>
          <w:rFonts w:eastAsia="Calibri"/>
          <w:lang w:eastAsia="en-US"/>
        </w:rPr>
      </w:pPr>
      <w:r w:rsidRPr="00FB7BF9">
        <w:rPr>
          <w:rFonts w:eastAsia="Calibri"/>
          <w:spacing w:val="1"/>
          <w:lang w:eastAsia="en-US"/>
        </w:rPr>
        <w:t>t</w:t>
      </w:r>
      <w:r w:rsidRPr="00FB7BF9">
        <w:rPr>
          <w:rFonts w:eastAsia="Calibri"/>
          <w:lang w:eastAsia="en-US"/>
        </w:rPr>
        <w:t>ieteen</w:t>
      </w:r>
      <w:r w:rsidRPr="00FB7BF9">
        <w:rPr>
          <w:rFonts w:eastAsia="Calibri"/>
          <w:spacing w:val="-7"/>
          <w:lang w:eastAsia="en-US"/>
        </w:rPr>
        <w:t xml:space="preserve"> </w:t>
      </w:r>
      <w:r w:rsidRPr="00FB7BF9">
        <w:rPr>
          <w:rFonts w:eastAsia="Calibri"/>
          <w:spacing w:val="-1"/>
          <w:lang w:eastAsia="en-US"/>
        </w:rPr>
        <w:t>k</w:t>
      </w:r>
      <w:r w:rsidRPr="00FB7BF9">
        <w:rPr>
          <w:rFonts w:eastAsia="Calibri"/>
          <w:lang w:eastAsia="en-US"/>
        </w:rPr>
        <w:t>e</w:t>
      </w:r>
      <w:r w:rsidRPr="00FB7BF9">
        <w:rPr>
          <w:rFonts w:eastAsia="Calibri"/>
          <w:spacing w:val="1"/>
          <w:lang w:eastAsia="en-US"/>
        </w:rPr>
        <w:t>h</w:t>
      </w:r>
      <w:r w:rsidRPr="00FB7BF9">
        <w:rPr>
          <w:rFonts w:eastAsia="Calibri"/>
          <w:lang w:eastAsia="en-US"/>
        </w:rPr>
        <w:t>i</w:t>
      </w:r>
      <w:r w:rsidRPr="00FB7BF9">
        <w:rPr>
          <w:rFonts w:eastAsia="Calibri"/>
          <w:spacing w:val="1"/>
          <w:lang w:eastAsia="en-US"/>
        </w:rPr>
        <w:t>t</w:t>
      </w:r>
      <w:r w:rsidRPr="00FB7BF9">
        <w:rPr>
          <w:rFonts w:eastAsia="Calibri"/>
          <w:lang w:eastAsia="en-US"/>
        </w:rPr>
        <w:t xml:space="preserve">ys ja median kasvava merkitys </w:t>
      </w:r>
    </w:p>
    <w:p w:rsidR="00774DE5" w:rsidRPr="00FB7BF9" w:rsidRDefault="00774DE5" w:rsidP="00F653EF">
      <w:pPr>
        <w:widowControl/>
        <w:adjustRightInd/>
        <w:spacing w:line="240" w:lineRule="auto"/>
        <w:ind w:right="-20"/>
        <w:contextualSpacing/>
        <w:textAlignment w:val="auto"/>
        <w:rPr>
          <w:rFonts w:eastAsia="Calibri"/>
          <w:lang w:eastAsia="en-US"/>
        </w:rPr>
      </w:pPr>
    </w:p>
    <w:p w:rsidR="005251FA" w:rsidRPr="00FB7BF9" w:rsidRDefault="005251FA" w:rsidP="00F653EF">
      <w:pPr>
        <w:widowControl/>
        <w:adjustRightInd/>
        <w:spacing w:line="240" w:lineRule="auto"/>
        <w:ind w:right="-20"/>
        <w:contextualSpacing/>
        <w:textAlignment w:val="auto"/>
        <w:rPr>
          <w:rFonts w:eastAsia="Calibri"/>
          <w:lang w:eastAsia="en-US"/>
        </w:rPr>
      </w:pPr>
    </w:p>
    <w:p w:rsidR="00774DE5" w:rsidRPr="00FB7BF9" w:rsidRDefault="00774DE5" w:rsidP="00F653EF">
      <w:pPr>
        <w:widowControl/>
        <w:spacing w:line="240" w:lineRule="auto"/>
        <w:ind w:left="1304"/>
        <w:rPr>
          <w:b/>
        </w:rPr>
      </w:pPr>
      <w:r w:rsidRPr="00FB7BF9">
        <w:rPr>
          <w:b/>
        </w:rPr>
        <w:t>5. Ruotsin itämaasta Suomeksi (HI5)</w:t>
      </w:r>
    </w:p>
    <w:p w:rsidR="00774DE5" w:rsidRPr="00FB7BF9" w:rsidRDefault="00774DE5" w:rsidP="00F653EF">
      <w:pPr>
        <w:spacing w:line="240" w:lineRule="auto"/>
        <w:ind w:left="1304" w:right="45"/>
      </w:pPr>
    </w:p>
    <w:p w:rsidR="00774DE5" w:rsidRPr="00FB7BF9" w:rsidRDefault="00774DE5" w:rsidP="00F653EF">
      <w:pPr>
        <w:spacing w:line="240" w:lineRule="auto"/>
        <w:ind w:left="1304"/>
        <w:rPr>
          <w:rFonts w:eastAsia="Calibri"/>
        </w:rPr>
      </w:pPr>
      <w:r w:rsidRPr="00FB7BF9">
        <w:t xml:space="preserve">Kurssi tarkastelee Suomen kehitystä osana Itämeren alueen historiaa autonomian ajalle asti. Kurssilla perehdytään yhteiskunnan, talouden ja ympäristön lisäksi </w:t>
      </w:r>
      <w:r w:rsidRPr="00FB7BF9">
        <w:rPr>
          <w:rFonts w:eastAsia="Calibri"/>
        </w:rPr>
        <w:t>yh</w:t>
      </w:r>
      <w:r w:rsidRPr="00FB7BF9">
        <w:rPr>
          <w:rFonts w:eastAsia="Calibri"/>
          <w:spacing w:val="1"/>
        </w:rPr>
        <w:t>t</w:t>
      </w:r>
      <w:r w:rsidRPr="00FB7BF9">
        <w:rPr>
          <w:rFonts w:eastAsia="Calibri"/>
        </w:rPr>
        <w:t>eis</w:t>
      </w:r>
      <w:r w:rsidRPr="00FB7BF9">
        <w:rPr>
          <w:rFonts w:eastAsia="Calibri"/>
          <w:spacing w:val="1"/>
        </w:rPr>
        <w:t>ö</w:t>
      </w:r>
      <w:r w:rsidRPr="00FB7BF9">
        <w:rPr>
          <w:rFonts w:eastAsia="Calibri"/>
        </w:rPr>
        <w:t>j</w:t>
      </w:r>
      <w:r w:rsidRPr="00FB7BF9">
        <w:rPr>
          <w:rFonts w:eastAsia="Calibri"/>
          <w:spacing w:val="-2"/>
        </w:rPr>
        <w:t>e</w:t>
      </w:r>
      <w:r w:rsidRPr="00FB7BF9">
        <w:rPr>
          <w:rFonts w:eastAsia="Calibri"/>
        </w:rPr>
        <w:t>n</w:t>
      </w:r>
      <w:r w:rsidRPr="00FB7BF9">
        <w:rPr>
          <w:rFonts w:eastAsia="Calibri"/>
          <w:spacing w:val="-3"/>
        </w:rPr>
        <w:t xml:space="preserve"> </w:t>
      </w:r>
      <w:r w:rsidRPr="00FB7BF9">
        <w:rPr>
          <w:rFonts w:eastAsia="Calibri"/>
        </w:rPr>
        <w:t>ja</w:t>
      </w:r>
      <w:r w:rsidRPr="00FB7BF9">
        <w:rPr>
          <w:rFonts w:eastAsia="Calibri"/>
          <w:spacing w:val="-1"/>
        </w:rPr>
        <w:t xml:space="preserve"> </w:t>
      </w:r>
      <w:r w:rsidRPr="00FB7BF9">
        <w:rPr>
          <w:rFonts w:eastAsia="Calibri"/>
        </w:rPr>
        <w:t>y</w:t>
      </w:r>
      <w:r w:rsidRPr="00FB7BF9">
        <w:rPr>
          <w:rFonts w:eastAsia="Calibri"/>
          <w:spacing w:val="-2"/>
        </w:rPr>
        <w:t>k</w:t>
      </w:r>
      <w:r w:rsidRPr="00FB7BF9">
        <w:rPr>
          <w:rFonts w:eastAsia="Calibri"/>
        </w:rPr>
        <w:t>silöi</w:t>
      </w:r>
      <w:r w:rsidRPr="00FB7BF9">
        <w:rPr>
          <w:rFonts w:eastAsia="Calibri"/>
          <w:spacing w:val="2"/>
        </w:rPr>
        <w:t>d</w:t>
      </w:r>
      <w:r w:rsidRPr="00FB7BF9">
        <w:rPr>
          <w:rFonts w:eastAsia="Calibri"/>
        </w:rPr>
        <w:t>en</w:t>
      </w:r>
      <w:r w:rsidRPr="00FB7BF9">
        <w:rPr>
          <w:rFonts w:eastAsia="Calibri"/>
          <w:spacing w:val="-5"/>
        </w:rPr>
        <w:t xml:space="preserve"> </w:t>
      </w:r>
      <w:r w:rsidRPr="00FB7BF9">
        <w:rPr>
          <w:rFonts w:eastAsia="Calibri"/>
        </w:rPr>
        <w:t>väliseen vuo</w:t>
      </w:r>
      <w:r w:rsidRPr="00FB7BF9">
        <w:rPr>
          <w:rFonts w:eastAsia="Calibri"/>
          <w:spacing w:val="-1"/>
        </w:rPr>
        <w:t>r</w:t>
      </w:r>
      <w:r w:rsidRPr="00FB7BF9">
        <w:rPr>
          <w:rFonts w:eastAsia="Calibri"/>
        </w:rPr>
        <w:t>ovaikutukseen, arjen historiaan</w:t>
      </w:r>
      <w:r w:rsidRPr="00FB7BF9">
        <w:rPr>
          <w:rFonts w:eastAsia="Calibri"/>
          <w:spacing w:val="-1"/>
        </w:rPr>
        <w:t xml:space="preserve"> </w:t>
      </w:r>
      <w:r w:rsidRPr="00FB7BF9">
        <w:rPr>
          <w:rFonts w:eastAsia="Calibri"/>
        </w:rPr>
        <w:t>ja</w:t>
      </w:r>
      <w:r w:rsidRPr="00FB7BF9">
        <w:rPr>
          <w:rFonts w:eastAsia="Calibri"/>
          <w:spacing w:val="-1"/>
        </w:rPr>
        <w:t xml:space="preserve"> </w:t>
      </w:r>
      <w:r w:rsidRPr="00FB7BF9">
        <w:rPr>
          <w:rFonts w:eastAsia="Calibri"/>
        </w:rPr>
        <w:t>i</w:t>
      </w:r>
      <w:r w:rsidRPr="00FB7BF9">
        <w:rPr>
          <w:rFonts w:eastAsia="Calibri"/>
          <w:spacing w:val="-1"/>
        </w:rPr>
        <w:t>h</w:t>
      </w:r>
      <w:r w:rsidRPr="00FB7BF9">
        <w:rPr>
          <w:rFonts w:eastAsia="Calibri"/>
        </w:rPr>
        <w:t>mis</w:t>
      </w:r>
      <w:r w:rsidRPr="00FB7BF9">
        <w:rPr>
          <w:rFonts w:eastAsia="Calibri"/>
          <w:spacing w:val="1"/>
        </w:rPr>
        <w:t>t</w:t>
      </w:r>
      <w:r w:rsidRPr="00FB7BF9">
        <w:rPr>
          <w:rFonts w:eastAsia="Calibri"/>
          <w:spacing w:val="-2"/>
        </w:rPr>
        <w:t>e</w:t>
      </w:r>
      <w:r w:rsidRPr="00FB7BF9">
        <w:rPr>
          <w:rFonts w:eastAsia="Calibri"/>
        </w:rPr>
        <w:t>n</w:t>
      </w:r>
      <w:r w:rsidRPr="00FB7BF9">
        <w:rPr>
          <w:rFonts w:eastAsia="Calibri"/>
          <w:spacing w:val="1"/>
        </w:rPr>
        <w:t xml:space="preserve"> </w:t>
      </w:r>
      <w:r w:rsidRPr="00FB7BF9">
        <w:rPr>
          <w:rFonts w:eastAsia="Calibri"/>
        </w:rPr>
        <w:t>el</w:t>
      </w:r>
      <w:r w:rsidRPr="00FB7BF9">
        <w:rPr>
          <w:rFonts w:eastAsia="Calibri"/>
          <w:spacing w:val="-1"/>
        </w:rPr>
        <w:t>ä</w:t>
      </w:r>
      <w:r w:rsidRPr="00FB7BF9">
        <w:rPr>
          <w:rFonts w:eastAsia="Calibri"/>
          <w:spacing w:val="6"/>
        </w:rPr>
        <w:t>m</w:t>
      </w:r>
      <w:r w:rsidRPr="00FB7BF9">
        <w:rPr>
          <w:rFonts w:eastAsia="Calibri"/>
        </w:rPr>
        <w:t>ä</w:t>
      </w:r>
      <w:r w:rsidRPr="00FB7BF9">
        <w:rPr>
          <w:rFonts w:eastAsia="Calibri"/>
          <w:spacing w:val="-1"/>
        </w:rPr>
        <w:t>nt</w:t>
      </w:r>
      <w:r w:rsidRPr="00FB7BF9">
        <w:rPr>
          <w:rFonts w:eastAsia="Calibri"/>
        </w:rPr>
        <w:t>a</w:t>
      </w:r>
      <w:r w:rsidRPr="00FB7BF9">
        <w:rPr>
          <w:rFonts w:eastAsia="Calibri"/>
          <w:spacing w:val="1"/>
        </w:rPr>
        <w:t>p</w:t>
      </w:r>
      <w:r w:rsidRPr="00FB7BF9">
        <w:rPr>
          <w:rFonts w:eastAsia="Calibri"/>
        </w:rPr>
        <w:t>aan sekä elinkeinoihin</w:t>
      </w:r>
      <w:r w:rsidRPr="00FB7BF9">
        <w:rPr>
          <w:rFonts w:eastAsia="Calibri"/>
          <w:spacing w:val="-4"/>
        </w:rPr>
        <w:t xml:space="preserve"> </w:t>
      </w:r>
      <w:r w:rsidRPr="00FB7BF9">
        <w:rPr>
          <w:rFonts w:eastAsia="Calibri"/>
          <w:spacing w:val="1"/>
        </w:rPr>
        <w:t>h</w:t>
      </w:r>
      <w:r w:rsidRPr="00FB7BF9">
        <w:rPr>
          <w:rFonts w:eastAsia="Calibri"/>
        </w:rPr>
        <w:t>is</w:t>
      </w:r>
      <w:r w:rsidRPr="00FB7BF9">
        <w:rPr>
          <w:rFonts w:eastAsia="Calibri"/>
          <w:spacing w:val="1"/>
        </w:rPr>
        <w:t>t</w:t>
      </w:r>
      <w:r w:rsidRPr="00FB7BF9">
        <w:rPr>
          <w:rFonts w:eastAsia="Calibri"/>
        </w:rPr>
        <w:t>o</w:t>
      </w:r>
      <w:r w:rsidRPr="00FB7BF9">
        <w:rPr>
          <w:rFonts w:eastAsia="Calibri"/>
          <w:spacing w:val="1"/>
        </w:rPr>
        <w:t>r</w:t>
      </w:r>
      <w:r w:rsidRPr="00FB7BF9">
        <w:rPr>
          <w:rFonts w:eastAsia="Calibri"/>
          <w:spacing w:val="-2"/>
        </w:rPr>
        <w:t>i</w:t>
      </w:r>
      <w:r w:rsidRPr="00FB7BF9">
        <w:rPr>
          <w:rFonts w:eastAsia="Calibri"/>
        </w:rPr>
        <w:t>an</w:t>
      </w:r>
      <w:r w:rsidRPr="00FB7BF9">
        <w:rPr>
          <w:rFonts w:eastAsia="Calibri"/>
          <w:spacing w:val="-2"/>
        </w:rPr>
        <w:t xml:space="preserve"> </w:t>
      </w:r>
      <w:r w:rsidRPr="00FB7BF9">
        <w:rPr>
          <w:rFonts w:eastAsia="Calibri"/>
        </w:rPr>
        <w:t>e</w:t>
      </w:r>
      <w:r w:rsidRPr="00FB7BF9">
        <w:rPr>
          <w:rFonts w:eastAsia="Calibri"/>
          <w:spacing w:val="1"/>
        </w:rPr>
        <w:t>r</w:t>
      </w:r>
      <w:r w:rsidRPr="00FB7BF9">
        <w:rPr>
          <w:rFonts w:eastAsia="Calibri"/>
        </w:rPr>
        <w:t>i</w:t>
      </w:r>
      <w:r w:rsidRPr="00FB7BF9">
        <w:rPr>
          <w:rFonts w:eastAsia="Calibri"/>
          <w:spacing w:val="-1"/>
        </w:rPr>
        <w:t xml:space="preserve"> </w:t>
      </w:r>
      <w:r w:rsidRPr="00FB7BF9">
        <w:rPr>
          <w:rFonts w:eastAsia="Calibri"/>
        </w:rPr>
        <w:t>va</w:t>
      </w:r>
      <w:r w:rsidRPr="00FB7BF9">
        <w:rPr>
          <w:rFonts w:eastAsia="Calibri"/>
          <w:spacing w:val="-2"/>
        </w:rPr>
        <w:t>i</w:t>
      </w:r>
      <w:r w:rsidRPr="00FB7BF9">
        <w:rPr>
          <w:rFonts w:eastAsia="Calibri"/>
          <w:spacing w:val="1"/>
        </w:rPr>
        <w:t>h</w:t>
      </w:r>
      <w:r w:rsidRPr="00FB7BF9">
        <w:rPr>
          <w:rFonts w:eastAsia="Calibri"/>
        </w:rPr>
        <w:t>eissa. Kurssilla syvennytään erityisesti lähiympäristön historian lähteisiin ja erilaisiin tutkimusmenetelmiin.</w:t>
      </w:r>
    </w:p>
    <w:p w:rsidR="00774DE5" w:rsidRPr="00FB7BF9" w:rsidRDefault="00774DE5" w:rsidP="00F653EF">
      <w:pPr>
        <w:spacing w:line="240" w:lineRule="auto"/>
        <w:ind w:left="1304" w:right="45"/>
        <w:rPr>
          <w:rFonts w:eastAsia="Calibri"/>
        </w:rPr>
      </w:pPr>
    </w:p>
    <w:p w:rsidR="00774DE5" w:rsidRPr="00FB7BF9" w:rsidRDefault="00774DE5" w:rsidP="00F653EF">
      <w:pPr>
        <w:widowControl/>
        <w:spacing w:line="240" w:lineRule="auto"/>
        <w:ind w:left="1304"/>
        <w:rPr>
          <w:i/>
        </w:rPr>
      </w:pPr>
      <w:r w:rsidRPr="00FB7BF9">
        <w:rPr>
          <w:i/>
        </w:rPr>
        <w:t xml:space="preserve">Tavoitteet </w:t>
      </w:r>
    </w:p>
    <w:p w:rsidR="00774DE5" w:rsidRPr="00FB7BF9" w:rsidRDefault="00774DE5" w:rsidP="00F653EF">
      <w:pPr>
        <w:widowControl/>
        <w:spacing w:line="240" w:lineRule="auto"/>
        <w:ind w:left="1304"/>
      </w:pPr>
      <w:r w:rsidRPr="00FB7BF9">
        <w:t>Kurssin tavoitteena on, että opiskelija</w:t>
      </w:r>
    </w:p>
    <w:p w:rsidR="00774DE5" w:rsidRPr="00FB7BF9" w:rsidRDefault="00774DE5" w:rsidP="00CF1E46">
      <w:pPr>
        <w:widowControl/>
        <w:numPr>
          <w:ilvl w:val="0"/>
          <w:numId w:val="155"/>
        </w:numPr>
        <w:adjustRightInd/>
        <w:spacing w:line="240" w:lineRule="auto"/>
        <w:contextualSpacing/>
        <w:textAlignment w:val="auto"/>
        <w:rPr>
          <w:lang w:eastAsia="en-US"/>
        </w:rPr>
      </w:pPr>
      <w:r w:rsidRPr="00FB7BF9">
        <w:rPr>
          <w:rFonts w:eastAsia="Calibri"/>
          <w:spacing w:val="-1"/>
          <w:lang w:eastAsia="en-US"/>
        </w:rPr>
        <w:t>tuntee suomalaista kulttuuriperintöä</w:t>
      </w:r>
    </w:p>
    <w:p w:rsidR="00774DE5" w:rsidRPr="00FB7BF9" w:rsidRDefault="00774DE5" w:rsidP="00CF1E46">
      <w:pPr>
        <w:widowControl/>
        <w:numPr>
          <w:ilvl w:val="0"/>
          <w:numId w:val="155"/>
        </w:numPr>
        <w:adjustRightInd/>
        <w:spacing w:line="240" w:lineRule="auto"/>
        <w:contextualSpacing/>
        <w:textAlignment w:val="auto"/>
        <w:rPr>
          <w:lang w:eastAsia="en-US"/>
        </w:rPr>
      </w:pPr>
      <w:r w:rsidRPr="00FB7BF9">
        <w:rPr>
          <w:rFonts w:eastAsia="Calibri"/>
          <w:lang w:eastAsia="en-US"/>
        </w:rPr>
        <w:t>hahmottaa S</w:t>
      </w:r>
      <w:r w:rsidRPr="00FB7BF9">
        <w:rPr>
          <w:rFonts w:eastAsia="Calibri"/>
          <w:spacing w:val="1"/>
          <w:lang w:eastAsia="en-US"/>
        </w:rPr>
        <w:t>u</w:t>
      </w:r>
      <w:r w:rsidRPr="00FB7BF9">
        <w:rPr>
          <w:rFonts w:eastAsia="Calibri"/>
          <w:spacing w:val="-2"/>
          <w:lang w:eastAsia="en-US"/>
        </w:rPr>
        <w:t>o</w:t>
      </w:r>
      <w:r w:rsidRPr="00FB7BF9">
        <w:rPr>
          <w:rFonts w:eastAsia="Calibri"/>
          <w:lang w:eastAsia="en-US"/>
        </w:rPr>
        <w:t>men</w:t>
      </w:r>
      <w:r w:rsidRPr="00FB7BF9">
        <w:rPr>
          <w:rFonts w:eastAsia="Calibri"/>
          <w:spacing w:val="-2"/>
          <w:lang w:eastAsia="en-US"/>
        </w:rPr>
        <w:t xml:space="preserve"> historialliset kehityslinjat ja niiden yhteydet Itämeren alueeseen</w:t>
      </w:r>
    </w:p>
    <w:p w:rsidR="00774DE5" w:rsidRPr="00FB7BF9" w:rsidRDefault="00774DE5" w:rsidP="00CF1E46">
      <w:pPr>
        <w:widowControl/>
        <w:numPr>
          <w:ilvl w:val="0"/>
          <w:numId w:val="155"/>
        </w:numPr>
        <w:adjustRightInd/>
        <w:spacing w:line="240" w:lineRule="auto"/>
        <w:contextualSpacing/>
        <w:textAlignment w:val="auto"/>
        <w:rPr>
          <w:lang w:eastAsia="en-US"/>
        </w:rPr>
      </w:pPr>
      <w:r w:rsidRPr="00FB7BF9">
        <w:rPr>
          <w:rFonts w:eastAsia="Calibri"/>
          <w:spacing w:val="-1"/>
          <w:lang w:eastAsia="en-US"/>
        </w:rPr>
        <w:t xml:space="preserve">kykenee yhdistämään historialliset kehityslinjat oman kotiseutunsa historiaan ja näkee kehityksen myös yksittäisen ihmisen kannalta </w:t>
      </w:r>
    </w:p>
    <w:p w:rsidR="00774DE5" w:rsidRPr="00FB7BF9" w:rsidRDefault="00774DE5" w:rsidP="00CF1E46">
      <w:pPr>
        <w:widowControl/>
        <w:numPr>
          <w:ilvl w:val="0"/>
          <w:numId w:val="155"/>
        </w:numPr>
        <w:adjustRightInd/>
        <w:spacing w:line="240" w:lineRule="auto"/>
        <w:contextualSpacing/>
        <w:textAlignment w:val="auto"/>
        <w:rPr>
          <w:lang w:eastAsia="en-US"/>
        </w:rPr>
      </w:pPr>
      <w:r w:rsidRPr="00FB7BF9">
        <w:rPr>
          <w:rFonts w:eastAsia="Calibri"/>
          <w:spacing w:val="-1"/>
          <w:lang w:eastAsia="en-US"/>
        </w:rPr>
        <w:t xml:space="preserve">tuntee Suomen väestö-, sosiaali- ja taloushistoriallisen kehityksen </w:t>
      </w:r>
    </w:p>
    <w:p w:rsidR="00774DE5" w:rsidRPr="00FB7BF9" w:rsidRDefault="00774DE5" w:rsidP="00CF1E46">
      <w:pPr>
        <w:widowControl/>
        <w:numPr>
          <w:ilvl w:val="0"/>
          <w:numId w:val="155"/>
        </w:numPr>
        <w:adjustRightInd/>
        <w:spacing w:line="240" w:lineRule="auto"/>
        <w:contextualSpacing/>
        <w:textAlignment w:val="auto"/>
        <w:rPr>
          <w:lang w:eastAsia="en-US"/>
        </w:rPr>
      </w:pPr>
      <w:r w:rsidRPr="00FB7BF9">
        <w:rPr>
          <w:rFonts w:eastAsia="Calibri"/>
          <w:spacing w:val="-1"/>
          <w:lang w:eastAsia="en-US"/>
        </w:rPr>
        <w:t>osaa arvioida suomalaisen sivistyksen yhteydet länsimaiseen kulttuuriin.</w:t>
      </w:r>
    </w:p>
    <w:p w:rsidR="00774DE5" w:rsidRPr="00FB7BF9" w:rsidRDefault="00774DE5" w:rsidP="00F653EF">
      <w:pPr>
        <w:widowControl/>
        <w:adjustRightInd/>
        <w:spacing w:line="240" w:lineRule="auto"/>
        <w:ind w:left="1664" w:right="45"/>
        <w:contextualSpacing/>
        <w:textAlignment w:val="auto"/>
        <w:rPr>
          <w:lang w:eastAsia="en-US"/>
        </w:rPr>
      </w:pPr>
    </w:p>
    <w:p w:rsidR="00774DE5" w:rsidRPr="00FB7BF9" w:rsidRDefault="00774DE5" w:rsidP="00F653EF">
      <w:pPr>
        <w:spacing w:line="240" w:lineRule="auto"/>
        <w:ind w:left="1304"/>
        <w:rPr>
          <w:rFonts w:eastAsia="Calibri"/>
          <w:i/>
        </w:rPr>
      </w:pPr>
      <w:r w:rsidRPr="00FB7BF9">
        <w:rPr>
          <w:rFonts w:eastAsia="Calibri"/>
          <w:i/>
        </w:rPr>
        <w:t>Kes</w:t>
      </w:r>
      <w:r w:rsidRPr="00FB7BF9">
        <w:rPr>
          <w:rFonts w:eastAsia="Calibri"/>
          <w:i/>
          <w:spacing w:val="-1"/>
        </w:rPr>
        <w:t>k</w:t>
      </w:r>
      <w:r w:rsidRPr="00FB7BF9">
        <w:rPr>
          <w:rFonts w:eastAsia="Calibri"/>
          <w:i/>
        </w:rPr>
        <w:t>eis</w:t>
      </w:r>
      <w:r w:rsidRPr="00FB7BF9">
        <w:rPr>
          <w:rFonts w:eastAsia="Calibri"/>
          <w:i/>
          <w:spacing w:val="1"/>
        </w:rPr>
        <w:t>e</w:t>
      </w:r>
      <w:r w:rsidRPr="00FB7BF9">
        <w:rPr>
          <w:rFonts w:eastAsia="Calibri"/>
          <w:i/>
        </w:rPr>
        <w:t>t</w:t>
      </w:r>
      <w:r w:rsidRPr="00FB7BF9">
        <w:rPr>
          <w:rFonts w:eastAsia="Calibri"/>
          <w:i/>
          <w:spacing w:val="-7"/>
        </w:rPr>
        <w:t xml:space="preserve"> </w:t>
      </w:r>
      <w:r w:rsidRPr="00FB7BF9">
        <w:rPr>
          <w:rFonts w:eastAsia="Calibri"/>
          <w:i/>
        </w:rPr>
        <w:t>sisäll</w:t>
      </w:r>
      <w:r w:rsidRPr="00FB7BF9">
        <w:rPr>
          <w:rFonts w:eastAsia="Calibri"/>
          <w:i/>
          <w:spacing w:val="-2"/>
        </w:rPr>
        <w:t>ö</w:t>
      </w:r>
      <w:r w:rsidRPr="00FB7BF9">
        <w:rPr>
          <w:rFonts w:eastAsia="Calibri"/>
          <w:i/>
          <w:spacing w:val="1"/>
        </w:rPr>
        <w:t>t</w:t>
      </w:r>
    </w:p>
    <w:p w:rsidR="00774DE5" w:rsidRPr="00FB7BF9" w:rsidRDefault="00774DE5" w:rsidP="00F653EF">
      <w:pPr>
        <w:widowControl/>
        <w:adjustRightInd/>
        <w:spacing w:line="240" w:lineRule="auto"/>
        <w:ind w:right="-20"/>
        <w:contextualSpacing/>
        <w:textAlignment w:val="auto"/>
        <w:rPr>
          <w:rFonts w:eastAsia="Calibri"/>
          <w:lang w:eastAsia="en-US"/>
        </w:rPr>
      </w:pPr>
    </w:p>
    <w:p w:rsidR="00774DE5" w:rsidRPr="00FB7BF9" w:rsidRDefault="00774DE5" w:rsidP="00F653EF">
      <w:pPr>
        <w:widowControl/>
        <w:adjustRightInd/>
        <w:spacing w:line="240" w:lineRule="auto"/>
        <w:ind w:left="1304"/>
        <w:contextualSpacing/>
        <w:textAlignment w:val="auto"/>
        <w:rPr>
          <w:rFonts w:eastAsia="Calibri"/>
          <w:lang w:eastAsia="en-US"/>
        </w:rPr>
      </w:pPr>
      <w:r w:rsidRPr="00FB7BF9">
        <w:rPr>
          <w:rFonts w:eastAsia="Calibri"/>
          <w:lang w:eastAsia="en-US"/>
        </w:rPr>
        <w:t>Suomen alue ennen ristiretkiä</w:t>
      </w:r>
    </w:p>
    <w:p w:rsidR="00774DE5" w:rsidRPr="00FB7BF9" w:rsidRDefault="00774DE5" w:rsidP="00CF1E46">
      <w:pPr>
        <w:widowControl/>
        <w:numPr>
          <w:ilvl w:val="0"/>
          <w:numId w:val="160"/>
        </w:numPr>
        <w:adjustRightInd/>
        <w:spacing w:line="240" w:lineRule="auto"/>
        <w:contextualSpacing/>
        <w:textAlignment w:val="auto"/>
        <w:rPr>
          <w:rFonts w:eastAsia="Calibri"/>
          <w:lang w:eastAsia="en-US"/>
        </w:rPr>
      </w:pPr>
      <w:r w:rsidRPr="00FB7BF9">
        <w:rPr>
          <w:rFonts w:eastAsia="Calibri"/>
          <w:lang w:eastAsia="en-US"/>
        </w:rPr>
        <w:t>tutkimusmenetelmät ja käsitykset Suomen väestöryhmien alkuperästä</w:t>
      </w:r>
    </w:p>
    <w:p w:rsidR="00774DE5" w:rsidRPr="00FB7BF9" w:rsidRDefault="00774DE5" w:rsidP="00CF1E46">
      <w:pPr>
        <w:widowControl/>
        <w:numPr>
          <w:ilvl w:val="0"/>
          <w:numId w:val="160"/>
        </w:numPr>
        <w:adjustRightInd/>
        <w:spacing w:line="240" w:lineRule="auto"/>
        <w:contextualSpacing/>
        <w:textAlignment w:val="auto"/>
        <w:rPr>
          <w:rFonts w:eastAsia="Calibri"/>
          <w:lang w:eastAsia="en-US"/>
        </w:rPr>
      </w:pPr>
      <w:r w:rsidRPr="00FB7BF9">
        <w:rPr>
          <w:rFonts w:eastAsia="Calibri"/>
          <w:lang w:eastAsia="en-US"/>
        </w:rPr>
        <w:t xml:space="preserve">rautakautinen heimoyhteiskuntien Suomi </w:t>
      </w:r>
    </w:p>
    <w:p w:rsidR="00774DE5" w:rsidRPr="00FB7BF9" w:rsidRDefault="00774DE5" w:rsidP="00F653EF">
      <w:pPr>
        <w:widowControl/>
        <w:adjustRightInd/>
        <w:spacing w:line="240" w:lineRule="auto"/>
        <w:ind w:left="1664" w:right="-20"/>
        <w:contextualSpacing/>
        <w:textAlignment w:val="auto"/>
        <w:rPr>
          <w:rFonts w:eastAsia="Calibri"/>
          <w:lang w:eastAsia="en-US"/>
        </w:rPr>
      </w:pPr>
    </w:p>
    <w:p w:rsidR="00774DE5" w:rsidRPr="00FB7BF9" w:rsidRDefault="00774DE5" w:rsidP="00F653EF">
      <w:pPr>
        <w:spacing w:line="240" w:lineRule="auto"/>
        <w:ind w:left="1304"/>
        <w:rPr>
          <w:rFonts w:eastAsia="Calibri"/>
        </w:rPr>
      </w:pPr>
      <w:r w:rsidRPr="00FB7BF9">
        <w:rPr>
          <w:rFonts w:eastAsia="Calibri"/>
        </w:rPr>
        <w:t>Kes</w:t>
      </w:r>
      <w:r w:rsidRPr="00FB7BF9">
        <w:rPr>
          <w:rFonts w:eastAsia="Calibri"/>
          <w:spacing w:val="-1"/>
        </w:rPr>
        <w:t>k</w:t>
      </w:r>
      <w:r w:rsidRPr="00FB7BF9">
        <w:rPr>
          <w:rFonts w:eastAsia="Calibri"/>
        </w:rPr>
        <w:t>iai</w:t>
      </w:r>
      <w:r w:rsidRPr="00FB7BF9">
        <w:rPr>
          <w:rFonts w:eastAsia="Calibri"/>
          <w:spacing w:val="-1"/>
        </w:rPr>
        <w:t>k</w:t>
      </w:r>
      <w:r w:rsidRPr="00FB7BF9">
        <w:rPr>
          <w:rFonts w:eastAsia="Calibri"/>
        </w:rPr>
        <w:t>a</w:t>
      </w:r>
    </w:p>
    <w:p w:rsidR="00774DE5" w:rsidRPr="00FB7BF9" w:rsidRDefault="00774DE5" w:rsidP="00CF1E46">
      <w:pPr>
        <w:widowControl/>
        <w:numPr>
          <w:ilvl w:val="0"/>
          <w:numId w:val="152"/>
        </w:numPr>
        <w:adjustRightInd/>
        <w:spacing w:line="240" w:lineRule="auto"/>
        <w:contextualSpacing/>
        <w:textAlignment w:val="auto"/>
        <w:rPr>
          <w:rFonts w:eastAsia="Calibri"/>
          <w:lang w:eastAsia="en-US"/>
        </w:rPr>
      </w:pPr>
      <w:r w:rsidRPr="00FB7BF9">
        <w:rPr>
          <w:rFonts w:eastAsia="Calibri"/>
          <w:lang w:eastAsia="en-US"/>
        </w:rPr>
        <w:t>I</w:t>
      </w:r>
      <w:r w:rsidRPr="00FB7BF9">
        <w:rPr>
          <w:rFonts w:eastAsia="Calibri"/>
          <w:spacing w:val="1"/>
          <w:lang w:eastAsia="en-US"/>
        </w:rPr>
        <w:t>t</w:t>
      </w:r>
      <w:r w:rsidRPr="00FB7BF9">
        <w:rPr>
          <w:rFonts w:eastAsia="Calibri"/>
          <w:lang w:eastAsia="en-US"/>
        </w:rPr>
        <w:t>äm</w:t>
      </w:r>
      <w:r w:rsidRPr="00FB7BF9">
        <w:rPr>
          <w:rFonts w:eastAsia="Calibri"/>
          <w:spacing w:val="1"/>
          <w:lang w:eastAsia="en-US"/>
        </w:rPr>
        <w:t>e</w:t>
      </w:r>
      <w:r w:rsidRPr="00FB7BF9">
        <w:rPr>
          <w:rFonts w:eastAsia="Calibri"/>
          <w:lang w:eastAsia="en-US"/>
        </w:rPr>
        <w:t>r</w:t>
      </w:r>
      <w:r w:rsidRPr="00FB7BF9">
        <w:rPr>
          <w:rFonts w:eastAsia="Calibri"/>
          <w:spacing w:val="-1"/>
          <w:lang w:eastAsia="en-US"/>
        </w:rPr>
        <w:t>e</w:t>
      </w:r>
      <w:r w:rsidRPr="00FB7BF9">
        <w:rPr>
          <w:rFonts w:eastAsia="Calibri"/>
          <w:lang w:eastAsia="en-US"/>
        </w:rPr>
        <w:t>n</w:t>
      </w:r>
      <w:r w:rsidRPr="00FB7BF9">
        <w:rPr>
          <w:rFonts w:eastAsia="Calibri"/>
          <w:spacing w:val="-6"/>
          <w:lang w:eastAsia="en-US"/>
        </w:rPr>
        <w:t xml:space="preserve"> </w:t>
      </w:r>
      <w:r w:rsidRPr="00FB7BF9">
        <w:rPr>
          <w:rFonts w:eastAsia="Calibri"/>
          <w:lang w:eastAsia="en-US"/>
        </w:rPr>
        <w:t>a</w:t>
      </w:r>
      <w:r w:rsidRPr="00FB7BF9">
        <w:rPr>
          <w:rFonts w:eastAsia="Calibri"/>
          <w:spacing w:val="-2"/>
          <w:lang w:eastAsia="en-US"/>
        </w:rPr>
        <w:t>l</w:t>
      </w:r>
      <w:r w:rsidRPr="00FB7BF9">
        <w:rPr>
          <w:rFonts w:eastAsia="Calibri"/>
          <w:spacing w:val="1"/>
          <w:lang w:eastAsia="en-US"/>
        </w:rPr>
        <w:t>u</w:t>
      </w:r>
      <w:r w:rsidRPr="00FB7BF9">
        <w:rPr>
          <w:rFonts w:eastAsia="Calibri"/>
          <w:lang w:eastAsia="en-US"/>
        </w:rPr>
        <w:t>e</w:t>
      </w:r>
      <w:r w:rsidRPr="00FB7BF9">
        <w:rPr>
          <w:rFonts w:eastAsia="Calibri"/>
          <w:spacing w:val="-1"/>
          <w:lang w:eastAsia="en-US"/>
        </w:rPr>
        <w:t>e</w:t>
      </w:r>
      <w:r w:rsidRPr="00FB7BF9">
        <w:rPr>
          <w:rFonts w:eastAsia="Calibri"/>
          <w:lang w:eastAsia="en-US"/>
        </w:rPr>
        <w:t>n val</w:t>
      </w:r>
      <w:r w:rsidRPr="00FB7BF9">
        <w:rPr>
          <w:rFonts w:eastAsia="Calibri"/>
          <w:spacing w:val="1"/>
          <w:lang w:eastAsia="en-US"/>
        </w:rPr>
        <w:t>t</w:t>
      </w:r>
      <w:r w:rsidRPr="00FB7BF9">
        <w:rPr>
          <w:rFonts w:eastAsia="Calibri"/>
          <w:spacing w:val="-2"/>
          <w:lang w:eastAsia="en-US"/>
        </w:rPr>
        <w:t>i</w:t>
      </w:r>
      <w:r w:rsidRPr="00FB7BF9">
        <w:rPr>
          <w:rFonts w:eastAsia="Calibri"/>
          <w:lang w:eastAsia="en-US"/>
        </w:rPr>
        <w:t>oll</w:t>
      </w:r>
      <w:r w:rsidRPr="00FB7BF9">
        <w:rPr>
          <w:rFonts w:eastAsia="Calibri"/>
          <w:spacing w:val="-1"/>
          <w:lang w:eastAsia="en-US"/>
        </w:rPr>
        <w:t>i</w:t>
      </w:r>
      <w:r w:rsidRPr="00FB7BF9">
        <w:rPr>
          <w:rFonts w:eastAsia="Calibri"/>
          <w:spacing w:val="1"/>
          <w:lang w:eastAsia="en-US"/>
        </w:rPr>
        <w:t>n</w:t>
      </w:r>
      <w:r w:rsidRPr="00FB7BF9">
        <w:rPr>
          <w:rFonts w:eastAsia="Calibri"/>
          <w:lang w:eastAsia="en-US"/>
        </w:rPr>
        <w:t>en</w:t>
      </w:r>
      <w:r w:rsidRPr="00FB7BF9">
        <w:rPr>
          <w:rFonts w:eastAsia="Calibri"/>
          <w:spacing w:val="-2"/>
          <w:lang w:eastAsia="en-US"/>
        </w:rPr>
        <w:t xml:space="preserve"> </w:t>
      </w:r>
      <w:r w:rsidRPr="00FB7BF9">
        <w:rPr>
          <w:rFonts w:eastAsia="Calibri"/>
          <w:spacing w:val="-1"/>
          <w:lang w:eastAsia="en-US"/>
        </w:rPr>
        <w:t>k</w:t>
      </w:r>
      <w:r w:rsidRPr="00FB7BF9">
        <w:rPr>
          <w:rFonts w:eastAsia="Calibri"/>
          <w:lang w:eastAsia="en-US"/>
        </w:rPr>
        <w:t>e</w:t>
      </w:r>
      <w:r w:rsidRPr="00FB7BF9">
        <w:rPr>
          <w:rFonts w:eastAsia="Calibri"/>
          <w:spacing w:val="1"/>
          <w:lang w:eastAsia="en-US"/>
        </w:rPr>
        <w:t>h</w:t>
      </w:r>
      <w:r w:rsidRPr="00FB7BF9">
        <w:rPr>
          <w:rFonts w:eastAsia="Calibri"/>
          <w:lang w:eastAsia="en-US"/>
        </w:rPr>
        <w:t>i</w:t>
      </w:r>
      <w:r w:rsidRPr="00FB7BF9">
        <w:rPr>
          <w:rFonts w:eastAsia="Calibri"/>
          <w:spacing w:val="-1"/>
          <w:lang w:eastAsia="en-US"/>
        </w:rPr>
        <w:t>t</w:t>
      </w:r>
      <w:r w:rsidRPr="00FB7BF9">
        <w:rPr>
          <w:rFonts w:eastAsia="Calibri"/>
          <w:spacing w:val="1"/>
          <w:lang w:eastAsia="en-US"/>
        </w:rPr>
        <w:t>t</w:t>
      </w:r>
      <w:r w:rsidRPr="00FB7BF9">
        <w:rPr>
          <w:rFonts w:eastAsia="Calibri"/>
          <w:lang w:eastAsia="en-US"/>
        </w:rPr>
        <w:t>ymi</w:t>
      </w:r>
      <w:r w:rsidRPr="00FB7BF9">
        <w:rPr>
          <w:rFonts w:eastAsia="Calibri"/>
          <w:spacing w:val="1"/>
          <w:lang w:eastAsia="en-US"/>
        </w:rPr>
        <w:t>n</w:t>
      </w:r>
      <w:r w:rsidRPr="00FB7BF9">
        <w:rPr>
          <w:rFonts w:eastAsia="Calibri"/>
          <w:spacing w:val="-2"/>
          <w:lang w:eastAsia="en-US"/>
        </w:rPr>
        <w:t>e</w:t>
      </w:r>
      <w:r w:rsidRPr="00FB7BF9">
        <w:rPr>
          <w:rFonts w:eastAsia="Calibri"/>
          <w:lang w:eastAsia="en-US"/>
        </w:rPr>
        <w:t>n</w:t>
      </w:r>
    </w:p>
    <w:p w:rsidR="00774DE5" w:rsidRPr="00FB7BF9" w:rsidRDefault="00774DE5" w:rsidP="00CF1E46">
      <w:pPr>
        <w:widowControl/>
        <w:numPr>
          <w:ilvl w:val="0"/>
          <w:numId w:val="152"/>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lang w:eastAsia="en-US"/>
        </w:rPr>
        <w:t>ir</w:t>
      </w:r>
      <w:r w:rsidRPr="00FB7BF9">
        <w:rPr>
          <w:rFonts w:eastAsia="Calibri"/>
          <w:spacing w:val="-1"/>
          <w:lang w:eastAsia="en-US"/>
        </w:rPr>
        <w:t>k</w:t>
      </w:r>
      <w:r w:rsidRPr="00FB7BF9">
        <w:rPr>
          <w:rFonts w:eastAsia="Calibri"/>
          <w:lang w:eastAsia="en-US"/>
        </w:rPr>
        <w:t>oll</w:t>
      </w:r>
      <w:r w:rsidRPr="00FB7BF9">
        <w:rPr>
          <w:rFonts w:eastAsia="Calibri"/>
          <w:spacing w:val="1"/>
          <w:lang w:eastAsia="en-US"/>
        </w:rPr>
        <w:t>i</w:t>
      </w:r>
      <w:r w:rsidRPr="00FB7BF9">
        <w:rPr>
          <w:rFonts w:eastAsia="Calibri"/>
          <w:lang w:eastAsia="en-US"/>
        </w:rPr>
        <w:t>sen</w:t>
      </w:r>
      <w:r w:rsidRPr="00FB7BF9">
        <w:rPr>
          <w:rFonts w:eastAsia="Calibri"/>
          <w:spacing w:val="-2"/>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lang w:eastAsia="en-US"/>
        </w:rPr>
        <w:t>m</w:t>
      </w:r>
      <w:r w:rsidRPr="00FB7BF9">
        <w:rPr>
          <w:rFonts w:eastAsia="Calibri"/>
          <w:spacing w:val="-2"/>
          <w:lang w:eastAsia="en-US"/>
        </w:rPr>
        <w:t>a</w:t>
      </w:r>
      <w:r w:rsidRPr="00FB7BF9">
        <w:rPr>
          <w:rFonts w:eastAsia="Calibri"/>
          <w:lang w:eastAsia="en-US"/>
        </w:rPr>
        <w:t>allisen</w:t>
      </w:r>
      <w:r w:rsidRPr="00FB7BF9">
        <w:rPr>
          <w:rFonts w:eastAsia="Calibri"/>
          <w:spacing w:val="-3"/>
          <w:lang w:eastAsia="en-US"/>
        </w:rPr>
        <w:t xml:space="preserve"> </w:t>
      </w:r>
      <w:r w:rsidRPr="00FB7BF9">
        <w:rPr>
          <w:rFonts w:eastAsia="Calibri"/>
          <w:lang w:eastAsia="en-US"/>
        </w:rPr>
        <w:t>vallan</w:t>
      </w:r>
      <w:r w:rsidRPr="00FB7BF9">
        <w:rPr>
          <w:rFonts w:eastAsia="Calibri"/>
          <w:spacing w:val="2"/>
          <w:lang w:eastAsia="en-US"/>
        </w:rPr>
        <w:t xml:space="preserve"> </w:t>
      </w:r>
      <w:r w:rsidRPr="00FB7BF9">
        <w:rPr>
          <w:rFonts w:eastAsia="Calibri"/>
          <w:spacing w:val="-2"/>
          <w:lang w:eastAsia="en-US"/>
        </w:rPr>
        <w:t>m</w:t>
      </w:r>
      <w:r w:rsidRPr="00FB7BF9">
        <w:rPr>
          <w:rFonts w:eastAsia="Calibri"/>
          <w:spacing w:val="1"/>
          <w:lang w:eastAsia="en-US"/>
        </w:rPr>
        <w:t>u</w:t>
      </w:r>
      <w:r w:rsidRPr="00FB7BF9">
        <w:rPr>
          <w:rFonts w:eastAsia="Calibri"/>
          <w:lang w:eastAsia="en-US"/>
        </w:rPr>
        <w:t>oto</w:t>
      </w:r>
      <w:r w:rsidRPr="00FB7BF9">
        <w:rPr>
          <w:rFonts w:eastAsia="Calibri"/>
          <w:spacing w:val="-1"/>
          <w:lang w:eastAsia="en-US"/>
        </w:rPr>
        <w:t>u</w:t>
      </w:r>
      <w:r w:rsidRPr="00FB7BF9">
        <w:rPr>
          <w:rFonts w:eastAsia="Calibri"/>
          <w:spacing w:val="1"/>
          <w:lang w:eastAsia="en-US"/>
        </w:rPr>
        <w:t>tu</w:t>
      </w:r>
      <w:r w:rsidRPr="00FB7BF9">
        <w:rPr>
          <w:rFonts w:eastAsia="Calibri"/>
          <w:lang w:eastAsia="en-US"/>
        </w:rPr>
        <w:t>m</w:t>
      </w:r>
      <w:r w:rsidRPr="00FB7BF9">
        <w:rPr>
          <w:rFonts w:eastAsia="Calibri"/>
          <w:spacing w:val="-2"/>
          <w:lang w:eastAsia="en-US"/>
        </w:rPr>
        <w:t>i</w:t>
      </w:r>
      <w:r w:rsidRPr="00FB7BF9">
        <w:rPr>
          <w:rFonts w:eastAsia="Calibri"/>
          <w:spacing w:val="1"/>
          <w:lang w:eastAsia="en-US"/>
        </w:rPr>
        <w:t>n</w:t>
      </w:r>
      <w:r w:rsidRPr="00FB7BF9">
        <w:rPr>
          <w:rFonts w:eastAsia="Calibri"/>
          <w:lang w:eastAsia="en-US"/>
        </w:rPr>
        <w:t>en</w:t>
      </w:r>
    </w:p>
    <w:p w:rsidR="00774DE5" w:rsidRPr="00FB7BF9" w:rsidRDefault="00774DE5" w:rsidP="00CF1E46">
      <w:pPr>
        <w:widowControl/>
        <w:numPr>
          <w:ilvl w:val="0"/>
          <w:numId w:val="152"/>
        </w:numPr>
        <w:adjustRightInd/>
        <w:spacing w:line="240" w:lineRule="auto"/>
        <w:contextualSpacing/>
        <w:textAlignment w:val="auto"/>
        <w:rPr>
          <w:rFonts w:eastAsia="Calibri"/>
          <w:lang w:eastAsia="en-US"/>
        </w:rPr>
      </w:pPr>
      <w:r w:rsidRPr="00FB7BF9">
        <w:rPr>
          <w:rFonts w:eastAsia="Calibri"/>
          <w:spacing w:val="-1"/>
          <w:lang w:eastAsia="en-US"/>
        </w:rPr>
        <w:t>y</w:t>
      </w:r>
      <w:r w:rsidRPr="00FB7BF9">
        <w:rPr>
          <w:rFonts w:eastAsia="Calibri"/>
          <w:spacing w:val="1"/>
          <w:lang w:eastAsia="en-US"/>
        </w:rPr>
        <w:t>ht</w:t>
      </w:r>
      <w:r w:rsidRPr="00FB7BF9">
        <w:rPr>
          <w:rFonts w:eastAsia="Calibri"/>
          <w:lang w:eastAsia="en-US"/>
        </w:rPr>
        <w:t>eis</w:t>
      </w:r>
      <w:r w:rsidRPr="00FB7BF9">
        <w:rPr>
          <w:rFonts w:eastAsia="Calibri"/>
          <w:spacing w:val="-1"/>
          <w:lang w:eastAsia="en-US"/>
        </w:rPr>
        <w:t>k</w:t>
      </w:r>
      <w:r w:rsidRPr="00FB7BF9">
        <w:rPr>
          <w:rFonts w:eastAsia="Calibri"/>
          <w:spacing w:val="1"/>
          <w:lang w:eastAsia="en-US"/>
        </w:rPr>
        <w:t>u</w:t>
      </w:r>
      <w:r w:rsidRPr="00FB7BF9">
        <w:rPr>
          <w:rFonts w:eastAsia="Calibri"/>
          <w:spacing w:val="-1"/>
          <w:lang w:eastAsia="en-US"/>
        </w:rPr>
        <w:t>n</w:t>
      </w:r>
      <w:r w:rsidRPr="00FB7BF9">
        <w:rPr>
          <w:rFonts w:eastAsia="Calibri"/>
          <w:spacing w:val="1"/>
          <w:lang w:eastAsia="en-US"/>
        </w:rPr>
        <w:t>t</w:t>
      </w:r>
      <w:r w:rsidRPr="00FB7BF9">
        <w:rPr>
          <w:rFonts w:eastAsia="Calibri"/>
          <w:lang w:eastAsia="en-US"/>
        </w:rPr>
        <w:t>a,</w:t>
      </w:r>
      <w:r w:rsidRPr="00FB7BF9">
        <w:rPr>
          <w:rFonts w:eastAsia="Calibri"/>
          <w:spacing w:val="-8"/>
          <w:lang w:eastAsia="en-US"/>
        </w:rPr>
        <w:t xml:space="preserve"> </w:t>
      </w:r>
      <w:r w:rsidRPr="00FB7BF9">
        <w:rPr>
          <w:rFonts w:eastAsia="Calibri"/>
          <w:spacing w:val="1"/>
          <w:lang w:eastAsia="en-US"/>
        </w:rPr>
        <w:t>e</w:t>
      </w:r>
      <w:r w:rsidRPr="00FB7BF9">
        <w:rPr>
          <w:rFonts w:eastAsia="Calibri"/>
          <w:lang w:eastAsia="en-US"/>
        </w:rPr>
        <w:t>li</w:t>
      </w:r>
      <w:r w:rsidRPr="00FB7BF9">
        <w:rPr>
          <w:rFonts w:eastAsia="Calibri"/>
          <w:spacing w:val="1"/>
          <w:lang w:eastAsia="en-US"/>
        </w:rPr>
        <w:t>n</w:t>
      </w:r>
      <w:r w:rsidRPr="00FB7BF9">
        <w:rPr>
          <w:rFonts w:eastAsia="Calibri"/>
          <w:spacing w:val="-1"/>
          <w:lang w:eastAsia="en-US"/>
        </w:rPr>
        <w:t>k</w:t>
      </w:r>
      <w:r w:rsidRPr="00FB7BF9">
        <w:rPr>
          <w:rFonts w:eastAsia="Calibri"/>
          <w:lang w:eastAsia="en-US"/>
        </w:rPr>
        <w:t>ei</w:t>
      </w:r>
      <w:r w:rsidRPr="00FB7BF9">
        <w:rPr>
          <w:rFonts w:eastAsia="Calibri"/>
          <w:spacing w:val="-1"/>
          <w:lang w:eastAsia="en-US"/>
        </w:rPr>
        <w:t>n</w:t>
      </w:r>
      <w:r w:rsidRPr="00FB7BF9">
        <w:rPr>
          <w:rFonts w:eastAsia="Calibri"/>
          <w:lang w:eastAsia="en-US"/>
        </w:rPr>
        <w:t>o</w:t>
      </w:r>
      <w:r w:rsidRPr="00FB7BF9">
        <w:rPr>
          <w:rFonts w:eastAsia="Calibri"/>
          <w:spacing w:val="2"/>
          <w:lang w:eastAsia="en-US"/>
        </w:rPr>
        <w:t>t</w:t>
      </w:r>
      <w:r w:rsidRPr="00FB7BF9">
        <w:rPr>
          <w:rFonts w:eastAsia="Calibri"/>
          <w:lang w:eastAsia="en-US"/>
        </w:rPr>
        <w:t>,</w:t>
      </w:r>
      <w:r w:rsidRPr="00FB7BF9">
        <w:rPr>
          <w:rFonts w:eastAsia="Calibri"/>
          <w:spacing w:val="-6"/>
          <w:lang w:eastAsia="en-US"/>
        </w:rPr>
        <w:t xml:space="preserve"> </w:t>
      </w:r>
      <w:r w:rsidRPr="00FB7BF9">
        <w:rPr>
          <w:rFonts w:eastAsia="Calibri"/>
          <w:lang w:eastAsia="en-US"/>
        </w:rPr>
        <w:t>el</w:t>
      </w:r>
      <w:r w:rsidRPr="00FB7BF9">
        <w:rPr>
          <w:rFonts w:eastAsia="Calibri"/>
          <w:spacing w:val="1"/>
          <w:lang w:eastAsia="en-US"/>
        </w:rPr>
        <w:t>ä</w:t>
      </w:r>
      <w:r w:rsidRPr="00FB7BF9">
        <w:rPr>
          <w:rFonts w:eastAsia="Calibri"/>
          <w:lang w:eastAsia="en-US"/>
        </w:rPr>
        <w:t>mä</w:t>
      </w:r>
      <w:r w:rsidRPr="00FB7BF9">
        <w:rPr>
          <w:rFonts w:eastAsia="Calibri"/>
          <w:spacing w:val="-1"/>
          <w:lang w:eastAsia="en-US"/>
        </w:rPr>
        <w:t>n</w:t>
      </w:r>
      <w:r w:rsidRPr="00FB7BF9">
        <w:rPr>
          <w:rFonts w:eastAsia="Calibri"/>
          <w:spacing w:val="1"/>
          <w:lang w:eastAsia="en-US"/>
        </w:rPr>
        <w:t>t</w:t>
      </w:r>
      <w:r w:rsidRPr="00FB7BF9">
        <w:rPr>
          <w:rFonts w:eastAsia="Calibri"/>
          <w:lang w:eastAsia="en-US"/>
        </w:rPr>
        <w:t>a</w:t>
      </w:r>
      <w:r w:rsidRPr="00FB7BF9">
        <w:rPr>
          <w:rFonts w:eastAsia="Calibri"/>
          <w:spacing w:val="1"/>
          <w:lang w:eastAsia="en-US"/>
        </w:rPr>
        <w:t>p</w:t>
      </w:r>
      <w:r w:rsidRPr="00FB7BF9">
        <w:rPr>
          <w:rFonts w:eastAsia="Calibri"/>
          <w:lang w:eastAsia="en-US"/>
        </w:rPr>
        <w:t>a</w:t>
      </w:r>
      <w:r w:rsidRPr="00FB7BF9">
        <w:rPr>
          <w:rFonts w:eastAsia="Calibri"/>
          <w:spacing w:val="-1"/>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spacing w:val="-1"/>
          <w:lang w:eastAsia="en-US"/>
        </w:rPr>
        <w:t>k</w:t>
      </w:r>
      <w:r w:rsidRPr="00FB7BF9">
        <w:rPr>
          <w:rFonts w:eastAsia="Calibri"/>
          <w:spacing w:val="1"/>
          <w:lang w:eastAsia="en-US"/>
        </w:rPr>
        <w:t>u</w:t>
      </w:r>
      <w:r w:rsidRPr="00FB7BF9">
        <w:rPr>
          <w:rFonts w:eastAsia="Calibri"/>
          <w:spacing w:val="-2"/>
          <w:lang w:eastAsia="en-US"/>
        </w:rPr>
        <w:t>l</w:t>
      </w:r>
      <w:r w:rsidRPr="00FB7BF9">
        <w:rPr>
          <w:rFonts w:eastAsia="Calibri"/>
          <w:spacing w:val="1"/>
          <w:lang w:eastAsia="en-US"/>
        </w:rPr>
        <w:t>t</w:t>
      </w:r>
      <w:r w:rsidRPr="00FB7BF9">
        <w:rPr>
          <w:rFonts w:eastAsia="Calibri"/>
          <w:spacing w:val="-1"/>
          <w:lang w:eastAsia="en-US"/>
        </w:rPr>
        <w:t>t</w:t>
      </w:r>
      <w:r w:rsidRPr="00FB7BF9">
        <w:rPr>
          <w:rFonts w:eastAsia="Calibri"/>
          <w:spacing w:val="1"/>
          <w:lang w:eastAsia="en-US"/>
        </w:rPr>
        <w:t>uu</w:t>
      </w:r>
      <w:r w:rsidRPr="00FB7BF9">
        <w:rPr>
          <w:rFonts w:eastAsia="Calibri"/>
          <w:lang w:eastAsia="en-US"/>
        </w:rPr>
        <w:t>ri</w:t>
      </w:r>
      <w:r w:rsidRPr="00FB7BF9">
        <w:rPr>
          <w:rFonts w:eastAsia="Calibri"/>
          <w:lang w:eastAsia="en-US"/>
        </w:rPr>
        <w:br/>
      </w:r>
    </w:p>
    <w:p w:rsidR="00774DE5" w:rsidRPr="00FB7BF9" w:rsidRDefault="00774DE5" w:rsidP="00F653EF">
      <w:pPr>
        <w:spacing w:line="240" w:lineRule="auto"/>
        <w:ind w:left="113" w:firstLine="1191"/>
        <w:rPr>
          <w:rFonts w:eastAsia="Calibri"/>
        </w:rPr>
      </w:pPr>
      <w:r w:rsidRPr="00FB7BF9">
        <w:rPr>
          <w:rFonts w:eastAsia="Calibri"/>
        </w:rPr>
        <w:t>Uusi</w:t>
      </w:r>
      <w:r w:rsidRPr="00FB7BF9">
        <w:rPr>
          <w:rFonts w:eastAsia="Calibri"/>
          <w:spacing w:val="-2"/>
        </w:rPr>
        <w:t xml:space="preserve"> </w:t>
      </w:r>
      <w:r w:rsidRPr="00FB7BF9">
        <w:rPr>
          <w:rFonts w:eastAsia="Calibri"/>
        </w:rPr>
        <w:t>ai</w:t>
      </w:r>
      <w:r w:rsidRPr="00FB7BF9">
        <w:rPr>
          <w:rFonts w:eastAsia="Calibri"/>
          <w:spacing w:val="-1"/>
        </w:rPr>
        <w:t>k</w:t>
      </w:r>
      <w:r w:rsidRPr="00FB7BF9">
        <w:rPr>
          <w:rFonts w:eastAsia="Calibri"/>
        </w:rPr>
        <w:t>a</w:t>
      </w:r>
    </w:p>
    <w:p w:rsidR="00774DE5" w:rsidRPr="00FB7BF9" w:rsidRDefault="00774DE5" w:rsidP="00CF1E46">
      <w:pPr>
        <w:widowControl/>
        <w:numPr>
          <w:ilvl w:val="0"/>
          <w:numId w:val="153"/>
        </w:numPr>
        <w:adjustRightInd/>
        <w:spacing w:line="240" w:lineRule="auto"/>
        <w:contextualSpacing/>
        <w:textAlignment w:val="auto"/>
        <w:rPr>
          <w:rFonts w:eastAsia="Calibri"/>
          <w:lang w:eastAsia="en-US"/>
        </w:rPr>
      </w:pPr>
      <w:r w:rsidRPr="00FB7BF9">
        <w:rPr>
          <w:rFonts w:eastAsia="Calibri"/>
          <w:lang w:eastAsia="en-US"/>
        </w:rPr>
        <w:t>re</w:t>
      </w:r>
      <w:r w:rsidRPr="00FB7BF9">
        <w:rPr>
          <w:rFonts w:eastAsia="Calibri"/>
          <w:spacing w:val="2"/>
          <w:lang w:eastAsia="en-US"/>
        </w:rPr>
        <w:t>f</w:t>
      </w:r>
      <w:r w:rsidRPr="00FB7BF9">
        <w:rPr>
          <w:rFonts w:eastAsia="Calibri"/>
          <w:lang w:eastAsia="en-US"/>
        </w:rPr>
        <w:t>o</w:t>
      </w:r>
      <w:r w:rsidRPr="00FB7BF9">
        <w:rPr>
          <w:rFonts w:eastAsia="Calibri"/>
          <w:spacing w:val="1"/>
          <w:lang w:eastAsia="en-US"/>
        </w:rPr>
        <w:t>r</w:t>
      </w:r>
      <w:r w:rsidRPr="00FB7BF9">
        <w:rPr>
          <w:rFonts w:eastAsia="Calibri"/>
          <w:lang w:eastAsia="en-US"/>
        </w:rPr>
        <w:t>m</w:t>
      </w:r>
      <w:r w:rsidRPr="00FB7BF9">
        <w:rPr>
          <w:rFonts w:eastAsia="Calibri"/>
          <w:spacing w:val="-2"/>
          <w:lang w:eastAsia="en-US"/>
        </w:rPr>
        <w:t>a</w:t>
      </w:r>
      <w:r w:rsidRPr="00FB7BF9">
        <w:rPr>
          <w:rFonts w:eastAsia="Calibri"/>
          <w:lang w:eastAsia="en-US"/>
        </w:rPr>
        <w:t>a</w:t>
      </w:r>
      <w:r w:rsidRPr="00FB7BF9">
        <w:rPr>
          <w:rFonts w:eastAsia="Calibri"/>
          <w:spacing w:val="1"/>
          <w:lang w:eastAsia="en-US"/>
        </w:rPr>
        <w:t>t</w:t>
      </w:r>
      <w:r w:rsidRPr="00FB7BF9">
        <w:rPr>
          <w:rFonts w:eastAsia="Calibri"/>
          <w:lang w:eastAsia="en-US"/>
        </w:rPr>
        <w:t>io</w:t>
      </w:r>
      <w:r w:rsidRPr="00FB7BF9">
        <w:rPr>
          <w:rFonts w:eastAsia="Calibri"/>
          <w:spacing w:val="-11"/>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lang w:eastAsia="en-US"/>
        </w:rPr>
        <w:t>v</w:t>
      </w:r>
      <w:r w:rsidRPr="00FB7BF9">
        <w:rPr>
          <w:rFonts w:eastAsia="Calibri"/>
          <w:spacing w:val="-3"/>
          <w:lang w:eastAsia="en-US"/>
        </w:rPr>
        <w:t>a</w:t>
      </w:r>
      <w:r w:rsidRPr="00FB7BF9">
        <w:rPr>
          <w:rFonts w:eastAsia="Calibri"/>
          <w:spacing w:val="1"/>
          <w:lang w:eastAsia="en-US"/>
        </w:rPr>
        <w:t>h</w:t>
      </w:r>
      <w:r w:rsidRPr="00FB7BF9">
        <w:rPr>
          <w:rFonts w:eastAsia="Calibri"/>
          <w:lang w:eastAsia="en-US"/>
        </w:rPr>
        <w:t>vi</w:t>
      </w:r>
      <w:r w:rsidRPr="00FB7BF9">
        <w:rPr>
          <w:rFonts w:eastAsia="Calibri"/>
          <w:spacing w:val="-1"/>
          <w:lang w:eastAsia="en-US"/>
        </w:rPr>
        <w:t>s</w:t>
      </w:r>
      <w:r w:rsidRPr="00FB7BF9">
        <w:rPr>
          <w:rFonts w:eastAsia="Calibri"/>
          <w:spacing w:val="1"/>
          <w:lang w:eastAsia="en-US"/>
        </w:rPr>
        <w:t>tu</w:t>
      </w:r>
      <w:r w:rsidRPr="00FB7BF9">
        <w:rPr>
          <w:rFonts w:eastAsia="Calibri"/>
          <w:spacing w:val="-3"/>
          <w:lang w:eastAsia="en-US"/>
        </w:rPr>
        <w:t>v</w:t>
      </w:r>
      <w:r w:rsidRPr="00FB7BF9">
        <w:rPr>
          <w:rFonts w:eastAsia="Calibri"/>
          <w:lang w:eastAsia="en-US"/>
        </w:rPr>
        <w:t>a</w:t>
      </w:r>
      <w:r w:rsidRPr="00FB7BF9">
        <w:rPr>
          <w:rFonts w:eastAsia="Calibri"/>
          <w:spacing w:val="-3"/>
          <w:lang w:eastAsia="en-US"/>
        </w:rPr>
        <w:t xml:space="preserve"> </w:t>
      </w:r>
      <w:r w:rsidRPr="00FB7BF9">
        <w:rPr>
          <w:rFonts w:eastAsia="Calibri"/>
          <w:spacing w:val="1"/>
          <w:lang w:eastAsia="en-US"/>
        </w:rPr>
        <w:t>h</w:t>
      </w:r>
      <w:r w:rsidRPr="00FB7BF9">
        <w:rPr>
          <w:rFonts w:eastAsia="Calibri"/>
          <w:lang w:eastAsia="en-US"/>
        </w:rPr>
        <w:t>all</w:t>
      </w:r>
      <w:r w:rsidRPr="00FB7BF9">
        <w:rPr>
          <w:rFonts w:eastAsia="Calibri"/>
          <w:spacing w:val="-2"/>
          <w:lang w:eastAsia="en-US"/>
        </w:rPr>
        <w:t>i</w:t>
      </w:r>
      <w:r w:rsidRPr="00FB7BF9">
        <w:rPr>
          <w:rFonts w:eastAsia="Calibri"/>
          <w:spacing w:val="1"/>
          <w:lang w:eastAsia="en-US"/>
        </w:rPr>
        <w:t>tu</w:t>
      </w:r>
      <w:r w:rsidRPr="00FB7BF9">
        <w:rPr>
          <w:rFonts w:eastAsia="Calibri"/>
          <w:lang w:eastAsia="en-US"/>
        </w:rPr>
        <w:t>sva</w:t>
      </w:r>
      <w:r w:rsidRPr="00FB7BF9">
        <w:rPr>
          <w:rFonts w:eastAsia="Calibri"/>
          <w:spacing w:val="-3"/>
          <w:lang w:eastAsia="en-US"/>
        </w:rPr>
        <w:t>l</w:t>
      </w:r>
      <w:r w:rsidRPr="00FB7BF9">
        <w:rPr>
          <w:rFonts w:eastAsia="Calibri"/>
          <w:spacing w:val="1"/>
          <w:lang w:eastAsia="en-US"/>
        </w:rPr>
        <w:t>t</w:t>
      </w:r>
      <w:r w:rsidRPr="00FB7BF9">
        <w:rPr>
          <w:rFonts w:eastAsia="Calibri"/>
          <w:lang w:eastAsia="en-US"/>
        </w:rPr>
        <w:t>a</w:t>
      </w:r>
    </w:p>
    <w:p w:rsidR="00774DE5" w:rsidRPr="00FB7BF9" w:rsidRDefault="00774DE5" w:rsidP="00CF1E46">
      <w:pPr>
        <w:widowControl/>
        <w:numPr>
          <w:ilvl w:val="0"/>
          <w:numId w:val="153"/>
        </w:numPr>
        <w:adjustRightInd/>
        <w:spacing w:line="240" w:lineRule="auto"/>
        <w:contextualSpacing/>
        <w:textAlignment w:val="auto"/>
        <w:rPr>
          <w:rFonts w:eastAsia="Calibri"/>
          <w:lang w:eastAsia="en-US"/>
        </w:rPr>
      </w:pPr>
      <w:r w:rsidRPr="00FB7BF9">
        <w:rPr>
          <w:rFonts w:eastAsia="Calibri"/>
          <w:lang w:eastAsia="en-US"/>
        </w:rPr>
        <w:t>Ru</w:t>
      </w:r>
      <w:r w:rsidRPr="00FB7BF9">
        <w:rPr>
          <w:rFonts w:eastAsia="Calibri"/>
          <w:spacing w:val="1"/>
          <w:lang w:eastAsia="en-US"/>
        </w:rPr>
        <w:t>ot</w:t>
      </w:r>
      <w:r w:rsidRPr="00FB7BF9">
        <w:rPr>
          <w:rFonts w:eastAsia="Calibri"/>
          <w:lang w:eastAsia="en-US"/>
        </w:rPr>
        <w:t>sin</w:t>
      </w:r>
      <w:r w:rsidRPr="00FB7BF9">
        <w:rPr>
          <w:rFonts w:eastAsia="Calibri"/>
          <w:spacing w:val="-2"/>
          <w:lang w:eastAsia="en-US"/>
        </w:rPr>
        <w:t xml:space="preserve"> </w:t>
      </w:r>
      <w:r w:rsidRPr="00FB7BF9">
        <w:rPr>
          <w:rFonts w:eastAsia="Calibri"/>
          <w:lang w:eastAsia="en-US"/>
        </w:rPr>
        <w:t>s</w:t>
      </w:r>
      <w:r w:rsidRPr="00FB7BF9">
        <w:rPr>
          <w:rFonts w:eastAsia="Calibri"/>
          <w:spacing w:val="-2"/>
          <w:lang w:eastAsia="en-US"/>
        </w:rPr>
        <w:t>u</w:t>
      </w:r>
      <w:r w:rsidRPr="00FB7BF9">
        <w:rPr>
          <w:rFonts w:eastAsia="Calibri"/>
          <w:spacing w:val="1"/>
          <w:lang w:eastAsia="en-US"/>
        </w:rPr>
        <w:t>u</w:t>
      </w:r>
      <w:r w:rsidRPr="00FB7BF9">
        <w:rPr>
          <w:rFonts w:eastAsia="Calibri"/>
          <w:lang w:eastAsia="en-US"/>
        </w:rPr>
        <w:t>rval</w:t>
      </w:r>
      <w:r w:rsidRPr="00FB7BF9">
        <w:rPr>
          <w:rFonts w:eastAsia="Calibri"/>
          <w:spacing w:val="1"/>
          <w:lang w:eastAsia="en-US"/>
        </w:rPr>
        <w:t>t</w:t>
      </w:r>
      <w:r w:rsidRPr="00FB7BF9">
        <w:rPr>
          <w:rFonts w:eastAsia="Calibri"/>
          <w:spacing w:val="-2"/>
          <w:lang w:eastAsia="en-US"/>
        </w:rPr>
        <w:t>a</w:t>
      </w:r>
      <w:r w:rsidRPr="00FB7BF9">
        <w:rPr>
          <w:rFonts w:eastAsia="Calibri"/>
          <w:spacing w:val="1"/>
          <w:lang w:eastAsia="en-US"/>
        </w:rPr>
        <w:t>p</w:t>
      </w:r>
      <w:r w:rsidRPr="00FB7BF9">
        <w:rPr>
          <w:rFonts w:eastAsia="Calibri"/>
          <w:lang w:eastAsia="en-US"/>
        </w:rPr>
        <w:t>yr</w:t>
      </w:r>
      <w:r w:rsidRPr="00FB7BF9">
        <w:rPr>
          <w:rFonts w:eastAsia="Calibri"/>
          <w:spacing w:val="-1"/>
          <w:lang w:eastAsia="en-US"/>
        </w:rPr>
        <w:t>k</w:t>
      </w:r>
      <w:r w:rsidRPr="00FB7BF9">
        <w:rPr>
          <w:rFonts w:eastAsia="Calibri"/>
          <w:lang w:eastAsia="en-US"/>
        </w:rPr>
        <w:t>imys</w:t>
      </w:r>
      <w:r w:rsidRPr="00FB7BF9">
        <w:rPr>
          <w:rFonts w:eastAsia="Calibri"/>
          <w:spacing w:val="1"/>
          <w:lang w:eastAsia="en-US"/>
        </w:rPr>
        <w:t>t</w:t>
      </w:r>
      <w:r w:rsidRPr="00FB7BF9">
        <w:rPr>
          <w:rFonts w:eastAsia="Calibri"/>
          <w:lang w:eastAsia="en-US"/>
        </w:rPr>
        <w:t>en</w:t>
      </w:r>
      <w:r w:rsidRPr="00FB7BF9">
        <w:rPr>
          <w:rFonts w:eastAsia="Calibri"/>
          <w:spacing w:val="-9"/>
          <w:lang w:eastAsia="en-US"/>
        </w:rPr>
        <w:t xml:space="preserve"> </w:t>
      </w:r>
      <w:r w:rsidRPr="00FB7BF9">
        <w:rPr>
          <w:rFonts w:eastAsia="Calibri"/>
          <w:lang w:eastAsia="en-US"/>
        </w:rPr>
        <w:t>vai</w:t>
      </w:r>
      <w:r w:rsidRPr="00FB7BF9">
        <w:rPr>
          <w:rFonts w:eastAsia="Calibri"/>
          <w:spacing w:val="-1"/>
          <w:lang w:eastAsia="en-US"/>
        </w:rPr>
        <w:t>ku</w:t>
      </w:r>
      <w:r w:rsidRPr="00FB7BF9">
        <w:rPr>
          <w:rFonts w:eastAsia="Calibri"/>
          <w:spacing w:val="1"/>
          <w:lang w:eastAsia="en-US"/>
        </w:rPr>
        <w:t>tu</w:t>
      </w:r>
      <w:r w:rsidRPr="00FB7BF9">
        <w:rPr>
          <w:rFonts w:eastAsia="Calibri"/>
          <w:lang w:eastAsia="en-US"/>
        </w:rPr>
        <w:t>s</w:t>
      </w:r>
      <w:r w:rsidRPr="00FB7BF9">
        <w:rPr>
          <w:rFonts w:eastAsia="Calibri"/>
          <w:spacing w:val="-5"/>
          <w:lang w:eastAsia="en-US"/>
        </w:rPr>
        <w:t xml:space="preserve"> </w:t>
      </w:r>
      <w:r w:rsidRPr="00FB7BF9">
        <w:rPr>
          <w:rFonts w:eastAsia="Calibri"/>
          <w:spacing w:val="-2"/>
          <w:lang w:eastAsia="en-US"/>
        </w:rPr>
        <w:t>S</w:t>
      </w:r>
      <w:r w:rsidRPr="00FB7BF9">
        <w:rPr>
          <w:rFonts w:eastAsia="Calibri"/>
          <w:spacing w:val="1"/>
          <w:lang w:eastAsia="en-US"/>
        </w:rPr>
        <w:t>u</w:t>
      </w:r>
      <w:r w:rsidRPr="00FB7BF9">
        <w:rPr>
          <w:rFonts w:eastAsia="Calibri"/>
          <w:lang w:eastAsia="en-US"/>
        </w:rPr>
        <w:t>o</w:t>
      </w:r>
      <w:r w:rsidRPr="00FB7BF9">
        <w:rPr>
          <w:rFonts w:eastAsia="Calibri"/>
          <w:spacing w:val="-1"/>
          <w:lang w:eastAsia="en-US"/>
        </w:rPr>
        <w:t>m</w:t>
      </w:r>
      <w:r w:rsidRPr="00FB7BF9">
        <w:rPr>
          <w:rFonts w:eastAsia="Calibri"/>
          <w:lang w:eastAsia="en-US"/>
        </w:rPr>
        <w:t>e</w:t>
      </w:r>
      <w:r w:rsidRPr="00FB7BF9">
        <w:rPr>
          <w:rFonts w:eastAsia="Calibri"/>
          <w:spacing w:val="1"/>
          <w:lang w:eastAsia="en-US"/>
        </w:rPr>
        <w:t>e</w:t>
      </w:r>
      <w:r w:rsidRPr="00FB7BF9">
        <w:rPr>
          <w:rFonts w:eastAsia="Calibri"/>
          <w:lang w:eastAsia="en-US"/>
        </w:rPr>
        <w:t>n</w:t>
      </w:r>
    </w:p>
    <w:p w:rsidR="00774DE5" w:rsidRPr="00FB7BF9" w:rsidRDefault="00774DE5" w:rsidP="00CF1E46">
      <w:pPr>
        <w:widowControl/>
        <w:numPr>
          <w:ilvl w:val="0"/>
          <w:numId w:val="153"/>
        </w:numPr>
        <w:adjustRightInd/>
        <w:spacing w:line="240" w:lineRule="auto"/>
        <w:contextualSpacing/>
        <w:textAlignment w:val="auto"/>
        <w:rPr>
          <w:rFonts w:eastAsia="Calibri"/>
          <w:lang w:eastAsia="en-US"/>
        </w:rPr>
      </w:pPr>
      <w:r w:rsidRPr="00FB7BF9">
        <w:rPr>
          <w:rFonts w:eastAsia="Calibri"/>
          <w:lang w:eastAsia="en-US"/>
        </w:rPr>
        <w:t>sää</w:t>
      </w:r>
      <w:r w:rsidRPr="00FB7BF9">
        <w:rPr>
          <w:rFonts w:eastAsia="Calibri"/>
          <w:spacing w:val="1"/>
          <w:lang w:eastAsia="en-US"/>
        </w:rPr>
        <w:t>t</w:t>
      </w:r>
      <w:r w:rsidRPr="00FB7BF9">
        <w:rPr>
          <w:rFonts w:eastAsia="Calibri"/>
          <w:lang w:eastAsia="en-US"/>
        </w:rPr>
        <w:t>y-</w:t>
      </w:r>
      <w:r w:rsidRPr="00FB7BF9">
        <w:rPr>
          <w:rFonts w:eastAsia="Calibri"/>
          <w:spacing w:val="-2"/>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lang w:eastAsia="en-US"/>
        </w:rPr>
        <w:t>ma</w:t>
      </w:r>
      <w:r w:rsidRPr="00FB7BF9">
        <w:rPr>
          <w:rFonts w:eastAsia="Calibri"/>
          <w:spacing w:val="1"/>
          <w:lang w:eastAsia="en-US"/>
        </w:rPr>
        <w:t>a</w:t>
      </w:r>
      <w:r w:rsidRPr="00FB7BF9">
        <w:rPr>
          <w:rFonts w:eastAsia="Calibri"/>
          <w:spacing w:val="-1"/>
          <w:lang w:eastAsia="en-US"/>
        </w:rPr>
        <w:t>t</w:t>
      </w:r>
      <w:r w:rsidRPr="00FB7BF9">
        <w:rPr>
          <w:rFonts w:eastAsia="Calibri"/>
          <w:lang w:eastAsia="en-US"/>
        </w:rPr>
        <w:t>al</w:t>
      </w:r>
      <w:r w:rsidRPr="00FB7BF9">
        <w:rPr>
          <w:rFonts w:eastAsia="Calibri"/>
          <w:spacing w:val="1"/>
          <w:lang w:eastAsia="en-US"/>
        </w:rPr>
        <w:t>ou</w:t>
      </w:r>
      <w:r w:rsidRPr="00FB7BF9">
        <w:rPr>
          <w:rFonts w:eastAsia="Calibri"/>
          <w:lang w:eastAsia="en-US"/>
        </w:rPr>
        <w:t>s</w:t>
      </w:r>
      <w:r w:rsidRPr="00FB7BF9">
        <w:rPr>
          <w:rFonts w:eastAsia="Calibri"/>
          <w:spacing w:val="-1"/>
          <w:lang w:eastAsia="en-US"/>
        </w:rPr>
        <w:t>yh</w:t>
      </w:r>
      <w:r w:rsidRPr="00FB7BF9">
        <w:rPr>
          <w:rFonts w:eastAsia="Calibri"/>
          <w:spacing w:val="1"/>
          <w:lang w:eastAsia="en-US"/>
        </w:rPr>
        <w:t>t</w:t>
      </w:r>
      <w:r w:rsidRPr="00FB7BF9">
        <w:rPr>
          <w:rFonts w:eastAsia="Calibri"/>
          <w:lang w:eastAsia="en-US"/>
        </w:rPr>
        <w:t>e</w:t>
      </w:r>
      <w:r w:rsidRPr="00FB7BF9">
        <w:rPr>
          <w:rFonts w:eastAsia="Calibri"/>
          <w:spacing w:val="-2"/>
          <w:lang w:eastAsia="en-US"/>
        </w:rPr>
        <w:t>i</w:t>
      </w:r>
      <w:r w:rsidRPr="00FB7BF9">
        <w:rPr>
          <w:rFonts w:eastAsia="Calibri"/>
          <w:lang w:eastAsia="en-US"/>
        </w:rPr>
        <w:t>s</w:t>
      </w:r>
      <w:r w:rsidRPr="00FB7BF9">
        <w:rPr>
          <w:rFonts w:eastAsia="Calibri"/>
          <w:spacing w:val="-1"/>
          <w:lang w:eastAsia="en-US"/>
        </w:rPr>
        <w:t>k</w:t>
      </w:r>
      <w:r w:rsidRPr="00FB7BF9">
        <w:rPr>
          <w:rFonts w:eastAsia="Calibri"/>
          <w:spacing w:val="1"/>
          <w:lang w:eastAsia="en-US"/>
        </w:rPr>
        <w:t>unt</w:t>
      </w:r>
      <w:r w:rsidRPr="00FB7BF9">
        <w:rPr>
          <w:rFonts w:eastAsia="Calibri"/>
          <w:lang w:eastAsia="en-US"/>
        </w:rPr>
        <w:t>a</w:t>
      </w:r>
    </w:p>
    <w:p w:rsidR="00774DE5" w:rsidRPr="00FB7BF9" w:rsidRDefault="00774DE5" w:rsidP="00CF1E46">
      <w:pPr>
        <w:widowControl/>
        <w:numPr>
          <w:ilvl w:val="0"/>
          <w:numId w:val="153"/>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lang w:eastAsia="en-US"/>
        </w:rPr>
        <w:t>e</w:t>
      </w:r>
      <w:r w:rsidRPr="00FB7BF9">
        <w:rPr>
          <w:rFonts w:eastAsia="Calibri"/>
          <w:spacing w:val="1"/>
          <w:lang w:eastAsia="en-US"/>
        </w:rPr>
        <w:t>h</w:t>
      </w:r>
      <w:r w:rsidRPr="00FB7BF9">
        <w:rPr>
          <w:rFonts w:eastAsia="Calibri"/>
          <w:lang w:eastAsia="en-US"/>
        </w:rPr>
        <w:t>i</w:t>
      </w:r>
      <w:r w:rsidRPr="00FB7BF9">
        <w:rPr>
          <w:rFonts w:eastAsia="Calibri"/>
          <w:spacing w:val="1"/>
          <w:lang w:eastAsia="en-US"/>
        </w:rPr>
        <w:t>tt</w:t>
      </w:r>
      <w:r w:rsidRPr="00FB7BF9">
        <w:rPr>
          <w:rFonts w:eastAsia="Calibri"/>
          <w:lang w:eastAsia="en-US"/>
        </w:rPr>
        <w:t>y</w:t>
      </w:r>
      <w:r w:rsidRPr="00FB7BF9">
        <w:rPr>
          <w:rFonts w:eastAsia="Calibri"/>
          <w:spacing w:val="-1"/>
          <w:lang w:eastAsia="en-US"/>
        </w:rPr>
        <w:t>v</w:t>
      </w:r>
      <w:r w:rsidRPr="00FB7BF9">
        <w:rPr>
          <w:rFonts w:eastAsia="Calibri"/>
          <w:lang w:eastAsia="en-US"/>
        </w:rPr>
        <w:t>ä</w:t>
      </w:r>
      <w:r w:rsidRPr="00FB7BF9">
        <w:rPr>
          <w:rFonts w:eastAsia="Calibri"/>
          <w:spacing w:val="-8"/>
          <w:lang w:eastAsia="en-US"/>
        </w:rPr>
        <w:t xml:space="preserve"> </w:t>
      </w:r>
      <w:r w:rsidRPr="00FB7BF9">
        <w:rPr>
          <w:rFonts w:eastAsia="Calibri"/>
          <w:spacing w:val="1"/>
          <w:lang w:eastAsia="en-US"/>
        </w:rPr>
        <w:t>t</w:t>
      </w:r>
      <w:r w:rsidRPr="00FB7BF9">
        <w:rPr>
          <w:rFonts w:eastAsia="Calibri"/>
          <w:lang w:eastAsia="en-US"/>
        </w:rPr>
        <w:t>al</w:t>
      </w:r>
      <w:r w:rsidRPr="00FB7BF9">
        <w:rPr>
          <w:rFonts w:eastAsia="Calibri"/>
          <w:spacing w:val="-1"/>
          <w:lang w:eastAsia="en-US"/>
        </w:rPr>
        <w:t>o</w:t>
      </w:r>
      <w:r w:rsidRPr="00FB7BF9">
        <w:rPr>
          <w:rFonts w:eastAsia="Calibri"/>
          <w:spacing w:val="1"/>
          <w:lang w:eastAsia="en-US"/>
        </w:rPr>
        <w:t>u</w:t>
      </w:r>
      <w:r w:rsidRPr="00FB7BF9">
        <w:rPr>
          <w:rFonts w:eastAsia="Calibri"/>
          <w:lang w:eastAsia="en-US"/>
        </w:rPr>
        <w:t>s</w:t>
      </w:r>
      <w:r w:rsidRPr="00FB7BF9">
        <w:rPr>
          <w:rFonts w:eastAsia="Calibri"/>
          <w:lang w:eastAsia="en-US"/>
        </w:rPr>
        <w:br/>
      </w:r>
    </w:p>
    <w:p w:rsidR="00774DE5" w:rsidRPr="00FB7BF9" w:rsidRDefault="00774DE5" w:rsidP="00F653EF">
      <w:pPr>
        <w:spacing w:line="240" w:lineRule="auto"/>
        <w:ind w:left="1304"/>
        <w:rPr>
          <w:rFonts w:eastAsia="Calibri"/>
        </w:rPr>
      </w:pPr>
      <w:r w:rsidRPr="00FB7BF9">
        <w:rPr>
          <w:rFonts w:eastAsia="Calibri"/>
        </w:rPr>
        <w:t>Ru</w:t>
      </w:r>
      <w:r w:rsidRPr="00FB7BF9">
        <w:rPr>
          <w:rFonts w:eastAsia="Calibri"/>
          <w:spacing w:val="1"/>
        </w:rPr>
        <w:t>ot</w:t>
      </w:r>
      <w:r w:rsidRPr="00FB7BF9">
        <w:rPr>
          <w:rFonts w:eastAsia="Calibri"/>
        </w:rPr>
        <w:t>sis</w:t>
      </w:r>
      <w:r w:rsidRPr="00FB7BF9">
        <w:rPr>
          <w:rFonts w:eastAsia="Calibri"/>
          <w:spacing w:val="1"/>
        </w:rPr>
        <w:t>t</w:t>
      </w:r>
      <w:r w:rsidRPr="00FB7BF9">
        <w:rPr>
          <w:rFonts w:eastAsia="Calibri"/>
        </w:rPr>
        <w:t>a</w:t>
      </w:r>
      <w:r w:rsidRPr="00FB7BF9">
        <w:rPr>
          <w:rFonts w:eastAsia="Calibri"/>
          <w:spacing w:val="-2"/>
        </w:rPr>
        <w:t xml:space="preserve"> </w:t>
      </w:r>
      <w:r w:rsidRPr="00FB7BF9">
        <w:rPr>
          <w:rFonts w:eastAsia="Calibri"/>
        </w:rPr>
        <w:t>V</w:t>
      </w:r>
      <w:r w:rsidRPr="00FB7BF9">
        <w:rPr>
          <w:rFonts w:eastAsia="Calibri"/>
          <w:spacing w:val="-2"/>
        </w:rPr>
        <w:t>e</w:t>
      </w:r>
      <w:r w:rsidRPr="00FB7BF9">
        <w:rPr>
          <w:rFonts w:eastAsia="Calibri"/>
          <w:spacing w:val="1"/>
        </w:rPr>
        <w:t>n</w:t>
      </w:r>
      <w:r w:rsidRPr="00FB7BF9">
        <w:rPr>
          <w:rFonts w:eastAsia="Calibri"/>
        </w:rPr>
        <w:t>äjän</w:t>
      </w:r>
      <w:r w:rsidRPr="00FB7BF9">
        <w:rPr>
          <w:rFonts w:eastAsia="Calibri"/>
          <w:spacing w:val="-1"/>
        </w:rPr>
        <w:t xml:space="preserve"> </w:t>
      </w:r>
      <w:r w:rsidRPr="00FB7BF9">
        <w:rPr>
          <w:rFonts w:eastAsia="Calibri"/>
          <w:spacing w:val="1"/>
        </w:rPr>
        <w:t>o</w:t>
      </w:r>
      <w:r w:rsidRPr="00FB7BF9">
        <w:rPr>
          <w:rFonts w:eastAsia="Calibri"/>
        </w:rPr>
        <w:t>sa</w:t>
      </w:r>
      <w:r w:rsidRPr="00FB7BF9">
        <w:rPr>
          <w:rFonts w:eastAsia="Calibri"/>
          <w:spacing w:val="-1"/>
        </w:rPr>
        <w:t>k</w:t>
      </w:r>
      <w:r w:rsidRPr="00FB7BF9">
        <w:rPr>
          <w:rFonts w:eastAsia="Calibri"/>
        </w:rPr>
        <w:t>si</w:t>
      </w:r>
    </w:p>
    <w:p w:rsidR="00774DE5" w:rsidRPr="00FB7BF9" w:rsidRDefault="00774DE5" w:rsidP="00CF1E46">
      <w:pPr>
        <w:widowControl/>
        <w:numPr>
          <w:ilvl w:val="0"/>
          <w:numId w:val="154"/>
        </w:numPr>
        <w:adjustRightInd/>
        <w:spacing w:line="240" w:lineRule="auto"/>
        <w:contextualSpacing/>
        <w:textAlignment w:val="auto"/>
        <w:rPr>
          <w:rFonts w:eastAsia="Calibri"/>
          <w:lang w:eastAsia="en-US"/>
        </w:rPr>
      </w:pPr>
      <w:r w:rsidRPr="00FB7BF9">
        <w:rPr>
          <w:rFonts w:eastAsia="Calibri"/>
          <w:lang w:eastAsia="en-US"/>
        </w:rPr>
        <w:t>S</w:t>
      </w:r>
      <w:r w:rsidRPr="00FB7BF9">
        <w:rPr>
          <w:rFonts w:eastAsia="Calibri"/>
          <w:spacing w:val="1"/>
          <w:lang w:eastAsia="en-US"/>
        </w:rPr>
        <w:t>u</w:t>
      </w:r>
      <w:r w:rsidRPr="00FB7BF9">
        <w:rPr>
          <w:rFonts w:eastAsia="Calibri"/>
          <w:lang w:eastAsia="en-US"/>
        </w:rPr>
        <w:t>o</w:t>
      </w:r>
      <w:r w:rsidRPr="00FB7BF9">
        <w:rPr>
          <w:rFonts w:eastAsia="Calibri"/>
          <w:spacing w:val="1"/>
          <w:lang w:eastAsia="en-US"/>
        </w:rPr>
        <w:t>m</w:t>
      </w:r>
      <w:r w:rsidRPr="00FB7BF9">
        <w:rPr>
          <w:rFonts w:eastAsia="Calibri"/>
          <w:spacing w:val="-2"/>
          <w:lang w:eastAsia="en-US"/>
        </w:rPr>
        <w:t>e</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ase</w:t>
      </w:r>
      <w:r w:rsidRPr="00FB7BF9">
        <w:rPr>
          <w:rFonts w:eastAsia="Calibri"/>
          <w:spacing w:val="1"/>
          <w:lang w:eastAsia="en-US"/>
        </w:rPr>
        <w:t>m</w:t>
      </w:r>
      <w:r w:rsidRPr="00FB7BF9">
        <w:rPr>
          <w:rFonts w:eastAsia="Calibri"/>
          <w:spacing w:val="-2"/>
          <w:lang w:eastAsia="en-US"/>
        </w:rPr>
        <w:t>a</w:t>
      </w:r>
      <w:r w:rsidRPr="00FB7BF9">
        <w:rPr>
          <w:rFonts w:eastAsia="Calibri"/>
          <w:lang w:eastAsia="en-US"/>
        </w:rPr>
        <w:t>n</w:t>
      </w:r>
      <w:r w:rsidRPr="00FB7BF9">
        <w:rPr>
          <w:rFonts w:eastAsia="Calibri"/>
          <w:spacing w:val="-3"/>
          <w:lang w:eastAsia="en-US"/>
        </w:rPr>
        <w:t xml:space="preserve"> </w:t>
      </w:r>
      <w:r w:rsidRPr="00FB7BF9">
        <w:rPr>
          <w:rFonts w:eastAsia="Calibri"/>
          <w:spacing w:val="-2"/>
          <w:lang w:eastAsia="en-US"/>
        </w:rPr>
        <w:t>m</w:t>
      </w:r>
      <w:r w:rsidRPr="00FB7BF9">
        <w:rPr>
          <w:rFonts w:eastAsia="Calibri"/>
          <w:spacing w:val="1"/>
          <w:lang w:eastAsia="en-US"/>
        </w:rPr>
        <w:t>u</w:t>
      </w:r>
      <w:r w:rsidRPr="00FB7BF9">
        <w:rPr>
          <w:rFonts w:eastAsia="Calibri"/>
          <w:spacing w:val="-1"/>
          <w:lang w:eastAsia="en-US"/>
        </w:rPr>
        <w:t>u</w:t>
      </w:r>
      <w:r w:rsidRPr="00FB7BF9">
        <w:rPr>
          <w:rFonts w:eastAsia="Calibri"/>
          <w:spacing w:val="1"/>
          <w:lang w:eastAsia="en-US"/>
        </w:rPr>
        <w:t>t</w:t>
      </w:r>
      <w:r w:rsidRPr="00FB7BF9">
        <w:rPr>
          <w:rFonts w:eastAsia="Calibri"/>
          <w:lang w:eastAsia="en-US"/>
        </w:rPr>
        <w:t>os</w:t>
      </w:r>
      <w:r w:rsidRPr="00FB7BF9">
        <w:rPr>
          <w:rFonts w:eastAsia="Calibri"/>
          <w:spacing w:val="-4"/>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lang w:eastAsia="en-US"/>
        </w:rPr>
        <w:t>y</w:t>
      </w:r>
      <w:r w:rsidRPr="00FB7BF9">
        <w:rPr>
          <w:rFonts w:eastAsia="Calibri"/>
          <w:spacing w:val="-2"/>
          <w:lang w:eastAsia="en-US"/>
        </w:rPr>
        <w:t>h</w:t>
      </w:r>
      <w:r w:rsidRPr="00FB7BF9">
        <w:rPr>
          <w:rFonts w:eastAsia="Calibri"/>
          <w:spacing w:val="1"/>
          <w:lang w:eastAsia="en-US"/>
        </w:rPr>
        <w:t>t</w:t>
      </w:r>
      <w:r w:rsidRPr="00FB7BF9">
        <w:rPr>
          <w:rFonts w:eastAsia="Calibri"/>
          <w:lang w:eastAsia="en-US"/>
        </w:rPr>
        <w:t>eis</w:t>
      </w:r>
      <w:r w:rsidRPr="00FB7BF9">
        <w:rPr>
          <w:rFonts w:eastAsia="Calibri"/>
          <w:spacing w:val="-1"/>
          <w:lang w:eastAsia="en-US"/>
        </w:rPr>
        <w:t>k</w:t>
      </w:r>
      <w:r w:rsidRPr="00FB7BF9">
        <w:rPr>
          <w:rFonts w:eastAsia="Calibri"/>
          <w:spacing w:val="1"/>
          <w:lang w:eastAsia="en-US"/>
        </w:rPr>
        <w:t>u</w:t>
      </w:r>
      <w:r w:rsidRPr="00FB7BF9">
        <w:rPr>
          <w:rFonts w:eastAsia="Calibri"/>
          <w:spacing w:val="-1"/>
          <w:lang w:eastAsia="en-US"/>
        </w:rPr>
        <w:t>n</w:t>
      </w:r>
      <w:r w:rsidRPr="00FB7BF9">
        <w:rPr>
          <w:rFonts w:eastAsia="Calibri"/>
          <w:spacing w:val="1"/>
          <w:lang w:eastAsia="en-US"/>
        </w:rPr>
        <w:t>n</w:t>
      </w:r>
      <w:r w:rsidRPr="00FB7BF9">
        <w:rPr>
          <w:rFonts w:eastAsia="Calibri"/>
          <w:lang w:eastAsia="en-US"/>
        </w:rPr>
        <w:t>allis</w:t>
      </w:r>
      <w:r w:rsidRPr="00FB7BF9">
        <w:rPr>
          <w:rFonts w:eastAsia="Calibri"/>
          <w:spacing w:val="-1"/>
          <w:lang w:eastAsia="en-US"/>
        </w:rPr>
        <w:t>e</w:t>
      </w:r>
      <w:r w:rsidRPr="00FB7BF9">
        <w:rPr>
          <w:rFonts w:eastAsia="Calibri"/>
          <w:lang w:eastAsia="en-US"/>
        </w:rPr>
        <w:t>t</w:t>
      </w:r>
      <w:r w:rsidRPr="00FB7BF9">
        <w:rPr>
          <w:rFonts w:eastAsia="Calibri"/>
          <w:spacing w:val="-3"/>
          <w:lang w:eastAsia="en-US"/>
        </w:rPr>
        <w:t xml:space="preserve"> </w:t>
      </w:r>
      <w:r w:rsidRPr="00FB7BF9">
        <w:rPr>
          <w:rFonts w:eastAsia="Calibri"/>
          <w:spacing w:val="-1"/>
          <w:lang w:eastAsia="en-US"/>
        </w:rPr>
        <w:t>u</w:t>
      </w:r>
      <w:r w:rsidRPr="00FB7BF9">
        <w:rPr>
          <w:rFonts w:eastAsia="Calibri"/>
          <w:spacing w:val="1"/>
          <w:lang w:eastAsia="en-US"/>
        </w:rPr>
        <w:t>ud</w:t>
      </w:r>
      <w:r w:rsidRPr="00FB7BF9">
        <w:rPr>
          <w:rFonts w:eastAsia="Calibri"/>
          <w:spacing w:val="-2"/>
          <w:lang w:eastAsia="en-US"/>
        </w:rPr>
        <w:t>i</w:t>
      </w:r>
      <w:r w:rsidRPr="00FB7BF9">
        <w:rPr>
          <w:rFonts w:eastAsia="Calibri"/>
          <w:lang w:eastAsia="en-US"/>
        </w:rPr>
        <w:t>s</w:t>
      </w:r>
      <w:r w:rsidRPr="00FB7BF9">
        <w:rPr>
          <w:rFonts w:eastAsia="Calibri"/>
          <w:spacing w:val="1"/>
          <w:lang w:eastAsia="en-US"/>
        </w:rPr>
        <w:t>tu</w:t>
      </w:r>
      <w:r w:rsidRPr="00FB7BF9">
        <w:rPr>
          <w:rFonts w:eastAsia="Calibri"/>
          <w:spacing w:val="-1"/>
          <w:lang w:eastAsia="en-US"/>
        </w:rPr>
        <w:t>k</w:t>
      </w:r>
      <w:r w:rsidRPr="00FB7BF9">
        <w:rPr>
          <w:rFonts w:eastAsia="Calibri"/>
          <w:lang w:eastAsia="en-US"/>
        </w:rPr>
        <w:t>set</w:t>
      </w:r>
      <w:r w:rsidRPr="00FB7BF9">
        <w:rPr>
          <w:rFonts w:eastAsia="Calibri"/>
          <w:spacing w:val="4"/>
          <w:lang w:eastAsia="en-US"/>
        </w:rPr>
        <w:t xml:space="preserve"> </w:t>
      </w:r>
      <w:r w:rsidRPr="00FB7BF9">
        <w:rPr>
          <w:rFonts w:eastAsia="Calibri"/>
          <w:spacing w:val="-3"/>
          <w:lang w:eastAsia="en-US"/>
        </w:rPr>
        <w:t>R</w:t>
      </w:r>
      <w:r w:rsidRPr="00FB7BF9">
        <w:rPr>
          <w:rFonts w:eastAsia="Calibri"/>
          <w:spacing w:val="1"/>
          <w:lang w:eastAsia="en-US"/>
        </w:rPr>
        <w:t>u</w:t>
      </w:r>
      <w:r w:rsidRPr="00FB7BF9">
        <w:rPr>
          <w:rFonts w:eastAsia="Calibri"/>
          <w:lang w:eastAsia="en-US"/>
        </w:rPr>
        <w:t>o</w:t>
      </w:r>
      <w:r w:rsidRPr="00FB7BF9">
        <w:rPr>
          <w:rFonts w:eastAsia="Calibri"/>
          <w:spacing w:val="2"/>
          <w:lang w:eastAsia="en-US"/>
        </w:rPr>
        <w:t>t</w:t>
      </w:r>
      <w:r w:rsidRPr="00FB7BF9">
        <w:rPr>
          <w:rFonts w:eastAsia="Calibri"/>
          <w:lang w:eastAsia="en-US"/>
        </w:rPr>
        <w:t>s</w:t>
      </w:r>
      <w:r w:rsidRPr="00FB7BF9">
        <w:rPr>
          <w:rFonts w:eastAsia="Calibri"/>
          <w:spacing w:val="-3"/>
          <w:lang w:eastAsia="en-US"/>
        </w:rPr>
        <w:t>i</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aj</w:t>
      </w:r>
      <w:r w:rsidRPr="00FB7BF9">
        <w:rPr>
          <w:rFonts w:eastAsia="Calibri"/>
          <w:spacing w:val="-2"/>
          <w:lang w:eastAsia="en-US"/>
        </w:rPr>
        <w:t>a</w:t>
      </w:r>
      <w:r w:rsidRPr="00FB7BF9">
        <w:rPr>
          <w:rFonts w:eastAsia="Calibri"/>
          <w:lang w:eastAsia="en-US"/>
        </w:rPr>
        <w:t>n</w:t>
      </w:r>
      <w:r w:rsidRPr="00FB7BF9">
        <w:rPr>
          <w:rFonts w:eastAsia="Calibri"/>
          <w:spacing w:val="2"/>
          <w:lang w:eastAsia="en-US"/>
        </w:rPr>
        <w:t xml:space="preserve"> </w:t>
      </w:r>
      <w:r w:rsidRPr="00FB7BF9">
        <w:rPr>
          <w:rFonts w:eastAsia="Calibri"/>
          <w:spacing w:val="-2"/>
          <w:lang w:eastAsia="en-US"/>
        </w:rPr>
        <w:t>l</w:t>
      </w:r>
      <w:r w:rsidRPr="00FB7BF9">
        <w:rPr>
          <w:rFonts w:eastAsia="Calibri"/>
          <w:lang w:eastAsia="en-US"/>
        </w:rPr>
        <w:t>o</w:t>
      </w:r>
      <w:r w:rsidRPr="00FB7BF9">
        <w:rPr>
          <w:rFonts w:eastAsia="Calibri"/>
          <w:spacing w:val="2"/>
          <w:lang w:eastAsia="en-US"/>
        </w:rPr>
        <w:t>p</w:t>
      </w:r>
      <w:r w:rsidRPr="00FB7BF9">
        <w:rPr>
          <w:rFonts w:eastAsia="Calibri"/>
          <w:spacing w:val="-1"/>
          <w:lang w:eastAsia="en-US"/>
        </w:rPr>
        <w:t>u</w:t>
      </w:r>
      <w:r w:rsidRPr="00FB7BF9">
        <w:rPr>
          <w:rFonts w:eastAsia="Calibri"/>
          <w:lang w:eastAsia="en-US"/>
        </w:rPr>
        <w:t>lla</w:t>
      </w:r>
    </w:p>
    <w:p w:rsidR="00774DE5" w:rsidRPr="00FB7BF9" w:rsidRDefault="00774DE5" w:rsidP="00CF1E46">
      <w:pPr>
        <w:widowControl/>
        <w:numPr>
          <w:ilvl w:val="0"/>
          <w:numId w:val="154"/>
        </w:numPr>
        <w:adjustRightInd/>
        <w:spacing w:line="240" w:lineRule="auto"/>
        <w:contextualSpacing/>
        <w:textAlignment w:val="auto"/>
        <w:rPr>
          <w:rFonts w:eastAsia="Calibri"/>
          <w:lang w:eastAsia="en-US"/>
        </w:rPr>
      </w:pPr>
      <w:r w:rsidRPr="00FB7BF9">
        <w:rPr>
          <w:rFonts w:eastAsia="Calibri"/>
          <w:lang w:eastAsia="en-US"/>
        </w:rPr>
        <w:t>S</w:t>
      </w:r>
      <w:r w:rsidRPr="00FB7BF9">
        <w:rPr>
          <w:rFonts w:eastAsia="Calibri"/>
          <w:spacing w:val="1"/>
          <w:lang w:eastAsia="en-US"/>
        </w:rPr>
        <w:t>u</w:t>
      </w:r>
      <w:r w:rsidRPr="00FB7BF9">
        <w:rPr>
          <w:rFonts w:eastAsia="Calibri"/>
          <w:lang w:eastAsia="en-US"/>
        </w:rPr>
        <w:t>o</w:t>
      </w:r>
      <w:r w:rsidRPr="00FB7BF9">
        <w:rPr>
          <w:rFonts w:eastAsia="Calibri"/>
          <w:spacing w:val="1"/>
          <w:lang w:eastAsia="en-US"/>
        </w:rPr>
        <w:t>m</w:t>
      </w:r>
      <w:r w:rsidRPr="00FB7BF9">
        <w:rPr>
          <w:rFonts w:eastAsia="Calibri"/>
          <w:spacing w:val="-2"/>
          <w:lang w:eastAsia="en-US"/>
        </w:rPr>
        <w:t>e</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li</w:t>
      </w:r>
      <w:r w:rsidRPr="00FB7BF9">
        <w:rPr>
          <w:rFonts w:eastAsia="Calibri"/>
          <w:spacing w:val="-2"/>
          <w:lang w:eastAsia="en-US"/>
        </w:rPr>
        <w:t>i</w:t>
      </w:r>
      <w:r w:rsidRPr="00FB7BF9">
        <w:rPr>
          <w:rFonts w:eastAsia="Calibri"/>
          <w:spacing w:val="1"/>
          <w:lang w:eastAsia="en-US"/>
        </w:rPr>
        <w:t>tt</w:t>
      </w:r>
      <w:r w:rsidRPr="00FB7BF9">
        <w:rPr>
          <w:rFonts w:eastAsia="Calibri"/>
          <w:lang w:eastAsia="en-US"/>
        </w:rPr>
        <w:t>äm</w:t>
      </w:r>
      <w:r w:rsidRPr="00FB7BF9">
        <w:rPr>
          <w:rFonts w:eastAsia="Calibri"/>
          <w:spacing w:val="-2"/>
          <w:lang w:eastAsia="en-US"/>
        </w:rPr>
        <w:t>i</w:t>
      </w:r>
      <w:r w:rsidRPr="00FB7BF9">
        <w:rPr>
          <w:rFonts w:eastAsia="Calibri"/>
          <w:spacing w:val="1"/>
          <w:lang w:eastAsia="en-US"/>
        </w:rPr>
        <w:t>n</w:t>
      </w:r>
      <w:r w:rsidRPr="00FB7BF9">
        <w:rPr>
          <w:rFonts w:eastAsia="Calibri"/>
          <w:spacing w:val="-2"/>
          <w:lang w:eastAsia="en-US"/>
        </w:rPr>
        <w:t>e</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V</w:t>
      </w:r>
      <w:r w:rsidRPr="00FB7BF9">
        <w:rPr>
          <w:rFonts w:eastAsia="Calibri"/>
          <w:spacing w:val="-2"/>
          <w:lang w:eastAsia="en-US"/>
        </w:rPr>
        <w:t>e</w:t>
      </w:r>
      <w:r w:rsidRPr="00FB7BF9">
        <w:rPr>
          <w:rFonts w:eastAsia="Calibri"/>
          <w:spacing w:val="-1"/>
          <w:lang w:eastAsia="en-US"/>
        </w:rPr>
        <w:t>n</w:t>
      </w:r>
      <w:r w:rsidRPr="00FB7BF9">
        <w:rPr>
          <w:rFonts w:eastAsia="Calibri"/>
          <w:lang w:eastAsia="en-US"/>
        </w:rPr>
        <w:t>äjä</w:t>
      </w:r>
      <w:r w:rsidRPr="00FB7BF9">
        <w:rPr>
          <w:rFonts w:eastAsia="Calibri"/>
          <w:spacing w:val="1"/>
          <w:lang w:eastAsia="en-US"/>
        </w:rPr>
        <w:t>ä</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lang w:eastAsia="en-US"/>
        </w:rPr>
        <w:t>a</w:t>
      </w:r>
      <w:r w:rsidRPr="00FB7BF9">
        <w:rPr>
          <w:rFonts w:eastAsia="Calibri"/>
          <w:spacing w:val="-1"/>
          <w:lang w:eastAsia="en-US"/>
        </w:rPr>
        <w:t>u</w:t>
      </w:r>
      <w:r w:rsidRPr="00FB7BF9">
        <w:rPr>
          <w:rFonts w:eastAsia="Calibri"/>
          <w:spacing w:val="1"/>
          <w:lang w:eastAsia="en-US"/>
        </w:rPr>
        <w:t>t</w:t>
      </w:r>
      <w:r w:rsidRPr="00FB7BF9">
        <w:rPr>
          <w:rFonts w:eastAsia="Calibri"/>
          <w:spacing w:val="-2"/>
          <w:lang w:eastAsia="en-US"/>
        </w:rPr>
        <w:t>o</w:t>
      </w:r>
      <w:r w:rsidRPr="00FB7BF9">
        <w:rPr>
          <w:rFonts w:eastAsia="Calibri"/>
          <w:spacing w:val="1"/>
          <w:lang w:eastAsia="en-US"/>
        </w:rPr>
        <w:t>n</w:t>
      </w:r>
      <w:r w:rsidRPr="00FB7BF9">
        <w:rPr>
          <w:rFonts w:eastAsia="Calibri"/>
          <w:lang w:eastAsia="en-US"/>
        </w:rPr>
        <w:t>o</w:t>
      </w:r>
      <w:r w:rsidRPr="00FB7BF9">
        <w:rPr>
          <w:rFonts w:eastAsia="Calibri"/>
          <w:spacing w:val="1"/>
          <w:lang w:eastAsia="en-US"/>
        </w:rPr>
        <w:t>m</w:t>
      </w:r>
      <w:r w:rsidRPr="00FB7BF9">
        <w:rPr>
          <w:rFonts w:eastAsia="Calibri"/>
          <w:lang w:eastAsia="en-US"/>
        </w:rPr>
        <w:t>i</w:t>
      </w:r>
      <w:r w:rsidRPr="00FB7BF9">
        <w:rPr>
          <w:rFonts w:eastAsia="Calibri"/>
          <w:spacing w:val="-2"/>
          <w:lang w:eastAsia="en-US"/>
        </w:rPr>
        <w:t>a</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s</w:t>
      </w:r>
      <w:r w:rsidRPr="00FB7BF9">
        <w:rPr>
          <w:rFonts w:eastAsia="Calibri"/>
          <w:spacing w:val="-1"/>
          <w:lang w:eastAsia="en-US"/>
        </w:rPr>
        <w:t>yn</w:t>
      </w:r>
      <w:r w:rsidRPr="00FB7BF9">
        <w:rPr>
          <w:rFonts w:eastAsia="Calibri"/>
          <w:spacing w:val="1"/>
          <w:lang w:eastAsia="en-US"/>
        </w:rPr>
        <w:t>t</w:t>
      </w:r>
      <w:r w:rsidRPr="00FB7BF9">
        <w:rPr>
          <w:rFonts w:eastAsia="Calibri"/>
          <w:lang w:eastAsia="en-US"/>
        </w:rPr>
        <w:t>y</w:t>
      </w:r>
    </w:p>
    <w:p w:rsidR="00774DE5" w:rsidRPr="00FB7BF9" w:rsidRDefault="00774DE5" w:rsidP="00CF1E46">
      <w:pPr>
        <w:widowControl/>
        <w:numPr>
          <w:ilvl w:val="0"/>
          <w:numId w:val="154"/>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lang w:eastAsia="en-US"/>
        </w:rPr>
        <w:t>a</w:t>
      </w:r>
      <w:r w:rsidRPr="00FB7BF9">
        <w:rPr>
          <w:rFonts w:eastAsia="Calibri"/>
          <w:spacing w:val="1"/>
          <w:lang w:eastAsia="en-US"/>
        </w:rPr>
        <w:t>n</w:t>
      </w:r>
      <w:r w:rsidRPr="00FB7BF9">
        <w:rPr>
          <w:rFonts w:eastAsia="Calibri"/>
          <w:lang w:eastAsia="en-US"/>
        </w:rPr>
        <w:t>salli</w:t>
      </w:r>
      <w:r w:rsidRPr="00FB7BF9">
        <w:rPr>
          <w:rFonts w:eastAsia="Calibri"/>
          <w:spacing w:val="1"/>
          <w:lang w:eastAsia="en-US"/>
        </w:rPr>
        <w:t>n</w:t>
      </w:r>
      <w:r w:rsidRPr="00FB7BF9">
        <w:rPr>
          <w:rFonts w:eastAsia="Calibri"/>
          <w:lang w:eastAsia="en-US"/>
        </w:rPr>
        <w:t>en</w:t>
      </w:r>
      <w:r w:rsidRPr="00FB7BF9">
        <w:rPr>
          <w:rFonts w:eastAsia="Calibri"/>
          <w:spacing w:val="-4"/>
          <w:lang w:eastAsia="en-US"/>
        </w:rPr>
        <w:t xml:space="preserve"> </w:t>
      </w:r>
      <w:r w:rsidRPr="00FB7BF9">
        <w:rPr>
          <w:rFonts w:eastAsia="Calibri"/>
          <w:spacing w:val="1"/>
          <w:lang w:eastAsia="en-US"/>
        </w:rPr>
        <w:t>h</w:t>
      </w:r>
      <w:r w:rsidRPr="00FB7BF9">
        <w:rPr>
          <w:rFonts w:eastAsia="Calibri"/>
          <w:spacing w:val="-2"/>
          <w:lang w:eastAsia="en-US"/>
        </w:rPr>
        <w:t>e</w:t>
      </w:r>
      <w:r w:rsidRPr="00FB7BF9">
        <w:rPr>
          <w:rFonts w:eastAsia="Calibri"/>
          <w:lang w:eastAsia="en-US"/>
        </w:rPr>
        <w:t>rää</w:t>
      </w:r>
      <w:r w:rsidRPr="00FB7BF9">
        <w:rPr>
          <w:rFonts w:eastAsia="Calibri"/>
          <w:spacing w:val="1"/>
          <w:lang w:eastAsia="en-US"/>
        </w:rPr>
        <w:t>m</w:t>
      </w:r>
      <w:r w:rsidRPr="00FB7BF9">
        <w:rPr>
          <w:rFonts w:eastAsia="Calibri"/>
          <w:lang w:eastAsia="en-US"/>
        </w:rPr>
        <w:t>i</w:t>
      </w:r>
      <w:r w:rsidRPr="00FB7BF9">
        <w:rPr>
          <w:rFonts w:eastAsia="Calibri"/>
          <w:spacing w:val="-1"/>
          <w:lang w:eastAsia="en-US"/>
        </w:rPr>
        <w:t>n</w:t>
      </w:r>
      <w:r w:rsidRPr="00FB7BF9">
        <w:rPr>
          <w:rFonts w:eastAsia="Calibri"/>
          <w:lang w:eastAsia="en-US"/>
        </w:rPr>
        <w:t xml:space="preserve">en, sivistys, tiede ja taide </w:t>
      </w:r>
    </w:p>
    <w:p w:rsidR="00774DE5" w:rsidRPr="00FB7BF9" w:rsidRDefault="00774DE5" w:rsidP="00F653EF">
      <w:pPr>
        <w:widowControl/>
        <w:adjustRightInd/>
        <w:spacing w:line="240" w:lineRule="auto"/>
        <w:ind w:right="-20"/>
        <w:contextualSpacing/>
        <w:textAlignment w:val="auto"/>
        <w:rPr>
          <w:rFonts w:eastAsia="Calibri"/>
          <w:lang w:eastAsia="en-US"/>
        </w:rPr>
      </w:pPr>
    </w:p>
    <w:p w:rsidR="005251FA" w:rsidRPr="00FB7BF9" w:rsidRDefault="005251FA" w:rsidP="00F653EF">
      <w:pPr>
        <w:widowControl/>
        <w:adjustRightInd/>
        <w:spacing w:line="240" w:lineRule="auto"/>
        <w:ind w:right="-20"/>
        <w:contextualSpacing/>
        <w:textAlignment w:val="auto"/>
        <w:rPr>
          <w:rFonts w:eastAsia="Calibri"/>
          <w:lang w:eastAsia="en-US"/>
        </w:rPr>
      </w:pPr>
    </w:p>
    <w:p w:rsidR="00774DE5" w:rsidRPr="00FB7BF9" w:rsidRDefault="00774DE5" w:rsidP="00F653EF">
      <w:pPr>
        <w:widowControl/>
        <w:spacing w:line="240" w:lineRule="auto"/>
        <w:ind w:left="1304"/>
        <w:rPr>
          <w:b/>
        </w:rPr>
      </w:pPr>
      <w:r w:rsidRPr="00FB7BF9">
        <w:rPr>
          <w:b/>
        </w:rPr>
        <w:t>6. Maailman kulttuurit kohtaavat (HI6)</w:t>
      </w:r>
    </w:p>
    <w:p w:rsidR="00774DE5" w:rsidRPr="00FB7BF9" w:rsidRDefault="00774DE5" w:rsidP="00F653EF">
      <w:pPr>
        <w:widowControl/>
        <w:spacing w:line="240" w:lineRule="auto"/>
        <w:ind w:left="1304"/>
        <w:rPr>
          <w:b/>
        </w:rPr>
      </w:pPr>
    </w:p>
    <w:p w:rsidR="00774DE5" w:rsidRPr="00FB7BF9" w:rsidRDefault="00774DE5" w:rsidP="00F653EF">
      <w:pPr>
        <w:spacing w:line="240" w:lineRule="auto"/>
        <w:ind w:left="1304"/>
      </w:pPr>
      <w:r w:rsidRPr="00FB7BF9">
        <w:t>Kurssilla perehdytään kulttuurin käsitteeseen ja kulttuurieroja koskevan ajattelun muutoksiin sekä tarkastellaan, miten suhtautuminen eri kulttuureihin on vaihdellut ajattelun ja yhteiskuntien rakenteen muuttuessa. Kulttuuri ymmärretään kokonaisvaltaisena käsitteenä. Kurssilla tarkastellaan eurooppalaisten ja Euroopan ulkopuolisten kulttuurien kohtaamista ja vuorovaikutusta historian eri aikoina.</w:t>
      </w:r>
    </w:p>
    <w:p w:rsidR="00774DE5" w:rsidRPr="00FB7BF9" w:rsidRDefault="00774DE5" w:rsidP="00F653EF">
      <w:pPr>
        <w:spacing w:line="240" w:lineRule="auto"/>
        <w:ind w:left="1304"/>
      </w:pPr>
    </w:p>
    <w:p w:rsidR="00774DE5" w:rsidRPr="00FB7BF9" w:rsidRDefault="00774DE5" w:rsidP="00F653EF">
      <w:pPr>
        <w:spacing w:line="240" w:lineRule="auto"/>
        <w:ind w:left="1304"/>
        <w:rPr>
          <w:i/>
        </w:rPr>
      </w:pPr>
      <w:r w:rsidRPr="00FB7BF9">
        <w:rPr>
          <w:i/>
        </w:rPr>
        <w:t>Tavoitteet</w:t>
      </w:r>
    </w:p>
    <w:p w:rsidR="00774DE5" w:rsidRPr="00FB7BF9" w:rsidRDefault="00774DE5" w:rsidP="00F653EF">
      <w:pPr>
        <w:spacing w:line="240" w:lineRule="auto"/>
        <w:ind w:left="1304"/>
      </w:pPr>
      <w:r w:rsidRPr="00FB7BF9">
        <w:t>Kurssin tavoitteena on, että opiskelija</w:t>
      </w:r>
    </w:p>
    <w:p w:rsidR="00774DE5" w:rsidRPr="00FB7BF9" w:rsidRDefault="00774DE5" w:rsidP="00CF1E46">
      <w:pPr>
        <w:widowControl/>
        <w:numPr>
          <w:ilvl w:val="0"/>
          <w:numId w:val="157"/>
        </w:numPr>
        <w:adjustRightInd/>
        <w:spacing w:line="240" w:lineRule="auto"/>
        <w:textAlignment w:val="auto"/>
      </w:pPr>
      <w:r w:rsidRPr="00FB7BF9">
        <w:t xml:space="preserve">hallitsee kulttuurintutkimuksen peruskäsitteitä </w:t>
      </w:r>
      <w:r w:rsidRPr="00FB7BF9">
        <w:rPr>
          <w:rFonts w:eastAsia="Calibri"/>
        </w:rPr>
        <w:t>ja eril</w:t>
      </w:r>
      <w:r w:rsidRPr="00FB7BF9">
        <w:rPr>
          <w:rFonts w:eastAsia="Calibri"/>
          <w:spacing w:val="1"/>
        </w:rPr>
        <w:t>a</w:t>
      </w:r>
      <w:r w:rsidRPr="00FB7BF9">
        <w:rPr>
          <w:rFonts w:eastAsia="Calibri"/>
        </w:rPr>
        <w:t>isia</w:t>
      </w:r>
      <w:r w:rsidRPr="00FB7BF9">
        <w:rPr>
          <w:rFonts w:eastAsia="Calibri"/>
          <w:spacing w:val="1"/>
        </w:rPr>
        <w:t xml:space="preserve"> </w:t>
      </w:r>
      <w:r w:rsidRPr="00FB7BF9">
        <w:rPr>
          <w:rFonts w:eastAsia="Calibri"/>
          <w:spacing w:val="-1"/>
        </w:rPr>
        <w:t>t</w:t>
      </w:r>
      <w:r w:rsidRPr="00FB7BF9">
        <w:rPr>
          <w:rFonts w:eastAsia="Calibri"/>
        </w:rPr>
        <w:t>a</w:t>
      </w:r>
      <w:r w:rsidRPr="00FB7BF9">
        <w:rPr>
          <w:rFonts w:eastAsia="Calibri"/>
          <w:spacing w:val="1"/>
        </w:rPr>
        <w:t>poja</w:t>
      </w:r>
      <w:r w:rsidRPr="00FB7BF9">
        <w:rPr>
          <w:rFonts w:eastAsia="Calibri"/>
          <w:spacing w:val="-2"/>
        </w:rPr>
        <w:t xml:space="preserve"> </w:t>
      </w:r>
      <w:r w:rsidRPr="00FB7BF9">
        <w:rPr>
          <w:rFonts w:eastAsia="Calibri"/>
        </w:rPr>
        <w:t>ja</w:t>
      </w:r>
      <w:r w:rsidRPr="00FB7BF9">
        <w:rPr>
          <w:rFonts w:eastAsia="Calibri"/>
          <w:spacing w:val="-1"/>
        </w:rPr>
        <w:t>k</w:t>
      </w:r>
      <w:r w:rsidRPr="00FB7BF9">
        <w:rPr>
          <w:rFonts w:eastAsia="Calibri"/>
        </w:rPr>
        <w:t>aa</w:t>
      </w:r>
      <w:r w:rsidRPr="00FB7BF9">
        <w:rPr>
          <w:rFonts w:eastAsia="Calibri"/>
          <w:spacing w:val="-2"/>
        </w:rPr>
        <w:t xml:space="preserve"> </w:t>
      </w:r>
      <w:r w:rsidRPr="00FB7BF9">
        <w:rPr>
          <w:rFonts w:eastAsia="Calibri"/>
        </w:rPr>
        <w:t>m</w:t>
      </w:r>
      <w:r w:rsidRPr="00FB7BF9">
        <w:rPr>
          <w:rFonts w:eastAsia="Calibri"/>
          <w:spacing w:val="-2"/>
        </w:rPr>
        <w:t>a</w:t>
      </w:r>
      <w:r w:rsidRPr="00FB7BF9">
        <w:rPr>
          <w:rFonts w:eastAsia="Calibri"/>
        </w:rPr>
        <w:t>ailma</w:t>
      </w:r>
      <w:r w:rsidRPr="00FB7BF9">
        <w:rPr>
          <w:rFonts w:eastAsia="Calibri"/>
          <w:spacing w:val="-2"/>
        </w:rPr>
        <w:t xml:space="preserve"> </w:t>
      </w:r>
      <w:r w:rsidRPr="00FB7BF9">
        <w:rPr>
          <w:rFonts w:eastAsia="Calibri"/>
          <w:spacing w:val="-1"/>
        </w:rPr>
        <w:t>k</w:t>
      </w:r>
      <w:r w:rsidRPr="00FB7BF9">
        <w:rPr>
          <w:rFonts w:eastAsia="Calibri"/>
          <w:spacing w:val="1"/>
        </w:rPr>
        <w:t>u</w:t>
      </w:r>
      <w:r w:rsidRPr="00FB7BF9">
        <w:rPr>
          <w:rFonts w:eastAsia="Calibri"/>
        </w:rPr>
        <w:t>l</w:t>
      </w:r>
      <w:r w:rsidRPr="00FB7BF9">
        <w:rPr>
          <w:rFonts w:eastAsia="Calibri"/>
          <w:spacing w:val="-1"/>
        </w:rPr>
        <w:t>t</w:t>
      </w:r>
      <w:r w:rsidRPr="00FB7BF9">
        <w:rPr>
          <w:rFonts w:eastAsia="Calibri"/>
          <w:spacing w:val="1"/>
        </w:rPr>
        <w:t>t</w:t>
      </w:r>
      <w:r w:rsidRPr="00FB7BF9">
        <w:rPr>
          <w:rFonts w:eastAsia="Calibri"/>
          <w:spacing w:val="-1"/>
        </w:rPr>
        <w:t>u</w:t>
      </w:r>
      <w:r w:rsidRPr="00FB7BF9">
        <w:rPr>
          <w:rFonts w:eastAsia="Calibri"/>
          <w:spacing w:val="1"/>
        </w:rPr>
        <w:t>u</w:t>
      </w:r>
      <w:r w:rsidRPr="00FB7BF9">
        <w:rPr>
          <w:rFonts w:eastAsia="Calibri"/>
        </w:rPr>
        <w:t>ria</w:t>
      </w:r>
      <w:r w:rsidRPr="00FB7BF9">
        <w:rPr>
          <w:rFonts w:eastAsia="Calibri"/>
          <w:spacing w:val="-2"/>
        </w:rPr>
        <w:t>l</w:t>
      </w:r>
      <w:r w:rsidRPr="00FB7BF9">
        <w:rPr>
          <w:rFonts w:eastAsia="Calibri"/>
          <w:spacing w:val="1"/>
        </w:rPr>
        <w:t>u</w:t>
      </w:r>
      <w:r w:rsidRPr="00FB7BF9">
        <w:rPr>
          <w:rFonts w:eastAsia="Calibri"/>
        </w:rPr>
        <w:t>eisiin</w:t>
      </w:r>
    </w:p>
    <w:p w:rsidR="00774DE5" w:rsidRPr="00FB7BF9" w:rsidRDefault="00774DE5" w:rsidP="00CF1E46">
      <w:pPr>
        <w:widowControl/>
        <w:numPr>
          <w:ilvl w:val="0"/>
          <w:numId w:val="157"/>
        </w:numPr>
        <w:tabs>
          <w:tab w:val="left" w:pos="820"/>
        </w:tabs>
        <w:adjustRightInd/>
        <w:spacing w:line="240" w:lineRule="auto"/>
        <w:ind w:right="-20"/>
        <w:contextualSpacing/>
        <w:textAlignment w:val="auto"/>
        <w:rPr>
          <w:rFonts w:eastAsia="Calibri"/>
        </w:rPr>
      </w:pPr>
      <w:r w:rsidRPr="00FB7BF9">
        <w:rPr>
          <w:rFonts w:eastAsia="Calibri"/>
        </w:rPr>
        <w:t>tunnistaa k</w:t>
      </w:r>
      <w:r w:rsidRPr="00FB7BF9">
        <w:rPr>
          <w:rFonts w:eastAsia="Calibri"/>
          <w:spacing w:val="1"/>
        </w:rPr>
        <w:t>u</w:t>
      </w:r>
      <w:r w:rsidRPr="00FB7BF9">
        <w:rPr>
          <w:rFonts w:eastAsia="Calibri"/>
        </w:rPr>
        <w:t>l</w:t>
      </w:r>
      <w:r w:rsidRPr="00FB7BF9">
        <w:rPr>
          <w:rFonts w:eastAsia="Calibri"/>
          <w:spacing w:val="-1"/>
        </w:rPr>
        <w:t>t</w:t>
      </w:r>
      <w:r w:rsidRPr="00FB7BF9">
        <w:rPr>
          <w:rFonts w:eastAsia="Calibri"/>
          <w:spacing w:val="1"/>
        </w:rPr>
        <w:t>tu</w:t>
      </w:r>
      <w:r w:rsidRPr="00FB7BF9">
        <w:rPr>
          <w:rFonts w:eastAsia="Calibri"/>
          <w:spacing w:val="-1"/>
        </w:rPr>
        <w:t>u</w:t>
      </w:r>
      <w:r w:rsidRPr="00FB7BF9">
        <w:rPr>
          <w:rFonts w:eastAsia="Calibri"/>
        </w:rPr>
        <w:t>risten</w:t>
      </w:r>
      <w:r w:rsidRPr="00FB7BF9">
        <w:rPr>
          <w:rFonts w:eastAsia="Calibri"/>
          <w:spacing w:val="-3"/>
        </w:rPr>
        <w:t xml:space="preserve"> arvojen ja maailmankuvien </w:t>
      </w:r>
      <w:r w:rsidRPr="00FB7BF9">
        <w:rPr>
          <w:rFonts w:eastAsia="Calibri"/>
        </w:rPr>
        <w:t>il</w:t>
      </w:r>
      <w:r w:rsidRPr="00FB7BF9">
        <w:rPr>
          <w:rFonts w:eastAsia="Calibri"/>
          <w:spacing w:val="1"/>
        </w:rPr>
        <w:t>m</w:t>
      </w:r>
      <w:r w:rsidRPr="00FB7BF9">
        <w:rPr>
          <w:rFonts w:eastAsia="Calibri"/>
          <w:spacing w:val="-2"/>
        </w:rPr>
        <w:t>e</w:t>
      </w:r>
      <w:r w:rsidRPr="00FB7BF9">
        <w:rPr>
          <w:rFonts w:eastAsia="Calibri"/>
          <w:spacing w:val="1"/>
        </w:rPr>
        <w:t>n</w:t>
      </w:r>
      <w:r w:rsidRPr="00FB7BF9">
        <w:rPr>
          <w:rFonts w:eastAsia="Calibri"/>
        </w:rPr>
        <w:t>emisen ar</w:t>
      </w:r>
      <w:r w:rsidRPr="00FB7BF9">
        <w:rPr>
          <w:rFonts w:eastAsia="Calibri"/>
          <w:spacing w:val="-1"/>
        </w:rPr>
        <w:t>k</w:t>
      </w:r>
      <w:r w:rsidRPr="00FB7BF9">
        <w:rPr>
          <w:rFonts w:eastAsia="Calibri"/>
        </w:rPr>
        <w:t>i</w:t>
      </w:r>
      <w:r w:rsidRPr="00FB7BF9">
        <w:rPr>
          <w:rFonts w:eastAsia="Calibri"/>
          <w:spacing w:val="-1"/>
        </w:rPr>
        <w:t>elämässä</w:t>
      </w:r>
      <w:r w:rsidRPr="00FB7BF9">
        <w:rPr>
          <w:rFonts w:eastAsia="Calibri"/>
          <w:spacing w:val="-5"/>
        </w:rPr>
        <w:t xml:space="preserve"> </w:t>
      </w:r>
      <w:r w:rsidRPr="00FB7BF9">
        <w:rPr>
          <w:rFonts w:eastAsia="Calibri"/>
        </w:rPr>
        <w:t>ja</w:t>
      </w:r>
      <w:r w:rsidRPr="00FB7BF9">
        <w:rPr>
          <w:rFonts w:eastAsia="Calibri"/>
          <w:spacing w:val="4"/>
        </w:rPr>
        <w:t xml:space="preserve"> </w:t>
      </w:r>
      <w:r w:rsidRPr="00FB7BF9">
        <w:rPr>
          <w:rFonts w:eastAsia="Calibri"/>
          <w:spacing w:val="-3"/>
        </w:rPr>
        <w:t>s</w:t>
      </w:r>
      <w:r w:rsidRPr="00FB7BF9">
        <w:rPr>
          <w:rFonts w:eastAsia="Calibri"/>
        </w:rPr>
        <w:t xml:space="preserve">osiaalisissa </w:t>
      </w:r>
      <w:r w:rsidRPr="00FB7BF9">
        <w:rPr>
          <w:rFonts w:eastAsia="Calibri"/>
          <w:spacing w:val="-3"/>
        </w:rPr>
        <w:t>s</w:t>
      </w:r>
      <w:r w:rsidRPr="00FB7BF9">
        <w:rPr>
          <w:rFonts w:eastAsia="Calibri"/>
          <w:spacing w:val="1"/>
        </w:rPr>
        <w:t>uh</w:t>
      </w:r>
      <w:r w:rsidRPr="00FB7BF9">
        <w:rPr>
          <w:rFonts w:eastAsia="Calibri"/>
          <w:spacing w:val="-1"/>
        </w:rPr>
        <w:t>t</w:t>
      </w:r>
      <w:r w:rsidRPr="00FB7BF9">
        <w:rPr>
          <w:rFonts w:eastAsia="Calibri"/>
        </w:rPr>
        <w:t xml:space="preserve">eissa </w:t>
      </w:r>
    </w:p>
    <w:p w:rsidR="00774DE5" w:rsidRPr="00FB7BF9" w:rsidRDefault="00774DE5" w:rsidP="00CF1E46">
      <w:pPr>
        <w:widowControl/>
        <w:numPr>
          <w:ilvl w:val="0"/>
          <w:numId w:val="157"/>
        </w:numPr>
        <w:adjustRightInd/>
        <w:spacing w:line="240" w:lineRule="auto"/>
        <w:textAlignment w:val="auto"/>
      </w:pPr>
      <w:r w:rsidRPr="00FB7BF9">
        <w:t>ymmärtää tarkastelemansa kulttuuripiirin historiallisen kehityksen sekä sen arvojen ja elämäntapojen moninaisuuden ja osaa eritellä siihen vuorovaikutuksessa muiden kulttuurien kanssa syntyneitä kulttuurisia eroja ja yhtäläisyyksiä</w:t>
      </w:r>
    </w:p>
    <w:p w:rsidR="00774DE5" w:rsidRPr="00FB7BF9" w:rsidRDefault="00774DE5" w:rsidP="00CF1E46">
      <w:pPr>
        <w:widowControl/>
        <w:numPr>
          <w:ilvl w:val="0"/>
          <w:numId w:val="157"/>
        </w:numPr>
        <w:tabs>
          <w:tab w:val="left" w:pos="820"/>
        </w:tabs>
        <w:adjustRightInd/>
        <w:spacing w:line="240" w:lineRule="auto"/>
        <w:ind w:right="-20"/>
        <w:contextualSpacing/>
        <w:textAlignment w:val="auto"/>
        <w:rPr>
          <w:rFonts w:eastAsia="Calibri"/>
        </w:rPr>
      </w:pPr>
      <w:r w:rsidRPr="00FB7BF9">
        <w:t>osaa analysoida esimerkiksi taiteissa, uskonnossa ja sosiaalisissa rakenteissa esiintyviä kulttuurisia arvoja ja käytäntöjä</w:t>
      </w:r>
    </w:p>
    <w:p w:rsidR="00774DE5" w:rsidRPr="00FB7BF9" w:rsidRDefault="00774DE5" w:rsidP="00CF1E46">
      <w:pPr>
        <w:widowControl/>
        <w:numPr>
          <w:ilvl w:val="0"/>
          <w:numId w:val="157"/>
        </w:numPr>
        <w:tabs>
          <w:tab w:val="left" w:pos="820"/>
        </w:tabs>
        <w:adjustRightInd/>
        <w:spacing w:line="240" w:lineRule="auto"/>
        <w:ind w:right="-20"/>
        <w:contextualSpacing/>
        <w:textAlignment w:val="auto"/>
        <w:rPr>
          <w:rFonts w:eastAsia="Calibri"/>
        </w:rPr>
      </w:pPr>
      <w:r w:rsidRPr="00FB7BF9">
        <w:t>osaa arvioida monikulttuurisuutta historiallisena osana eurooppalaista kulttuuria ja pystyy erittelemään sille annettuja merkityksiä</w:t>
      </w:r>
    </w:p>
    <w:p w:rsidR="00774DE5" w:rsidRPr="00FB7BF9" w:rsidRDefault="00774DE5" w:rsidP="00CF1E46">
      <w:pPr>
        <w:widowControl/>
        <w:numPr>
          <w:ilvl w:val="0"/>
          <w:numId w:val="157"/>
        </w:numPr>
        <w:tabs>
          <w:tab w:val="left" w:pos="820"/>
        </w:tabs>
        <w:adjustRightInd/>
        <w:spacing w:line="240" w:lineRule="auto"/>
        <w:ind w:right="-20"/>
        <w:contextualSpacing/>
        <w:textAlignment w:val="auto"/>
        <w:rPr>
          <w:rFonts w:eastAsia="Calibri"/>
        </w:rPr>
      </w:pPr>
      <w:r w:rsidRPr="00FB7BF9">
        <w:t xml:space="preserve">osaa kriittisesti eritellä ja arvioida kulttuurisia eroja koskevia väitteitä sekä eri kulttuureihin liitettyjä stereotypioita. </w:t>
      </w:r>
    </w:p>
    <w:p w:rsidR="00774DE5" w:rsidRDefault="00774DE5" w:rsidP="00F653EF">
      <w:pPr>
        <w:spacing w:line="240" w:lineRule="auto"/>
      </w:pPr>
    </w:p>
    <w:p w:rsidR="00FE1337" w:rsidRPr="00FB7BF9" w:rsidRDefault="00FE1337" w:rsidP="00F653EF">
      <w:pPr>
        <w:spacing w:line="240" w:lineRule="auto"/>
      </w:pPr>
    </w:p>
    <w:p w:rsidR="00774DE5" w:rsidRPr="00FB7BF9" w:rsidRDefault="00774DE5" w:rsidP="00F653EF">
      <w:pPr>
        <w:spacing w:line="240" w:lineRule="auto"/>
        <w:ind w:left="113" w:firstLine="1191"/>
        <w:rPr>
          <w:rFonts w:eastAsia="Calibri"/>
          <w:i/>
          <w:spacing w:val="1"/>
        </w:rPr>
      </w:pPr>
      <w:r w:rsidRPr="00FB7BF9">
        <w:rPr>
          <w:rFonts w:eastAsia="Calibri"/>
          <w:i/>
        </w:rPr>
        <w:t>Kes</w:t>
      </w:r>
      <w:r w:rsidRPr="00FB7BF9">
        <w:rPr>
          <w:rFonts w:eastAsia="Calibri"/>
          <w:i/>
          <w:spacing w:val="-1"/>
        </w:rPr>
        <w:t>k</w:t>
      </w:r>
      <w:r w:rsidRPr="00FB7BF9">
        <w:rPr>
          <w:rFonts w:eastAsia="Calibri"/>
          <w:i/>
        </w:rPr>
        <w:t>eis</w:t>
      </w:r>
      <w:r w:rsidRPr="00FB7BF9">
        <w:rPr>
          <w:rFonts w:eastAsia="Calibri"/>
          <w:i/>
          <w:spacing w:val="1"/>
        </w:rPr>
        <w:t>e</w:t>
      </w:r>
      <w:r w:rsidRPr="00FB7BF9">
        <w:rPr>
          <w:rFonts w:eastAsia="Calibri"/>
          <w:i/>
        </w:rPr>
        <w:t>t</w:t>
      </w:r>
      <w:r w:rsidRPr="00FB7BF9">
        <w:rPr>
          <w:rFonts w:eastAsia="Calibri"/>
          <w:i/>
          <w:spacing w:val="-7"/>
        </w:rPr>
        <w:t xml:space="preserve"> </w:t>
      </w:r>
      <w:r w:rsidRPr="00FB7BF9">
        <w:rPr>
          <w:rFonts w:eastAsia="Calibri"/>
          <w:i/>
        </w:rPr>
        <w:t>sisäll</w:t>
      </w:r>
      <w:r w:rsidRPr="00FB7BF9">
        <w:rPr>
          <w:rFonts w:eastAsia="Calibri"/>
          <w:i/>
          <w:spacing w:val="-2"/>
        </w:rPr>
        <w:t>ö</w:t>
      </w:r>
      <w:r w:rsidRPr="00FB7BF9">
        <w:rPr>
          <w:rFonts w:eastAsia="Calibri"/>
          <w:i/>
          <w:spacing w:val="1"/>
        </w:rPr>
        <w:t>t</w:t>
      </w:r>
    </w:p>
    <w:p w:rsidR="00774DE5" w:rsidRPr="00FB7BF9" w:rsidRDefault="00774DE5" w:rsidP="00F653EF">
      <w:pPr>
        <w:spacing w:line="240" w:lineRule="auto"/>
        <w:ind w:right="-1"/>
        <w:rPr>
          <w:rFonts w:eastAsia="Calibri"/>
          <w:spacing w:val="1"/>
        </w:rPr>
      </w:pPr>
    </w:p>
    <w:p w:rsidR="00774DE5" w:rsidRPr="00FB7BF9" w:rsidRDefault="00774DE5" w:rsidP="00F653EF">
      <w:pPr>
        <w:spacing w:line="240" w:lineRule="auto"/>
        <w:ind w:right="-1"/>
        <w:rPr>
          <w:rFonts w:eastAsia="Calibri"/>
          <w:spacing w:val="1"/>
        </w:rPr>
      </w:pPr>
      <w:r w:rsidRPr="00FB7BF9">
        <w:rPr>
          <w:rFonts w:eastAsia="Calibri"/>
          <w:spacing w:val="1"/>
        </w:rPr>
        <w:tab/>
        <w:t>Kulttuurintutkimuksen perusteet ja käsitteet</w:t>
      </w:r>
    </w:p>
    <w:p w:rsidR="00774DE5" w:rsidRPr="00FB7BF9" w:rsidRDefault="00774DE5" w:rsidP="00F653EF">
      <w:pPr>
        <w:spacing w:line="240" w:lineRule="auto"/>
        <w:ind w:left="113" w:right="-1" w:firstLine="1191"/>
        <w:rPr>
          <w:rFonts w:eastAsia="Calibri"/>
          <w:i/>
          <w:spacing w:val="1"/>
        </w:rPr>
      </w:pPr>
    </w:p>
    <w:p w:rsidR="00774DE5" w:rsidRPr="00FB7BF9" w:rsidRDefault="00774DE5" w:rsidP="00F653EF">
      <w:pPr>
        <w:spacing w:line="240" w:lineRule="auto"/>
        <w:ind w:left="1304"/>
        <w:rPr>
          <w:rFonts w:eastAsia="Calibri"/>
        </w:rPr>
      </w:pPr>
      <w:r w:rsidRPr="00FB7BF9">
        <w:rPr>
          <w:rFonts w:eastAsia="Calibri"/>
        </w:rPr>
        <w:t>K</w:t>
      </w:r>
      <w:r w:rsidRPr="00FB7BF9">
        <w:rPr>
          <w:rFonts w:eastAsia="Calibri"/>
          <w:spacing w:val="1"/>
        </w:rPr>
        <w:t>u</w:t>
      </w:r>
      <w:r w:rsidRPr="00FB7BF9">
        <w:rPr>
          <w:rFonts w:eastAsia="Calibri"/>
        </w:rPr>
        <w:t>rssilla tarkasteltavaksi kohteeksi valitaan yksi tai useampi seuraavista:</w:t>
      </w:r>
      <w:r w:rsidRPr="00FB7BF9">
        <w:rPr>
          <w:rFonts w:eastAsia="Calibri"/>
          <w:spacing w:val="-2"/>
        </w:rPr>
        <w:t xml:space="preserve"> </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Amerikan alkuperäiskulttuurit</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Australian ja Oseanian alkuperäiskulttuurit</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Aasian kulttuurit</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Afrikan kulttuurit</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arktiset kulttuurit</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Latinalaisen Amerikan kulttuurit</w:t>
      </w:r>
    </w:p>
    <w:p w:rsidR="00774DE5" w:rsidRPr="00FB7BF9" w:rsidRDefault="000D398D" w:rsidP="00CF1E46">
      <w:pPr>
        <w:widowControl/>
        <w:numPr>
          <w:ilvl w:val="0"/>
          <w:numId w:val="156"/>
        </w:numPr>
        <w:adjustRightInd/>
        <w:spacing w:line="240" w:lineRule="auto"/>
        <w:contextualSpacing/>
        <w:textAlignment w:val="auto"/>
        <w:rPr>
          <w:rFonts w:eastAsia="Calibri"/>
        </w:rPr>
      </w:pPr>
      <w:r w:rsidRPr="00FB7BF9">
        <w:rPr>
          <w:rFonts w:eastAsia="Calibri"/>
        </w:rPr>
        <w:t>Lähi-idän kulttuurit</w:t>
      </w:r>
    </w:p>
    <w:p w:rsidR="00774DE5" w:rsidRPr="00FB7BF9" w:rsidRDefault="00774DE5" w:rsidP="00F653EF">
      <w:pPr>
        <w:widowControl/>
        <w:adjustRightInd/>
        <w:spacing w:line="240" w:lineRule="auto"/>
        <w:ind w:left="1664" w:right="2137"/>
        <w:contextualSpacing/>
        <w:textAlignment w:val="auto"/>
        <w:rPr>
          <w:rFonts w:eastAsia="Calibri"/>
        </w:rPr>
      </w:pPr>
    </w:p>
    <w:p w:rsidR="00774DE5" w:rsidRPr="00FB7BF9" w:rsidRDefault="00774DE5" w:rsidP="00F653EF">
      <w:pPr>
        <w:widowControl/>
        <w:adjustRightInd/>
        <w:spacing w:line="276" w:lineRule="auto"/>
        <w:textAlignment w:val="auto"/>
        <w:rPr>
          <w:rFonts w:ascii="Calibri" w:hAnsi="Calibri"/>
          <w:sz w:val="22"/>
          <w:szCs w:val="22"/>
        </w:rPr>
      </w:pPr>
    </w:p>
    <w:p w:rsidR="00774DE5" w:rsidRPr="00FB7BF9" w:rsidRDefault="00774DE5" w:rsidP="00F653EF">
      <w:pPr>
        <w:pStyle w:val="Heading2"/>
      </w:pPr>
      <w:bookmarkStart w:id="118" w:name="_Toc415582311"/>
      <w:r w:rsidRPr="00FB7BF9">
        <w:br w:type="page"/>
      </w:r>
      <w:bookmarkStart w:id="119" w:name="_Toc437507590"/>
      <w:r w:rsidRPr="00FB7BF9">
        <w:t>5.14   Yhteiskuntaoppi</w:t>
      </w:r>
      <w:bookmarkEnd w:id="118"/>
      <w:bookmarkEnd w:id="119"/>
      <w:r w:rsidRPr="00FB7BF9">
        <w:t xml:space="preserve">  </w:t>
      </w:r>
      <w:r w:rsidRPr="00FB7BF9">
        <w:tab/>
      </w:r>
    </w:p>
    <w:p w:rsidR="00EC5458" w:rsidRPr="00FB7BF9" w:rsidRDefault="00EC5458" w:rsidP="00F653EF">
      <w:pPr>
        <w:spacing w:line="240" w:lineRule="auto"/>
        <w:ind w:left="1304" w:right="44"/>
        <w:rPr>
          <w:rFonts w:eastAsia="Calibri"/>
        </w:rPr>
      </w:pPr>
    </w:p>
    <w:p w:rsidR="00774DE5" w:rsidRPr="00FB7BF9" w:rsidRDefault="00774DE5" w:rsidP="00F653EF">
      <w:pPr>
        <w:spacing w:line="240" w:lineRule="auto"/>
        <w:ind w:left="1304"/>
      </w:pPr>
      <w:r w:rsidRPr="00FB7BF9">
        <w:rPr>
          <w:rFonts w:eastAsia="Calibri"/>
        </w:rPr>
        <w:t>Yhteiskuntaopi</w:t>
      </w:r>
      <w:r w:rsidR="0038519A" w:rsidRPr="00FB7BF9">
        <w:rPr>
          <w:rFonts w:eastAsia="Calibri"/>
        </w:rPr>
        <w:t>n opetus syventää opiskelijan</w:t>
      </w:r>
      <w:r w:rsidRPr="00FB7BF9">
        <w:rPr>
          <w:rFonts w:eastAsia="Calibri"/>
        </w:rPr>
        <w:t xml:space="preserve"> käsitystä ympäröivästä yhteiskunnasta ja </w:t>
      </w:r>
      <w:r w:rsidR="0038519A" w:rsidRPr="00FB7BF9">
        <w:rPr>
          <w:rFonts w:eastAsia="Calibri"/>
        </w:rPr>
        <w:t>vahvistaa hänen valmiuksiaan toimia</w:t>
      </w:r>
      <w:r w:rsidRPr="00FB7BF9">
        <w:rPr>
          <w:rFonts w:eastAsia="Calibri"/>
        </w:rPr>
        <w:t xml:space="preserve"> yhteiskun</w:t>
      </w:r>
      <w:r w:rsidR="0038519A" w:rsidRPr="00FB7BF9">
        <w:rPr>
          <w:rFonts w:eastAsia="Calibri"/>
        </w:rPr>
        <w:t>nallisista asioista kiinnostuneena</w:t>
      </w:r>
      <w:r w:rsidRPr="00FB7BF9">
        <w:rPr>
          <w:rFonts w:eastAsia="Calibri"/>
        </w:rPr>
        <w:t xml:space="preserve"> aktiivis</w:t>
      </w:r>
      <w:r w:rsidR="0038519A" w:rsidRPr="00FB7BF9">
        <w:rPr>
          <w:rFonts w:eastAsia="Calibri"/>
        </w:rPr>
        <w:t>ena</w:t>
      </w:r>
      <w:r w:rsidRPr="00FB7BF9">
        <w:rPr>
          <w:rFonts w:eastAsia="Calibri"/>
        </w:rPr>
        <w:t xml:space="preserve"> </w:t>
      </w:r>
      <w:r w:rsidR="0038519A" w:rsidRPr="00FB7BF9">
        <w:rPr>
          <w:rFonts w:eastAsia="Calibri"/>
        </w:rPr>
        <w:t>kansalaisena</w:t>
      </w:r>
      <w:r w:rsidRPr="00FB7BF9">
        <w:rPr>
          <w:rFonts w:eastAsia="Calibri"/>
        </w:rPr>
        <w:t xml:space="preserve">. Kansalaisyhteiskuntaa, </w:t>
      </w:r>
      <w:r w:rsidRPr="00FB7BF9">
        <w:t xml:space="preserve">yhteiskunnan rakenteita ja keskeisiä ilmiöitä, valtaa, taloutta ja vaikuttamista tarkastellaan suomalaisesta, eurooppalaisesta ja globaalista näkökulmasta. Yhteiskuntaoppi rakentuu eri yhteiskuntatieteiden ja oikeustieteen sisällöistä. </w:t>
      </w:r>
    </w:p>
    <w:p w:rsidR="00774DE5" w:rsidRPr="00FB7BF9" w:rsidRDefault="00774DE5" w:rsidP="00F653EF">
      <w:pPr>
        <w:spacing w:line="240" w:lineRule="auto"/>
        <w:ind w:left="1304"/>
      </w:pPr>
    </w:p>
    <w:p w:rsidR="00774DE5" w:rsidRPr="00FB7BF9" w:rsidRDefault="00774DE5" w:rsidP="00F653EF">
      <w:pPr>
        <w:spacing w:line="240" w:lineRule="auto"/>
        <w:ind w:left="1304"/>
        <w:rPr>
          <w:rFonts w:eastAsia="Calibri"/>
        </w:rPr>
      </w:pPr>
      <w:r w:rsidRPr="00FB7BF9">
        <w:t xml:space="preserve">Yhteiskuntaoppi luo </w:t>
      </w:r>
      <w:r w:rsidR="00B56632" w:rsidRPr="00FB7BF9">
        <w:t xml:space="preserve">opiskelijalle </w:t>
      </w:r>
      <w:r w:rsidRPr="00FB7BF9">
        <w:t xml:space="preserve">edellytyksiä kriittiseen ajankohtaisten ilmiöiden tutkimiseen, arviointiin sekä tulevien kehityssuuntien ja vaihtoehtojen pohdintaan. Lisäksi se vahvistaa talousosaamista, oikeudellista ymmärrystä ja kannustaa aktiiviseen yhteiskunnalliseen osallistumiseen. Lähtökohtana on elävän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rsidR="00774DE5" w:rsidRPr="00FB7BF9" w:rsidRDefault="00774DE5" w:rsidP="00F653EF">
      <w:pPr>
        <w:autoSpaceDE w:val="0"/>
        <w:autoSpaceDN w:val="0"/>
        <w:spacing w:line="240" w:lineRule="auto"/>
      </w:pPr>
    </w:p>
    <w:p w:rsidR="00774DE5" w:rsidRPr="00FB7BF9" w:rsidRDefault="00774DE5" w:rsidP="004413EE">
      <w:pPr>
        <w:autoSpaceDE w:val="0"/>
        <w:autoSpaceDN w:val="0"/>
        <w:spacing w:line="240" w:lineRule="auto"/>
        <w:ind w:left="1304"/>
      </w:pPr>
      <w:r w:rsidRPr="00FB7BF9">
        <w:t>Yhteiskuntaopin opetuksen arvopohjassa korostuvat demokratian peruslähtökohdat, kuten tasa-arvo, sosiaalinen vastuu, ihmisoikeuksien kunnioittaminen, mielipiteen vapaus ja aktiivinen kansalaisuus</w:t>
      </w:r>
      <w:r w:rsidR="005251FA" w:rsidRPr="00FB7BF9">
        <w:t xml:space="preserve"> sekä</w:t>
      </w:r>
      <w:r w:rsidRPr="00FB7BF9">
        <w:t xml:space="preserve"> työn ja yrittäjyyden arvostaminen.</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firstLine="1304"/>
        <w:rPr>
          <w:b/>
        </w:rPr>
      </w:pPr>
      <w:r w:rsidRPr="00FB7BF9">
        <w:rPr>
          <w:b/>
        </w:rPr>
        <w:t>Opetuksen tavoitteet</w:t>
      </w:r>
    </w:p>
    <w:p w:rsidR="00774DE5" w:rsidRPr="00FB7BF9" w:rsidRDefault="00774DE5"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ind w:firstLine="1304"/>
      </w:pPr>
      <w:r w:rsidRPr="00FB7BF9">
        <w:t>Yhteiskuntaopin opetuksen tavoitteena on, että opiskelija</w:t>
      </w:r>
    </w:p>
    <w:p w:rsidR="00774DE5" w:rsidRPr="00FB7BF9" w:rsidRDefault="00774DE5" w:rsidP="00CF1E46">
      <w:pPr>
        <w:widowControl/>
        <w:numPr>
          <w:ilvl w:val="0"/>
          <w:numId w:val="166"/>
        </w:numPr>
        <w:autoSpaceDE w:val="0"/>
        <w:autoSpaceDN w:val="0"/>
        <w:adjustRightInd/>
        <w:spacing w:line="240" w:lineRule="auto"/>
        <w:contextualSpacing/>
        <w:textAlignment w:val="auto"/>
      </w:pPr>
      <w:r w:rsidRPr="00FB7BF9">
        <w:t>ymmärtää yhteiskunnan olemuksen ja muutoksen historiallisen kehityksen tuloksena</w:t>
      </w:r>
    </w:p>
    <w:p w:rsidR="00774DE5" w:rsidRPr="00FB7BF9" w:rsidRDefault="00774DE5" w:rsidP="00CF1E46">
      <w:pPr>
        <w:widowControl/>
        <w:numPr>
          <w:ilvl w:val="0"/>
          <w:numId w:val="166"/>
        </w:numPr>
        <w:autoSpaceDE w:val="0"/>
        <w:autoSpaceDN w:val="0"/>
        <w:adjustRightInd/>
        <w:spacing w:line="240" w:lineRule="auto"/>
        <w:contextualSpacing/>
        <w:textAlignment w:val="auto"/>
        <w:rPr>
          <w:lang w:eastAsia="en-US"/>
        </w:rPr>
      </w:pPr>
      <w:r w:rsidRPr="00FB7BF9">
        <w:rPr>
          <w:lang w:eastAsia="en-US"/>
        </w:rPr>
        <w:t>tuntee yhteiskuntaa koskevan tiedon muodostumisen perusteet sekä hallitsee keskeisen yhteiskunnallisen ja taloudellisen käsitteistön</w:t>
      </w:r>
    </w:p>
    <w:p w:rsidR="00774DE5" w:rsidRPr="00FB7BF9" w:rsidRDefault="00774DE5" w:rsidP="00CF1E46">
      <w:pPr>
        <w:widowControl/>
        <w:numPr>
          <w:ilvl w:val="0"/>
          <w:numId w:val="166"/>
        </w:numPr>
        <w:autoSpaceDE w:val="0"/>
        <w:autoSpaceDN w:val="0"/>
        <w:adjustRightInd/>
        <w:spacing w:line="240" w:lineRule="auto"/>
        <w:contextualSpacing/>
        <w:textAlignment w:val="auto"/>
        <w:rPr>
          <w:lang w:eastAsia="en-US"/>
        </w:rPr>
      </w:pPr>
      <w:r w:rsidRPr="00FB7BF9">
        <w:rPr>
          <w:lang w:eastAsia="en-US"/>
        </w:rPr>
        <w:t>hallitsee Suomen yhteiskuntajärjestelmän, oikeusjärjestelmän ja talouselämän perusteet ja toimintatavat sekä osaa suhteuttaa ne eurooppalaisiin ja kansainvälisiin yhteyksiin</w:t>
      </w:r>
    </w:p>
    <w:p w:rsidR="00774DE5" w:rsidRPr="00FB7BF9" w:rsidRDefault="00774DE5" w:rsidP="00CF1E46">
      <w:pPr>
        <w:widowControl/>
        <w:numPr>
          <w:ilvl w:val="0"/>
          <w:numId w:val="166"/>
        </w:numPr>
        <w:autoSpaceDE w:val="0"/>
        <w:autoSpaceDN w:val="0"/>
        <w:adjustRightInd/>
        <w:spacing w:line="240" w:lineRule="auto"/>
        <w:contextualSpacing/>
        <w:textAlignment w:val="auto"/>
        <w:rPr>
          <w:lang w:eastAsia="en-US"/>
        </w:rPr>
      </w:pPr>
      <w:r w:rsidRPr="00FB7BF9">
        <w:rPr>
          <w:lang w:eastAsia="en-US"/>
        </w:rPr>
        <w:t>pystyy rakentamaan vastuuntuntoisen, demokraattisen, tasa-arvoa kunnioittavan ja erilaisuutta ymmärtävän yhteiskuntakäsityksen</w:t>
      </w:r>
    </w:p>
    <w:p w:rsidR="00774DE5" w:rsidRPr="00FB7BF9" w:rsidRDefault="00774DE5" w:rsidP="00CF1E46">
      <w:pPr>
        <w:widowControl/>
        <w:numPr>
          <w:ilvl w:val="0"/>
          <w:numId w:val="166"/>
        </w:numPr>
        <w:autoSpaceDE w:val="0"/>
        <w:autoSpaceDN w:val="0"/>
        <w:adjustRightInd/>
        <w:spacing w:line="240" w:lineRule="auto"/>
        <w:contextualSpacing/>
        <w:textAlignment w:val="auto"/>
        <w:rPr>
          <w:lang w:eastAsia="en-US"/>
        </w:rPr>
      </w:pPr>
      <w:r w:rsidRPr="00FB7BF9">
        <w:rPr>
          <w:lang w:eastAsia="en-US"/>
        </w:rPr>
        <w:t>tuntee vaikutusmahdollisuutensa demokraattisen yhteiskunnan jäsenenä paikallisella, valtakunnallisella ja kansainvälisellä tasolla ja on motivoitunut toimimaan aktiivisena ja vastuullisena kansalaisena</w:t>
      </w:r>
    </w:p>
    <w:p w:rsidR="00774DE5" w:rsidRPr="00FB7BF9" w:rsidRDefault="00774DE5" w:rsidP="00CF1E46">
      <w:pPr>
        <w:widowControl/>
        <w:numPr>
          <w:ilvl w:val="0"/>
          <w:numId w:val="166"/>
        </w:numPr>
        <w:autoSpaceDE w:val="0"/>
        <w:autoSpaceDN w:val="0"/>
        <w:adjustRightInd/>
        <w:spacing w:line="240" w:lineRule="auto"/>
        <w:contextualSpacing/>
        <w:textAlignment w:val="auto"/>
        <w:rPr>
          <w:lang w:eastAsia="en-US"/>
        </w:rPr>
      </w:pPr>
      <w:r w:rsidRPr="00FB7BF9">
        <w:rPr>
          <w:lang w:eastAsia="en-US"/>
        </w:rPr>
        <w:t xml:space="preserve">pystyy hankkimaan monipuolista yhteiskunnallista ja ajankohtaista aineistoa eri lähteistä myös </w:t>
      </w:r>
      <w:r w:rsidR="005251FA" w:rsidRPr="00FB7BF9">
        <w:rPr>
          <w:lang w:eastAsia="en-US"/>
        </w:rPr>
        <w:t xml:space="preserve">tieto- ja viestintäteknologiaa </w:t>
      </w:r>
      <w:r w:rsidRPr="00FB7BF9">
        <w:rPr>
          <w:lang w:eastAsia="en-US"/>
        </w:rPr>
        <w:t>hyödyntäen sekä tulkitsemaan ja arvioimaan kriittisesti sanallista, kuvallista ja tilastollista informaatiota</w:t>
      </w:r>
    </w:p>
    <w:p w:rsidR="00774DE5" w:rsidRPr="00FB7BF9" w:rsidRDefault="00774DE5" w:rsidP="00CF1E46">
      <w:pPr>
        <w:widowControl/>
        <w:numPr>
          <w:ilvl w:val="0"/>
          <w:numId w:val="165"/>
        </w:numPr>
        <w:autoSpaceDE w:val="0"/>
        <w:autoSpaceDN w:val="0"/>
        <w:adjustRightInd/>
        <w:spacing w:line="240" w:lineRule="auto"/>
        <w:contextualSpacing/>
        <w:textAlignment w:val="auto"/>
        <w:rPr>
          <w:lang w:eastAsia="en-US"/>
        </w:rPr>
      </w:pPr>
      <w:r w:rsidRPr="00FB7BF9">
        <w:rPr>
          <w:lang w:eastAsia="en-US"/>
        </w:rPr>
        <w:t xml:space="preserve">osaa muodostaa perusteltuja näkemyksiä arvosidonnaisista ja kiistanalaisista yhteiskunnallisista ja taloudellisista kysymyksistä </w:t>
      </w:r>
    </w:p>
    <w:p w:rsidR="00774DE5" w:rsidRPr="00FB7BF9" w:rsidRDefault="00774DE5" w:rsidP="00CF1E46">
      <w:pPr>
        <w:widowControl/>
        <w:numPr>
          <w:ilvl w:val="0"/>
          <w:numId w:val="165"/>
        </w:numPr>
        <w:autoSpaceDE w:val="0"/>
        <w:autoSpaceDN w:val="0"/>
        <w:adjustRightInd/>
        <w:spacing w:line="240" w:lineRule="auto"/>
        <w:contextualSpacing/>
        <w:textAlignment w:val="auto"/>
        <w:rPr>
          <w:lang w:eastAsia="en-US"/>
        </w:rPr>
      </w:pPr>
      <w:r w:rsidRPr="00FB7BF9">
        <w:rPr>
          <w:lang w:eastAsia="en-US"/>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rsidR="00774DE5" w:rsidRPr="00FB7BF9" w:rsidRDefault="00774DE5"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rPr>
          <w:b/>
        </w:rPr>
      </w:pPr>
    </w:p>
    <w:p w:rsidR="00B42F91" w:rsidRPr="00FB7BF9" w:rsidRDefault="00B42F91" w:rsidP="00F653EF">
      <w:pPr>
        <w:autoSpaceDE w:val="0"/>
        <w:autoSpaceDN w:val="0"/>
        <w:spacing w:line="240" w:lineRule="auto"/>
        <w:ind w:firstLine="1304"/>
        <w:rPr>
          <w:b/>
        </w:rPr>
      </w:pPr>
    </w:p>
    <w:p w:rsidR="00626DB3" w:rsidRDefault="00626DB3"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ind w:firstLine="1304"/>
        <w:rPr>
          <w:b/>
        </w:rPr>
      </w:pPr>
      <w:r w:rsidRPr="00FB7BF9">
        <w:rPr>
          <w:b/>
        </w:rPr>
        <w:t>Arviointi</w:t>
      </w:r>
    </w:p>
    <w:p w:rsidR="00774DE5" w:rsidRPr="00FB7BF9" w:rsidRDefault="00774DE5"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ind w:left="1304"/>
      </w:pPr>
      <w:r w:rsidRPr="00FB7BF9">
        <w:t xml:space="preserve">Oppimisen arvioinnin lähtökohtana ovat yhteiskuntaopin tiedonaloille ominaisten tietojen, taitojen ja toimintatapojen hallinta sekä </w:t>
      </w:r>
      <w:r w:rsidRPr="00FB7BF9">
        <w:rPr>
          <w:rFonts w:eastAsia="Calibri"/>
        </w:rPr>
        <w:t>oppiaineen yleisten</w:t>
      </w:r>
      <w:r w:rsidRPr="00FB7BF9">
        <w:t xml:space="preserve"> tavoitteiden saavuttaminen. Oppimisprosessin aikana annettu arviointi ja palaute tukevat ja edistävät opiskelijan kykyä hallita keskeisiä käsitteitä ja suuria kokonaisuuksia sekä arvioida asioiden välisiä yhteyksiä, syy-seuraussuhteita ja niiden merkitystä. </w:t>
      </w:r>
    </w:p>
    <w:p w:rsidR="00774DE5" w:rsidRPr="00FB7BF9" w:rsidRDefault="00774DE5" w:rsidP="00F653EF">
      <w:pPr>
        <w:autoSpaceDE w:val="0"/>
        <w:autoSpaceDN w:val="0"/>
        <w:spacing w:line="240" w:lineRule="auto"/>
        <w:ind w:left="1304"/>
      </w:pPr>
    </w:p>
    <w:p w:rsidR="00774DE5" w:rsidRPr="00FB7BF9" w:rsidRDefault="00774DE5" w:rsidP="00F653EF">
      <w:pPr>
        <w:autoSpaceDE w:val="0"/>
        <w:autoSpaceDN w:val="0"/>
        <w:spacing w:line="240" w:lineRule="auto"/>
        <w:ind w:left="1304"/>
        <w:rPr>
          <w:rFonts w:eastAsia="Calibri"/>
        </w:rPr>
      </w:pPr>
      <w:r w:rsidRPr="00FB7BF9">
        <w:t>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w:t>
      </w:r>
      <w:r w:rsidRPr="00FB7BF9">
        <w:rPr>
          <w:rFonts w:eastAsia="Calibri"/>
        </w:rPr>
        <w:t>.</w:t>
      </w:r>
    </w:p>
    <w:p w:rsidR="00734D34" w:rsidRPr="00FB7BF9" w:rsidRDefault="00734D34" w:rsidP="00F653EF">
      <w:pPr>
        <w:autoSpaceDE w:val="0"/>
        <w:autoSpaceDN w:val="0"/>
        <w:spacing w:line="240" w:lineRule="auto"/>
        <w:ind w:left="1304"/>
        <w:rPr>
          <w:rFonts w:eastAsia="Calibri"/>
        </w:rPr>
      </w:pPr>
    </w:p>
    <w:p w:rsidR="008E04DB" w:rsidRPr="00FB7BF9" w:rsidRDefault="008E04DB" w:rsidP="00F653EF">
      <w:pPr>
        <w:autoSpaceDE w:val="0"/>
        <w:autoSpaceDN w:val="0"/>
        <w:spacing w:line="240" w:lineRule="auto"/>
        <w:ind w:left="1304"/>
        <w:rPr>
          <w:rFonts w:eastAsia="Calibri"/>
        </w:rPr>
      </w:pPr>
    </w:p>
    <w:p w:rsidR="00B42F91" w:rsidRPr="00FB7BF9" w:rsidRDefault="008E04DB" w:rsidP="00F653EF">
      <w:pPr>
        <w:autoSpaceDE w:val="0"/>
        <w:autoSpaceDN w:val="0"/>
        <w:spacing w:line="240" w:lineRule="auto"/>
        <w:ind w:left="1304"/>
        <w:rPr>
          <w:rFonts w:eastAsia="Calibri"/>
          <w:b/>
        </w:rPr>
      </w:pPr>
      <w:r w:rsidRPr="00FB7BF9">
        <w:rPr>
          <w:rFonts w:eastAsia="Calibri"/>
          <w:b/>
        </w:rPr>
        <w:t>Pakolliset kurssit</w:t>
      </w:r>
    </w:p>
    <w:p w:rsidR="008E04DB" w:rsidRDefault="008E04DB" w:rsidP="00F653EF">
      <w:pPr>
        <w:autoSpaceDE w:val="0"/>
        <w:autoSpaceDN w:val="0"/>
        <w:spacing w:line="240" w:lineRule="auto"/>
        <w:ind w:left="1304"/>
        <w:rPr>
          <w:rFonts w:eastAsia="Calibri"/>
        </w:rPr>
      </w:pPr>
    </w:p>
    <w:p w:rsidR="006F332B" w:rsidRPr="00FB7BF9" w:rsidRDefault="006F332B" w:rsidP="00F653EF">
      <w:pPr>
        <w:autoSpaceDE w:val="0"/>
        <w:autoSpaceDN w:val="0"/>
        <w:spacing w:line="240" w:lineRule="auto"/>
        <w:ind w:left="1304"/>
        <w:rPr>
          <w:rFonts w:eastAsia="Calibri"/>
        </w:rPr>
      </w:pPr>
    </w:p>
    <w:p w:rsidR="00774DE5" w:rsidRPr="00FB7BF9" w:rsidRDefault="00774DE5" w:rsidP="00F653EF">
      <w:pPr>
        <w:autoSpaceDE w:val="0"/>
        <w:autoSpaceDN w:val="0"/>
        <w:spacing w:line="240" w:lineRule="auto"/>
        <w:ind w:left="1304"/>
        <w:rPr>
          <w:b/>
        </w:rPr>
      </w:pPr>
      <w:r w:rsidRPr="00FB7BF9">
        <w:rPr>
          <w:b/>
        </w:rPr>
        <w:t>1. Suomalainen yhteiskunta (YH1)</w:t>
      </w:r>
    </w:p>
    <w:p w:rsidR="00774DE5" w:rsidRPr="00FB7BF9" w:rsidRDefault="00774DE5" w:rsidP="00F653EF">
      <w:pPr>
        <w:widowControl/>
        <w:autoSpaceDE w:val="0"/>
        <w:autoSpaceDN w:val="0"/>
        <w:spacing w:line="240" w:lineRule="auto"/>
        <w:ind w:left="1664"/>
        <w:contextualSpacing/>
        <w:textAlignment w:val="auto"/>
        <w:rPr>
          <w:b/>
          <w:lang w:eastAsia="en-US"/>
        </w:rPr>
      </w:pPr>
    </w:p>
    <w:p w:rsidR="00774DE5" w:rsidRPr="00FB7BF9" w:rsidRDefault="00774DE5" w:rsidP="00F653EF">
      <w:pPr>
        <w:autoSpaceDE w:val="0"/>
        <w:autoSpaceDN w:val="0"/>
        <w:spacing w:line="240" w:lineRule="auto"/>
        <w:ind w:left="1304"/>
      </w:pPr>
      <w:r w:rsidRPr="00FB7BF9">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firstLine="1304"/>
        <w:rPr>
          <w:i/>
        </w:rPr>
      </w:pPr>
      <w:r w:rsidRPr="00FB7BF9">
        <w:rPr>
          <w:i/>
        </w:rPr>
        <w:t>Tavoitteet</w:t>
      </w:r>
    </w:p>
    <w:p w:rsidR="00774DE5" w:rsidRPr="00FB7BF9" w:rsidRDefault="00774DE5" w:rsidP="00F653EF">
      <w:pPr>
        <w:autoSpaceDE w:val="0"/>
        <w:autoSpaceDN w:val="0"/>
        <w:spacing w:line="240" w:lineRule="auto"/>
        <w:ind w:firstLine="1304"/>
      </w:pPr>
      <w:r w:rsidRPr="00FB7BF9">
        <w:t>Kurssin tavoitteena on, että opiskelija</w:t>
      </w:r>
    </w:p>
    <w:p w:rsidR="00774DE5" w:rsidRPr="00FB7BF9" w:rsidRDefault="00774DE5" w:rsidP="00CF1E46">
      <w:pPr>
        <w:widowControl/>
        <w:numPr>
          <w:ilvl w:val="0"/>
          <w:numId w:val="167"/>
        </w:numPr>
        <w:autoSpaceDE w:val="0"/>
        <w:autoSpaceDN w:val="0"/>
        <w:adjustRightInd/>
        <w:spacing w:line="240" w:lineRule="auto"/>
        <w:contextualSpacing/>
        <w:textAlignment w:val="auto"/>
        <w:rPr>
          <w:lang w:eastAsia="en-US"/>
        </w:rPr>
      </w:pPr>
      <w:r w:rsidRPr="00FB7BF9">
        <w:rPr>
          <w:lang w:eastAsia="en-US"/>
        </w:rPr>
        <w:t>ymmärtää suomalaisen yhteiskunnan perusrakenteet paikallisella ja</w:t>
      </w:r>
    </w:p>
    <w:p w:rsidR="00774DE5" w:rsidRPr="00FB7BF9" w:rsidRDefault="00774DE5" w:rsidP="00F653EF">
      <w:pPr>
        <w:autoSpaceDE w:val="0"/>
        <w:autoSpaceDN w:val="0"/>
        <w:spacing w:line="240" w:lineRule="auto"/>
        <w:ind w:left="1304"/>
      </w:pPr>
      <w:r w:rsidRPr="00FB7BF9">
        <w:t xml:space="preserve">      valtiollisella tasolla</w:t>
      </w:r>
    </w:p>
    <w:p w:rsidR="00774DE5" w:rsidRPr="00FB7BF9" w:rsidRDefault="00774DE5" w:rsidP="00CF1E46">
      <w:pPr>
        <w:widowControl/>
        <w:numPr>
          <w:ilvl w:val="0"/>
          <w:numId w:val="167"/>
        </w:numPr>
        <w:autoSpaceDE w:val="0"/>
        <w:autoSpaceDN w:val="0"/>
        <w:adjustRightInd/>
        <w:spacing w:line="240" w:lineRule="auto"/>
        <w:contextualSpacing/>
        <w:textAlignment w:val="auto"/>
        <w:rPr>
          <w:lang w:eastAsia="en-US"/>
        </w:rPr>
      </w:pPr>
      <w:r w:rsidRPr="00FB7BF9">
        <w:rPr>
          <w:lang w:eastAsia="en-US"/>
        </w:rPr>
        <w:t>tuntee kansalaisen perusoikeudet, vaikuttamiskeinot  ja -mahdollisuudet sekä</w:t>
      </w:r>
    </w:p>
    <w:p w:rsidR="00774DE5" w:rsidRPr="00FB7BF9" w:rsidRDefault="00774DE5" w:rsidP="00F653EF">
      <w:pPr>
        <w:autoSpaceDE w:val="0"/>
        <w:autoSpaceDN w:val="0"/>
        <w:spacing w:line="240" w:lineRule="auto"/>
        <w:ind w:left="1304"/>
      </w:pPr>
      <w:r w:rsidRPr="00FB7BF9">
        <w:t xml:space="preserve">      kiinnostuu yhteiskunnallisesta osallistumisesta</w:t>
      </w:r>
    </w:p>
    <w:p w:rsidR="00774DE5" w:rsidRPr="00FB7BF9" w:rsidRDefault="00774DE5" w:rsidP="00CF1E46">
      <w:pPr>
        <w:widowControl/>
        <w:numPr>
          <w:ilvl w:val="0"/>
          <w:numId w:val="167"/>
        </w:numPr>
        <w:autoSpaceDE w:val="0"/>
        <w:autoSpaceDN w:val="0"/>
        <w:adjustRightInd/>
        <w:spacing w:line="240" w:lineRule="auto"/>
        <w:contextualSpacing/>
        <w:textAlignment w:val="auto"/>
        <w:rPr>
          <w:lang w:eastAsia="en-US"/>
        </w:rPr>
      </w:pPr>
      <w:r w:rsidRPr="00FB7BF9">
        <w:rPr>
          <w:lang w:eastAsia="en-US"/>
        </w:rPr>
        <w:t>pystyy tarkastelemaan yhteiskuntaa ja sen kehitystä analyyttisesti erilaisista näkökulmista</w:t>
      </w:r>
    </w:p>
    <w:p w:rsidR="00774DE5" w:rsidRPr="00FB7BF9" w:rsidRDefault="00774DE5" w:rsidP="00CF1E46">
      <w:pPr>
        <w:widowControl/>
        <w:numPr>
          <w:ilvl w:val="0"/>
          <w:numId w:val="167"/>
        </w:numPr>
        <w:autoSpaceDE w:val="0"/>
        <w:autoSpaceDN w:val="0"/>
        <w:adjustRightInd/>
        <w:spacing w:line="240" w:lineRule="auto"/>
        <w:contextualSpacing/>
        <w:textAlignment w:val="auto"/>
        <w:rPr>
          <w:lang w:eastAsia="en-US"/>
        </w:rPr>
      </w:pPr>
      <w:r w:rsidRPr="00FB7BF9">
        <w:rPr>
          <w:lang w:eastAsia="en-US"/>
        </w:rPr>
        <w:t>tuntee hyvinvointivaltion ja oikeusvaltion perusteet ja pystyy vertailemaan erilaisia hyvinvointimalleja Pohjoismaissa, Euroopassa ja muualla maailmassa</w:t>
      </w:r>
    </w:p>
    <w:p w:rsidR="00774DE5" w:rsidRPr="00FB7BF9" w:rsidRDefault="00774DE5" w:rsidP="00CF1E46">
      <w:pPr>
        <w:widowControl/>
        <w:numPr>
          <w:ilvl w:val="0"/>
          <w:numId w:val="167"/>
        </w:numPr>
        <w:autoSpaceDE w:val="0"/>
        <w:autoSpaceDN w:val="0"/>
        <w:adjustRightInd/>
        <w:spacing w:line="240" w:lineRule="auto"/>
        <w:contextualSpacing/>
        <w:textAlignment w:val="auto"/>
        <w:rPr>
          <w:lang w:eastAsia="en-US"/>
        </w:rPr>
      </w:pPr>
      <w:r w:rsidRPr="00FB7BF9">
        <w:rPr>
          <w:lang w:eastAsia="en-US"/>
        </w:rPr>
        <w:t xml:space="preserve">osaa arvioida kriittisesti yhteiskunnallista tietoa ja yhteiskunnallisten päätösten perusteita paikallisella ja valtiollisella tasolla sekä niiden vaikutuksia eri väestöryhmien ja yhteiskunnallisten toimijoiden kannalta. </w:t>
      </w:r>
    </w:p>
    <w:p w:rsidR="00B42F91" w:rsidRDefault="00B42F91" w:rsidP="00F653EF">
      <w:pPr>
        <w:autoSpaceDE w:val="0"/>
        <w:autoSpaceDN w:val="0"/>
        <w:spacing w:line="240" w:lineRule="auto"/>
      </w:pPr>
    </w:p>
    <w:p w:rsidR="00626DB3" w:rsidRPr="00FB7BF9" w:rsidRDefault="00626DB3" w:rsidP="00F653EF">
      <w:pPr>
        <w:autoSpaceDE w:val="0"/>
        <w:autoSpaceDN w:val="0"/>
        <w:spacing w:line="240" w:lineRule="auto"/>
      </w:pPr>
    </w:p>
    <w:p w:rsidR="00774DE5" w:rsidRPr="00FB7BF9" w:rsidRDefault="00774DE5" w:rsidP="00F653EF">
      <w:pPr>
        <w:autoSpaceDE w:val="0"/>
        <w:autoSpaceDN w:val="0"/>
        <w:spacing w:line="240" w:lineRule="auto"/>
        <w:ind w:firstLine="1304"/>
        <w:rPr>
          <w:i/>
        </w:rPr>
      </w:pPr>
      <w:r w:rsidRPr="00FB7BF9">
        <w:rPr>
          <w:i/>
        </w:rPr>
        <w:t>Keskeiset sisällöt</w:t>
      </w:r>
    </w:p>
    <w:p w:rsidR="00774DE5" w:rsidRPr="00FB7BF9" w:rsidRDefault="00774DE5" w:rsidP="00F653EF">
      <w:pPr>
        <w:autoSpaceDE w:val="0"/>
        <w:autoSpaceDN w:val="0"/>
        <w:spacing w:line="240" w:lineRule="auto"/>
        <w:ind w:firstLine="1304"/>
        <w:rPr>
          <w:b/>
          <w:i/>
        </w:rPr>
      </w:pPr>
    </w:p>
    <w:p w:rsidR="00774DE5" w:rsidRPr="00FB7BF9" w:rsidRDefault="00774DE5" w:rsidP="00F653EF">
      <w:pPr>
        <w:autoSpaceDE w:val="0"/>
        <w:autoSpaceDN w:val="0"/>
        <w:spacing w:line="240" w:lineRule="auto"/>
        <w:ind w:firstLine="1304"/>
      </w:pPr>
      <w:r w:rsidRPr="00FB7BF9">
        <w:t>Suomalaisen yhteiskunnan rakenne</w:t>
      </w:r>
    </w:p>
    <w:p w:rsidR="00774DE5" w:rsidRPr="00FB7BF9" w:rsidRDefault="00774DE5" w:rsidP="00CF1E46">
      <w:pPr>
        <w:widowControl/>
        <w:numPr>
          <w:ilvl w:val="0"/>
          <w:numId w:val="168"/>
        </w:numPr>
        <w:autoSpaceDE w:val="0"/>
        <w:autoSpaceDN w:val="0"/>
        <w:adjustRightInd/>
        <w:spacing w:line="240" w:lineRule="auto"/>
        <w:contextualSpacing/>
        <w:textAlignment w:val="auto"/>
        <w:rPr>
          <w:lang w:eastAsia="en-US"/>
        </w:rPr>
      </w:pPr>
      <w:r w:rsidRPr="00FB7BF9">
        <w:rPr>
          <w:lang w:eastAsia="en-US"/>
        </w:rPr>
        <w:t>Suomen väestön demografinen ja sosiaalinen rakenne</w:t>
      </w:r>
    </w:p>
    <w:p w:rsidR="00774DE5" w:rsidRPr="00FB7BF9" w:rsidRDefault="00774DE5" w:rsidP="00CF1E46">
      <w:pPr>
        <w:widowControl/>
        <w:numPr>
          <w:ilvl w:val="0"/>
          <w:numId w:val="168"/>
        </w:numPr>
        <w:autoSpaceDE w:val="0"/>
        <w:autoSpaceDN w:val="0"/>
        <w:adjustRightInd/>
        <w:spacing w:line="240" w:lineRule="auto"/>
        <w:contextualSpacing/>
        <w:textAlignment w:val="auto"/>
        <w:rPr>
          <w:lang w:eastAsia="en-US"/>
        </w:rPr>
      </w:pPr>
      <w:r w:rsidRPr="00FB7BF9">
        <w:rPr>
          <w:lang w:eastAsia="en-US"/>
        </w:rPr>
        <w:t>väestörakenteen muutoksiin vaikuttavat tekijät</w:t>
      </w:r>
    </w:p>
    <w:p w:rsidR="00774DE5" w:rsidRPr="00FB7BF9" w:rsidRDefault="00774DE5" w:rsidP="00F653EF">
      <w:pPr>
        <w:autoSpaceDE w:val="0"/>
        <w:autoSpaceDN w:val="0"/>
        <w:spacing w:line="240" w:lineRule="auto"/>
        <w:ind w:left="1304"/>
      </w:pPr>
    </w:p>
    <w:p w:rsidR="00774DE5" w:rsidRPr="00FB7BF9" w:rsidRDefault="00774DE5" w:rsidP="00F653EF">
      <w:pPr>
        <w:autoSpaceDE w:val="0"/>
        <w:autoSpaceDN w:val="0"/>
        <w:spacing w:line="240" w:lineRule="auto"/>
        <w:ind w:left="1304"/>
      </w:pPr>
      <w:r w:rsidRPr="00FB7BF9">
        <w:t xml:space="preserve">Oikeusvaltio ja sisäinen turvallisuus </w:t>
      </w:r>
    </w:p>
    <w:p w:rsidR="00774DE5" w:rsidRPr="00FB7BF9" w:rsidRDefault="00774DE5" w:rsidP="00CF1E46">
      <w:pPr>
        <w:widowControl/>
        <w:numPr>
          <w:ilvl w:val="0"/>
          <w:numId w:val="185"/>
        </w:numPr>
        <w:autoSpaceDE w:val="0"/>
        <w:autoSpaceDN w:val="0"/>
        <w:adjustRightInd/>
        <w:spacing w:line="240" w:lineRule="auto"/>
        <w:contextualSpacing/>
        <w:textAlignment w:val="auto"/>
        <w:rPr>
          <w:lang w:eastAsia="en-US"/>
        </w:rPr>
      </w:pPr>
      <w:r w:rsidRPr="00FB7BF9">
        <w:rPr>
          <w:lang w:eastAsia="en-US"/>
        </w:rPr>
        <w:t>kansalaisen perusoikeudet ja velvollisuudet</w:t>
      </w:r>
    </w:p>
    <w:p w:rsidR="00774DE5" w:rsidRPr="00FB7BF9" w:rsidRDefault="00774DE5" w:rsidP="00CF1E46">
      <w:pPr>
        <w:widowControl/>
        <w:numPr>
          <w:ilvl w:val="0"/>
          <w:numId w:val="185"/>
        </w:numPr>
        <w:autoSpaceDE w:val="0"/>
        <w:autoSpaceDN w:val="0"/>
        <w:adjustRightInd/>
        <w:spacing w:line="240" w:lineRule="auto"/>
        <w:contextualSpacing/>
        <w:textAlignment w:val="auto"/>
        <w:rPr>
          <w:lang w:eastAsia="en-US"/>
        </w:rPr>
      </w:pPr>
      <w:r w:rsidRPr="00FB7BF9">
        <w:rPr>
          <w:lang w:eastAsia="en-US"/>
        </w:rPr>
        <w:t xml:space="preserve">oikeuslaitos sekä tuomio- ja järjestysvalta </w:t>
      </w:r>
    </w:p>
    <w:p w:rsidR="00774DE5" w:rsidRPr="00FB7BF9" w:rsidRDefault="00774DE5" w:rsidP="00F653EF">
      <w:pPr>
        <w:autoSpaceDE w:val="0"/>
        <w:autoSpaceDN w:val="0"/>
        <w:spacing w:line="240" w:lineRule="auto"/>
        <w:ind w:firstLine="1304"/>
      </w:pPr>
    </w:p>
    <w:p w:rsidR="00774DE5" w:rsidRPr="00FB7BF9" w:rsidRDefault="00774DE5" w:rsidP="00F653EF">
      <w:pPr>
        <w:autoSpaceDE w:val="0"/>
        <w:autoSpaceDN w:val="0"/>
        <w:spacing w:line="240" w:lineRule="auto"/>
        <w:ind w:firstLine="1304"/>
      </w:pPr>
      <w:r w:rsidRPr="00FB7BF9">
        <w:t>Hyvinvointi ja tasa-arvo</w:t>
      </w:r>
    </w:p>
    <w:p w:rsidR="00774DE5" w:rsidRPr="00FB7BF9" w:rsidRDefault="00774DE5" w:rsidP="00CF1E46">
      <w:pPr>
        <w:widowControl/>
        <w:numPr>
          <w:ilvl w:val="0"/>
          <w:numId w:val="170"/>
        </w:numPr>
        <w:autoSpaceDE w:val="0"/>
        <w:autoSpaceDN w:val="0"/>
        <w:adjustRightInd/>
        <w:spacing w:line="240" w:lineRule="auto"/>
        <w:contextualSpacing/>
        <w:textAlignment w:val="auto"/>
        <w:rPr>
          <w:lang w:eastAsia="en-US"/>
        </w:rPr>
      </w:pPr>
      <w:r w:rsidRPr="00FB7BF9">
        <w:rPr>
          <w:lang w:eastAsia="en-US"/>
        </w:rPr>
        <w:t xml:space="preserve">hyvinvointivaltion tehtävät ja voimavarat </w:t>
      </w:r>
    </w:p>
    <w:p w:rsidR="00774DE5" w:rsidRPr="00FB7BF9" w:rsidRDefault="00774DE5" w:rsidP="00CF1E46">
      <w:pPr>
        <w:widowControl/>
        <w:numPr>
          <w:ilvl w:val="0"/>
          <w:numId w:val="170"/>
        </w:numPr>
        <w:autoSpaceDE w:val="0"/>
        <w:autoSpaceDN w:val="0"/>
        <w:adjustRightInd/>
        <w:spacing w:line="240" w:lineRule="auto"/>
        <w:contextualSpacing/>
        <w:textAlignment w:val="auto"/>
        <w:rPr>
          <w:lang w:eastAsia="en-US"/>
        </w:rPr>
      </w:pPr>
      <w:r w:rsidRPr="00FB7BF9">
        <w:rPr>
          <w:lang w:eastAsia="en-US"/>
        </w:rPr>
        <w:t>pohjoismaisen hyvinvointivaltion rahoitus, edut ja haasteet</w:t>
      </w:r>
    </w:p>
    <w:p w:rsidR="00774DE5" w:rsidRPr="00FB7BF9" w:rsidRDefault="00774DE5" w:rsidP="00CF1E46">
      <w:pPr>
        <w:widowControl/>
        <w:numPr>
          <w:ilvl w:val="0"/>
          <w:numId w:val="170"/>
        </w:numPr>
        <w:autoSpaceDE w:val="0"/>
        <w:autoSpaceDN w:val="0"/>
        <w:adjustRightInd/>
        <w:spacing w:line="240" w:lineRule="auto"/>
        <w:contextualSpacing/>
        <w:textAlignment w:val="auto"/>
        <w:rPr>
          <w:lang w:eastAsia="en-US"/>
        </w:rPr>
      </w:pPr>
      <w:r w:rsidRPr="00FB7BF9">
        <w:rPr>
          <w:lang w:eastAsia="en-US"/>
        </w:rPr>
        <w:t>yhteiskunnallinen tasa-arvo ja oikeudenmukaisuus</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firstLine="1304"/>
      </w:pPr>
      <w:r w:rsidRPr="00FB7BF9">
        <w:t>Valta, vaikuttaminen ja päätöksenteko</w:t>
      </w:r>
    </w:p>
    <w:p w:rsidR="00774DE5" w:rsidRPr="00FB7BF9" w:rsidRDefault="00774DE5" w:rsidP="00CF1E46">
      <w:pPr>
        <w:widowControl/>
        <w:numPr>
          <w:ilvl w:val="0"/>
          <w:numId w:val="169"/>
        </w:numPr>
        <w:autoSpaceDE w:val="0"/>
        <w:autoSpaceDN w:val="0"/>
        <w:adjustRightInd/>
        <w:spacing w:line="240" w:lineRule="auto"/>
        <w:contextualSpacing/>
        <w:textAlignment w:val="auto"/>
        <w:rPr>
          <w:lang w:eastAsia="en-US"/>
        </w:rPr>
      </w:pPr>
      <w:r w:rsidRPr="00FB7BF9">
        <w:rPr>
          <w:lang w:eastAsia="en-US"/>
        </w:rPr>
        <w:t xml:space="preserve">yhteiskunnallisen vallankäytön muodot </w:t>
      </w:r>
    </w:p>
    <w:p w:rsidR="00774DE5" w:rsidRPr="00FB7BF9" w:rsidRDefault="00774DE5" w:rsidP="00CF1E46">
      <w:pPr>
        <w:widowControl/>
        <w:numPr>
          <w:ilvl w:val="0"/>
          <w:numId w:val="169"/>
        </w:numPr>
        <w:autoSpaceDE w:val="0"/>
        <w:autoSpaceDN w:val="0"/>
        <w:adjustRightInd/>
        <w:spacing w:line="240" w:lineRule="auto"/>
        <w:contextualSpacing/>
        <w:textAlignment w:val="auto"/>
        <w:rPr>
          <w:lang w:eastAsia="en-US"/>
        </w:rPr>
      </w:pPr>
      <w:r w:rsidRPr="00FB7BF9">
        <w:rPr>
          <w:lang w:eastAsia="en-US"/>
        </w:rPr>
        <w:t>demokratia ja muut poliittiset järjestelmät</w:t>
      </w:r>
    </w:p>
    <w:p w:rsidR="00774DE5" w:rsidRPr="00FB7BF9" w:rsidRDefault="00774DE5" w:rsidP="00CF1E46">
      <w:pPr>
        <w:widowControl/>
        <w:numPr>
          <w:ilvl w:val="0"/>
          <w:numId w:val="169"/>
        </w:numPr>
        <w:autoSpaceDE w:val="0"/>
        <w:autoSpaceDN w:val="0"/>
        <w:adjustRightInd/>
        <w:spacing w:line="240" w:lineRule="auto"/>
        <w:contextualSpacing/>
        <w:textAlignment w:val="auto"/>
        <w:rPr>
          <w:lang w:eastAsia="en-US"/>
        </w:rPr>
      </w:pPr>
      <w:r w:rsidRPr="00FB7BF9">
        <w:rPr>
          <w:lang w:eastAsia="en-US"/>
        </w:rPr>
        <w:t xml:space="preserve">Suomen kunnallinen ja valtiollinen päätöksentekojärjestelmä </w:t>
      </w:r>
    </w:p>
    <w:p w:rsidR="00774DE5" w:rsidRPr="00FB7BF9" w:rsidRDefault="00774DE5" w:rsidP="00CF1E46">
      <w:pPr>
        <w:widowControl/>
        <w:numPr>
          <w:ilvl w:val="0"/>
          <w:numId w:val="169"/>
        </w:numPr>
        <w:autoSpaceDE w:val="0"/>
        <w:autoSpaceDN w:val="0"/>
        <w:adjustRightInd/>
        <w:spacing w:line="240" w:lineRule="auto"/>
        <w:contextualSpacing/>
        <w:textAlignment w:val="auto"/>
        <w:rPr>
          <w:lang w:eastAsia="en-US"/>
        </w:rPr>
      </w:pPr>
      <w:r w:rsidRPr="00FB7BF9">
        <w:rPr>
          <w:lang w:eastAsia="en-US"/>
        </w:rPr>
        <w:t>kansalaisyhteiskunnan vaikuttamiskeinot: vaalit, puolueet, järjestötoiminta ja aktiivisen kansalaisuuden merkitys</w:t>
      </w:r>
    </w:p>
    <w:p w:rsidR="00774DE5" w:rsidRPr="00FB7BF9" w:rsidRDefault="00774DE5" w:rsidP="00CF1E46">
      <w:pPr>
        <w:widowControl/>
        <w:numPr>
          <w:ilvl w:val="0"/>
          <w:numId w:val="169"/>
        </w:numPr>
        <w:autoSpaceDE w:val="0"/>
        <w:autoSpaceDN w:val="0"/>
        <w:adjustRightInd/>
        <w:spacing w:line="240" w:lineRule="auto"/>
        <w:contextualSpacing/>
        <w:textAlignment w:val="auto"/>
        <w:rPr>
          <w:lang w:eastAsia="en-US"/>
        </w:rPr>
      </w:pPr>
      <w:r w:rsidRPr="00FB7BF9">
        <w:rPr>
          <w:lang w:eastAsia="en-US"/>
        </w:rPr>
        <w:t xml:space="preserve">muuttuva mediakenttä </w:t>
      </w:r>
    </w:p>
    <w:p w:rsidR="00774DE5" w:rsidRPr="00FB7BF9" w:rsidRDefault="00774DE5" w:rsidP="00F653EF">
      <w:pPr>
        <w:widowControl/>
        <w:spacing w:line="240" w:lineRule="auto"/>
        <w:rPr>
          <w:b/>
        </w:rPr>
      </w:pPr>
    </w:p>
    <w:p w:rsidR="00734D34" w:rsidRPr="00FB7BF9" w:rsidRDefault="00734D34" w:rsidP="00F653EF">
      <w:pPr>
        <w:widowControl/>
        <w:spacing w:line="240" w:lineRule="auto"/>
        <w:rPr>
          <w:b/>
        </w:rPr>
      </w:pPr>
    </w:p>
    <w:p w:rsidR="00774DE5" w:rsidRPr="00FB7BF9" w:rsidRDefault="00774DE5" w:rsidP="00F653EF">
      <w:pPr>
        <w:autoSpaceDE w:val="0"/>
        <w:autoSpaceDN w:val="0"/>
        <w:spacing w:line="240" w:lineRule="auto"/>
        <w:ind w:firstLine="1304"/>
        <w:rPr>
          <w:b/>
        </w:rPr>
      </w:pPr>
      <w:r w:rsidRPr="00FB7BF9">
        <w:rPr>
          <w:b/>
        </w:rPr>
        <w:t>2. Taloustieto (YH2)</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left="1304"/>
      </w:pPr>
      <w:r w:rsidRPr="00FB7BF9">
        <w:t>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w:t>
      </w:r>
      <w:r w:rsidR="005251FA" w:rsidRPr="00FB7BF9">
        <w:t>yönteon ja yrittämisen merkitykseen</w:t>
      </w:r>
      <w:r w:rsidRPr="00FB7BF9">
        <w:t xml:space="preserve"> hyvinvointivaltion rahoittamisessa. Lisäksi tarkastellaan talouden ja ympäristön suhdetta kestävän kehityksen näkökulmasta. </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firstLine="1304"/>
        <w:rPr>
          <w:i/>
        </w:rPr>
      </w:pPr>
      <w:r w:rsidRPr="00FB7BF9">
        <w:rPr>
          <w:i/>
        </w:rPr>
        <w:t>Tavoitteet</w:t>
      </w:r>
    </w:p>
    <w:p w:rsidR="00774DE5" w:rsidRPr="00FB7BF9" w:rsidRDefault="00774DE5" w:rsidP="00F653EF">
      <w:pPr>
        <w:autoSpaceDE w:val="0"/>
        <w:autoSpaceDN w:val="0"/>
        <w:spacing w:line="240" w:lineRule="auto"/>
        <w:ind w:firstLine="1304"/>
      </w:pPr>
      <w:r w:rsidRPr="00FB7BF9">
        <w:t>Kurssin tavoitteena on, että opiskelija</w:t>
      </w:r>
    </w:p>
    <w:p w:rsidR="00774DE5" w:rsidRPr="00FB7BF9" w:rsidRDefault="00774DE5" w:rsidP="00CF1E46">
      <w:pPr>
        <w:widowControl/>
        <w:numPr>
          <w:ilvl w:val="0"/>
          <w:numId w:val="171"/>
        </w:numPr>
        <w:autoSpaceDE w:val="0"/>
        <w:autoSpaceDN w:val="0"/>
        <w:adjustRightInd/>
        <w:spacing w:line="240" w:lineRule="auto"/>
        <w:contextualSpacing/>
        <w:textAlignment w:val="auto"/>
        <w:rPr>
          <w:lang w:eastAsia="en-US"/>
        </w:rPr>
      </w:pPr>
      <w:r w:rsidRPr="00FB7BF9">
        <w:rPr>
          <w:lang w:eastAsia="en-US"/>
        </w:rPr>
        <w:t xml:space="preserve">osaa tehdä taloudellisia päätöksiä, hallita omaa talouttaan ja tarkastella taloudellisia kysymyksiä myös eettiseltä kannalta ymmärtäen Suomen kytkeytymisen globaaliin talouteen </w:t>
      </w:r>
    </w:p>
    <w:p w:rsidR="00774DE5" w:rsidRPr="00FB7BF9" w:rsidRDefault="00774DE5" w:rsidP="00CF1E46">
      <w:pPr>
        <w:widowControl/>
        <w:numPr>
          <w:ilvl w:val="0"/>
          <w:numId w:val="171"/>
        </w:numPr>
        <w:autoSpaceDE w:val="0"/>
        <w:autoSpaceDN w:val="0"/>
        <w:adjustRightInd/>
        <w:spacing w:line="240" w:lineRule="auto"/>
        <w:contextualSpacing/>
        <w:textAlignment w:val="auto"/>
        <w:rPr>
          <w:lang w:eastAsia="en-US"/>
        </w:rPr>
      </w:pPr>
      <w:r w:rsidRPr="00FB7BF9">
        <w:rPr>
          <w:lang w:eastAsia="en-US"/>
        </w:rPr>
        <w:t xml:space="preserve">ymmärtää työnteon ja yrittäjyyden merkityksen taloudessa ja yhteiskunnassa </w:t>
      </w:r>
    </w:p>
    <w:p w:rsidR="00774DE5" w:rsidRPr="00FB7BF9" w:rsidRDefault="00774DE5" w:rsidP="00CF1E46">
      <w:pPr>
        <w:widowControl/>
        <w:numPr>
          <w:ilvl w:val="0"/>
          <w:numId w:val="171"/>
        </w:numPr>
        <w:autoSpaceDE w:val="0"/>
        <w:autoSpaceDN w:val="0"/>
        <w:adjustRightInd/>
        <w:spacing w:line="240" w:lineRule="auto"/>
        <w:contextualSpacing/>
        <w:textAlignment w:val="auto"/>
        <w:rPr>
          <w:lang w:eastAsia="en-US"/>
        </w:rPr>
      </w:pPr>
      <w:r w:rsidRPr="00FB7BF9">
        <w:rPr>
          <w:lang w:eastAsia="en-US"/>
        </w:rPr>
        <w:t xml:space="preserve">tuntee kansantalouden perusteet, keskeiset käsitteet ja teoriat sekä ymmärtää talouselämän rakenteita ja toimintaperiaatteita </w:t>
      </w:r>
    </w:p>
    <w:p w:rsidR="00774DE5" w:rsidRPr="00FB7BF9" w:rsidRDefault="00774DE5" w:rsidP="00CF1E46">
      <w:pPr>
        <w:widowControl/>
        <w:numPr>
          <w:ilvl w:val="0"/>
          <w:numId w:val="171"/>
        </w:numPr>
        <w:autoSpaceDE w:val="0"/>
        <w:autoSpaceDN w:val="0"/>
        <w:adjustRightInd/>
        <w:spacing w:line="240" w:lineRule="auto"/>
        <w:contextualSpacing/>
        <w:textAlignment w:val="auto"/>
        <w:rPr>
          <w:lang w:eastAsia="en-US"/>
        </w:rPr>
      </w:pPr>
      <w:r w:rsidRPr="00FB7BF9">
        <w:rPr>
          <w:lang w:eastAsia="en-US"/>
        </w:rPr>
        <w:t>osaa arvioida kriittisesti taloutta koskevassa keskustelussa esitettyjä argumentteja</w:t>
      </w:r>
    </w:p>
    <w:p w:rsidR="00774DE5" w:rsidRPr="00FB7BF9" w:rsidRDefault="00774DE5" w:rsidP="00CF1E46">
      <w:pPr>
        <w:widowControl/>
        <w:numPr>
          <w:ilvl w:val="0"/>
          <w:numId w:val="171"/>
        </w:numPr>
        <w:autoSpaceDE w:val="0"/>
        <w:autoSpaceDN w:val="0"/>
        <w:adjustRightInd/>
        <w:spacing w:line="240" w:lineRule="auto"/>
        <w:contextualSpacing/>
        <w:textAlignment w:val="auto"/>
        <w:rPr>
          <w:lang w:eastAsia="en-US"/>
        </w:rPr>
      </w:pPr>
      <w:r w:rsidRPr="00FB7BF9">
        <w:rPr>
          <w:lang w:eastAsia="en-US"/>
        </w:rPr>
        <w:t xml:space="preserve">osaa tarkastella talouspoliittisten ratkaisujen erilaisia vaihtoehtoja ja analysoida niiden taustoja ja vaikutuksia. </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left="1304"/>
      </w:pPr>
      <w:r w:rsidRPr="00FB7BF9">
        <w:rPr>
          <w:i/>
        </w:rPr>
        <w:t>Keskeiset sisällöt</w:t>
      </w:r>
    </w:p>
    <w:p w:rsidR="00774DE5" w:rsidRPr="00FB7BF9" w:rsidRDefault="00774DE5" w:rsidP="00F653EF">
      <w:pPr>
        <w:autoSpaceDE w:val="0"/>
        <w:autoSpaceDN w:val="0"/>
        <w:spacing w:line="240" w:lineRule="auto"/>
        <w:ind w:firstLine="1304"/>
      </w:pPr>
    </w:p>
    <w:p w:rsidR="00774DE5" w:rsidRPr="00FB7BF9" w:rsidRDefault="00774DE5" w:rsidP="00F653EF">
      <w:pPr>
        <w:autoSpaceDE w:val="0"/>
        <w:autoSpaceDN w:val="0"/>
        <w:spacing w:line="240" w:lineRule="auto"/>
        <w:ind w:firstLine="1304"/>
      </w:pPr>
      <w:r w:rsidRPr="00FB7BF9">
        <w:t xml:space="preserve">Kansantalous ja yksilön talous </w:t>
      </w:r>
    </w:p>
    <w:p w:rsidR="00774DE5" w:rsidRPr="00FB7BF9" w:rsidRDefault="00774DE5" w:rsidP="00CF1E46">
      <w:pPr>
        <w:widowControl/>
        <w:numPr>
          <w:ilvl w:val="0"/>
          <w:numId w:val="172"/>
        </w:numPr>
        <w:autoSpaceDE w:val="0"/>
        <w:autoSpaceDN w:val="0"/>
        <w:adjustRightInd/>
        <w:spacing w:line="240" w:lineRule="auto"/>
        <w:contextualSpacing/>
        <w:textAlignment w:val="auto"/>
        <w:rPr>
          <w:lang w:eastAsia="en-US"/>
        </w:rPr>
      </w:pPr>
      <w:r w:rsidRPr="00FB7BF9">
        <w:rPr>
          <w:lang w:eastAsia="en-US"/>
        </w:rPr>
        <w:t>talouden peruskäsitteet ja taloutta koskevan tiedon muodostaminen</w:t>
      </w:r>
    </w:p>
    <w:p w:rsidR="00774DE5" w:rsidRPr="00FB7BF9" w:rsidRDefault="00774DE5" w:rsidP="00CF1E46">
      <w:pPr>
        <w:widowControl/>
        <w:numPr>
          <w:ilvl w:val="0"/>
          <w:numId w:val="172"/>
        </w:numPr>
        <w:autoSpaceDE w:val="0"/>
        <w:autoSpaceDN w:val="0"/>
        <w:adjustRightInd/>
        <w:spacing w:line="240" w:lineRule="auto"/>
        <w:contextualSpacing/>
        <w:textAlignment w:val="auto"/>
        <w:rPr>
          <w:lang w:eastAsia="en-US"/>
        </w:rPr>
      </w:pPr>
      <w:r w:rsidRPr="00FB7BF9">
        <w:rPr>
          <w:lang w:eastAsia="en-US"/>
        </w:rPr>
        <w:t>oman talouden hoito</w:t>
      </w:r>
    </w:p>
    <w:p w:rsidR="00774DE5" w:rsidRPr="00FB7BF9" w:rsidRDefault="00774DE5" w:rsidP="00CF1E46">
      <w:pPr>
        <w:widowControl/>
        <w:numPr>
          <w:ilvl w:val="0"/>
          <w:numId w:val="172"/>
        </w:numPr>
        <w:autoSpaceDE w:val="0"/>
        <w:autoSpaceDN w:val="0"/>
        <w:adjustRightInd/>
        <w:spacing w:line="240" w:lineRule="auto"/>
        <w:contextualSpacing/>
        <w:textAlignment w:val="auto"/>
        <w:rPr>
          <w:lang w:eastAsia="en-US"/>
        </w:rPr>
      </w:pPr>
      <w:r w:rsidRPr="00FB7BF9">
        <w:rPr>
          <w:lang w:eastAsia="en-US"/>
        </w:rPr>
        <w:t xml:space="preserve">työnteko, yrittäjyys ja yritykset sekä niiden rooli kansantaloudessa  </w:t>
      </w:r>
    </w:p>
    <w:p w:rsidR="00774DE5" w:rsidRPr="00FB7BF9" w:rsidRDefault="00774DE5" w:rsidP="00CF1E46">
      <w:pPr>
        <w:widowControl/>
        <w:numPr>
          <w:ilvl w:val="0"/>
          <w:numId w:val="172"/>
        </w:numPr>
        <w:autoSpaceDE w:val="0"/>
        <w:autoSpaceDN w:val="0"/>
        <w:adjustRightInd/>
        <w:spacing w:line="240" w:lineRule="auto"/>
        <w:contextualSpacing/>
        <w:textAlignment w:val="auto"/>
        <w:rPr>
          <w:lang w:eastAsia="en-US"/>
        </w:rPr>
      </w:pPr>
      <w:r w:rsidRPr="00FB7BF9">
        <w:rPr>
          <w:lang w:eastAsia="en-US"/>
        </w:rPr>
        <w:t xml:space="preserve">kansantalouden kiertokulku sekä kotitalouksien ja kansantalouden vuorovaikutus </w:t>
      </w:r>
    </w:p>
    <w:p w:rsidR="00774DE5" w:rsidRPr="00FB7BF9" w:rsidRDefault="00774DE5" w:rsidP="00F653EF">
      <w:pPr>
        <w:autoSpaceDE w:val="0"/>
        <w:autoSpaceDN w:val="0"/>
        <w:spacing w:line="240" w:lineRule="auto"/>
        <w:ind w:firstLine="1304"/>
      </w:pPr>
    </w:p>
    <w:p w:rsidR="00774DE5" w:rsidRPr="00FB7BF9" w:rsidRDefault="00774DE5" w:rsidP="00F653EF">
      <w:pPr>
        <w:autoSpaceDE w:val="0"/>
        <w:autoSpaceDN w:val="0"/>
        <w:spacing w:line="240" w:lineRule="auto"/>
        <w:ind w:left="1304"/>
      </w:pPr>
      <w:r w:rsidRPr="00FB7BF9">
        <w:t>Markkinat, suhdanteet ja talouselämä</w:t>
      </w:r>
    </w:p>
    <w:p w:rsidR="00774DE5" w:rsidRPr="00FB7BF9" w:rsidRDefault="00774DE5" w:rsidP="00CF1E46">
      <w:pPr>
        <w:widowControl/>
        <w:numPr>
          <w:ilvl w:val="0"/>
          <w:numId w:val="178"/>
        </w:numPr>
        <w:autoSpaceDE w:val="0"/>
        <w:autoSpaceDN w:val="0"/>
        <w:adjustRightInd/>
        <w:spacing w:line="240" w:lineRule="auto"/>
        <w:contextualSpacing/>
        <w:textAlignment w:val="auto"/>
        <w:rPr>
          <w:lang w:eastAsia="en-US"/>
        </w:rPr>
      </w:pPr>
      <w:r w:rsidRPr="00FB7BF9">
        <w:rPr>
          <w:lang w:eastAsia="en-US"/>
        </w:rPr>
        <w:t xml:space="preserve">vapaa kilpailu ja hinnanmuodostus </w:t>
      </w:r>
    </w:p>
    <w:p w:rsidR="00774DE5" w:rsidRPr="00FB7BF9" w:rsidRDefault="00774DE5" w:rsidP="00CF1E46">
      <w:pPr>
        <w:widowControl/>
        <w:numPr>
          <w:ilvl w:val="0"/>
          <w:numId w:val="178"/>
        </w:numPr>
        <w:autoSpaceDE w:val="0"/>
        <w:autoSpaceDN w:val="0"/>
        <w:adjustRightInd/>
        <w:spacing w:line="240" w:lineRule="auto"/>
        <w:contextualSpacing/>
        <w:textAlignment w:val="auto"/>
        <w:rPr>
          <w:lang w:eastAsia="en-US"/>
        </w:rPr>
      </w:pPr>
      <w:r w:rsidRPr="00FB7BF9">
        <w:rPr>
          <w:lang w:eastAsia="en-US"/>
        </w:rPr>
        <w:t>rahoituslaitokset, sijoittaminen ja riskien hallinta</w:t>
      </w:r>
    </w:p>
    <w:p w:rsidR="00774DE5" w:rsidRPr="00FB7BF9" w:rsidRDefault="00774DE5" w:rsidP="00CF1E46">
      <w:pPr>
        <w:widowControl/>
        <w:numPr>
          <w:ilvl w:val="0"/>
          <w:numId w:val="178"/>
        </w:numPr>
        <w:autoSpaceDE w:val="0"/>
        <w:autoSpaceDN w:val="0"/>
        <w:adjustRightInd/>
        <w:spacing w:line="240" w:lineRule="auto"/>
        <w:contextualSpacing/>
        <w:textAlignment w:val="auto"/>
        <w:rPr>
          <w:lang w:eastAsia="en-US"/>
        </w:rPr>
      </w:pPr>
      <w:r w:rsidRPr="00FB7BF9">
        <w:rPr>
          <w:lang w:eastAsia="en-US"/>
        </w:rPr>
        <w:t>talouden suhdannevaihtelut</w:t>
      </w:r>
    </w:p>
    <w:p w:rsidR="00774DE5" w:rsidRPr="00FB7BF9" w:rsidRDefault="00774DE5" w:rsidP="00CF1E46">
      <w:pPr>
        <w:widowControl/>
        <w:numPr>
          <w:ilvl w:val="0"/>
          <w:numId w:val="178"/>
        </w:numPr>
        <w:autoSpaceDE w:val="0"/>
        <w:autoSpaceDN w:val="0"/>
        <w:adjustRightInd/>
        <w:spacing w:line="240" w:lineRule="auto"/>
        <w:contextualSpacing/>
        <w:textAlignment w:val="auto"/>
        <w:rPr>
          <w:lang w:eastAsia="en-US"/>
        </w:rPr>
      </w:pPr>
      <w:r w:rsidRPr="00FB7BF9">
        <w:rPr>
          <w:lang w:eastAsia="en-US"/>
        </w:rPr>
        <w:t>työttömyys ja työvoimapula</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left="1304"/>
      </w:pPr>
      <w:r w:rsidRPr="00FB7BF9">
        <w:t>Talouspolitiikka</w:t>
      </w:r>
    </w:p>
    <w:p w:rsidR="00774DE5" w:rsidRPr="00FB7BF9" w:rsidRDefault="00774DE5" w:rsidP="00CF1E46">
      <w:pPr>
        <w:widowControl/>
        <w:numPr>
          <w:ilvl w:val="0"/>
          <w:numId w:val="172"/>
        </w:numPr>
        <w:autoSpaceDE w:val="0"/>
        <w:autoSpaceDN w:val="0"/>
        <w:adjustRightInd/>
        <w:spacing w:line="240" w:lineRule="auto"/>
        <w:contextualSpacing/>
        <w:textAlignment w:val="auto"/>
        <w:rPr>
          <w:lang w:eastAsia="en-US"/>
        </w:rPr>
      </w:pPr>
      <w:r w:rsidRPr="00FB7BF9">
        <w:rPr>
          <w:lang w:eastAsia="en-US"/>
        </w:rPr>
        <w:t xml:space="preserve">talouskasvun lähtökohdat, edut ja ongelmat </w:t>
      </w:r>
    </w:p>
    <w:p w:rsidR="00774DE5" w:rsidRPr="00FB7BF9" w:rsidRDefault="00774DE5" w:rsidP="00CF1E46">
      <w:pPr>
        <w:widowControl/>
        <w:numPr>
          <w:ilvl w:val="0"/>
          <w:numId w:val="173"/>
        </w:numPr>
        <w:autoSpaceDE w:val="0"/>
        <w:autoSpaceDN w:val="0"/>
        <w:adjustRightInd/>
        <w:spacing w:line="240" w:lineRule="auto"/>
        <w:contextualSpacing/>
        <w:textAlignment w:val="auto"/>
        <w:rPr>
          <w:lang w:eastAsia="en-US"/>
        </w:rPr>
      </w:pPr>
      <w:r w:rsidRPr="00FB7BF9">
        <w:rPr>
          <w:lang w:eastAsia="en-US"/>
        </w:rPr>
        <w:t xml:space="preserve">verotuksen merkitys veronmaksajille sekä valtion ja kuntien taloudelle </w:t>
      </w:r>
    </w:p>
    <w:p w:rsidR="00774DE5" w:rsidRPr="00FB7BF9" w:rsidRDefault="00774DE5" w:rsidP="00CF1E46">
      <w:pPr>
        <w:widowControl/>
        <w:numPr>
          <w:ilvl w:val="0"/>
          <w:numId w:val="173"/>
        </w:numPr>
        <w:autoSpaceDE w:val="0"/>
        <w:autoSpaceDN w:val="0"/>
        <w:adjustRightInd/>
        <w:spacing w:line="240" w:lineRule="auto"/>
        <w:contextualSpacing/>
        <w:textAlignment w:val="auto"/>
        <w:rPr>
          <w:lang w:eastAsia="en-US"/>
        </w:rPr>
      </w:pPr>
      <w:r w:rsidRPr="00FB7BF9">
        <w:rPr>
          <w:lang w:eastAsia="en-US"/>
        </w:rPr>
        <w:t>talouspolitiikan keinot</w:t>
      </w:r>
    </w:p>
    <w:p w:rsidR="00774DE5" w:rsidRPr="00FB7BF9" w:rsidRDefault="00774DE5" w:rsidP="00CF1E46">
      <w:pPr>
        <w:widowControl/>
        <w:numPr>
          <w:ilvl w:val="0"/>
          <w:numId w:val="173"/>
        </w:numPr>
        <w:autoSpaceDE w:val="0"/>
        <w:autoSpaceDN w:val="0"/>
        <w:adjustRightInd/>
        <w:spacing w:line="240" w:lineRule="auto"/>
        <w:contextualSpacing/>
        <w:textAlignment w:val="auto"/>
        <w:rPr>
          <w:lang w:eastAsia="en-US"/>
        </w:rPr>
      </w:pPr>
      <w:r w:rsidRPr="00FB7BF9">
        <w:rPr>
          <w:lang w:eastAsia="en-US"/>
        </w:rPr>
        <w:t>politiikan ja markkinavoimien merkitys taloudellisessa päätöksenteossa</w:t>
      </w:r>
    </w:p>
    <w:p w:rsidR="00774DE5" w:rsidRPr="00FB7BF9" w:rsidRDefault="00774DE5" w:rsidP="00F653EF">
      <w:pPr>
        <w:autoSpaceDE w:val="0"/>
        <w:autoSpaceDN w:val="0"/>
        <w:spacing w:line="240" w:lineRule="auto"/>
        <w:rPr>
          <w:lang w:eastAsia="en-US"/>
        </w:rPr>
      </w:pPr>
    </w:p>
    <w:p w:rsidR="00774DE5" w:rsidRPr="00FB7BF9" w:rsidRDefault="00774DE5" w:rsidP="00F653EF">
      <w:pPr>
        <w:autoSpaceDE w:val="0"/>
        <w:autoSpaceDN w:val="0"/>
        <w:spacing w:line="240" w:lineRule="auto"/>
        <w:ind w:left="1304"/>
      </w:pPr>
      <w:r w:rsidRPr="00FB7BF9">
        <w:t>Kansainvälinen talous ja Suomi</w:t>
      </w:r>
    </w:p>
    <w:p w:rsidR="00774DE5" w:rsidRPr="00FB7BF9" w:rsidRDefault="005251FA" w:rsidP="00CF1E46">
      <w:pPr>
        <w:widowControl/>
        <w:numPr>
          <w:ilvl w:val="0"/>
          <w:numId w:val="180"/>
        </w:numPr>
        <w:autoSpaceDE w:val="0"/>
        <w:autoSpaceDN w:val="0"/>
        <w:adjustRightInd/>
        <w:spacing w:line="240" w:lineRule="auto"/>
        <w:contextualSpacing/>
        <w:textAlignment w:val="auto"/>
        <w:rPr>
          <w:lang w:eastAsia="en-US"/>
        </w:rPr>
      </w:pPr>
      <w:r w:rsidRPr="00FB7BF9">
        <w:rPr>
          <w:lang w:eastAsia="en-US"/>
        </w:rPr>
        <w:t>globaalitalous</w:t>
      </w:r>
    </w:p>
    <w:p w:rsidR="00774DE5" w:rsidRPr="00FB7BF9" w:rsidRDefault="00774DE5" w:rsidP="00CF1E46">
      <w:pPr>
        <w:widowControl/>
        <w:numPr>
          <w:ilvl w:val="0"/>
          <w:numId w:val="180"/>
        </w:numPr>
        <w:autoSpaceDE w:val="0"/>
        <w:autoSpaceDN w:val="0"/>
        <w:adjustRightInd/>
        <w:spacing w:line="240" w:lineRule="auto"/>
        <w:contextualSpacing/>
        <w:textAlignment w:val="auto"/>
        <w:rPr>
          <w:lang w:eastAsia="en-US"/>
        </w:rPr>
      </w:pPr>
      <w:r w:rsidRPr="00FB7BF9">
        <w:rPr>
          <w:lang w:eastAsia="en-US"/>
        </w:rPr>
        <w:t>Suomen ulkomaankauppa ja sen merkitys</w:t>
      </w:r>
    </w:p>
    <w:p w:rsidR="00774DE5" w:rsidRPr="00FB7BF9" w:rsidRDefault="00774DE5" w:rsidP="00CF1E46">
      <w:pPr>
        <w:widowControl/>
        <w:numPr>
          <w:ilvl w:val="0"/>
          <w:numId w:val="180"/>
        </w:numPr>
        <w:autoSpaceDE w:val="0"/>
        <w:autoSpaceDN w:val="0"/>
        <w:adjustRightInd/>
        <w:spacing w:line="240" w:lineRule="auto"/>
        <w:contextualSpacing/>
        <w:textAlignment w:val="auto"/>
        <w:rPr>
          <w:lang w:eastAsia="en-US"/>
        </w:rPr>
      </w:pPr>
      <w:r w:rsidRPr="00FB7BF9">
        <w:rPr>
          <w:lang w:eastAsia="en-US"/>
        </w:rPr>
        <w:t>talouden tulevaisuudennäkymät</w:t>
      </w:r>
    </w:p>
    <w:p w:rsidR="00774DE5" w:rsidRPr="00FB7BF9" w:rsidRDefault="00774DE5" w:rsidP="00F653EF">
      <w:pPr>
        <w:autoSpaceDE w:val="0"/>
        <w:autoSpaceDN w:val="0"/>
        <w:spacing w:line="240" w:lineRule="auto"/>
      </w:pPr>
    </w:p>
    <w:p w:rsidR="0006635B" w:rsidRPr="00FB7BF9" w:rsidRDefault="0006635B" w:rsidP="00F653EF">
      <w:pPr>
        <w:autoSpaceDE w:val="0"/>
        <w:autoSpaceDN w:val="0"/>
        <w:spacing w:line="240" w:lineRule="auto"/>
      </w:pPr>
    </w:p>
    <w:p w:rsidR="0006635B" w:rsidRPr="00FB7BF9" w:rsidRDefault="0006635B" w:rsidP="004F3720">
      <w:pPr>
        <w:autoSpaceDE w:val="0"/>
        <w:autoSpaceDN w:val="0"/>
        <w:spacing w:line="240" w:lineRule="auto"/>
        <w:ind w:firstLine="1304"/>
        <w:rPr>
          <w:b/>
        </w:rPr>
      </w:pPr>
      <w:r w:rsidRPr="00FB7BF9">
        <w:rPr>
          <w:b/>
        </w:rPr>
        <w:t>Valtakunnalliset syventävät kurssit</w:t>
      </w:r>
    </w:p>
    <w:p w:rsidR="007A143C" w:rsidRDefault="007A143C" w:rsidP="00F653EF">
      <w:pPr>
        <w:shd w:val="clear" w:color="auto" w:fill="FFFFFF"/>
        <w:spacing w:line="240" w:lineRule="auto"/>
        <w:ind w:left="1304"/>
        <w:rPr>
          <w:b/>
        </w:rPr>
      </w:pPr>
    </w:p>
    <w:p w:rsidR="004A22B8" w:rsidRPr="00FB7BF9" w:rsidRDefault="004A22B8" w:rsidP="00F653EF">
      <w:pPr>
        <w:shd w:val="clear" w:color="auto" w:fill="FFFFFF"/>
        <w:spacing w:line="240" w:lineRule="auto"/>
        <w:ind w:left="1304"/>
        <w:rPr>
          <w:b/>
        </w:rPr>
      </w:pPr>
    </w:p>
    <w:p w:rsidR="00774DE5" w:rsidRPr="00FB7BF9" w:rsidRDefault="005251FA" w:rsidP="00F653EF">
      <w:pPr>
        <w:shd w:val="clear" w:color="auto" w:fill="FFFFFF"/>
        <w:spacing w:line="240" w:lineRule="auto"/>
        <w:ind w:left="1304"/>
        <w:rPr>
          <w:b/>
        </w:rPr>
      </w:pPr>
      <w:r w:rsidRPr="00FB7BF9">
        <w:rPr>
          <w:b/>
        </w:rPr>
        <w:t>3. Suomi, Eurooppa ja muuttuva</w:t>
      </w:r>
      <w:r w:rsidR="00774DE5" w:rsidRPr="00FB7BF9">
        <w:rPr>
          <w:b/>
        </w:rPr>
        <w:t xml:space="preserve"> maailma (YH3)</w:t>
      </w:r>
    </w:p>
    <w:p w:rsidR="00774DE5" w:rsidRPr="00FB7BF9" w:rsidRDefault="00774DE5" w:rsidP="00F653EF">
      <w:pPr>
        <w:shd w:val="clear" w:color="auto" w:fill="FFFFFF"/>
        <w:tabs>
          <w:tab w:val="left" w:pos="1890"/>
        </w:tabs>
        <w:spacing w:line="240" w:lineRule="auto"/>
        <w:ind w:left="1304"/>
        <w:rPr>
          <w:b/>
        </w:rPr>
      </w:pPr>
      <w:r w:rsidRPr="00FB7BF9">
        <w:rPr>
          <w:b/>
        </w:rPr>
        <w:tab/>
      </w:r>
    </w:p>
    <w:p w:rsidR="00774DE5" w:rsidRPr="00FB7BF9" w:rsidRDefault="00774DE5" w:rsidP="00F653EF">
      <w:pPr>
        <w:autoSpaceDE w:val="0"/>
        <w:autoSpaceDN w:val="0"/>
        <w:spacing w:line="240" w:lineRule="auto"/>
        <w:ind w:left="1304"/>
      </w:pPr>
      <w:r w:rsidRPr="00FB7BF9">
        <w:t xml:space="preserve">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rsidR="00774DE5" w:rsidRPr="00FB7BF9" w:rsidRDefault="00774DE5" w:rsidP="00F653EF">
      <w:pPr>
        <w:autoSpaceDE w:val="0"/>
        <w:autoSpaceDN w:val="0"/>
        <w:spacing w:line="240" w:lineRule="auto"/>
        <w:ind w:left="1304"/>
      </w:pPr>
    </w:p>
    <w:p w:rsidR="00774DE5" w:rsidRPr="00FB7BF9" w:rsidRDefault="00774DE5" w:rsidP="00F653EF">
      <w:pPr>
        <w:autoSpaceDE w:val="0"/>
        <w:autoSpaceDN w:val="0"/>
        <w:spacing w:line="240" w:lineRule="auto"/>
        <w:ind w:firstLine="1304"/>
        <w:rPr>
          <w:i/>
        </w:rPr>
      </w:pPr>
      <w:r w:rsidRPr="00FB7BF9">
        <w:rPr>
          <w:i/>
        </w:rPr>
        <w:t>Tavoitteet</w:t>
      </w:r>
    </w:p>
    <w:p w:rsidR="00774DE5" w:rsidRPr="00FB7BF9" w:rsidRDefault="00774DE5" w:rsidP="00F653EF">
      <w:pPr>
        <w:autoSpaceDE w:val="0"/>
        <w:autoSpaceDN w:val="0"/>
        <w:spacing w:line="240" w:lineRule="auto"/>
        <w:ind w:firstLine="1304"/>
      </w:pPr>
      <w:r w:rsidRPr="00FB7BF9">
        <w:t>Kurssin tavoitteena on, että opiskelija</w:t>
      </w:r>
    </w:p>
    <w:p w:rsidR="00774DE5" w:rsidRPr="00FB7BF9" w:rsidRDefault="00774DE5" w:rsidP="00CF1E46">
      <w:pPr>
        <w:widowControl/>
        <w:numPr>
          <w:ilvl w:val="0"/>
          <w:numId w:val="179"/>
        </w:numPr>
        <w:autoSpaceDE w:val="0"/>
        <w:autoSpaceDN w:val="0"/>
        <w:adjustRightInd/>
        <w:spacing w:line="240" w:lineRule="auto"/>
        <w:contextualSpacing/>
        <w:textAlignment w:val="auto"/>
        <w:rPr>
          <w:lang w:eastAsia="en-US"/>
        </w:rPr>
      </w:pPr>
      <w:r w:rsidRPr="00FB7BF9">
        <w:rPr>
          <w:lang w:eastAsia="en-US"/>
        </w:rPr>
        <w:t xml:space="preserve">hahmottaa laaja-alaisesti Euroopan unionin toimintaa sekä osaa hankkia sitä koskevaa vertailevaa tietoa </w:t>
      </w:r>
    </w:p>
    <w:p w:rsidR="00774DE5" w:rsidRPr="00FB7BF9" w:rsidRDefault="00774DE5" w:rsidP="00CF1E46">
      <w:pPr>
        <w:widowControl/>
        <w:numPr>
          <w:ilvl w:val="0"/>
          <w:numId w:val="179"/>
        </w:numPr>
        <w:autoSpaceDE w:val="0"/>
        <w:autoSpaceDN w:val="0"/>
        <w:adjustRightInd/>
        <w:spacing w:line="240" w:lineRule="auto"/>
        <w:contextualSpacing/>
        <w:textAlignment w:val="auto"/>
        <w:rPr>
          <w:lang w:eastAsia="en-US"/>
        </w:rPr>
      </w:pPr>
      <w:r w:rsidRPr="00FB7BF9">
        <w:rPr>
          <w:lang w:eastAsia="en-US"/>
        </w:rPr>
        <w:t>ymmärtää vaikuttamismahdollisuutensa ja osaa toimia globaalikansalaisena</w:t>
      </w:r>
    </w:p>
    <w:p w:rsidR="00774DE5" w:rsidRPr="00FB7BF9" w:rsidRDefault="00774DE5" w:rsidP="00CF1E46">
      <w:pPr>
        <w:widowControl/>
        <w:numPr>
          <w:ilvl w:val="0"/>
          <w:numId w:val="179"/>
        </w:numPr>
        <w:autoSpaceDE w:val="0"/>
        <w:autoSpaceDN w:val="0"/>
        <w:adjustRightInd/>
        <w:spacing w:line="240" w:lineRule="auto"/>
        <w:contextualSpacing/>
        <w:textAlignment w:val="auto"/>
        <w:rPr>
          <w:lang w:eastAsia="en-US"/>
        </w:rPr>
      </w:pPr>
      <w:r w:rsidRPr="00FB7BF9">
        <w:rPr>
          <w:lang w:eastAsia="en-US"/>
        </w:rPr>
        <w:t xml:space="preserve">osaa eritellä Euroopan yhdentymisen tarjoamia etuja ja haittoja, mahdollisuuksia ja haasteita </w:t>
      </w:r>
    </w:p>
    <w:p w:rsidR="00774DE5" w:rsidRPr="00FB7BF9" w:rsidRDefault="00774DE5" w:rsidP="00CF1E46">
      <w:pPr>
        <w:widowControl/>
        <w:numPr>
          <w:ilvl w:val="0"/>
          <w:numId w:val="179"/>
        </w:numPr>
        <w:autoSpaceDE w:val="0"/>
        <w:autoSpaceDN w:val="0"/>
        <w:adjustRightInd/>
        <w:spacing w:line="240" w:lineRule="auto"/>
        <w:contextualSpacing/>
        <w:textAlignment w:val="auto"/>
        <w:rPr>
          <w:lang w:eastAsia="en-US"/>
        </w:rPr>
      </w:pPr>
      <w:r w:rsidRPr="00FB7BF9">
        <w:rPr>
          <w:lang w:eastAsia="en-US"/>
        </w:rPr>
        <w:t>osaa arvioida maailman globalisoitumisen vaikutuksia oman elämänsä ja Suomen taloudellisen ja poliittisen järjestelmän kannalta</w:t>
      </w:r>
    </w:p>
    <w:p w:rsidR="00774DE5" w:rsidRPr="00FB7BF9" w:rsidRDefault="00774DE5" w:rsidP="00CF1E46">
      <w:pPr>
        <w:widowControl/>
        <w:numPr>
          <w:ilvl w:val="0"/>
          <w:numId w:val="179"/>
        </w:numPr>
        <w:autoSpaceDE w:val="0"/>
        <w:autoSpaceDN w:val="0"/>
        <w:adjustRightInd/>
        <w:spacing w:line="240" w:lineRule="auto"/>
        <w:contextualSpacing/>
        <w:textAlignment w:val="auto"/>
        <w:rPr>
          <w:lang w:eastAsia="en-US"/>
        </w:rPr>
      </w:pPr>
      <w:r w:rsidRPr="00FB7BF9">
        <w:rPr>
          <w:lang w:eastAsia="en-US"/>
        </w:rPr>
        <w:t>osaa eritellä kansalaisten turvallisuuteen ja kansainväliseen turvallisuus-ympär</w:t>
      </w:r>
      <w:r w:rsidR="005251FA" w:rsidRPr="00FB7BF9">
        <w:rPr>
          <w:lang w:eastAsia="en-US"/>
        </w:rPr>
        <w:t>istöön liittyviä uusia uhkia</w:t>
      </w:r>
      <w:r w:rsidRPr="00FB7BF9">
        <w:rPr>
          <w:lang w:eastAsia="en-US"/>
        </w:rPr>
        <w:t xml:space="preserve"> ja niiden ratkaisumahdollisuuksia. </w:t>
      </w:r>
    </w:p>
    <w:p w:rsidR="00774DE5" w:rsidRDefault="00774DE5" w:rsidP="00F653EF">
      <w:pPr>
        <w:shd w:val="clear" w:color="auto" w:fill="FFFFFF"/>
        <w:spacing w:line="240" w:lineRule="auto"/>
      </w:pPr>
    </w:p>
    <w:p w:rsidR="004A22B8" w:rsidRPr="00FB7BF9" w:rsidRDefault="004A22B8" w:rsidP="00F653EF">
      <w:pPr>
        <w:shd w:val="clear" w:color="auto" w:fill="FFFFFF"/>
        <w:spacing w:line="240" w:lineRule="auto"/>
      </w:pPr>
    </w:p>
    <w:p w:rsidR="00774DE5" w:rsidRPr="00FB7BF9" w:rsidRDefault="00774DE5" w:rsidP="00F653EF">
      <w:pPr>
        <w:shd w:val="clear" w:color="auto" w:fill="FFFFFF"/>
        <w:spacing w:line="240" w:lineRule="auto"/>
        <w:ind w:left="1304"/>
        <w:rPr>
          <w:i/>
        </w:rPr>
      </w:pPr>
      <w:r w:rsidRPr="00FB7BF9">
        <w:rPr>
          <w:i/>
        </w:rPr>
        <w:t>Keskeiset sisällöt</w:t>
      </w:r>
    </w:p>
    <w:p w:rsidR="00774DE5" w:rsidRPr="00FB7BF9" w:rsidRDefault="00774DE5" w:rsidP="00F653EF">
      <w:pPr>
        <w:shd w:val="clear" w:color="auto" w:fill="FFFFFF"/>
        <w:spacing w:line="240" w:lineRule="auto"/>
        <w:ind w:left="1304"/>
        <w:rPr>
          <w:b/>
          <w:i/>
        </w:rPr>
      </w:pPr>
    </w:p>
    <w:p w:rsidR="00774DE5" w:rsidRPr="00FB7BF9" w:rsidRDefault="00774DE5" w:rsidP="00F653EF">
      <w:pPr>
        <w:shd w:val="clear" w:color="auto" w:fill="FFFFFF"/>
        <w:spacing w:line="240" w:lineRule="auto"/>
        <w:ind w:left="1304"/>
      </w:pPr>
      <w:r w:rsidRPr="00FB7BF9">
        <w:t>Eurooppalaisuus ja eurooppalainen identiteetti</w:t>
      </w:r>
    </w:p>
    <w:p w:rsidR="00774DE5" w:rsidRPr="00FB7BF9" w:rsidRDefault="00774DE5" w:rsidP="00CF1E46">
      <w:pPr>
        <w:widowControl/>
        <w:numPr>
          <w:ilvl w:val="0"/>
          <w:numId w:val="174"/>
        </w:numPr>
        <w:shd w:val="clear" w:color="auto" w:fill="FFFFFF"/>
        <w:adjustRightInd/>
        <w:spacing w:line="240" w:lineRule="auto"/>
        <w:contextualSpacing/>
        <w:textAlignment w:val="auto"/>
        <w:rPr>
          <w:lang w:eastAsia="en-US"/>
        </w:rPr>
      </w:pPr>
      <w:r w:rsidRPr="00FB7BF9">
        <w:rPr>
          <w:lang w:eastAsia="en-US"/>
        </w:rPr>
        <w:t>arvot, poliittiset kulttuurit ja kulttuurinen moninaisuus</w:t>
      </w:r>
    </w:p>
    <w:p w:rsidR="00774DE5" w:rsidRPr="00FB7BF9" w:rsidRDefault="00774DE5" w:rsidP="00CF1E46">
      <w:pPr>
        <w:widowControl/>
        <w:numPr>
          <w:ilvl w:val="0"/>
          <w:numId w:val="174"/>
        </w:numPr>
        <w:shd w:val="clear" w:color="auto" w:fill="FFFFFF"/>
        <w:adjustRightInd/>
        <w:spacing w:line="240" w:lineRule="auto"/>
        <w:contextualSpacing/>
        <w:textAlignment w:val="auto"/>
        <w:rPr>
          <w:lang w:eastAsia="en-US"/>
        </w:rPr>
      </w:pPr>
      <w:r w:rsidRPr="00FB7BF9">
        <w:rPr>
          <w:lang w:eastAsia="en-US"/>
        </w:rPr>
        <w:t>perusvapaudet ja kansalaisuus</w:t>
      </w:r>
    </w:p>
    <w:p w:rsidR="00774DE5" w:rsidRPr="00FB7BF9" w:rsidRDefault="00774DE5" w:rsidP="00CF1E46">
      <w:pPr>
        <w:widowControl/>
        <w:numPr>
          <w:ilvl w:val="0"/>
          <w:numId w:val="174"/>
        </w:numPr>
        <w:shd w:val="clear" w:color="auto" w:fill="FFFFFF"/>
        <w:adjustRightInd/>
        <w:spacing w:line="240" w:lineRule="auto"/>
        <w:contextualSpacing/>
        <w:textAlignment w:val="auto"/>
        <w:rPr>
          <w:lang w:eastAsia="en-US"/>
        </w:rPr>
      </w:pPr>
      <w:r w:rsidRPr="00FB7BF9">
        <w:rPr>
          <w:lang w:eastAsia="en-US"/>
        </w:rPr>
        <w:t>Suomi ja Pohjoismaat Euroopassa</w:t>
      </w:r>
    </w:p>
    <w:p w:rsidR="00774DE5" w:rsidRPr="00FB7BF9" w:rsidRDefault="00774DE5" w:rsidP="00F653EF">
      <w:pPr>
        <w:shd w:val="clear" w:color="auto" w:fill="FFFFFF"/>
        <w:spacing w:line="240" w:lineRule="auto"/>
        <w:ind w:left="1304"/>
      </w:pPr>
    </w:p>
    <w:p w:rsidR="00774DE5" w:rsidRPr="00FB7BF9" w:rsidRDefault="00774DE5" w:rsidP="00F653EF">
      <w:pPr>
        <w:shd w:val="clear" w:color="auto" w:fill="FFFFFF"/>
        <w:spacing w:line="240" w:lineRule="auto"/>
        <w:ind w:firstLine="1304"/>
      </w:pPr>
      <w:r w:rsidRPr="00FB7BF9">
        <w:t xml:space="preserve"> Euroopan yhdentymisen tavoitteet ja toiminta</w:t>
      </w:r>
    </w:p>
    <w:p w:rsidR="00774DE5" w:rsidRPr="00FB7BF9" w:rsidRDefault="00774DE5" w:rsidP="00CF1E46">
      <w:pPr>
        <w:widowControl/>
        <w:numPr>
          <w:ilvl w:val="0"/>
          <w:numId w:val="175"/>
        </w:numPr>
        <w:shd w:val="clear" w:color="auto" w:fill="FFFFFF"/>
        <w:adjustRightInd/>
        <w:spacing w:line="240" w:lineRule="auto"/>
        <w:contextualSpacing/>
        <w:textAlignment w:val="auto"/>
        <w:rPr>
          <w:lang w:eastAsia="en-US"/>
        </w:rPr>
      </w:pPr>
      <w:r w:rsidRPr="00FB7BF9">
        <w:rPr>
          <w:lang w:eastAsia="en-US"/>
        </w:rPr>
        <w:t>EU:n päätöksenteko ja yhteinen talous</w:t>
      </w:r>
      <w:r w:rsidR="005251FA" w:rsidRPr="00FB7BF9">
        <w:rPr>
          <w:lang w:eastAsia="en-US"/>
        </w:rPr>
        <w:t>- ja raha</w:t>
      </w:r>
      <w:r w:rsidRPr="00FB7BF9">
        <w:rPr>
          <w:lang w:eastAsia="en-US"/>
        </w:rPr>
        <w:t>politiikka sekä niiden haasteet</w:t>
      </w:r>
    </w:p>
    <w:p w:rsidR="00774DE5" w:rsidRPr="00FB7BF9" w:rsidRDefault="00774DE5" w:rsidP="00CF1E46">
      <w:pPr>
        <w:widowControl/>
        <w:numPr>
          <w:ilvl w:val="0"/>
          <w:numId w:val="175"/>
        </w:numPr>
        <w:shd w:val="clear" w:color="auto" w:fill="FFFFFF"/>
        <w:adjustRightInd/>
        <w:spacing w:line="240" w:lineRule="auto"/>
        <w:contextualSpacing/>
        <w:textAlignment w:val="auto"/>
        <w:rPr>
          <w:lang w:eastAsia="en-US"/>
        </w:rPr>
      </w:pPr>
      <w:r w:rsidRPr="00FB7BF9">
        <w:t xml:space="preserve">Suomi osana eurojärjestelmää </w:t>
      </w:r>
    </w:p>
    <w:p w:rsidR="00774DE5" w:rsidRPr="00FB7BF9" w:rsidRDefault="00774DE5" w:rsidP="00CF1E46">
      <w:pPr>
        <w:widowControl/>
        <w:numPr>
          <w:ilvl w:val="0"/>
          <w:numId w:val="175"/>
        </w:numPr>
        <w:adjustRightInd/>
        <w:spacing w:line="240" w:lineRule="auto"/>
        <w:contextualSpacing/>
        <w:textAlignment w:val="auto"/>
      </w:pPr>
      <w:r w:rsidRPr="00FB7BF9">
        <w:t>EU:n</w:t>
      </w:r>
      <w:r w:rsidR="005251FA" w:rsidRPr="00FB7BF9">
        <w:t xml:space="preserve"> ja</w:t>
      </w:r>
      <w:r w:rsidRPr="00FB7BF9">
        <w:t xml:space="preserve"> lähialueiden haasteet ja mahdollisuudet</w:t>
      </w:r>
    </w:p>
    <w:p w:rsidR="00774DE5" w:rsidRPr="00FB7BF9" w:rsidRDefault="00774DE5" w:rsidP="00F653EF">
      <w:pPr>
        <w:spacing w:line="240" w:lineRule="auto"/>
        <w:ind w:firstLine="1304"/>
      </w:pPr>
    </w:p>
    <w:p w:rsidR="00774DE5" w:rsidRPr="00FB7BF9" w:rsidRDefault="00774DE5" w:rsidP="00F653EF">
      <w:pPr>
        <w:spacing w:line="240" w:lineRule="auto"/>
        <w:ind w:firstLine="1304"/>
      </w:pPr>
      <w:r w:rsidRPr="00FB7BF9">
        <w:t>Turvallisuus ja tulevaisuuden muuttuvat haasteet</w:t>
      </w:r>
    </w:p>
    <w:p w:rsidR="005251FA" w:rsidRPr="00FB7BF9" w:rsidRDefault="00774DE5" w:rsidP="00CF1E46">
      <w:pPr>
        <w:widowControl/>
        <w:numPr>
          <w:ilvl w:val="0"/>
          <w:numId w:val="176"/>
        </w:numPr>
        <w:adjustRightInd/>
        <w:spacing w:line="240" w:lineRule="auto"/>
        <w:contextualSpacing/>
        <w:textAlignment w:val="auto"/>
        <w:rPr>
          <w:lang w:eastAsia="en-US"/>
        </w:rPr>
      </w:pPr>
      <w:r w:rsidRPr="00FB7BF9">
        <w:rPr>
          <w:lang w:eastAsia="en-US"/>
        </w:rPr>
        <w:t>Suomen turvallisuusympäristö ja turv</w:t>
      </w:r>
      <w:r w:rsidR="005251FA" w:rsidRPr="00FB7BF9">
        <w:rPr>
          <w:lang w:eastAsia="en-US"/>
        </w:rPr>
        <w:t>allisuuspolitiikka sekä uudet turvallisuusuhat</w:t>
      </w:r>
    </w:p>
    <w:p w:rsidR="005251FA" w:rsidRPr="00FB7BF9" w:rsidRDefault="005251FA" w:rsidP="00CF1E46">
      <w:pPr>
        <w:widowControl/>
        <w:numPr>
          <w:ilvl w:val="0"/>
          <w:numId w:val="176"/>
        </w:numPr>
        <w:tabs>
          <w:tab w:val="left" w:pos="820"/>
        </w:tabs>
        <w:adjustRightInd/>
        <w:spacing w:line="240" w:lineRule="auto"/>
        <w:ind w:right="-20"/>
        <w:contextualSpacing/>
        <w:textAlignment w:val="auto"/>
        <w:rPr>
          <w:lang w:eastAsia="en-US"/>
        </w:rPr>
      </w:pPr>
      <w:r w:rsidRPr="00FB7BF9">
        <w:rPr>
          <w:lang w:eastAsia="en-US"/>
        </w:rPr>
        <w:t>kansainvälisen yhteisymmärryksen edistäminen ja Suomi</w:t>
      </w:r>
    </w:p>
    <w:p w:rsidR="0057373C" w:rsidRPr="00FB7BF9" w:rsidRDefault="00774DE5" w:rsidP="00CF1E46">
      <w:pPr>
        <w:widowControl/>
        <w:numPr>
          <w:ilvl w:val="0"/>
          <w:numId w:val="177"/>
        </w:numPr>
        <w:tabs>
          <w:tab w:val="left" w:pos="820"/>
        </w:tabs>
        <w:autoSpaceDE w:val="0"/>
        <w:autoSpaceDN w:val="0"/>
        <w:adjustRightInd/>
        <w:spacing w:line="240" w:lineRule="auto"/>
        <w:ind w:right="-20"/>
        <w:contextualSpacing/>
        <w:textAlignment w:val="auto"/>
        <w:rPr>
          <w:b/>
        </w:rPr>
      </w:pPr>
      <w:r w:rsidRPr="00FB7BF9">
        <w:rPr>
          <w:lang w:eastAsia="en-US"/>
        </w:rPr>
        <w:t>globalisaatio,</w:t>
      </w:r>
      <w:r w:rsidR="005251FA" w:rsidRPr="00FB7BF9">
        <w:rPr>
          <w:lang w:eastAsia="en-US"/>
        </w:rPr>
        <w:t xml:space="preserve"> ympäristö, väestö ja kestävä tulevaisuus</w:t>
      </w:r>
    </w:p>
    <w:p w:rsidR="004F3720" w:rsidRDefault="004F3720" w:rsidP="00F653EF">
      <w:pPr>
        <w:autoSpaceDE w:val="0"/>
        <w:autoSpaceDN w:val="0"/>
        <w:spacing w:line="240" w:lineRule="auto"/>
        <w:ind w:firstLine="1304"/>
        <w:rPr>
          <w:b/>
        </w:rPr>
      </w:pPr>
    </w:p>
    <w:p w:rsidR="006F332B" w:rsidRPr="00FB7BF9" w:rsidRDefault="006F332B"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ind w:firstLine="1304"/>
      </w:pPr>
      <w:r w:rsidRPr="00FB7BF9">
        <w:rPr>
          <w:b/>
        </w:rPr>
        <w:t>4. Kansalaisen lakitieto (YH4)</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left="1304"/>
      </w:pPr>
      <w:r w:rsidRPr="00FB7BF9">
        <w:t xml:space="preserve">Kurssilla perehdytään Suomen oikeusjärjestyksen ja oikeuden käytön perusasioihin. </w:t>
      </w:r>
      <w:r w:rsidR="00B56632" w:rsidRPr="00FB7BF9">
        <w:t>Tutustutaan tärkeimpiin oikeudellisiin sopimuksiin ja tiedon lähteisiin sekä paneudutaan tavanomaisten oikeusasioiden hoitamiseen.</w:t>
      </w:r>
    </w:p>
    <w:p w:rsidR="00774DE5" w:rsidRPr="00FB7BF9" w:rsidRDefault="00774DE5" w:rsidP="00F653EF">
      <w:pPr>
        <w:autoSpaceDE w:val="0"/>
        <w:autoSpaceDN w:val="0"/>
        <w:spacing w:line="240" w:lineRule="auto"/>
        <w:ind w:left="1304"/>
      </w:pPr>
    </w:p>
    <w:p w:rsidR="00774DE5" w:rsidRPr="00FB7BF9" w:rsidRDefault="00774DE5" w:rsidP="00F653EF">
      <w:pPr>
        <w:autoSpaceDE w:val="0"/>
        <w:autoSpaceDN w:val="0"/>
        <w:spacing w:line="240" w:lineRule="auto"/>
        <w:ind w:left="1304"/>
        <w:rPr>
          <w:i/>
        </w:rPr>
      </w:pPr>
      <w:r w:rsidRPr="00FB7BF9">
        <w:rPr>
          <w:i/>
        </w:rPr>
        <w:t>Tavoitteet</w:t>
      </w:r>
    </w:p>
    <w:p w:rsidR="00774DE5" w:rsidRPr="00FB7BF9" w:rsidRDefault="00774DE5" w:rsidP="00F653EF">
      <w:pPr>
        <w:autoSpaceDE w:val="0"/>
        <w:autoSpaceDN w:val="0"/>
        <w:spacing w:line="240" w:lineRule="auto"/>
        <w:ind w:left="1304"/>
      </w:pPr>
      <w:r w:rsidRPr="00FB7BF9">
        <w:t>Kurssin tavoitteena on, että opiskelija</w:t>
      </w:r>
    </w:p>
    <w:p w:rsidR="00774DE5" w:rsidRPr="00FB7BF9" w:rsidRDefault="00774DE5" w:rsidP="00CF1E46">
      <w:pPr>
        <w:widowControl/>
        <w:numPr>
          <w:ilvl w:val="0"/>
          <w:numId w:val="181"/>
        </w:numPr>
        <w:autoSpaceDE w:val="0"/>
        <w:autoSpaceDN w:val="0"/>
        <w:adjustRightInd/>
        <w:spacing w:line="240" w:lineRule="auto"/>
        <w:contextualSpacing/>
        <w:textAlignment w:val="auto"/>
        <w:rPr>
          <w:lang w:eastAsia="en-US"/>
        </w:rPr>
      </w:pPr>
      <w:r w:rsidRPr="00FB7BF9">
        <w:rPr>
          <w:lang w:eastAsia="en-US"/>
        </w:rPr>
        <w:t>hallitsee perustiedot Suomen oikeusjärjestyksestä ja sen keskeisistä periaatteista</w:t>
      </w:r>
    </w:p>
    <w:p w:rsidR="00774DE5" w:rsidRPr="00FB7BF9" w:rsidRDefault="00774DE5" w:rsidP="00CF1E46">
      <w:pPr>
        <w:widowControl/>
        <w:numPr>
          <w:ilvl w:val="0"/>
          <w:numId w:val="181"/>
        </w:numPr>
        <w:autoSpaceDE w:val="0"/>
        <w:autoSpaceDN w:val="0"/>
        <w:adjustRightInd/>
        <w:spacing w:line="240" w:lineRule="auto"/>
        <w:contextualSpacing/>
        <w:textAlignment w:val="auto"/>
        <w:rPr>
          <w:lang w:eastAsia="en-US"/>
        </w:rPr>
      </w:pPr>
      <w:r w:rsidRPr="00FB7BF9">
        <w:rPr>
          <w:lang w:eastAsia="en-US"/>
        </w:rPr>
        <w:t xml:space="preserve">tuntee Suomen tuomioistuinlaitoksen ja kansalaisen kannalta merkittävät kansainväliset tuomioistuimet </w:t>
      </w:r>
    </w:p>
    <w:p w:rsidR="00774DE5" w:rsidRPr="00FB7BF9" w:rsidRDefault="00774DE5" w:rsidP="00CF1E46">
      <w:pPr>
        <w:widowControl/>
        <w:numPr>
          <w:ilvl w:val="0"/>
          <w:numId w:val="181"/>
        </w:numPr>
        <w:autoSpaceDE w:val="0"/>
        <w:autoSpaceDN w:val="0"/>
        <w:adjustRightInd/>
        <w:spacing w:line="240" w:lineRule="auto"/>
        <w:contextualSpacing/>
        <w:textAlignment w:val="auto"/>
        <w:rPr>
          <w:lang w:eastAsia="en-US"/>
        </w:rPr>
      </w:pPr>
      <w:r w:rsidRPr="00FB7BF9">
        <w:rPr>
          <w:lang w:eastAsia="en-US"/>
        </w:rPr>
        <w:t xml:space="preserve">osaa arvioida oikeutensa, etunsa ja velvollisuutensa kansalaisena, työntekijänä ja kuluttajana sekä pystyy hoitamaan itse tavanomaisimmat oikeusasiat </w:t>
      </w:r>
    </w:p>
    <w:p w:rsidR="00774DE5" w:rsidRPr="00FB7BF9" w:rsidRDefault="00774DE5" w:rsidP="00CF1E46">
      <w:pPr>
        <w:widowControl/>
        <w:numPr>
          <w:ilvl w:val="0"/>
          <w:numId w:val="181"/>
        </w:numPr>
        <w:autoSpaceDE w:val="0"/>
        <w:autoSpaceDN w:val="0"/>
        <w:adjustRightInd/>
        <w:spacing w:line="240" w:lineRule="auto"/>
        <w:contextualSpacing/>
        <w:textAlignment w:val="auto"/>
        <w:rPr>
          <w:lang w:eastAsia="en-US"/>
        </w:rPr>
      </w:pPr>
      <w:r w:rsidRPr="00FB7BF9">
        <w:rPr>
          <w:lang w:eastAsia="en-US"/>
        </w:rPr>
        <w:t>osaa etsiä ja käyttää keskeisiä oikeudellisen tiedon lähteitä</w:t>
      </w:r>
    </w:p>
    <w:p w:rsidR="00774DE5" w:rsidRPr="00FB7BF9" w:rsidRDefault="00774DE5" w:rsidP="00CF1E46">
      <w:pPr>
        <w:widowControl/>
        <w:numPr>
          <w:ilvl w:val="0"/>
          <w:numId w:val="181"/>
        </w:numPr>
        <w:autoSpaceDE w:val="0"/>
        <w:autoSpaceDN w:val="0"/>
        <w:adjustRightInd/>
        <w:spacing w:line="240" w:lineRule="auto"/>
        <w:contextualSpacing/>
        <w:textAlignment w:val="auto"/>
        <w:rPr>
          <w:lang w:eastAsia="en-US"/>
        </w:rPr>
      </w:pPr>
      <w:r w:rsidRPr="00FB7BF9">
        <w:rPr>
          <w:lang w:eastAsia="en-US"/>
        </w:rPr>
        <w:t>osaa toimia oikein ja lainmukaisesti sekä osaa soveltaa lakitiedossa hankittuja tietoja ja taitoja.</w:t>
      </w:r>
    </w:p>
    <w:p w:rsidR="00774DE5" w:rsidRDefault="00774DE5" w:rsidP="00F653EF">
      <w:pPr>
        <w:widowControl/>
        <w:autoSpaceDE w:val="0"/>
        <w:autoSpaceDN w:val="0"/>
        <w:adjustRightInd/>
        <w:spacing w:line="240" w:lineRule="auto"/>
        <w:contextualSpacing/>
        <w:textAlignment w:val="auto"/>
        <w:rPr>
          <w:lang w:eastAsia="en-US"/>
        </w:rPr>
      </w:pPr>
    </w:p>
    <w:p w:rsidR="00626DB3" w:rsidRPr="00FB7BF9" w:rsidRDefault="00626DB3" w:rsidP="00F653EF">
      <w:pPr>
        <w:widowControl/>
        <w:autoSpaceDE w:val="0"/>
        <w:autoSpaceDN w:val="0"/>
        <w:adjustRightInd/>
        <w:spacing w:line="240" w:lineRule="auto"/>
        <w:contextualSpacing/>
        <w:textAlignment w:val="auto"/>
        <w:rPr>
          <w:lang w:eastAsia="en-US"/>
        </w:rPr>
      </w:pPr>
    </w:p>
    <w:p w:rsidR="00774DE5" w:rsidRPr="00FB7BF9" w:rsidRDefault="00774DE5" w:rsidP="00F653EF">
      <w:pPr>
        <w:autoSpaceDE w:val="0"/>
        <w:autoSpaceDN w:val="0"/>
        <w:spacing w:line="240" w:lineRule="auto"/>
        <w:ind w:firstLine="1304"/>
        <w:rPr>
          <w:i/>
        </w:rPr>
      </w:pPr>
      <w:r w:rsidRPr="00FB7BF9">
        <w:rPr>
          <w:i/>
        </w:rPr>
        <w:t>Keskeiset sisällöt</w:t>
      </w:r>
    </w:p>
    <w:p w:rsidR="00774DE5" w:rsidRPr="00FB7BF9" w:rsidRDefault="00774DE5" w:rsidP="00F653EF">
      <w:pPr>
        <w:autoSpaceDE w:val="0"/>
        <w:autoSpaceDN w:val="0"/>
        <w:spacing w:line="240" w:lineRule="auto"/>
        <w:ind w:firstLine="1304"/>
        <w:rPr>
          <w:b/>
          <w:i/>
        </w:rPr>
      </w:pPr>
    </w:p>
    <w:p w:rsidR="00774DE5" w:rsidRPr="00FB7BF9" w:rsidRDefault="00774DE5" w:rsidP="00F653EF">
      <w:pPr>
        <w:autoSpaceDE w:val="0"/>
        <w:autoSpaceDN w:val="0"/>
        <w:spacing w:line="240" w:lineRule="auto"/>
        <w:ind w:firstLine="1304"/>
      </w:pPr>
      <w:r w:rsidRPr="00FB7BF9">
        <w:t>Lakitiedon perusteet</w:t>
      </w:r>
    </w:p>
    <w:p w:rsidR="00774DE5" w:rsidRPr="00FB7BF9" w:rsidRDefault="00774DE5" w:rsidP="00CF1E46">
      <w:pPr>
        <w:widowControl/>
        <w:numPr>
          <w:ilvl w:val="0"/>
          <w:numId w:val="182"/>
        </w:numPr>
        <w:autoSpaceDE w:val="0"/>
        <w:autoSpaceDN w:val="0"/>
        <w:adjustRightInd/>
        <w:spacing w:line="240" w:lineRule="auto"/>
        <w:contextualSpacing/>
        <w:textAlignment w:val="auto"/>
        <w:rPr>
          <w:lang w:eastAsia="en-US"/>
        </w:rPr>
      </w:pPr>
      <w:r w:rsidRPr="00FB7BF9">
        <w:rPr>
          <w:lang w:eastAsia="en-US"/>
        </w:rPr>
        <w:t>peruskäsitteet ja oikeudellisen tiedon hankkiminen</w:t>
      </w:r>
    </w:p>
    <w:p w:rsidR="00774DE5" w:rsidRPr="00FB7BF9" w:rsidRDefault="00774DE5" w:rsidP="00F653EF">
      <w:pPr>
        <w:autoSpaceDE w:val="0"/>
        <w:autoSpaceDN w:val="0"/>
        <w:spacing w:line="240" w:lineRule="auto"/>
        <w:ind w:left="1664"/>
        <w:contextualSpacing/>
        <w:rPr>
          <w:lang w:eastAsia="en-US"/>
        </w:rPr>
      </w:pPr>
    </w:p>
    <w:p w:rsidR="00774DE5" w:rsidRPr="00FB7BF9" w:rsidRDefault="00774DE5" w:rsidP="00F653EF">
      <w:pPr>
        <w:autoSpaceDE w:val="0"/>
        <w:autoSpaceDN w:val="0"/>
        <w:spacing w:line="240" w:lineRule="auto"/>
        <w:ind w:firstLine="1304"/>
      </w:pPr>
      <w:r w:rsidRPr="00FB7BF9">
        <w:t>Kansalaisen yleisimmät oikeustoimet</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perheoikeus</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työoikeus</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kuluttajansuoja</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velka, vakuudet ja maksukyvyttömyys</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asuminen</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muutoksenhaku viranomaisten päätöksiin</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tekijänoikeudet</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ympäristöoikeus</w:t>
      </w:r>
      <w:r w:rsidRPr="00FB7BF9">
        <w:rPr>
          <w:lang w:eastAsia="en-US"/>
        </w:rPr>
        <w:br/>
      </w:r>
    </w:p>
    <w:p w:rsidR="00774DE5" w:rsidRPr="00FB7BF9" w:rsidRDefault="00774DE5" w:rsidP="00F653EF">
      <w:pPr>
        <w:autoSpaceDE w:val="0"/>
        <w:autoSpaceDN w:val="0"/>
        <w:spacing w:line="240" w:lineRule="auto"/>
        <w:ind w:firstLine="1304"/>
      </w:pPr>
      <w:r w:rsidRPr="00FB7BF9">
        <w:t>Rikos- ja prosessioikeus</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rikostutkinta ja syyteharkinta</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oikeudenkäynti ja sen vaihtoehdot</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rangaistukset</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kansainvälinen oikeus ja siihen vetoaminen</w:t>
      </w:r>
    </w:p>
    <w:p w:rsidR="00A97A79" w:rsidRPr="00FB7BF9" w:rsidRDefault="00774DE5" w:rsidP="008C6EE5">
      <w:pPr>
        <w:pStyle w:val="Heading2"/>
      </w:pPr>
      <w:r w:rsidRPr="00FB7BF9">
        <w:br w:type="page"/>
      </w:r>
      <w:bookmarkStart w:id="120" w:name="_Toc437507591"/>
      <w:r w:rsidR="00A97A79" w:rsidRPr="00FB7BF9">
        <w:t>5.15   Uskonto</w:t>
      </w:r>
      <w:bookmarkEnd w:id="120"/>
      <w:r w:rsidR="00A97A79" w:rsidRPr="00FB7BF9">
        <w:t xml:space="preserve"> </w:t>
      </w:r>
    </w:p>
    <w:p w:rsidR="00A97A79" w:rsidRPr="00FB7BF9" w:rsidRDefault="00A97A79" w:rsidP="00A97A79">
      <w:pPr>
        <w:tabs>
          <w:tab w:val="left" w:pos="1276"/>
          <w:tab w:val="left" w:pos="1985"/>
          <w:tab w:val="right" w:pos="8789"/>
        </w:tabs>
        <w:spacing w:line="240" w:lineRule="auto"/>
        <w:ind w:left="1276"/>
      </w:pPr>
    </w:p>
    <w:p w:rsidR="007E0956" w:rsidRPr="00FB7BF9" w:rsidRDefault="007E0956"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pPr>
      <w:r w:rsidRPr="00FB7BF9">
        <w:t xml:space="preserve">Uskonnonopetuksen tehtävänä on tukea opiskelijan uskontoihin ja katsomuksiin liittyvän yleissivistyksen muodostumista. Uskonnonopetuksessa tutustutaan uskontoihin ja uskonnollisuuden ilmenemismuotoihin sekä uskonnottomuuteen. Opetuksessa uskontoja tarkastellaan osana kulttuuria, kulttuuriperintöä ja yhteiskuntaa sekä yksilön ja yhteisön elämää. </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Opetus antaa monipuolista tietoa uskonnoista ja katsomuksista sekä auttaa ymmärtämään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 xml:space="preserve">Oppiaineessa hyödynnetään teologista ja uskontotieteellistä tutkimusta sekä kulttuurin, yhteiskunnan ja taiteen tutkimusta. Lisäksi opetuksessa käytetään eri uskontojen omia lähteitä ja median välittämää ajankohtaista materiaalia. Opetuksessa hyödynnetään </w:t>
      </w:r>
      <w:r w:rsidR="00895F9B" w:rsidRPr="00FB7BF9">
        <w:t>monipuolisesti erilaisia opiskelu</w:t>
      </w:r>
      <w:r w:rsidRPr="00FB7BF9">
        <w:t>ympäristöjä, tieto- ja viestintäteknologian antamia mahdollisuuksia sekä aktivoivia työtapoja.</w:t>
      </w:r>
    </w:p>
    <w:p w:rsidR="00A97A79" w:rsidRPr="00FB7BF9" w:rsidRDefault="00A97A79" w:rsidP="00A97A79">
      <w:pPr>
        <w:tabs>
          <w:tab w:val="left" w:pos="1276"/>
          <w:tab w:val="left" w:pos="1985"/>
          <w:tab w:val="right" w:pos="8789"/>
        </w:tabs>
        <w:spacing w:line="240" w:lineRule="auto"/>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rPr>
          <w:b/>
        </w:rPr>
      </w:pPr>
      <w:r w:rsidRPr="00FB7BF9">
        <w:rPr>
          <w:b/>
        </w:rPr>
        <w:t xml:space="preserve">Opetuksen tavoitteet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pPr>
      <w:r w:rsidRPr="00FB7BF9">
        <w:t xml:space="preserve">Uskonnon opetuksen tavoitteena on, että opiskelija </w:t>
      </w:r>
    </w:p>
    <w:p w:rsidR="00A97A79" w:rsidRPr="00FB7BF9" w:rsidRDefault="00A97A79" w:rsidP="00CF1E46">
      <w:pPr>
        <w:numPr>
          <w:ilvl w:val="0"/>
          <w:numId w:val="317"/>
        </w:numPr>
        <w:spacing w:line="240" w:lineRule="auto"/>
        <w:ind w:left="1664"/>
        <w:contextualSpacing/>
      </w:pPr>
      <w:r w:rsidRPr="00FB7BF9">
        <w:t xml:space="preserve">kehittää uskontoihin ja katsomuksiin liittyvää kulttuurista lukutaitoaan </w:t>
      </w:r>
    </w:p>
    <w:p w:rsidR="00A97A79" w:rsidRPr="00FB7BF9" w:rsidRDefault="00A97A79" w:rsidP="00CF1E46">
      <w:pPr>
        <w:numPr>
          <w:ilvl w:val="0"/>
          <w:numId w:val="317"/>
        </w:numPr>
        <w:spacing w:line="240" w:lineRule="auto"/>
        <w:ind w:left="1664"/>
        <w:contextualSpacing/>
      </w:pPr>
      <w:r w:rsidRPr="00FB7BF9">
        <w:t>tunnistaa uskontoihin ja kulttuureihin liittyvän</w:t>
      </w:r>
      <w:r w:rsidR="00E37088" w:rsidRPr="00FB7BF9">
        <w:t xml:space="preserve"> pyhän ja sen vaikutukset ihmis</w:t>
      </w:r>
      <w:r w:rsidRPr="00FB7BF9">
        <w:t>en toimintaan</w:t>
      </w:r>
    </w:p>
    <w:p w:rsidR="00A97A79" w:rsidRPr="00FB7BF9" w:rsidRDefault="00A97A79" w:rsidP="00CF1E46">
      <w:pPr>
        <w:numPr>
          <w:ilvl w:val="0"/>
          <w:numId w:val="317"/>
        </w:numPr>
        <w:spacing w:line="240" w:lineRule="auto"/>
        <w:ind w:left="1664"/>
      </w:pPr>
      <w:r w:rsidRPr="00FB7BF9">
        <w:t>perehtyy uskontojen historialliseen ja ajankohtaiseen merkitykseen eri puolilla maailmaa</w:t>
      </w:r>
    </w:p>
    <w:p w:rsidR="00A97A79" w:rsidRPr="00FB7BF9" w:rsidRDefault="00A97A79" w:rsidP="00CF1E46">
      <w:pPr>
        <w:numPr>
          <w:ilvl w:val="0"/>
          <w:numId w:val="317"/>
        </w:numPr>
        <w:spacing w:line="240" w:lineRule="auto"/>
        <w:ind w:left="1664"/>
      </w:pPr>
      <w:r w:rsidRPr="00FB7BF9">
        <w:t>perehtyy oman uskonnon erityispiirteisiin ja kulttuurivaikutuksiin</w:t>
      </w:r>
    </w:p>
    <w:p w:rsidR="00A97A79" w:rsidRPr="00FB7BF9" w:rsidRDefault="00A97A79" w:rsidP="00CF1E46">
      <w:pPr>
        <w:numPr>
          <w:ilvl w:val="0"/>
          <w:numId w:val="317"/>
        </w:numPr>
        <w:spacing w:line="240" w:lineRule="auto"/>
        <w:ind w:left="1664"/>
      </w:pPr>
      <w:r w:rsidRPr="00FB7BF9">
        <w:t xml:space="preserve">ymmärtää uskontojen sisäistä moninaisuutta   </w:t>
      </w:r>
    </w:p>
    <w:p w:rsidR="00A97A79" w:rsidRPr="00FB7BF9" w:rsidRDefault="00A97A79" w:rsidP="00CF1E46">
      <w:pPr>
        <w:numPr>
          <w:ilvl w:val="0"/>
          <w:numId w:val="317"/>
        </w:numPr>
        <w:spacing w:line="240" w:lineRule="auto"/>
        <w:ind w:left="1664"/>
      </w:pPr>
      <w:r w:rsidRPr="00FB7BF9">
        <w:t>tuntee uskonnollisen kielen ja symboliikan erityispiirteitä</w:t>
      </w:r>
    </w:p>
    <w:p w:rsidR="00A97A79" w:rsidRPr="00FB7BF9" w:rsidRDefault="00A97A79" w:rsidP="00CF1E46">
      <w:pPr>
        <w:numPr>
          <w:ilvl w:val="0"/>
          <w:numId w:val="317"/>
        </w:numPr>
        <w:spacing w:line="240" w:lineRule="auto"/>
        <w:ind w:left="1664"/>
      </w:pPr>
      <w:r w:rsidRPr="00FB7BF9">
        <w:t xml:space="preserve">ymmärtää uskon ja tieteellisen tiedon suhdetta sekä tuntee uskontojen tutkimuksen keskeisiä näkökulmia ja menetelmiä </w:t>
      </w:r>
    </w:p>
    <w:p w:rsidR="00A97A79" w:rsidRPr="00FB7BF9" w:rsidRDefault="00A97A79" w:rsidP="00CF1E46">
      <w:pPr>
        <w:numPr>
          <w:ilvl w:val="0"/>
          <w:numId w:val="365"/>
        </w:numPr>
        <w:spacing w:line="240" w:lineRule="auto"/>
        <w:ind w:hanging="357"/>
      </w:pPr>
      <w:r w:rsidRPr="00FB7BF9">
        <w:t xml:space="preserve">kykenee rakentamaan, jäsentämään ja arvioimaan omaa maailmankatsomustaan ja kulttuuri-identiteettiään </w:t>
      </w:r>
    </w:p>
    <w:p w:rsidR="00A97A79" w:rsidRPr="00FB7BF9" w:rsidRDefault="00A97A79" w:rsidP="00CF1E46">
      <w:pPr>
        <w:numPr>
          <w:ilvl w:val="0"/>
          <w:numId w:val="365"/>
        </w:numPr>
        <w:spacing w:line="240" w:lineRule="auto"/>
        <w:ind w:hanging="357"/>
      </w:pPr>
      <w:r w:rsidRPr="00FB7BF9">
        <w:t xml:space="preserve">kehittää valmiuksia ymmärtää ihmisiä, joilla on erilainen vakaumus ja toimia eri kulttuureista tulevien ja eri tavoin ajattelevien ihmisten kanssa </w:t>
      </w:r>
    </w:p>
    <w:p w:rsidR="00A97A79" w:rsidRPr="00FB7BF9" w:rsidRDefault="00A97A79" w:rsidP="00CF1E46">
      <w:pPr>
        <w:numPr>
          <w:ilvl w:val="0"/>
          <w:numId w:val="365"/>
        </w:numPr>
        <w:spacing w:line="240" w:lineRule="auto"/>
        <w:ind w:hanging="357"/>
      </w:pPr>
      <w:r w:rsidRPr="00FB7BF9">
        <w:t>kunnioittaa ihmisoikeuksia ja osaa tarkastella uskontoja ja katsomuksia ihmisoikeusnäkökulmasta</w:t>
      </w:r>
    </w:p>
    <w:p w:rsidR="00A97A79" w:rsidRPr="00FB7BF9" w:rsidRDefault="00A97A79" w:rsidP="00CF1E46">
      <w:pPr>
        <w:numPr>
          <w:ilvl w:val="0"/>
          <w:numId w:val="365"/>
        </w:numPr>
        <w:spacing w:line="240" w:lineRule="auto"/>
        <w:ind w:hanging="357"/>
      </w:pPr>
      <w:r w:rsidRPr="00FB7BF9">
        <w:t>kehittää valmiuksia toimia vastuullisena ja aktiivisena kansalaisena</w:t>
      </w:r>
    </w:p>
    <w:p w:rsidR="00A97A79" w:rsidRPr="00FB7BF9" w:rsidRDefault="00A97A79" w:rsidP="00CF1E46">
      <w:pPr>
        <w:numPr>
          <w:ilvl w:val="0"/>
          <w:numId w:val="365"/>
        </w:numPr>
        <w:spacing w:line="240" w:lineRule="auto"/>
        <w:ind w:hanging="357"/>
      </w:pPr>
      <w:r w:rsidRPr="00FB7BF9">
        <w:t xml:space="preserve">hallitsee uskonnollisiin ja eettisiin kysymyksiin liittyviä ajattelu- ja keskustelutaitoja sekä uskontoihin liittyvän tiedon itsenäistä hankintaa ja kriittistä arviointia.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E35D86">
      <w:pPr>
        <w:tabs>
          <w:tab w:val="left" w:pos="1276"/>
          <w:tab w:val="left" w:pos="1985"/>
          <w:tab w:val="right" w:pos="8789"/>
        </w:tabs>
        <w:spacing w:line="240" w:lineRule="auto"/>
      </w:pPr>
    </w:p>
    <w:p w:rsidR="00A97A79" w:rsidRPr="00FB7BF9" w:rsidRDefault="00A97A79" w:rsidP="00A97A79">
      <w:pPr>
        <w:tabs>
          <w:tab w:val="left" w:pos="1276"/>
          <w:tab w:val="left" w:pos="1985"/>
          <w:tab w:val="right" w:pos="8789"/>
        </w:tabs>
        <w:spacing w:line="240" w:lineRule="auto"/>
        <w:ind w:left="1304"/>
        <w:rPr>
          <w:b/>
        </w:rPr>
      </w:pPr>
      <w:r w:rsidRPr="00FB7BF9">
        <w:rPr>
          <w:b/>
        </w:rPr>
        <w:t>Arviointi</w:t>
      </w:r>
    </w:p>
    <w:p w:rsidR="00A97A79" w:rsidRPr="00FB7BF9" w:rsidRDefault="00A97A79" w:rsidP="00A97A79">
      <w:pPr>
        <w:tabs>
          <w:tab w:val="left" w:pos="1276"/>
          <w:tab w:val="left" w:pos="1985"/>
          <w:tab w:val="right" w:pos="8789"/>
        </w:tabs>
        <w:spacing w:line="240" w:lineRule="auto"/>
        <w:ind w:left="1304"/>
        <w:rPr>
          <w:b/>
        </w:rPr>
      </w:pPr>
    </w:p>
    <w:p w:rsidR="00A97A79" w:rsidRPr="00FB7BF9" w:rsidRDefault="00A97A79" w:rsidP="00A97A79">
      <w:pPr>
        <w:spacing w:line="240" w:lineRule="auto"/>
        <w:ind w:left="1304"/>
      </w:pPr>
      <w:r w:rsidRPr="00FB7BF9">
        <w:t>Arviointi ohjaa ja kannustaa opiskelijoita oman oppimisprosessin pitkäjänteiseen suunnitteluun, arviointiin ja kehittämiseen. Uskonnon opetuksessa arviointi kohdistuu uskontoihin liittyvään tiedon hallintaan, soveltamiseen ja arvioimiseen sekä katsomuksellisten dialogitaitojen hallintaan. Arvioinnissa korostuvat katsomukselliseen yleissivistykseen ja vuorovaikutukseen liittyvät taidot.</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8C6EE5">
      <w:pPr>
        <w:pStyle w:val="Heading3"/>
      </w:pPr>
      <w:bookmarkStart w:id="121" w:name="_Toc415582313"/>
      <w:bookmarkStart w:id="122" w:name="_Toc437507592"/>
      <w:r w:rsidRPr="00FB7BF9">
        <w:t>5.15.1   Evankelis-luterilainen uskonto</w:t>
      </w:r>
      <w:bookmarkEnd w:id="121"/>
      <w:bookmarkEnd w:id="122"/>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276"/>
      </w:pPr>
    </w:p>
    <w:p w:rsidR="00A97A79" w:rsidRPr="00FB7BF9" w:rsidRDefault="008E04DB" w:rsidP="00A97A79">
      <w:pPr>
        <w:tabs>
          <w:tab w:val="left" w:pos="1276"/>
          <w:tab w:val="left" w:pos="1985"/>
          <w:tab w:val="right" w:pos="8789"/>
        </w:tabs>
        <w:spacing w:line="240" w:lineRule="auto"/>
        <w:ind w:left="1304"/>
        <w:rPr>
          <w:b/>
        </w:rPr>
      </w:pPr>
      <w:r w:rsidRPr="00FB7BF9">
        <w:rPr>
          <w:b/>
        </w:rPr>
        <w:t>Pakollinen kurssi</w:t>
      </w:r>
      <w:r w:rsidR="00A97A79" w:rsidRPr="00FB7BF9">
        <w:rPr>
          <w:b/>
        </w:rPr>
        <w:t xml:space="preserve">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rPr>
          <w:b/>
        </w:rPr>
      </w:pPr>
      <w:r w:rsidRPr="00FB7BF9">
        <w:rPr>
          <w:b/>
        </w:rPr>
        <w:t>1. Uskonto ilmiönä – kristinuskon, juutalaisuuden ja islamin jäljillä (UE1)</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rPr>
          <w:i/>
        </w:rPr>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18"/>
        </w:numPr>
        <w:spacing w:line="240" w:lineRule="auto"/>
        <w:ind w:left="1664"/>
      </w:pPr>
      <w:r w:rsidRPr="00FB7BF9">
        <w:t>ymmärtää uskonnollisten ja ei-uskonnollisten katsomusten luonnetta ja sisäistä monimuotoisuutta</w:t>
      </w:r>
    </w:p>
    <w:p w:rsidR="00A97A79" w:rsidRPr="00FB7BF9" w:rsidRDefault="00A97A79" w:rsidP="00CF1E46">
      <w:pPr>
        <w:numPr>
          <w:ilvl w:val="0"/>
          <w:numId w:val="318"/>
        </w:numPr>
        <w:spacing w:line="240" w:lineRule="auto"/>
        <w:ind w:left="1664"/>
      </w:pPr>
      <w:r w:rsidRPr="00FB7BF9">
        <w:t>osaa jäsentää uskontoa ilmiönä ja tuntee uskontojen tutkimusta</w:t>
      </w:r>
    </w:p>
    <w:p w:rsidR="00A97A79" w:rsidRPr="00FB7BF9" w:rsidRDefault="00A97A79" w:rsidP="00CF1E46">
      <w:pPr>
        <w:numPr>
          <w:ilvl w:val="0"/>
          <w:numId w:val="318"/>
        </w:numPr>
        <w:spacing w:line="240" w:lineRule="auto"/>
        <w:ind w:left="1664"/>
      </w:pPr>
      <w:r w:rsidRPr="00FB7BF9">
        <w:t xml:space="preserve">tuntee juutalaisuuden, kristinuskon ja islamin yhteisiä juuria, niiden keskeisiä piirteitä, kulttuuriperintöä ja vaikutusta yhteiskuntaan </w:t>
      </w:r>
    </w:p>
    <w:p w:rsidR="00A97A79" w:rsidRPr="00FB7BF9" w:rsidRDefault="00A97A79" w:rsidP="00CF1E46">
      <w:pPr>
        <w:numPr>
          <w:ilvl w:val="0"/>
          <w:numId w:val="318"/>
        </w:numPr>
        <w:spacing w:line="240" w:lineRule="auto"/>
        <w:ind w:left="1664"/>
      </w:pPr>
      <w:r w:rsidRPr="00FB7BF9">
        <w:t>osaa keskustella juutalaisuuteen, kristinuskoon ja islamiin liittyvistä ajankohtaisista kysymyksistä</w:t>
      </w:r>
    </w:p>
    <w:p w:rsidR="00A97A79" w:rsidRPr="00FB7BF9" w:rsidRDefault="00A97A79" w:rsidP="00CF1E46">
      <w:pPr>
        <w:numPr>
          <w:ilvl w:val="0"/>
          <w:numId w:val="318"/>
        </w:numPr>
        <w:spacing w:line="240" w:lineRule="auto"/>
        <w:ind w:left="1664"/>
      </w:pPr>
      <w:r w:rsidRPr="00FB7BF9">
        <w:t xml:space="preserve">kehittää valmiuksia toimia </w:t>
      </w:r>
      <w:proofErr w:type="spellStart"/>
      <w:r w:rsidRPr="00FB7BF9">
        <w:t>moniuskontoisissa</w:t>
      </w:r>
      <w:proofErr w:type="spellEnd"/>
      <w:r w:rsidRPr="00FB7BF9">
        <w:t xml:space="preserve"> ja monikulttuurisissa ympäristöissä ja työelämässä.</w:t>
      </w:r>
    </w:p>
    <w:p w:rsidR="00A97A79" w:rsidRPr="00FB7BF9" w:rsidRDefault="00A97A79" w:rsidP="00A97A79">
      <w:pPr>
        <w:tabs>
          <w:tab w:val="left" w:pos="1276"/>
          <w:tab w:val="left" w:pos="1985"/>
          <w:tab w:val="right" w:pos="8789"/>
        </w:tabs>
        <w:spacing w:line="240" w:lineRule="auto"/>
        <w:ind w:left="2912"/>
      </w:pPr>
    </w:p>
    <w:p w:rsidR="00A97A79" w:rsidRPr="00FB7BF9" w:rsidRDefault="00A97A79" w:rsidP="00A97A79">
      <w:pPr>
        <w:tabs>
          <w:tab w:val="left" w:pos="1276"/>
          <w:tab w:val="left" w:pos="1985"/>
          <w:tab w:val="right" w:pos="8789"/>
        </w:tabs>
        <w:spacing w:line="240" w:lineRule="auto"/>
        <w:ind w:left="1304"/>
        <w:rPr>
          <w:i/>
        </w:rPr>
      </w:pPr>
      <w:r w:rsidRPr="00FB7BF9">
        <w:rPr>
          <w:i/>
        </w:rPr>
        <w:t>Keskeiset sisällöt</w:t>
      </w:r>
    </w:p>
    <w:p w:rsidR="00A97A79" w:rsidRPr="00FB7BF9" w:rsidRDefault="00A97A79" w:rsidP="00CF1E46">
      <w:pPr>
        <w:numPr>
          <w:ilvl w:val="0"/>
          <w:numId w:val="319"/>
        </w:numPr>
        <w:spacing w:line="240" w:lineRule="auto"/>
        <w:ind w:left="1664"/>
      </w:pPr>
      <w:r w:rsidRPr="00FB7BF9">
        <w:t>uskonto ilmiönä, uskonnon määrittely ja tutkiminen</w:t>
      </w:r>
    </w:p>
    <w:p w:rsidR="00A97A79" w:rsidRPr="00FB7BF9" w:rsidRDefault="00A97A79" w:rsidP="00CF1E46">
      <w:pPr>
        <w:numPr>
          <w:ilvl w:val="0"/>
          <w:numId w:val="319"/>
        </w:numPr>
        <w:spacing w:line="240" w:lineRule="auto"/>
        <w:ind w:left="1664"/>
      </w:pPr>
      <w:r w:rsidRPr="00FB7BF9">
        <w:t>nykyajan uskonnollisuus, sekularisaatio, uskonnottomuus ja uskonnonvapaus</w:t>
      </w:r>
    </w:p>
    <w:p w:rsidR="00A97A79" w:rsidRPr="00FB7BF9" w:rsidRDefault="00A97A79" w:rsidP="00CF1E46">
      <w:pPr>
        <w:numPr>
          <w:ilvl w:val="0"/>
          <w:numId w:val="319"/>
        </w:numPr>
        <w:spacing w:line="240" w:lineRule="auto"/>
        <w:ind w:left="1664"/>
      </w:pPr>
      <w:r w:rsidRPr="00FB7BF9">
        <w:t xml:space="preserve">maailman ja Suomen uskontotilanne </w:t>
      </w:r>
    </w:p>
    <w:p w:rsidR="00A97A79" w:rsidRPr="00FB7BF9" w:rsidRDefault="00A97A79" w:rsidP="00CF1E46">
      <w:pPr>
        <w:numPr>
          <w:ilvl w:val="0"/>
          <w:numId w:val="319"/>
        </w:numPr>
        <w:spacing w:line="240" w:lineRule="auto"/>
        <w:ind w:left="1664"/>
      </w:pPr>
      <w:r w:rsidRPr="00FB7BF9">
        <w:t xml:space="preserve">Lähi-idän monoteististen uskontojen kulttuuritausta, synty sekä niiden keskeiset ja yhteiset piirteet </w:t>
      </w:r>
    </w:p>
    <w:p w:rsidR="00A97A79" w:rsidRPr="00FB7BF9" w:rsidRDefault="00A97A79" w:rsidP="00CF1E46">
      <w:pPr>
        <w:numPr>
          <w:ilvl w:val="0"/>
          <w:numId w:val="319"/>
        </w:numPr>
        <w:spacing w:line="240" w:lineRule="auto"/>
        <w:ind w:left="1664"/>
      </w:pPr>
      <w:r w:rsidRPr="00FB7BF9">
        <w:t xml:space="preserve">pyhien kirjojen synty, asema, käyttö ja tulkintatavat juutalaisuudessa, kristinuskossa ja islamissa </w:t>
      </w:r>
    </w:p>
    <w:p w:rsidR="00A97A79" w:rsidRPr="00FB7BF9" w:rsidRDefault="00A97A79" w:rsidP="00CF1E46">
      <w:pPr>
        <w:numPr>
          <w:ilvl w:val="0"/>
          <w:numId w:val="319"/>
        </w:numPr>
        <w:spacing w:line="240" w:lineRule="auto"/>
        <w:ind w:left="1664"/>
      </w:pPr>
      <w:r w:rsidRPr="00FB7BF9">
        <w:t xml:space="preserve">juutalaisuuden ja islamin sisäinen monimuotoisuus, etiikka, elämäntapa, suhde yhteiskuntaan eri puolilla maailmaa sekä merkitys länsimaiselle kulttuuripiirille </w:t>
      </w:r>
    </w:p>
    <w:p w:rsidR="00A97A79" w:rsidRPr="00FB7BF9" w:rsidRDefault="00A97A79" w:rsidP="00CF1E46">
      <w:pPr>
        <w:numPr>
          <w:ilvl w:val="0"/>
          <w:numId w:val="319"/>
        </w:numPr>
        <w:spacing w:line="240" w:lineRule="auto"/>
        <w:ind w:left="1664"/>
      </w:pPr>
      <w:r w:rsidRPr="00FB7BF9">
        <w:t xml:space="preserve">ajankohtaisia katsomusten kohtaamiseen liittyviä kysymyksiä </w:t>
      </w:r>
    </w:p>
    <w:p w:rsidR="00A97A79" w:rsidRPr="00FB7BF9" w:rsidRDefault="00A97A79" w:rsidP="000E5131">
      <w:pPr>
        <w:spacing w:line="240" w:lineRule="auto"/>
      </w:pPr>
    </w:p>
    <w:p w:rsidR="00A97A79" w:rsidRPr="00FB7BF9" w:rsidRDefault="00A97A79" w:rsidP="00A97A79">
      <w:pPr>
        <w:spacing w:line="240" w:lineRule="auto"/>
        <w:ind w:left="916"/>
      </w:pPr>
    </w:p>
    <w:p w:rsidR="00A97A79" w:rsidRPr="00FB7BF9" w:rsidRDefault="00A97A79" w:rsidP="00A97A79">
      <w:pPr>
        <w:tabs>
          <w:tab w:val="left" w:pos="1276"/>
          <w:tab w:val="left" w:pos="1985"/>
          <w:tab w:val="right" w:pos="8789"/>
        </w:tabs>
        <w:spacing w:line="240" w:lineRule="auto"/>
        <w:ind w:left="1304"/>
        <w:rPr>
          <w:b/>
        </w:rPr>
      </w:pPr>
      <w:r w:rsidRPr="00FB7BF9">
        <w:rPr>
          <w:b/>
        </w:rPr>
        <w:t>Valtakunnalliset syventävät kurssit</w:t>
      </w:r>
    </w:p>
    <w:p w:rsidR="00A97A79" w:rsidRPr="00FB7BF9" w:rsidRDefault="00A97A79" w:rsidP="00A97A79">
      <w:pPr>
        <w:tabs>
          <w:tab w:val="left" w:pos="1276"/>
          <w:tab w:val="left" w:pos="1985"/>
          <w:tab w:val="right" w:pos="8789"/>
        </w:tabs>
        <w:spacing w:line="240" w:lineRule="auto"/>
        <w:ind w:left="1276"/>
      </w:pPr>
    </w:p>
    <w:p w:rsidR="000E5131" w:rsidRPr="00FB7BF9" w:rsidRDefault="000E5131" w:rsidP="000E5131">
      <w:pPr>
        <w:tabs>
          <w:tab w:val="left" w:pos="1276"/>
          <w:tab w:val="left" w:pos="1985"/>
          <w:tab w:val="right" w:pos="8789"/>
        </w:tabs>
        <w:spacing w:line="240" w:lineRule="auto"/>
        <w:ind w:left="1304"/>
        <w:rPr>
          <w:b/>
        </w:rPr>
      </w:pPr>
      <w:r w:rsidRPr="00FB7BF9">
        <w:rPr>
          <w:b/>
        </w:rPr>
        <w:t>2.  Maailmanlaajuinen kristinusko (UE2)</w:t>
      </w:r>
    </w:p>
    <w:p w:rsidR="000E5131" w:rsidRPr="00FB7BF9" w:rsidRDefault="000E5131" w:rsidP="000E5131">
      <w:pPr>
        <w:tabs>
          <w:tab w:val="left" w:pos="1276"/>
          <w:tab w:val="left" w:pos="1985"/>
          <w:tab w:val="right" w:pos="8789"/>
        </w:tabs>
        <w:spacing w:line="240" w:lineRule="auto"/>
        <w:ind w:left="1276"/>
      </w:pPr>
    </w:p>
    <w:p w:rsidR="000E5131" w:rsidRPr="00FB7BF9" w:rsidRDefault="000E5131" w:rsidP="000E5131">
      <w:pPr>
        <w:tabs>
          <w:tab w:val="left" w:pos="1276"/>
          <w:tab w:val="left" w:pos="1985"/>
          <w:tab w:val="right" w:pos="8789"/>
        </w:tabs>
        <w:spacing w:line="240" w:lineRule="auto"/>
        <w:ind w:left="1304"/>
        <w:rPr>
          <w:i/>
        </w:rPr>
      </w:pPr>
      <w:r w:rsidRPr="00FB7BF9">
        <w:rPr>
          <w:i/>
        </w:rPr>
        <w:t>Tavoitteet</w:t>
      </w:r>
    </w:p>
    <w:p w:rsidR="000E5131" w:rsidRPr="00FB7BF9" w:rsidRDefault="000E5131" w:rsidP="000E5131">
      <w:pPr>
        <w:tabs>
          <w:tab w:val="left" w:pos="1276"/>
          <w:tab w:val="left" w:pos="1985"/>
          <w:tab w:val="right" w:pos="8789"/>
        </w:tabs>
        <w:spacing w:line="240" w:lineRule="auto"/>
        <w:ind w:left="1304"/>
      </w:pPr>
      <w:r w:rsidRPr="00FB7BF9">
        <w:t>Kurssin tavoitteena on, että opiskelija</w:t>
      </w:r>
    </w:p>
    <w:p w:rsidR="000E5131" w:rsidRPr="00FB7BF9" w:rsidRDefault="000E5131" w:rsidP="000E5131">
      <w:pPr>
        <w:numPr>
          <w:ilvl w:val="0"/>
          <w:numId w:val="320"/>
        </w:numPr>
        <w:spacing w:line="240" w:lineRule="auto"/>
        <w:ind w:left="1664"/>
      </w:pPr>
      <w:r w:rsidRPr="00FB7BF9">
        <w:t>ymmärtää kristinuskon merkitystä, kulttuurin, yhteiskunnan ja yksilön näkökulmasta</w:t>
      </w:r>
    </w:p>
    <w:p w:rsidR="000E5131" w:rsidRPr="00FB7BF9" w:rsidRDefault="000E5131" w:rsidP="000E5131">
      <w:pPr>
        <w:numPr>
          <w:ilvl w:val="0"/>
          <w:numId w:val="320"/>
        </w:numPr>
        <w:spacing w:line="240" w:lineRule="auto"/>
        <w:ind w:left="1664"/>
      </w:pPr>
      <w:r w:rsidRPr="00FB7BF9">
        <w:t>tuntee kristinuskon keskeiset suuntaukset ja niiden syntytaustan ja pystyy vertailemaan niiden keskeisiä piirteitä</w:t>
      </w:r>
    </w:p>
    <w:p w:rsidR="000E5131" w:rsidRPr="00FB7BF9" w:rsidRDefault="000E5131" w:rsidP="000E5131">
      <w:pPr>
        <w:numPr>
          <w:ilvl w:val="0"/>
          <w:numId w:val="320"/>
        </w:numPr>
        <w:spacing w:line="240" w:lineRule="auto"/>
        <w:ind w:left="1664"/>
      </w:pPr>
      <w:r w:rsidRPr="00FB7BF9">
        <w:t>perehtyy kristinuskon erilaisiin tulkintatapoihin ja ilmenemismuotoihin eri puolilla maailmaa</w:t>
      </w:r>
    </w:p>
    <w:p w:rsidR="000E5131" w:rsidRPr="00FB7BF9" w:rsidRDefault="000E5131" w:rsidP="000E5131">
      <w:pPr>
        <w:numPr>
          <w:ilvl w:val="0"/>
          <w:numId w:val="320"/>
        </w:numPr>
        <w:spacing w:line="240" w:lineRule="auto"/>
      </w:pPr>
      <w:r w:rsidRPr="00FB7BF9">
        <w:t>osaa analysoida ja arvioida ajankohtaista kristinuskoon liittyvää keskustelua.</w:t>
      </w:r>
    </w:p>
    <w:p w:rsidR="000E5131" w:rsidRPr="00FB7BF9" w:rsidRDefault="000E5131" w:rsidP="000E5131">
      <w:pPr>
        <w:tabs>
          <w:tab w:val="left" w:pos="1276"/>
          <w:tab w:val="left" w:pos="1985"/>
          <w:tab w:val="right" w:pos="8789"/>
        </w:tabs>
        <w:spacing w:line="240" w:lineRule="auto"/>
        <w:ind w:left="3076"/>
      </w:pPr>
    </w:p>
    <w:p w:rsidR="000E5131" w:rsidRPr="00FB7BF9" w:rsidRDefault="000E5131" w:rsidP="000E5131">
      <w:pPr>
        <w:tabs>
          <w:tab w:val="left" w:pos="1276"/>
          <w:tab w:val="left" w:pos="1985"/>
          <w:tab w:val="right" w:pos="8789"/>
        </w:tabs>
        <w:spacing w:line="240" w:lineRule="auto"/>
        <w:ind w:left="1304"/>
        <w:rPr>
          <w:i/>
        </w:rPr>
      </w:pPr>
      <w:r w:rsidRPr="00FB7BF9">
        <w:rPr>
          <w:i/>
        </w:rPr>
        <w:t>Keskeiset sisällöt</w:t>
      </w:r>
    </w:p>
    <w:p w:rsidR="000E5131" w:rsidRPr="00FB7BF9" w:rsidRDefault="000E5131" w:rsidP="000E5131">
      <w:pPr>
        <w:numPr>
          <w:ilvl w:val="0"/>
          <w:numId w:val="321"/>
        </w:numPr>
        <w:spacing w:line="240" w:lineRule="auto"/>
        <w:ind w:left="1664"/>
      </w:pPr>
      <w:r w:rsidRPr="00FB7BF9">
        <w:t xml:space="preserve">kristinuskon asema ja vuorovaikutus ympäröivän kulttuurin kanssa eri puolilla maailmaa </w:t>
      </w:r>
    </w:p>
    <w:p w:rsidR="000E5131" w:rsidRPr="00FB7BF9" w:rsidRDefault="000E5131" w:rsidP="000E5131">
      <w:pPr>
        <w:numPr>
          <w:ilvl w:val="0"/>
          <w:numId w:val="321"/>
        </w:numPr>
        <w:spacing w:line="240" w:lineRule="auto"/>
        <w:ind w:left="1664"/>
      </w:pPr>
      <w:r w:rsidRPr="00FB7BF9">
        <w:t>katolisen, ortodoksisen ja protestanttisen, erityisesti luterilaisen, kristillisyyden synty, erityispiirteet, eettinen ajattelu ja yhteiskunnalliset vaikutukset</w:t>
      </w:r>
    </w:p>
    <w:p w:rsidR="000E5131" w:rsidRPr="00FB7BF9" w:rsidRDefault="000E5131" w:rsidP="000E5131">
      <w:pPr>
        <w:numPr>
          <w:ilvl w:val="0"/>
          <w:numId w:val="321"/>
        </w:numPr>
        <w:spacing w:line="240" w:lineRule="auto"/>
        <w:ind w:left="1664"/>
      </w:pPr>
      <w:r w:rsidRPr="00FB7BF9">
        <w:t xml:space="preserve">karismaattinen kristillisyys ja </w:t>
      </w:r>
      <w:proofErr w:type="spellStart"/>
      <w:r w:rsidRPr="00FB7BF9">
        <w:t>kontekstuaalinen</w:t>
      </w:r>
      <w:proofErr w:type="spellEnd"/>
      <w:r w:rsidRPr="00FB7BF9">
        <w:t xml:space="preserve"> teologia </w:t>
      </w:r>
    </w:p>
    <w:p w:rsidR="000E5131" w:rsidRPr="00FB7BF9" w:rsidRDefault="000E5131" w:rsidP="000E5131">
      <w:pPr>
        <w:numPr>
          <w:ilvl w:val="0"/>
          <w:numId w:val="321"/>
        </w:numPr>
        <w:spacing w:line="240" w:lineRule="auto"/>
        <w:ind w:left="1664"/>
      </w:pPr>
      <w:r w:rsidRPr="00FB7BF9">
        <w:t>kristillisperäisten uskontojen pääpiirteet</w:t>
      </w:r>
    </w:p>
    <w:p w:rsidR="000E5131" w:rsidRPr="00FB7BF9" w:rsidRDefault="000E5131" w:rsidP="000E5131">
      <w:pPr>
        <w:numPr>
          <w:ilvl w:val="0"/>
          <w:numId w:val="321"/>
        </w:numPr>
        <w:spacing w:line="240" w:lineRule="auto"/>
        <w:ind w:left="1664"/>
      </w:pPr>
      <w:r w:rsidRPr="00FB7BF9">
        <w:t>uskonnon asema ja sen taustat eri puolilla Eurooppaa</w:t>
      </w:r>
    </w:p>
    <w:p w:rsidR="000E5131" w:rsidRPr="00FB7BF9" w:rsidRDefault="000E5131" w:rsidP="000E5131">
      <w:pPr>
        <w:numPr>
          <w:ilvl w:val="0"/>
          <w:numId w:val="321"/>
        </w:numPr>
        <w:spacing w:line="240" w:lineRule="auto"/>
        <w:ind w:left="1664"/>
      </w:pPr>
      <w:r w:rsidRPr="00FB7BF9">
        <w:t>ekumenia ja katsomusten dialogi</w:t>
      </w:r>
    </w:p>
    <w:p w:rsidR="000E5131" w:rsidRPr="00FB7BF9" w:rsidRDefault="000E5131" w:rsidP="000E5131">
      <w:pPr>
        <w:numPr>
          <w:ilvl w:val="0"/>
          <w:numId w:val="321"/>
        </w:numPr>
        <w:spacing w:line="240" w:lineRule="auto"/>
        <w:ind w:left="1664"/>
      </w:pPr>
      <w:r w:rsidRPr="00FB7BF9">
        <w:t>ajankohtaisia kristinuskoon liittyviä kysymyksiä ja niiden taustoja</w:t>
      </w:r>
    </w:p>
    <w:p w:rsidR="000E5131" w:rsidRPr="00FB7BF9" w:rsidRDefault="000E5131" w:rsidP="00A97A79">
      <w:pPr>
        <w:tabs>
          <w:tab w:val="left" w:pos="1276"/>
          <w:tab w:val="left" w:pos="1985"/>
          <w:tab w:val="right" w:pos="8789"/>
        </w:tabs>
        <w:spacing w:line="240" w:lineRule="auto"/>
        <w:ind w:left="1276"/>
      </w:pPr>
    </w:p>
    <w:p w:rsidR="000E5131" w:rsidRPr="00FB7BF9" w:rsidRDefault="000E5131"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rPr>
          <w:b/>
        </w:rPr>
      </w:pPr>
      <w:r w:rsidRPr="00FB7BF9">
        <w:rPr>
          <w:b/>
        </w:rPr>
        <w:t xml:space="preserve">3. Maailman uskontoja ja uskonnollisia liikkeitä (UE3)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rPr>
          <w:i/>
        </w:rPr>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22"/>
        </w:numPr>
        <w:spacing w:line="240" w:lineRule="auto"/>
        <w:ind w:left="1664"/>
      </w:pPr>
      <w:r w:rsidRPr="00FB7BF9">
        <w:t>tuntee Intiassa, Kiinassa ja Japanissa syntyneitä uskontoja osana yksilön ja yhteisön elämää sekä niiden vaikutuksia kulttuuriin ja yhteiskuntaan</w:t>
      </w:r>
    </w:p>
    <w:p w:rsidR="00A97A79" w:rsidRPr="00FB7BF9" w:rsidRDefault="00A97A79" w:rsidP="00CF1E46">
      <w:pPr>
        <w:numPr>
          <w:ilvl w:val="0"/>
          <w:numId w:val="322"/>
        </w:numPr>
        <w:spacing w:line="240" w:lineRule="auto"/>
        <w:ind w:left="1664"/>
      </w:pPr>
      <w:r w:rsidRPr="00FB7BF9">
        <w:t>tuntee Intiassa ja Kiinassa syntyneiden uskontojen ilmenemistä ja vaikutuksia länsimaissa</w:t>
      </w:r>
    </w:p>
    <w:p w:rsidR="00A97A79" w:rsidRPr="00FB7BF9" w:rsidRDefault="00A97A79" w:rsidP="00CF1E46">
      <w:pPr>
        <w:numPr>
          <w:ilvl w:val="0"/>
          <w:numId w:val="322"/>
        </w:numPr>
        <w:spacing w:line="240" w:lineRule="auto"/>
        <w:ind w:left="1664"/>
      </w:pPr>
      <w:r w:rsidRPr="00FB7BF9">
        <w:t>tietää luonnonuskontojen levinneisyyden ja keskeiset piirteet</w:t>
      </w:r>
    </w:p>
    <w:p w:rsidR="00A97A79" w:rsidRPr="00FB7BF9" w:rsidRDefault="00A97A79" w:rsidP="00CF1E46">
      <w:pPr>
        <w:numPr>
          <w:ilvl w:val="0"/>
          <w:numId w:val="322"/>
        </w:numPr>
        <w:spacing w:line="240" w:lineRule="auto"/>
        <w:ind w:left="1664"/>
      </w:pPr>
      <w:r w:rsidRPr="00FB7BF9">
        <w:t>perehtyy uusien uskonnollisten liikkeiden taustaan ja keskeisiin piirteisiin</w:t>
      </w:r>
    </w:p>
    <w:p w:rsidR="00A97A79" w:rsidRPr="00FB7BF9" w:rsidRDefault="00A97A79" w:rsidP="00CF1E46">
      <w:pPr>
        <w:numPr>
          <w:ilvl w:val="0"/>
          <w:numId w:val="322"/>
        </w:numPr>
        <w:spacing w:line="240" w:lineRule="auto"/>
        <w:ind w:left="1664"/>
      </w:pPr>
      <w:r w:rsidRPr="00FB7BF9">
        <w:t xml:space="preserve">kehittää valmiuksia toimia työelämässä ja kansainvälisissä toimintaympäristöissä. </w:t>
      </w:r>
    </w:p>
    <w:p w:rsidR="00A97A79" w:rsidRPr="00FB7BF9" w:rsidRDefault="00A97A79" w:rsidP="00A97A79">
      <w:pPr>
        <w:spacing w:line="240" w:lineRule="auto"/>
        <w:ind w:left="916"/>
      </w:pPr>
    </w:p>
    <w:p w:rsidR="00A97A79" w:rsidRPr="00FB7BF9" w:rsidRDefault="00A97A79" w:rsidP="00A97A79">
      <w:pPr>
        <w:tabs>
          <w:tab w:val="left" w:pos="1276"/>
          <w:tab w:val="left" w:pos="1985"/>
          <w:tab w:val="right" w:pos="8789"/>
        </w:tabs>
        <w:spacing w:line="240" w:lineRule="auto"/>
        <w:ind w:left="1304"/>
        <w:rPr>
          <w:i/>
        </w:rPr>
      </w:pPr>
      <w:r w:rsidRPr="00FB7BF9">
        <w:rPr>
          <w:i/>
        </w:rPr>
        <w:t xml:space="preserve">Keskeiset sisällöt </w:t>
      </w:r>
    </w:p>
    <w:p w:rsidR="00A97A79" w:rsidRPr="00FB7BF9" w:rsidRDefault="00A97A79" w:rsidP="00CF1E46">
      <w:pPr>
        <w:numPr>
          <w:ilvl w:val="0"/>
          <w:numId w:val="323"/>
        </w:numPr>
        <w:spacing w:line="240" w:lineRule="auto"/>
        <w:ind w:left="1664"/>
      </w:pPr>
      <w:r w:rsidRPr="00FB7BF9">
        <w:t xml:space="preserve">hindulainen maailmankuva ja elämäntapa sekä hindulaisuuden monimuotoisuus ja vaikutukset Intian kulttuuriin, yhteiskuntaan ja politiikkaan </w:t>
      </w:r>
    </w:p>
    <w:p w:rsidR="00A97A79" w:rsidRPr="00FB7BF9" w:rsidRDefault="00A97A79" w:rsidP="00CF1E46">
      <w:pPr>
        <w:numPr>
          <w:ilvl w:val="0"/>
          <w:numId w:val="323"/>
        </w:numPr>
        <w:spacing w:line="240" w:lineRule="auto"/>
        <w:ind w:left="1664"/>
      </w:pPr>
      <w:r w:rsidRPr="00FB7BF9">
        <w:t>Intian nykypäivän uskontotilanne</w:t>
      </w:r>
    </w:p>
    <w:p w:rsidR="00A97A79" w:rsidRPr="00FB7BF9" w:rsidRDefault="00A97A79" w:rsidP="00CF1E46">
      <w:pPr>
        <w:numPr>
          <w:ilvl w:val="0"/>
          <w:numId w:val="323"/>
        </w:numPr>
        <w:spacing w:line="240" w:lineRule="auto"/>
        <w:ind w:left="1664"/>
      </w:pPr>
      <w:r w:rsidRPr="00FB7BF9">
        <w:t xml:space="preserve">jainalaisuuden ja sikhiläisyyden keskeiset piirteet </w:t>
      </w:r>
    </w:p>
    <w:p w:rsidR="00A97A79" w:rsidRPr="00FB7BF9" w:rsidRDefault="00A97A79" w:rsidP="00CF1E46">
      <w:pPr>
        <w:numPr>
          <w:ilvl w:val="0"/>
          <w:numId w:val="323"/>
        </w:numPr>
        <w:spacing w:line="240" w:lineRule="auto"/>
        <w:ind w:left="1664"/>
      </w:pPr>
      <w:r w:rsidRPr="00FB7BF9">
        <w:t>buddhalainen elämäntapa sekä buddhalaisuuden opetukset, suuntaukset ja keskeiset vaikutukset Aasian kulttuureihin</w:t>
      </w:r>
    </w:p>
    <w:p w:rsidR="00A97A79" w:rsidRPr="00FB7BF9" w:rsidRDefault="00A97A79" w:rsidP="00CF1E46">
      <w:pPr>
        <w:numPr>
          <w:ilvl w:val="0"/>
          <w:numId w:val="323"/>
        </w:numPr>
        <w:spacing w:line="240" w:lineRule="auto"/>
        <w:ind w:left="1664"/>
      </w:pPr>
      <w:r w:rsidRPr="00FB7BF9">
        <w:t xml:space="preserve">Kiinan vanhan kansanuskon, kungfutselaisuuden ja taolaisuuden keskeiset piirteet ja vaikutus kiinalaiseen ajatteluun ja yhteiskuntaan </w:t>
      </w:r>
    </w:p>
    <w:p w:rsidR="00A97A79" w:rsidRPr="00FB7BF9" w:rsidRDefault="00A97A79" w:rsidP="00CF1E46">
      <w:pPr>
        <w:numPr>
          <w:ilvl w:val="0"/>
          <w:numId w:val="323"/>
        </w:numPr>
        <w:spacing w:line="240" w:lineRule="auto"/>
        <w:ind w:left="1664"/>
      </w:pPr>
      <w:r w:rsidRPr="00FB7BF9">
        <w:t xml:space="preserve">Kiinan nykypäivän uskontotilanne </w:t>
      </w:r>
    </w:p>
    <w:p w:rsidR="00A97A79" w:rsidRPr="00FB7BF9" w:rsidRDefault="00A97A79" w:rsidP="00CF1E46">
      <w:pPr>
        <w:numPr>
          <w:ilvl w:val="0"/>
          <w:numId w:val="323"/>
        </w:numPr>
        <w:spacing w:line="240" w:lineRule="auto"/>
        <w:ind w:left="1664"/>
      </w:pPr>
      <w:r w:rsidRPr="00FB7BF9">
        <w:t>shintolaisuus Japanin etnisenä uskontona sekä uskontojen vaikutuksia yhteiskuntaan ja politiikkaan Japanissa</w:t>
      </w:r>
    </w:p>
    <w:p w:rsidR="00A97A79" w:rsidRPr="00FB7BF9" w:rsidRDefault="00A97A79" w:rsidP="00CF1E46">
      <w:pPr>
        <w:numPr>
          <w:ilvl w:val="0"/>
          <w:numId w:val="323"/>
        </w:numPr>
        <w:spacing w:line="240" w:lineRule="auto"/>
        <w:ind w:left="1664"/>
      </w:pPr>
      <w:r w:rsidRPr="00FB7BF9">
        <w:t>Aasian uskontojen vaikutus länsimaissa</w:t>
      </w:r>
    </w:p>
    <w:p w:rsidR="00A97A79" w:rsidRPr="00FB7BF9" w:rsidRDefault="00A97A79" w:rsidP="00CF1E46">
      <w:pPr>
        <w:numPr>
          <w:ilvl w:val="0"/>
          <w:numId w:val="323"/>
        </w:numPr>
        <w:spacing w:line="240" w:lineRule="auto"/>
        <w:ind w:left="1664"/>
      </w:pPr>
      <w:r w:rsidRPr="00FB7BF9">
        <w:t xml:space="preserve">luonnonuskontojen ja </w:t>
      </w:r>
      <w:proofErr w:type="spellStart"/>
      <w:r w:rsidRPr="00FB7BF9">
        <w:t>vodoun</w:t>
      </w:r>
      <w:proofErr w:type="spellEnd"/>
      <w:r w:rsidRPr="00FB7BF9">
        <w:t xml:space="preserve"> keskeiset piirteet ja levinneisyys </w:t>
      </w:r>
    </w:p>
    <w:p w:rsidR="00A97A79" w:rsidRPr="00FB7BF9" w:rsidRDefault="00A97A79" w:rsidP="00CF1E46">
      <w:pPr>
        <w:numPr>
          <w:ilvl w:val="0"/>
          <w:numId w:val="323"/>
        </w:numPr>
        <w:spacing w:line="240" w:lineRule="auto"/>
        <w:ind w:left="1664"/>
      </w:pPr>
      <w:r w:rsidRPr="00FB7BF9">
        <w:t>uusien uskonnollisten liikkeiden taustaa ja keskeisiä piirteitä</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pPr>
    </w:p>
    <w:p w:rsidR="00A97A79" w:rsidRPr="00FB7BF9" w:rsidRDefault="00A97A79" w:rsidP="00A97A79">
      <w:pPr>
        <w:tabs>
          <w:tab w:val="left" w:pos="1276"/>
          <w:tab w:val="left" w:pos="1985"/>
          <w:tab w:val="right" w:pos="8789"/>
        </w:tabs>
        <w:spacing w:line="240" w:lineRule="auto"/>
        <w:ind w:left="1304"/>
      </w:pPr>
    </w:p>
    <w:p w:rsidR="00E35D86" w:rsidRPr="00FB7BF9" w:rsidRDefault="00E35D86" w:rsidP="00A97A79">
      <w:pPr>
        <w:tabs>
          <w:tab w:val="left" w:pos="1276"/>
          <w:tab w:val="left" w:pos="1985"/>
          <w:tab w:val="right" w:pos="8789"/>
        </w:tabs>
        <w:spacing w:line="240" w:lineRule="auto"/>
        <w:ind w:left="1304"/>
      </w:pPr>
    </w:p>
    <w:p w:rsidR="00A97A79" w:rsidRPr="00FB7BF9" w:rsidRDefault="00A97A79" w:rsidP="00A97A79">
      <w:pPr>
        <w:spacing w:line="240" w:lineRule="auto"/>
        <w:ind w:left="1304"/>
        <w:rPr>
          <w:b/>
        </w:rPr>
      </w:pPr>
      <w:r w:rsidRPr="00FB7BF9">
        <w:rPr>
          <w:b/>
        </w:rPr>
        <w:t xml:space="preserve">4. Uskonto suomalaisessa yhteiskunnassa (UE4)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rPr>
          <w:i/>
        </w:rPr>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24"/>
        </w:numPr>
        <w:spacing w:line="240" w:lineRule="auto"/>
        <w:ind w:left="1664"/>
      </w:pPr>
      <w:r w:rsidRPr="00FB7BF9">
        <w:t xml:space="preserve">tutustuu monipuolisesti uskonnon ja yhteiskunnan vuorovaikutukseen nyky-Suomessa </w:t>
      </w:r>
    </w:p>
    <w:p w:rsidR="00A97A79" w:rsidRPr="00FB7BF9" w:rsidRDefault="00A97A79" w:rsidP="00CF1E46">
      <w:pPr>
        <w:numPr>
          <w:ilvl w:val="0"/>
          <w:numId w:val="324"/>
        </w:numPr>
        <w:spacing w:line="240" w:lineRule="auto"/>
        <w:ind w:left="1664"/>
      </w:pPr>
      <w:r w:rsidRPr="00FB7BF9">
        <w:t>perehtyy uskontojen vaikutukseen ja merkitykseen julkisella, yksityisellä, kolmannella ja neljännellä sektorilla</w:t>
      </w:r>
    </w:p>
    <w:p w:rsidR="00A97A79" w:rsidRPr="00FB7BF9" w:rsidRDefault="00A97A79" w:rsidP="00CF1E46">
      <w:pPr>
        <w:numPr>
          <w:ilvl w:val="0"/>
          <w:numId w:val="324"/>
        </w:numPr>
        <w:spacing w:line="240" w:lineRule="auto"/>
        <w:ind w:left="1664"/>
      </w:pPr>
      <w:r w:rsidRPr="00FB7BF9">
        <w:t>ymmärtää, että tietoa uskonnoista tarvitaan yhteiskuntaelämän eri osa-alueilla</w:t>
      </w:r>
    </w:p>
    <w:p w:rsidR="00A97A79" w:rsidRPr="00FB7BF9" w:rsidRDefault="00A97A79" w:rsidP="00CF1E46">
      <w:pPr>
        <w:numPr>
          <w:ilvl w:val="0"/>
          <w:numId w:val="324"/>
        </w:numPr>
        <w:spacing w:line="240" w:lineRule="auto"/>
        <w:ind w:left="1664"/>
      </w:pPr>
      <w:r w:rsidRPr="00FB7BF9">
        <w:t>osaa analysoida uskonnonvapauteen ja uskonnon ja yhteiskunnan vuorovaikutukseen liittyvää ajankohtaista keskustelua</w:t>
      </w:r>
    </w:p>
    <w:p w:rsidR="00A97A79" w:rsidRPr="00FB7BF9" w:rsidRDefault="00A97A79" w:rsidP="00CF1E46">
      <w:pPr>
        <w:numPr>
          <w:ilvl w:val="0"/>
          <w:numId w:val="324"/>
        </w:numPr>
        <w:spacing w:line="240" w:lineRule="auto"/>
        <w:ind w:left="1664"/>
      </w:pPr>
      <w:r w:rsidRPr="00FB7BF9">
        <w:t>osaa toimia aktiivisena kansalaisena ja yhteiskunnan jäsenenä</w:t>
      </w:r>
    </w:p>
    <w:p w:rsidR="00A97A79" w:rsidRPr="00FB7BF9" w:rsidRDefault="00A97A79" w:rsidP="00CF1E46">
      <w:pPr>
        <w:numPr>
          <w:ilvl w:val="0"/>
          <w:numId w:val="324"/>
        </w:numPr>
        <w:spacing w:line="240" w:lineRule="auto"/>
        <w:ind w:left="1664"/>
      </w:pPr>
      <w:r w:rsidRPr="00FB7BF9">
        <w:t>kehittää valmiuksia osallistua uskontojen ja katsomusten väliseen dialogiin.</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rPr>
          <w:i/>
        </w:rPr>
      </w:pPr>
      <w:r w:rsidRPr="00FB7BF9">
        <w:rPr>
          <w:i/>
        </w:rPr>
        <w:t xml:space="preserve">Keskeiset sisällöt </w:t>
      </w:r>
    </w:p>
    <w:p w:rsidR="00A97A79" w:rsidRPr="00FB7BF9" w:rsidRDefault="00A97A79" w:rsidP="00CF1E46">
      <w:pPr>
        <w:numPr>
          <w:ilvl w:val="0"/>
          <w:numId w:val="325"/>
        </w:numPr>
        <w:spacing w:line="240" w:lineRule="auto"/>
        <w:ind w:left="1664"/>
      </w:pPr>
      <w:r w:rsidRPr="00FB7BF9">
        <w:t>Suomen uskontotilanne, suomalainen uskonnollisuus ja sekularisaatio</w:t>
      </w:r>
    </w:p>
    <w:p w:rsidR="00A97A79" w:rsidRPr="00FB7BF9" w:rsidRDefault="00A97A79" w:rsidP="00CF1E46">
      <w:pPr>
        <w:numPr>
          <w:ilvl w:val="0"/>
          <w:numId w:val="325"/>
        </w:numPr>
        <w:spacing w:line="240" w:lineRule="auto"/>
        <w:ind w:left="1664"/>
      </w:pPr>
      <w:r w:rsidRPr="00FB7BF9">
        <w:t>uskonnollisten yhteisöjen muodot ja niiden suhde yhteiskuntaan</w:t>
      </w:r>
    </w:p>
    <w:p w:rsidR="00A97A79" w:rsidRPr="00FB7BF9" w:rsidRDefault="00A97A79" w:rsidP="00CF1E46">
      <w:pPr>
        <w:numPr>
          <w:ilvl w:val="0"/>
          <w:numId w:val="325"/>
        </w:numPr>
        <w:spacing w:line="240" w:lineRule="auto"/>
        <w:ind w:left="1664"/>
      </w:pPr>
      <w:r w:rsidRPr="00FB7BF9">
        <w:t>uskonnot yhteiskunnan muokkaajina Suomessa eri aikoina</w:t>
      </w:r>
    </w:p>
    <w:p w:rsidR="00A97A79" w:rsidRPr="00FB7BF9" w:rsidRDefault="00A97A79" w:rsidP="00CF1E46">
      <w:pPr>
        <w:numPr>
          <w:ilvl w:val="0"/>
          <w:numId w:val="325"/>
        </w:numPr>
        <w:spacing w:line="240" w:lineRule="auto"/>
        <w:ind w:left="1664"/>
      </w:pPr>
      <w:r w:rsidRPr="00FB7BF9">
        <w:t>uskontojen ja katsomusten välinen dialogi tämän päivän Suomessa</w:t>
      </w:r>
    </w:p>
    <w:p w:rsidR="00A97A79" w:rsidRPr="00FB7BF9" w:rsidRDefault="00A97A79" w:rsidP="00CF1E46">
      <w:pPr>
        <w:numPr>
          <w:ilvl w:val="0"/>
          <w:numId w:val="325"/>
        </w:numPr>
        <w:spacing w:line="240" w:lineRule="auto"/>
        <w:ind w:left="1664"/>
      </w:pPr>
      <w:r w:rsidRPr="00FB7BF9">
        <w:t>uskonto ja uskonnolliset yhteisöt suomalaisessa ja yleiseurooppalaisessa lainsäädännössä, uskonnon- ja katsomuksenvapaus sekä yhdenvertaisuuteen ja syrjintään liittyvät kysymykset</w:t>
      </w:r>
    </w:p>
    <w:p w:rsidR="00A97A79" w:rsidRPr="00FB7BF9" w:rsidRDefault="00A97A79" w:rsidP="00CF1E46">
      <w:pPr>
        <w:numPr>
          <w:ilvl w:val="0"/>
          <w:numId w:val="325"/>
        </w:numPr>
        <w:spacing w:line="240" w:lineRule="auto"/>
        <w:ind w:left="1664"/>
      </w:pPr>
      <w:r w:rsidRPr="00FB7BF9">
        <w:t>uskonnon merkitys ja näkyvyys julkisella sektorilla, politiikassa, työelämässä ja taloudessa</w:t>
      </w:r>
    </w:p>
    <w:p w:rsidR="00A97A79" w:rsidRPr="00FB7BF9" w:rsidRDefault="00A97A79" w:rsidP="00CF1E46">
      <w:pPr>
        <w:numPr>
          <w:ilvl w:val="0"/>
          <w:numId w:val="325"/>
        </w:numPr>
        <w:spacing w:line="240" w:lineRule="auto"/>
        <w:ind w:left="1664"/>
      </w:pPr>
      <w:r w:rsidRPr="00FB7BF9">
        <w:t>uskonnolliset yhteisöt kolmannen sektorin toimijoina</w:t>
      </w:r>
    </w:p>
    <w:p w:rsidR="00A97A79" w:rsidRPr="00FB7BF9" w:rsidRDefault="00A97A79" w:rsidP="00CF1E46">
      <w:pPr>
        <w:numPr>
          <w:ilvl w:val="0"/>
          <w:numId w:val="325"/>
        </w:numPr>
        <w:spacing w:line="240" w:lineRule="auto"/>
        <w:ind w:left="1664"/>
      </w:pPr>
      <w:r w:rsidRPr="00FB7BF9">
        <w:t xml:space="preserve">uskonto yksilöiden ja perheiden elämässä ja tapakulttuurissa </w:t>
      </w:r>
    </w:p>
    <w:p w:rsidR="00A97A79" w:rsidRPr="00FB7BF9" w:rsidRDefault="00A97A79" w:rsidP="00CF1E46">
      <w:pPr>
        <w:numPr>
          <w:ilvl w:val="0"/>
          <w:numId w:val="325"/>
        </w:numPr>
        <w:spacing w:line="240" w:lineRule="auto"/>
        <w:ind w:left="1664"/>
      </w:pPr>
      <w:r w:rsidRPr="00FB7BF9">
        <w:t>uskonnottomuus, uskontokritiikki ja uskonnoton tapakulttuuri Suomessa</w:t>
      </w:r>
    </w:p>
    <w:p w:rsidR="00A97A79" w:rsidRPr="00FB7BF9" w:rsidRDefault="00A97A79" w:rsidP="00CF1E46">
      <w:pPr>
        <w:numPr>
          <w:ilvl w:val="0"/>
          <w:numId w:val="325"/>
        </w:numPr>
        <w:spacing w:line="240" w:lineRule="auto"/>
        <w:ind w:left="1664"/>
      </w:pPr>
      <w:r w:rsidRPr="00FB7BF9">
        <w:t>osana kurssia voidaan toteuttaa vapaaehtoisprojekti tai perehtyä jonkin uskonnollisen yhteisön yhteiskunnalliseen toimintaan</w:t>
      </w:r>
    </w:p>
    <w:p w:rsidR="00A97A7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rPr>
          <w:b/>
        </w:rPr>
      </w:pPr>
      <w:r w:rsidRPr="00FB7BF9">
        <w:rPr>
          <w:b/>
        </w:rPr>
        <w:t>5. Uskonnot tieteessä, taiteessa ja populaarikulttuurissa (UE5)</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26"/>
        </w:numPr>
        <w:spacing w:line="240" w:lineRule="auto"/>
        <w:ind w:left="1664"/>
      </w:pPr>
      <w:r w:rsidRPr="00FB7BF9">
        <w:t>tuntee uskonnon tutkimuksen näkökulmia ja menetelmiä eri tieteenaloilla sekä ajankohtaista tutkimusta</w:t>
      </w:r>
    </w:p>
    <w:p w:rsidR="00A97A79" w:rsidRPr="00FB7BF9" w:rsidRDefault="00A97A79" w:rsidP="00CF1E46">
      <w:pPr>
        <w:numPr>
          <w:ilvl w:val="0"/>
          <w:numId w:val="326"/>
        </w:numPr>
        <w:spacing w:line="240" w:lineRule="auto"/>
        <w:ind w:left="1664"/>
      </w:pPr>
      <w:r w:rsidRPr="00FB7BF9">
        <w:t>hahmottaa uskonnon ja taiteen suhdetta: uskonnollisen taiteen ja arkkitehtuurin merkitystä uskonnoissa ja uskontojen vaikutusta taiteen kehitykseen</w:t>
      </w:r>
    </w:p>
    <w:p w:rsidR="00A97A79" w:rsidRPr="00FB7BF9" w:rsidRDefault="00A97A79" w:rsidP="00CF1E46">
      <w:pPr>
        <w:numPr>
          <w:ilvl w:val="0"/>
          <w:numId w:val="326"/>
        </w:numPr>
        <w:spacing w:line="240" w:lineRule="auto"/>
        <w:ind w:left="1664"/>
      </w:pPr>
      <w:r w:rsidRPr="00FB7BF9">
        <w:t xml:space="preserve">perehtyy siihen, miten uskonnollisen taiteen kautta ilmaistaan uskonnon, erityisesti kristinuskon, keskeisiä oppeja </w:t>
      </w:r>
    </w:p>
    <w:p w:rsidR="00A97A79" w:rsidRPr="00FB7BF9" w:rsidRDefault="00A97A79" w:rsidP="00CF1E46">
      <w:pPr>
        <w:numPr>
          <w:ilvl w:val="0"/>
          <w:numId w:val="326"/>
        </w:numPr>
        <w:spacing w:line="240" w:lineRule="auto"/>
        <w:ind w:left="1664"/>
      </w:pPr>
      <w:r w:rsidRPr="00FB7BF9">
        <w:t>tutustuu uskonnolliseen symboliikkaan ja siihen, miten taiteessa ja populaarikulttuurissa käsitellään uskonnollisia teemoja</w:t>
      </w:r>
    </w:p>
    <w:p w:rsidR="007E0956" w:rsidRPr="00FB7BF9" w:rsidRDefault="00A97A79" w:rsidP="00A97A79">
      <w:pPr>
        <w:numPr>
          <w:ilvl w:val="0"/>
          <w:numId w:val="326"/>
        </w:numPr>
        <w:spacing w:line="240" w:lineRule="auto"/>
        <w:ind w:left="1664"/>
      </w:pPr>
      <w:r w:rsidRPr="00FB7BF9">
        <w:t>tuntee muinaissuomalaisen uskonnon ja kristinuskon vaikutuksia suomalaisessa kulttuuriperinnössä.</w:t>
      </w:r>
    </w:p>
    <w:p w:rsidR="007E0956" w:rsidRDefault="007E0956" w:rsidP="00A97A79">
      <w:pPr>
        <w:spacing w:line="240" w:lineRule="auto"/>
      </w:pPr>
    </w:p>
    <w:p w:rsidR="002768CA" w:rsidRDefault="002768CA" w:rsidP="00A97A79">
      <w:pPr>
        <w:spacing w:line="240" w:lineRule="auto"/>
      </w:pPr>
    </w:p>
    <w:p w:rsidR="002768CA" w:rsidRDefault="002768CA" w:rsidP="00A97A79">
      <w:pPr>
        <w:spacing w:line="240" w:lineRule="auto"/>
      </w:pPr>
    </w:p>
    <w:p w:rsidR="002768CA" w:rsidRPr="00FB7BF9" w:rsidRDefault="002768CA" w:rsidP="00A97A79">
      <w:pPr>
        <w:spacing w:line="240" w:lineRule="auto"/>
      </w:pPr>
    </w:p>
    <w:p w:rsidR="00A97A79" w:rsidRPr="00FB7BF9" w:rsidRDefault="00A97A79" w:rsidP="00A97A79">
      <w:pPr>
        <w:spacing w:line="240" w:lineRule="auto"/>
        <w:ind w:left="1304"/>
        <w:rPr>
          <w:i/>
        </w:rPr>
      </w:pPr>
      <w:r w:rsidRPr="00FB7BF9">
        <w:rPr>
          <w:i/>
        </w:rPr>
        <w:t xml:space="preserve">Keskeiset sisällöt </w:t>
      </w:r>
    </w:p>
    <w:p w:rsidR="00A97A79" w:rsidRPr="00FB7BF9" w:rsidRDefault="00A97A79" w:rsidP="00CF1E46">
      <w:pPr>
        <w:numPr>
          <w:ilvl w:val="0"/>
          <w:numId w:val="366"/>
        </w:numPr>
        <w:spacing w:line="240" w:lineRule="auto"/>
        <w:ind w:left="1664"/>
      </w:pPr>
      <w:r w:rsidRPr="00FB7BF9">
        <w:t xml:space="preserve">uskonnon tutkimuksen ajankohtaisia näkökulmia ja menetelmiä eri tieteenaloilla: uskontotieteen ja teologian eri tutkimusalat sekä taiteentutkimus, kulttuurintutkimus ja yhteiskuntatieteet </w:t>
      </w:r>
    </w:p>
    <w:p w:rsidR="00A97A79" w:rsidRPr="00FB7BF9" w:rsidRDefault="00A97A79" w:rsidP="00CF1E46">
      <w:pPr>
        <w:numPr>
          <w:ilvl w:val="0"/>
          <w:numId w:val="366"/>
        </w:numPr>
        <w:spacing w:line="240" w:lineRule="auto"/>
        <w:ind w:left="1664"/>
      </w:pPr>
      <w:r w:rsidRPr="00FB7BF9">
        <w:t xml:space="preserve">uskonnon, taiteen ja populaarikulttuurin eri muotojen vuorovaikutus </w:t>
      </w:r>
    </w:p>
    <w:p w:rsidR="00A97A79" w:rsidRPr="00FB7BF9" w:rsidRDefault="00A97A79" w:rsidP="00CF1E46">
      <w:pPr>
        <w:numPr>
          <w:ilvl w:val="0"/>
          <w:numId w:val="366"/>
        </w:numPr>
        <w:spacing w:line="240" w:lineRule="auto"/>
        <w:ind w:left="1664"/>
        <w:contextualSpacing/>
      </w:pPr>
      <w:r w:rsidRPr="00FB7BF9">
        <w:t>uskonnollisten tilojen arkkitehtuuri uskonnon ja sen erityispiirteiden kuvaajana</w:t>
      </w:r>
    </w:p>
    <w:p w:rsidR="00A97A79" w:rsidRPr="00FB7BF9" w:rsidRDefault="00A97A79" w:rsidP="00CF1E46">
      <w:pPr>
        <w:numPr>
          <w:ilvl w:val="0"/>
          <w:numId w:val="366"/>
        </w:numPr>
        <w:spacing w:line="240" w:lineRule="auto"/>
        <w:ind w:left="1664"/>
        <w:contextualSpacing/>
      </w:pPr>
      <w:r w:rsidRPr="00FB7BF9">
        <w:t>uskonnollisia teemoja, symboliikkaa ja myyttejä eri taidemuodoissa ja populaarikulttuurissa</w:t>
      </w:r>
    </w:p>
    <w:p w:rsidR="00A97A79" w:rsidRPr="00FB7BF9" w:rsidRDefault="00A97A79" w:rsidP="00CF1E46">
      <w:pPr>
        <w:numPr>
          <w:ilvl w:val="0"/>
          <w:numId w:val="366"/>
        </w:numPr>
        <w:spacing w:line="240" w:lineRule="auto"/>
        <w:ind w:left="1664"/>
        <w:contextualSpacing/>
      </w:pPr>
      <w:r w:rsidRPr="00FB7BF9">
        <w:t>Raamatun kertomusten ja kristillisen opin erilaisten tulkintojen tarkastelu taiteen eri muotojen avulla</w:t>
      </w:r>
    </w:p>
    <w:p w:rsidR="00A97A79" w:rsidRPr="00FB7BF9" w:rsidRDefault="00A97A79" w:rsidP="00CF1E46">
      <w:pPr>
        <w:numPr>
          <w:ilvl w:val="0"/>
          <w:numId w:val="366"/>
        </w:numPr>
        <w:spacing w:line="240" w:lineRule="auto"/>
        <w:ind w:left="1664"/>
        <w:contextualSpacing/>
      </w:pPr>
      <w:r w:rsidRPr="00FB7BF9">
        <w:t>muinaissuomalainen uskonto ja kristinusko suomalaisessa kulttuuriperinnössä</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rPr>
          <w:b/>
        </w:rPr>
      </w:pPr>
      <w:r w:rsidRPr="00FB7BF9">
        <w:rPr>
          <w:b/>
        </w:rPr>
        <w:t xml:space="preserve">6. Uskonnot ja media (UE6) </w:t>
      </w:r>
    </w:p>
    <w:p w:rsidR="00A97A79" w:rsidRPr="00FB7BF9" w:rsidRDefault="00A97A79" w:rsidP="00A97A79">
      <w:pPr>
        <w:tabs>
          <w:tab w:val="left" w:pos="1276"/>
          <w:tab w:val="left" w:pos="1985"/>
          <w:tab w:val="right" w:pos="8789"/>
        </w:tabs>
        <w:spacing w:line="240" w:lineRule="auto"/>
        <w:ind w:left="1276"/>
      </w:pPr>
      <w:r w:rsidRPr="00FB7BF9">
        <w:t xml:space="preserve">            </w:t>
      </w:r>
    </w:p>
    <w:p w:rsidR="00A97A79" w:rsidRPr="00FB7BF9" w:rsidRDefault="00A97A79" w:rsidP="00A97A79">
      <w:pPr>
        <w:tabs>
          <w:tab w:val="left" w:pos="1276"/>
          <w:tab w:val="left" w:pos="1985"/>
          <w:tab w:val="right" w:pos="8789"/>
        </w:tabs>
        <w:spacing w:line="240" w:lineRule="auto"/>
        <w:ind w:left="1304"/>
        <w:rPr>
          <w:i/>
        </w:rPr>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27"/>
        </w:numPr>
        <w:spacing w:line="240" w:lineRule="auto"/>
        <w:ind w:left="1664"/>
      </w:pPr>
      <w:r w:rsidRPr="00FB7BF9">
        <w:t>tutustuu uskontoon liittyviin ajankohtaisiin teemoihin mediassa</w:t>
      </w:r>
    </w:p>
    <w:p w:rsidR="00A97A79" w:rsidRPr="00FB7BF9" w:rsidRDefault="00A97A79" w:rsidP="00CF1E46">
      <w:pPr>
        <w:numPr>
          <w:ilvl w:val="0"/>
          <w:numId w:val="327"/>
        </w:numPr>
        <w:spacing w:line="240" w:lineRule="auto"/>
        <w:ind w:left="1664"/>
      </w:pPr>
      <w:r w:rsidRPr="00FB7BF9">
        <w:t xml:space="preserve">osaa analysoida ja arvioida uskonnon ja median välisiä suhteita </w:t>
      </w:r>
    </w:p>
    <w:p w:rsidR="00A97A79" w:rsidRPr="00FB7BF9" w:rsidRDefault="00A97A79" w:rsidP="00CF1E46">
      <w:pPr>
        <w:numPr>
          <w:ilvl w:val="0"/>
          <w:numId w:val="327"/>
        </w:numPr>
        <w:spacing w:line="240" w:lineRule="auto"/>
        <w:ind w:left="1664"/>
      </w:pPr>
      <w:r w:rsidRPr="00FB7BF9">
        <w:t>osaa arvioida kriittisesti uskontoon liittyvää informaatiota ja sen lähteitä</w:t>
      </w:r>
    </w:p>
    <w:p w:rsidR="00A97A79" w:rsidRPr="00FB7BF9" w:rsidRDefault="00A97A79" w:rsidP="00CF1E46">
      <w:pPr>
        <w:numPr>
          <w:ilvl w:val="0"/>
          <w:numId w:val="327"/>
        </w:numPr>
        <w:spacing w:line="240" w:lineRule="auto"/>
        <w:ind w:left="1664"/>
      </w:pPr>
      <w:r w:rsidRPr="00FB7BF9">
        <w:t xml:space="preserve">osallistuu uskontoon liittyvän mediasisällön tuottamiseen tai laatii media-analyysin. </w:t>
      </w:r>
    </w:p>
    <w:p w:rsidR="00A97A79" w:rsidRPr="00FB7BF9" w:rsidRDefault="00A97A79" w:rsidP="00A97A79">
      <w:pPr>
        <w:spacing w:line="240" w:lineRule="auto"/>
      </w:pPr>
      <w:r w:rsidRPr="00FB7BF9">
        <w:t xml:space="preserve">         </w:t>
      </w:r>
    </w:p>
    <w:p w:rsidR="00A97A79" w:rsidRPr="00FB7BF9" w:rsidRDefault="00A97A79" w:rsidP="00A97A79">
      <w:pPr>
        <w:spacing w:line="240" w:lineRule="auto"/>
        <w:ind w:left="1304"/>
        <w:rPr>
          <w:i/>
        </w:rPr>
      </w:pPr>
      <w:r w:rsidRPr="00FB7BF9">
        <w:rPr>
          <w:i/>
        </w:rPr>
        <w:t xml:space="preserve">Keskeiset sisällöt </w:t>
      </w:r>
    </w:p>
    <w:p w:rsidR="00A97A79" w:rsidRPr="00FB7BF9" w:rsidRDefault="00A97A79" w:rsidP="00CF1E46">
      <w:pPr>
        <w:numPr>
          <w:ilvl w:val="0"/>
          <w:numId w:val="328"/>
        </w:numPr>
        <w:spacing w:line="240" w:lineRule="auto"/>
      </w:pPr>
      <w:r w:rsidRPr="00FB7BF9">
        <w:t xml:space="preserve">uskonnollinen media ja median käyttö uskonnoissa </w:t>
      </w:r>
    </w:p>
    <w:p w:rsidR="00A97A79" w:rsidRPr="00FB7BF9" w:rsidRDefault="00A97A79" w:rsidP="00CF1E46">
      <w:pPr>
        <w:numPr>
          <w:ilvl w:val="0"/>
          <w:numId w:val="328"/>
        </w:numPr>
        <w:spacing w:line="240" w:lineRule="auto"/>
      </w:pPr>
      <w:r w:rsidRPr="00FB7BF9">
        <w:t>uskonnollisen kielen ja kuvaston käyttö eri medioissa</w:t>
      </w:r>
    </w:p>
    <w:p w:rsidR="00A97A79" w:rsidRPr="00FB7BF9" w:rsidRDefault="00A97A79" w:rsidP="00CF1E46">
      <w:pPr>
        <w:numPr>
          <w:ilvl w:val="0"/>
          <w:numId w:val="328"/>
        </w:numPr>
        <w:spacing w:line="240" w:lineRule="auto"/>
      </w:pPr>
      <w:r w:rsidRPr="00FB7BF9">
        <w:t>uskontojen mediajulkisuus</w:t>
      </w:r>
    </w:p>
    <w:p w:rsidR="00A97A79" w:rsidRPr="00FB7BF9" w:rsidRDefault="00A97A79" w:rsidP="00CF1E46">
      <w:pPr>
        <w:numPr>
          <w:ilvl w:val="0"/>
          <w:numId w:val="328"/>
        </w:numPr>
        <w:spacing w:line="240" w:lineRule="auto"/>
      </w:pPr>
      <w:r w:rsidRPr="00FB7BF9">
        <w:t xml:space="preserve">uskonnollinen media ja median hyödyntäminen uskonnoissa </w:t>
      </w:r>
    </w:p>
    <w:p w:rsidR="00A97A79" w:rsidRPr="00FB7BF9" w:rsidRDefault="00A97A79" w:rsidP="00CF1E46">
      <w:pPr>
        <w:numPr>
          <w:ilvl w:val="0"/>
          <w:numId w:val="328"/>
        </w:numPr>
        <w:spacing w:line="240" w:lineRule="auto"/>
      </w:pPr>
      <w:r w:rsidRPr="00FB7BF9">
        <w:t>median vaikutus uskontoilmiöihin, kuten asenteet ja uskontoihin liittyvät mielikuvat, uskonnot ja konfliktit, uskonnot ja rauhan rakentaminen, uskontokritiikki</w:t>
      </w:r>
    </w:p>
    <w:p w:rsidR="00A97A79" w:rsidRPr="00FB7BF9" w:rsidRDefault="00A97A79" w:rsidP="00CF1E46">
      <w:pPr>
        <w:numPr>
          <w:ilvl w:val="0"/>
          <w:numId w:val="328"/>
        </w:numPr>
        <w:spacing w:line="240" w:lineRule="auto"/>
      </w:pPr>
      <w:r w:rsidRPr="00FB7BF9">
        <w:t xml:space="preserve">uskontoon liittyvän mediasisällön tuottaminen tai media-analyysi </w:t>
      </w:r>
    </w:p>
    <w:p w:rsidR="00A97A79" w:rsidRPr="00FB7BF9" w:rsidRDefault="00A97A79" w:rsidP="00A97A79">
      <w:pPr>
        <w:spacing w:line="240" w:lineRule="auto"/>
        <w:ind w:left="1664"/>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8C6EE5">
      <w:pPr>
        <w:pStyle w:val="Heading3"/>
      </w:pPr>
      <w:bookmarkStart w:id="123" w:name="_Toc415582314"/>
      <w:r w:rsidRPr="00FB7BF9">
        <w:br w:type="page"/>
      </w:r>
      <w:bookmarkStart w:id="124" w:name="_Toc437507593"/>
      <w:r w:rsidRPr="00FB7BF9">
        <w:t>5.15.2   Ortodoksinen uskonto</w:t>
      </w:r>
      <w:bookmarkEnd w:id="123"/>
      <w:bookmarkEnd w:id="124"/>
    </w:p>
    <w:p w:rsidR="00A97A79" w:rsidRPr="00FB7BF9" w:rsidRDefault="00A97A79" w:rsidP="00A97A79">
      <w:pPr>
        <w:tabs>
          <w:tab w:val="left" w:pos="1276"/>
          <w:tab w:val="left" w:pos="1985"/>
          <w:tab w:val="right" w:pos="8789"/>
        </w:tabs>
        <w:spacing w:line="240" w:lineRule="auto"/>
        <w:ind w:left="1276"/>
      </w:pPr>
    </w:p>
    <w:p w:rsidR="00A97A79" w:rsidRPr="00FB7BF9" w:rsidRDefault="008E04DB" w:rsidP="00A97A79">
      <w:pPr>
        <w:tabs>
          <w:tab w:val="left" w:pos="1276"/>
          <w:tab w:val="left" w:pos="1985"/>
          <w:tab w:val="right" w:pos="8789"/>
        </w:tabs>
        <w:spacing w:line="240" w:lineRule="auto"/>
        <w:ind w:left="1276"/>
        <w:rPr>
          <w:b/>
        </w:rPr>
      </w:pPr>
      <w:r w:rsidRPr="00FB7BF9">
        <w:rPr>
          <w:b/>
        </w:rPr>
        <w:t>Pakollinen kurssi</w:t>
      </w:r>
    </w:p>
    <w:p w:rsidR="00A97A79" w:rsidRPr="00FB7BF9" w:rsidRDefault="00A97A79" w:rsidP="00A97A79">
      <w:pPr>
        <w:tabs>
          <w:tab w:val="left" w:pos="1276"/>
          <w:tab w:val="left" w:pos="1985"/>
          <w:tab w:val="right" w:pos="8789"/>
        </w:tabs>
        <w:spacing w:line="240" w:lineRule="auto"/>
        <w:ind w:left="1304"/>
      </w:pPr>
      <w:r w:rsidRPr="00FB7BF9">
        <w:t xml:space="preserve"> </w:t>
      </w:r>
    </w:p>
    <w:p w:rsidR="00A97A79" w:rsidRPr="00FB7BF9" w:rsidRDefault="00A97A79" w:rsidP="00A97A79">
      <w:pPr>
        <w:tabs>
          <w:tab w:val="left" w:pos="1276"/>
          <w:tab w:val="left" w:pos="1985"/>
          <w:tab w:val="right" w:pos="8789"/>
        </w:tabs>
        <w:spacing w:line="240" w:lineRule="auto"/>
        <w:ind w:left="1304"/>
        <w:rPr>
          <w:b/>
        </w:rPr>
      </w:pPr>
      <w:r w:rsidRPr="00FB7BF9">
        <w:rPr>
          <w:b/>
        </w:rPr>
        <w:t>1. Uskonto ilmiönä – ortodoksisuus, juutalaisuus ja islam (UO1)</w:t>
      </w:r>
    </w:p>
    <w:p w:rsidR="00A97A79" w:rsidRPr="00FB7BF9" w:rsidRDefault="00A97A79" w:rsidP="00A97A79">
      <w:pPr>
        <w:tabs>
          <w:tab w:val="left" w:pos="1276"/>
          <w:tab w:val="left" w:pos="1985"/>
          <w:tab w:val="right" w:pos="8789"/>
        </w:tabs>
        <w:spacing w:line="240" w:lineRule="auto"/>
        <w:ind w:left="1276"/>
      </w:pPr>
      <w:r w:rsidRPr="00FB7BF9">
        <w:t xml:space="preserve"> </w:t>
      </w:r>
    </w:p>
    <w:p w:rsidR="00A97A79" w:rsidRPr="00FB7BF9" w:rsidRDefault="00A97A79" w:rsidP="00A97A79">
      <w:pPr>
        <w:tabs>
          <w:tab w:val="left" w:pos="1276"/>
          <w:tab w:val="left" w:pos="1985"/>
          <w:tab w:val="right" w:pos="8789"/>
        </w:tabs>
        <w:spacing w:line="240" w:lineRule="auto"/>
        <w:ind w:left="1304"/>
        <w:rPr>
          <w:i/>
        </w:rPr>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29"/>
        </w:numPr>
        <w:spacing w:line="240" w:lineRule="auto"/>
      </w:pPr>
      <w:r w:rsidRPr="00FB7BF9">
        <w:t xml:space="preserve">osaa jäsentää uskontoa ilmiönä ja tuntee uskontojen tutkimusta  </w:t>
      </w:r>
    </w:p>
    <w:p w:rsidR="00A97A79" w:rsidRPr="00FB7BF9" w:rsidRDefault="00A97A79" w:rsidP="00CF1E46">
      <w:pPr>
        <w:numPr>
          <w:ilvl w:val="0"/>
          <w:numId w:val="329"/>
        </w:numPr>
        <w:spacing w:line="240" w:lineRule="auto"/>
      </w:pPr>
      <w:r w:rsidRPr="00FB7BF9">
        <w:t>tutustuu juutalaisuuden, kristinuskon ja islamin syntyyn ja niiden luonteeseen</w:t>
      </w:r>
    </w:p>
    <w:p w:rsidR="00A97A79" w:rsidRPr="00FB7BF9" w:rsidRDefault="00A97A79" w:rsidP="00CF1E46">
      <w:pPr>
        <w:numPr>
          <w:ilvl w:val="0"/>
          <w:numId w:val="329"/>
        </w:numPr>
        <w:spacing w:line="240" w:lineRule="auto"/>
      </w:pPr>
      <w:r w:rsidRPr="00FB7BF9">
        <w:t xml:space="preserve">ymmärtää juutalaisuuden, kristinuskon ja islamin keskinäiset suhteet historiassa ja nykypäivänä </w:t>
      </w:r>
    </w:p>
    <w:p w:rsidR="00A97A79" w:rsidRPr="00FB7BF9" w:rsidRDefault="00A97A79" w:rsidP="00CF1E46">
      <w:pPr>
        <w:numPr>
          <w:ilvl w:val="0"/>
          <w:numId w:val="329"/>
        </w:numPr>
        <w:spacing w:line="240" w:lineRule="auto"/>
      </w:pPr>
      <w:r w:rsidRPr="00FB7BF9">
        <w:t>tuntee kolmen monoteistisen uskonnon keskeiset piirteet, niiden kulttuuriperintöä ja vaikutusta erityisesti idän kristillisyyteen ja yhteiskuntaan</w:t>
      </w:r>
    </w:p>
    <w:p w:rsidR="00A97A79" w:rsidRPr="00FB7BF9" w:rsidRDefault="00A97A79" w:rsidP="00CF1E46">
      <w:pPr>
        <w:numPr>
          <w:ilvl w:val="0"/>
          <w:numId w:val="329"/>
        </w:numPr>
        <w:spacing w:line="240" w:lineRule="auto"/>
      </w:pPr>
      <w:r w:rsidRPr="00FB7BF9">
        <w:t>tietää kristinuskon synnyn ja kehittymisen keskeiset vaiheet</w:t>
      </w:r>
    </w:p>
    <w:p w:rsidR="00A97A79" w:rsidRPr="00FB7BF9" w:rsidRDefault="00A97A79" w:rsidP="00CF1E46">
      <w:pPr>
        <w:numPr>
          <w:ilvl w:val="0"/>
          <w:numId w:val="329"/>
        </w:numPr>
        <w:spacing w:line="240" w:lineRule="auto"/>
      </w:pPr>
      <w:r w:rsidRPr="00FB7BF9">
        <w:t>ymmärtää kristillisen kirkon jakaantumiseen ja vapaiden suuntien syntyyn vaikuttaneet syyt sekä tunnistaa niiden tunnuspiirteitä</w:t>
      </w:r>
    </w:p>
    <w:p w:rsidR="00A97A79" w:rsidRPr="00FB7BF9" w:rsidRDefault="00A97A79" w:rsidP="00CF1E46">
      <w:pPr>
        <w:numPr>
          <w:ilvl w:val="0"/>
          <w:numId w:val="329"/>
        </w:numPr>
        <w:spacing w:line="240" w:lineRule="auto"/>
      </w:pPr>
      <w:r w:rsidRPr="00FB7BF9">
        <w:t>osaa keskustella Lähi-idän ja Euroopan ajankohtaisista asioista uskontojen näkökulmasta</w:t>
      </w:r>
    </w:p>
    <w:p w:rsidR="00A97A79" w:rsidRPr="00FB7BF9" w:rsidRDefault="00A97A79" w:rsidP="00CF1E46">
      <w:pPr>
        <w:numPr>
          <w:ilvl w:val="0"/>
          <w:numId w:val="329"/>
        </w:numPr>
        <w:spacing w:line="240" w:lineRule="auto"/>
      </w:pPr>
      <w:r w:rsidRPr="00FB7BF9">
        <w:t>tunnistaa eri katsomusten merkityksen yksilön tämän päivän arjessa ja työelämässä.</w:t>
      </w:r>
    </w:p>
    <w:p w:rsidR="00A97A79" w:rsidRPr="00FB7BF9" w:rsidRDefault="00A97A79" w:rsidP="00A97A79">
      <w:pPr>
        <w:spacing w:line="240" w:lineRule="auto"/>
      </w:pPr>
    </w:p>
    <w:p w:rsidR="00A97A79" w:rsidRPr="00FB7BF9" w:rsidRDefault="00A97A79" w:rsidP="003A1A6F">
      <w:pPr>
        <w:spacing w:line="240" w:lineRule="auto"/>
        <w:ind w:left="1304"/>
        <w:rPr>
          <w:i/>
        </w:rPr>
      </w:pPr>
      <w:r w:rsidRPr="00FB7BF9">
        <w:rPr>
          <w:i/>
        </w:rPr>
        <w:t xml:space="preserve">Keskeiset sisällöt </w:t>
      </w:r>
    </w:p>
    <w:p w:rsidR="00A97A79" w:rsidRPr="00FB7BF9" w:rsidRDefault="00A97A79" w:rsidP="00CF1E46">
      <w:pPr>
        <w:numPr>
          <w:ilvl w:val="0"/>
          <w:numId w:val="367"/>
        </w:numPr>
        <w:spacing w:line="240" w:lineRule="auto"/>
        <w:ind w:left="1664"/>
      </w:pPr>
      <w:r w:rsidRPr="00FB7BF9">
        <w:t xml:space="preserve">uskonto ilmiönä, uskonnon määrittely ja tutkiminen </w:t>
      </w:r>
    </w:p>
    <w:p w:rsidR="00A97A79" w:rsidRPr="00FB7BF9" w:rsidRDefault="00A97A79" w:rsidP="00CF1E46">
      <w:pPr>
        <w:numPr>
          <w:ilvl w:val="0"/>
          <w:numId w:val="367"/>
        </w:numPr>
        <w:spacing w:line="240" w:lineRule="auto"/>
        <w:ind w:left="1664"/>
      </w:pPr>
      <w:r w:rsidRPr="00FB7BF9">
        <w:t xml:space="preserve">nykyajan uskonnollisuus, sekularisaatio, uskonnottomuus ja </w:t>
      </w:r>
      <w:r w:rsidR="00581A91" w:rsidRPr="00FB7BF9">
        <w:t>u</w:t>
      </w:r>
      <w:r w:rsidRPr="00FB7BF9">
        <w:t>skonnonvapaus</w:t>
      </w:r>
    </w:p>
    <w:p w:rsidR="00A97A79" w:rsidRPr="00FB7BF9" w:rsidRDefault="00A97A79" w:rsidP="00CF1E46">
      <w:pPr>
        <w:numPr>
          <w:ilvl w:val="0"/>
          <w:numId w:val="330"/>
        </w:numPr>
        <w:spacing w:line="240" w:lineRule="auto"/>
        <w:ind w:left="1664"/>
      </w:pPr>
      <w:r w:rsidRPr="00FB7BF9">
        <w:t>Lähi-idän monoteististen uskontojen yhteiset juuret, kulttuuritausta ja yhteiset piirteet</w:t>
      </w:r>
    </w:p>
    <w:p w:rsidR="00A97A79" w:rsidRPr="00FB7BF9" w:rsidRDefault="00A97A79" w:rsidP="00CF1E46">
      <w:pPr>
        <w:numPr>
          <w:ilvl w:val="0"/>
          <w:numId w:val="330"/>
        </w:numPr>
        <w:spacing w:line="240" w:lineRule="auto"/>
        <w:ind w:left="1664"/>
      </w:pPr>
      <w:r w:rsidRPr="00FB7BF9">
        <w:t>pyhien kirjojen asema, merkitys ja tulkinta juutalaisuudessa, kristinuskossa ja islamissa</w:t>
      </w:r>
    </w:p>
    <w:p w:rsidR="00A97A79" w:rsidRPr="00FB7BF9" w:rsidRDefault="00A97A79" w:rsidP="00CF1E46">
      <w:pPr>
        <w:numPr>
          <w:ilvl w:val="0"/>
          <w:numId w:val="330"/>
        </w:numPr>
        <w:spacing w:line="240" w:lineRule="auto"/>
        <w:ind w:left="1664"/>
      </w:pPr>
      <w:r w:rsidRPr="00FB7BF9">
        <w:t>Lähi-idän uskontojen vaikutus kulttuuriin ja arkeen Euroopassa</w:t>
      </w:r>
    </w:p>
    <w:p w:rsidR="00A97A79" w:rsidRPr="00FB7BF9" w:rsidRDefault="00A97A79" w:rsidP="00CF1E46">
      <w:pPr>
        <w:numPr>
          <w:ilvl w:val="0"/>
          <w:numId w:val="330"/>
        </w:numPr>
        <w:spacing w:line="240" w:lineRule="auto"/>
        <w:ind w:left="1664"/>
      </w:pPr>
      <w:r w:rsidRPr="00FB7BF9">
        <w:t>apostoli Paavalin lähetystyö Jerusalemista Eurooppaan</w:t>
      </w:r>
    </w:p>
    <w:p w:rsidR="00A97A79" w:rsidRPr="00FB7BF9" w:rsidRDefault="00A97A79" w:rsidP="00CF1E46">
      <w:pPr>
        <w:numPr>
          <w:ilvl w:val="0"/>
          <w:numId w:val="330"/>
        </w:numPr>
        <w:spacing w:line="240" w:lineRule="auto"/>
        <w:ind w:left="1664"/>
      </w:pPr>
      <w:r w:rsidRPr="00FB7BF9">
        <w:t>ensimmäiset kristilliset synodit</w:t>
      </w:r>
    </w:p>
    <w:p w:rsidR="00A97A79" w:rsidRPr="00FB7BF9" w:rsidRDefault="00A97A79" w:rsidP="00CF1E46">
      <w:pPr>
        <w:numPr>
          <w:ilvl w:val="0"/>
          <w:numId w:val="330"/>
        </w:numPr>
        <w:spacing w:line="240" w:lineRule="auto"/>
        <w:ind w:left="1664"/>
      </w:pPr>
      <w:r w:rsidRPr="00FB7BF9">
        <w:t>kristillisen kirkon jakaantuminen</w:t>
      </w:r>
    </w:p>
    <w:p w:rsidR="00A97A79" w:rsidRPr="00FB7BF9" w:rsidRDefault="00A97A79" w:rsidP="00CF1E46">
      <w:pPr>
        <w:numPr>
          <w:ilvl w:val="0"/>
          <w:numId w:val="330"/>
        </w:numPr>
        <w:spacing w:line="240" w:lineRule="auto"/>
        <w:ind w:left="1664"/>
      </w:pPr>
      <w:r w:rsidRPr="00FB7BF9">
        <w:t>katolinen kirkko ja protestantismin synty</w:t>
      </w:r>
    </w:p>
    <w:p w:rsidR="00A97A79" w:rsidRPr="00FB7BF9" w:rsidRDefault="00A97A79" w:rsidP="00CF1E46">
      <w:pPr>
        <w:numPr>
          <w:ilvl w:val="0"/>
          <w:numId w:val="330"/>
        </w:numPr>
        <w:spacing w:line="240" w:lineRule="auto"/>
        <w:ind w:left="1664"/>
      </w:pPr>
      <w:r w:rsidRPr="00FB7BF9">
        <w:t>Luther ja Pohjoismaat</w:t>
      </w:r>
    </w:p>
    <w:p w:rsidR="00A97A79" w:rsidRPr="00FB7BF9" w:rsidRDefault="00A97A79" w:rsidP="00CF1E46">
      <w:pPr>
        <w:numPr>
          <w:ilvl w:val="0"/>
          <w:numId w:val="330"/>
        </w:numPr>
        <w:spacing w:line="240" w:lineRule="auto"/>
        <w:ind w:left="1664"/>
      </w:pPr>
      <w:r w:rsidRPr="00FB7BF9">
        <w:t>vapaat kristilliset suunnat</w:t>
      </w:r>
    </w:p>
    <w:p w:rsidR="00A97A79" w:rsidRPr="00FB7BF9" w:rsidRDefault="00A97A79" w:rsidP="00CF1E46">
      <w:pPr>
        <w:numPr>
          <w:ilvl w:val="0"/>
          <w:numId w:val="330"/>
        </w:numPr>
        <w:spacing w:line="240" w:lineRule="auto"/>
        <w:ind w:left="1664"/>
      </w:pPr>
      <w:r w:rsidRPr="00FB7BF9">
        <w:t>uskonnottomuus</w:t>
      </w:r>
    </w:p>
    <w:p w:rsidR="00A97A79" w:rsidRDefault="00A97A79" w:rsidP="00A97A79">
      <w:pPr>
        <w:tabs>
          <w:tab w:val="left" w:pos="1276"/>
          <w:tab w:val="left" w:pos="1985"/>
          <w:tab w:val="right" w:pos="8789"/>
        </w:tabs>
        <w:spacing w:line="240" w:lineRule="auto"/>
        <w:ind w:left="1276"/>
      </w:pPr>
    </w:p>
    <w:p w:rsidR="00455540" w:rsidRPr="00FB7BF9" w:rsidRDefault="00455540"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rPr>
          <w:b/>
        </w:rPr>
      </w:pPr>
      <w:r w:rsidRPr="00FB7BF9">
        <w:rPr>
          <w:b/>
        </w:rPr>
        <w:t>Valtakunnalliset syventävät kurssit</w:t>
      </w:r>
    </w:p>
    <w:p w:rsidR="00A97A79" w:rsidRDefault="00A97A79" w:rsidP="00A97A79">
      <w:pPr>
        <w:tabs>
          <w:tab w:val="left" w:pos="1276"/>
          <w:tab w:val="left" w:pos="1985"/>
          <w:tab w:val="right" w:pos="8789"/>
        </w:tabs>
        <w:spacing w:line="240" w:lineRule="auto"/>
        <w:ind w:left="1276"/>
      </w:pPr>
    </w:p>
    <w:p w:rsidR="00016402" w:rsidRPr="00FB7BF9" w:rsidRDefault="00016402" w:rsidP="00016402">
      <w:pPr>
        <w:tabs>
          <w:tab w:val="left" w:pos="1276"/>
          <w:tab w:val="left" w:pos="1985"/>
          <w:tab w:val="right" w:pos="8789"/>
        </w:tabs>
        <w:spacing w:line="240" w:lineRule="auto"/>
        <w:ind w:left="1276"/>
        <w:rPr>
          <w:b/>
        </w:rPr>
      </w:pPr>
      <w:r w:rsidRPr="00FB7BF9">
        <w:rPr>
          <w:b/>
        </w:rPr>
        <w:t xml:space="preserve">2.  Ortodoksisuus maailmassa (UO2) </w:t>
      </w:r>
    </w:p>
    <w:p w:rsidR="00016402" w:rsidRPr="00FB7BF9" w:rsidRDefault="00016402" w:rsidP="00016402">
      <w:pPr>
        <w:tabs>
          <w:tab w:val="left" w:pos="1276"/>
          <w:tab w:val="left" w:pos="1985"/>
          <w:tab w:val="right" w:pos="8789"/>
        </w:tabs>
        <w:spacing w:line="240" w:lineRule="auto"/>
        <w:ind w:left="1276"/>
      </w:pPr>
    </w:p>
    <w:p w:rsidR="00016402" w:rsidRPr="00FB7BF9" w:rsidRDefault="00016402" w:rsidP="00016402">
      <w:pPr>
        <w:tabs>
          <w:tab w:val="left" w:pos="1276"/>
          <w:tab w:val="left" w:pos="1985"/>
          <w:tab w:val="right" w:pos="8789"/>
        </w:tabs>
        <w:spacing w:line="240" w:lineRule="auto"/>
        <w:ind w:left="1276"/>
      </w:pPr>
      <w:r w:rsidRPr="00FB7BF9">
        <w:rPr>
          <w:i/>
        </w:rPr>
        <w:t>Tavoitteet</w:t>
      </w:r>
      <w:r w:rsidRPr="00FB7BF9">
        <w:br/>
        <w:t>Kurssin tavoitteena on, että opiskelija</w:t>
      </w:r>
    </w:p>
    <w:p w:rsidR="00016402" w:rsidRPr="00FB7BF9" w:rsidRDefault="00E35D86" w:rsidP="00016402">
      <w:pPr>
        <w:numPr>
          <w:ilvl w:val="0"/>
          <w:numId w:val="331"/>
        </w:numPr>
        <w:spacing w:line="240" w:lineRule="auto"/>
      </w:pPr>
      <w:r w:rsidRPr="00FB7BF9">
        <w:t>tietää</w:t>
      </w:r>
      <w:r w:rsidR="00016402" w:rsidRPr="00FB7BF9">
        <w:t xml:space="preserve"> ortodoksisen kirkon apostolisen perinteen</w:t>
      </w:r>
    </w:p>
    <w:p w:rsidR="00016402" w:rsidRPr="00FB7BF9" w:rsidRDefault="00016402" w:rsidP="00016402">
      <w:pPr>
        <w:numPr>
          <w:ilvl w:val="0"/>
          <w:numId w:val="331"/>
        </w:numPr>
        <w:spacing w:line="240" w:lineRule="auto"/>
      </w:pPr>
      <w:r w:rsidRPr="00FB7BF9">
        <w:t>tunnistaa kirkon opettajien merkityksen kirkon perinteessä</w:t>
      </w:r>
    </w:p>
    <w:p w:rsidR="00016402" w:rsidRPr="00FB7BF9" w:rsidRDefault="00016402" w:rsidP="00016402">
      <w:pPr>
        <w:numPr>
          <w:ilvl w:val="0"/>
          <w:numId w:val="331"/>
        </w:numPr>
        <w:spacing w:line="240" w:lineRule="auto"/>
        <w:contextualSpacing/>
      </w:pPr>
      <w:r w:rsidRPr="00FB7BF9">
        <w:t>tuntee ortodoksisuuden keskeiset opilliset painotukset ja eettisen ajattelun perustan</w:t>
      </w:r>
    </w:p>
    <w:p w:rsidR="00016402" w:rsidRPr="00FB7BF9" w:rsidRDefault="00016402" w:rsidP="00016402">
      <w:pPr>
        <w:numPr>
          <w:ilvl w:val="0"/>
          <w:numId w:val="331"/>
        </w:numPr>
        <w:spacing w:line="240" w:lineRule="auto"/>
        <w:contextualSpacing/>
      </w:pPr>
      <w:r w:rsidRPr="00FB7BF9">
        <w:t>osaa tarkastella ortodoksisen kirkon merkitystä yksilöllisestä ja yhteisöllisestä näkökulmasta</w:t>
      </w:r>
    </w:p>
    <w:p w:rsidR="00016402" w:rsidRPr="00FB7BF9" w:rsidRDefault="00016402" w:rsidP="00016402">
      <w:pPr>
        <w:numPr>
          <w:ilvl w:val="0"/>
          <w:numId w:val="331"/>
        </w:numPr>
        <w:spacing w:line="240" w:lineRule="auto"/>
        <w:contextualSpacing/>
      </w:pPr>
      <w:r w:rsidRPr="00FB7BF9">
        <w:t xml:space="preserve">perehtyy ortodoksisuuden ja sen käytänteiden erityispiirteisiin </w:t>
      </w:r>
    </w:p>
    <w:p w:rsidR="00016402" w:rsidRPr="00FB7BF9" w:rsidRDefault="00016402" w:rsidP="00016402">
      <w:pPr>
        <w:numPr>
          <w:ilvl w:val="0"/>
          <w:numId w:val="331"/>
        </w:numPr>
        <w:spacing w:line="240" w:lineRule="auto"/>
      </w:pPr>
      <w:r w:rsidRPr="00FB7BF9">
        <w:t>tuntee askeesin ja luostarilaitoksen syntyyn vaikuttaneet historialliset tekijät</w:t>
      </w:r>
    </w:p>
    <w:p w:rsidR="00016402" w:rsidRPr="00FB7BF9" w:rsidRDefault="00016402" w:rsidP="00016402">
      <w:pPr>
        <w:numPr>
          <w:ilvl w:val="0"/>
          <w:numId w:val="331"/>
        </w:numPr>
        <w:spacing w:line="240" w:lineRule="auto"/>
      </w:pPr>
      <w:r w:rsidRPr="00FB7BF9">
        <w:t>tuntee ortodoksisia paikalliskirkkoja ja</w:t>
      </w:r>
      <w:r w:rsidR="00E35D86" w:rsidRPr="00FB7BF9">
        <w:t xml:space="preserve"> idän kirkon</w:t>
      </w:r>
      <w:r w:rsidRPr="00FB7BF9">
        <w:t xml:space="preserve"> eri suuntauksia</w:t>
      </w:r>
    </w:p>
    <w:p w:rsidR="00016402" w:rsidRPr="00FB7BF9" w:rsidRDefault="00016402" w:rsidP="00016402">
      <w:pPr>
        <w:numPr>
          <w:ilvl w:val="0"/>
          <w:numId w:val="331"/>
        </w:numPr>
        <w:spacing w:line="240" w:lineRule="auto"/>
      </w:pPr>
      <w:r w:rsidRPr="00FB7BF9">
        <w:t xml:space="preserve">ymmärtää ortodoksisen kirkon hallintorakenteen kehittymistä ja nykyistä toimintaa </w:t>
      </w:r>
    </w:p>
    <w:p w:rsidR="00016402" w:rsidRPr="00FB7BF9" w:rsidRDefault="00016402" w:rsidP="00016402">
      <w:pPr>
        <w:numPr>
          <w:ilvl w:val="0"/>
          <w:numId w:val="331"/>
        </w:numPr>
        <w:spacing w:line="240" w:lineRule="auto"/>
      </w:pPr>
      <w:r w:rsidRPr="00FB7BF9">
        <w:t>perehtyy Suomen ortodoksisen kirkon tunnuspiirteisiin</w:t>
      </w:r>
    </w:p>
    <w:p w:rsidR="00016402" w:rsidRPr="00FB7BF9" w:rsidRDefault="00016402" w:rsidP="00016402">
      <w:pPr>
        <w:numPr>
          <w:ilvl w:val="0"/>
          <w:numId w:val="331"/>
        </w:numPr>
        <w:spacing w:line="240" w:lineRule="auto"/>
      </w:pPr>
      <w:r w:rsidRPr="00FB7BF9">
        <w:t xml:space="preserve">tutustuu kirkkojen välisiin yhteyksiin. </w:t>
      </w:r>
    </w:p>
    <w:p w:rsidR="00016402" w:rsidRPr="00FB7BF9" w:rsidRDefault="00016402" w:rsidP="00016402">
      <w:pPr>
        <w:spacing w:line="240" w:lineRule="auto"/>
        <w:ind w:left="1276"/>
      </w:pPr>
    </w:p>
    <w:p w:rsidR="00016402" w:rsidRPr="00FB7BF9" w:rsidRDefault="00016402" w:rsidP="00016402">
      <w:pPr>
        <w:spacing w:line="240" w:lineRule="auto"/>
        <w:ind w:left="1276"/>
        <w:rPr>
          <w:i/>
        </w:rPr>
      </w:pPr>
      <w:r w:rsidRPr="00FB7BF9">
        <w:rPr>
          <w:i/>
        </w:rPr>
        <w:t xml:space="preserve">Keskeiset sisällöt </w:t>
      </w:r>
    </w:p>
    <w:p w:rsidR="00016402" w:rsidRPr="00FB7BF9" w:rsidRDefault="00016402" w:rsidP="00016402">
      <w:pPr>
        <w:numPr>
          <w:ilvl w:val="0"/>
          <w:numId w:val="332"/>
        </w:numPr>
        <w:spacing w:line="240" w:lineRule="auto"/>
      </w:pPr>
      <w:r w:rsidRPr="00FB7BF9">
        <w:t>kristillisen kirkon laajeneminen</w:t>
      </w:r>
    </w:p>
    <w:p w:rsidR="00016402" w:rsidRPr="00FB7BF9" w:rsidRDefault="00016402" w:rsidP="00016402">
      <w:pPr>
        <w:numPr>
          <w:ilvl w:val="0"/>
          <w:numId w:val="332"/>
        </w:numPr>
        <w:spacing w:line="240" w:lineRule="auto"/>
      </w:pPr>
      <w:r w:rsidRPr="00FB7BF9">
        <w:t>patriarkaatit ja paikalliskirkot</w:t>
      </w:r>
    </w:p>
    <w:p w:rsidR="00016402" w:rsidRPr="00FB7BF9" w:rsidRDefault="00016402" w:rsidP="00016402">
      <w:pPr>
        <w:numPr>
          <w:ilvl w:val="0"/>
          <w:numId w:val="332"/>
        </w:numPr>
        <w:spacing w:line="240" w:lineRule="auto"/>
      </w:pPr>
      <w:r w:rsidRPr="00FB7BF9">
        <w:t>orientaaliset kirkot</w:t>
      </w:r>
    </w:p>
    <w:p w:rsidR="00016402" w:rsidRPr="00FB7BF9" w:rsidRDefault="00016402" w:rsidP="00016402">
      <w:pPr>
        <w:numPr>
          <w:ilvl w:val="0"/>
          <w:numId w:val="332"/>
        </w:numPr>
        <w:spacing w:line="240" w:lineRule="auto"/>
      </w:pPr>
      <w:r w:rsidRPr="00FB7BF9">
        <w:t>askeesin ja luostarilaitoksen synty ja niiden yhteiskunnallinen merkitys</w:t>
      </w:r>
    </w:p>
    <w:p w:rsidR="00016402" w:rsidRPr="00FB7BF9" w:rsidRDefault="00016402" w:rsidP="00016402">
      <w:pPr>
        <w:numPr>
          <w:ilvl w:val="0"/>
          <w:numId w:val="332"/>
        </w:numPr>
        <w:spacing w:line="240" w:lineRule="auto"/>
      </w:pPr>
      <w:r w:rsidRPr="00FB7BF9">
        <w:t>ortodoksinen oppi, etiikka ja antropologia synodien ja kirkon suurien opettajien kautta</w:t>
      </w:r>
    </w:p>
    <w:p w:rsidR="00016402" w:rsidRPr="00FB7BF9" w:rsidRDefault="00016402" w:rsidP="00016402">
      <w:pPr>
        <w:numPr>
          <w:ilvl w:val="0"/>
          <w:numId w:val="332"/>
        </w:numPr>
        <w:spacing w:line="240" w:lineRule="auto"/>
      </w:pPr>
      <w:r w:rsidRPr="00FB7BF9">
        <w:t>ihmisen elämänkaari ja ortodoksisuus</w:t>
      </w:r>
    </w:p>
    <w:p w:rsidR="00016402" w:rsidRPr="00FB7BF9" w:rsidRDefault="00016402" w:rsidP="00016402">
      <w:pPr>
        <w:numPr>
          <w:ilvl w:val="0"/>
          <w:numId w:val="332"/>
        </w:numPr>
        <w:spacing w:line="240" w:lineRule="auto"/>
      </w:pPr>
      <w:r w:rsidRPr="00FB7BF9">
        <w:t>ortodoksinen tapakulttuuri</w:t>
      </w:r>
    </w:p>
    <w:p w:rsidR="00016402" w:rsidRPr="00FB7BF9" w:rsidRDefault="00016402" w:rsidP="00016402">
      <w:pPr>
        <w:numPr>
          <w:ilvl w:val="0"/>
          <w:numId w:val="332"/>
        </w:numPr>
        <w:spacing w:line="240" w:lineRule="auto"/>
      </w:pPr>
      <w:r w:rsidRPr="00FB7BF9">
        <w:t>Itä-Euroopan ortodoksisuus ja uusortodoksinen maailma</w:t>
      </w:r>
    </w:p>
    <w:p w:rsidR="00016402" w:rsidRPr="00FB7BF9" w:rsidRDefault="00016402" w:rsidP="00016402">
      <w:pPr>
        <w:numPr>
          <w:ilvl w:val="0"/>
          <w:numId w:val="332"/>
        </w:numPr>
        <w:spacing w:line="240" w:lineRule="auto"/>
      </w:pPr>
      <w:r w:rsidRPr="00FB7BF9">
        <w:t>Suomen ortodoksinen kirkko ennen ja nyt</w:t>
      </w:r>
    </w:p>
    <w:p w:rsidR="00016402" w:rsidRPr="00FB7BF9" w:rsidRDefault="00016402" w:rsidP="00016402">
      <w:pPr>
        <w:numPr>
          <w:ilvl w:val="0"/>
          <w:numId w:val="332"/>
        </w:numPr>
        <w:spacing w:line="240" w:lineRule="auto"/>
      </w:pPr>
      <w:r w:rsidRPr="00FB7BF9">
        <w:t>ekumenia ja uskontojen välinen vuorovaikutus</w:t>
      </w:r>
    </w:p>
    <w:p w:rsidR="000E5131" w:rsidRDefault="000E5131" w:rsidP="00A97A79">
      <w:pPr>
        <w:tabs>
          <w:tab w:val="left" w:pos="1276"/>
          <w:tab w:val="left" w:pos="1985"/>
          <w:tab w:val="right" w:pos="8789"/>
        </w:tabs>
        <w:spacing w:line="240" w:lineRule="auto"/>
        <w:ind w:left="1276"/>
      </w:pPr>
    </w:p>
    <w:p w:rsidR="004B5139" w:rsidRDefault="004B5139" w:rsidP="00A97A79">
      <w:pPr>
        <w:tabs>
          <w:tab w:val="left" w:pos="1276"/>
          <w:tab w:val="left" w:pos="1985"/>
          <w:tab w:val="right" w:pos="8789"/>
        </w:tabs>
        <w:spacing w:line="240" w:lineRule="auto"/>
        <w:ind w:left="1276"/>
      </w:pPr>
    </w:p>
    <w:p w:rsidR="004B5139" w:rsidRPr="00FB7BF9" w:rsidRDefault="004B5139"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rPr>
          <w:b/>
        </w:rPr>
      </w:pPr>
      <w:r w:rsidRPr="00FB7BF9">
        <w:rPr>
          <w:b/>
        </w:rPr>
        <w:t>3.  Maailman uskontoja ja uskonnollisia liikkeitä (UO3)</w:t>
      </w:r>
    </w:p>
    <w:p w:rsidR="00A97A79" w:rsidRPr="00FB7BF9" w:rsidRDefault="00A97A79" w:rsidP="00A97A79">
      <w:pPr>
        <w:tabs>
          <w:tab w:val="left" w:pos="1276"/>
          <w:tab w:val="left" w:pos="1985"/>
          <w:tab w:val="right" w:pos="8789"/>
        </w:tabs>
        <w:spacing w:line="240" w:lineRule="auto"/>
        <w:ind w:left="1276"/>
      </w:pPr>
      <w:r w:rsidRPr="00FB7BF9">
        <w:t xml:space="preserve"> </w:t>
      </w:r>
    </w:p>
    <w:p w:rsidR="00A97A79" w:rsidRPr="00FB7BF9" w:rsidRDefault="00A97A79" w:rsidP="003A1A6F">
      <w:pPr>
        <w:tabs>
          <w:tab w:val="left" w:pos="1276"/>
          <w:tab w:val="left" w:pos="1985"/>
          <w:tab w:val="right" w:pos="8789"/>
        </w:tabs>
        <w:spacing w:line="240" w:lineRule="auto"/>
        <w:ind w:left="1304"/>
        <w:rPr>
          <w:i/>
        </w:rPr>
      </w:pPr>
      <w:r w:rsidRPr="00FB7BF9">
        <w:rPr>
          <w:i/>
        </w:rPr>
        <w:t>Tavoitteet</w:t>
      </w:r>
    </w:p>
    <w:p w:rsidR="00A97A79" w:rsidRPr="00FB7BF9" w:rsidRDefault="00A97A79" w:rsidP="003A1A6F">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35"/>
        </w:numPr>
        <w:spacing w:line="240" w:lineRule="auto"/>
        <w:ind w:left="1664"/>
      </w:pPr>
      <w:r w:rsidRPr="00FB7BF9">
        <w:t>tuntee Intiassa, Kiinassa ja Japanissa syntyneitä uskontoja osana yksilön ja yhteisön elämää sekä niiden vaikutuksia kulttuuriin ja yhteiskuntaan</w:t>
      </w:r>
    </w:p>
    <w:p w:rsidR="00A97A79" w:rsidRPr="00FB7BF9" w:rsidRDefault="00A97A79" w:rsidP="00CF1E46">
      <w:pPr>
        <w:numPr>
          <w:ilvl w:val="0"/>
          <w:numId w:val="335"/>
        </w:numPr>
        <w:spacing w:line="240" w:lineRule="auto"/>
        <w:ind w:left="1664"/>
      </w:pPr>
      <w:r w:rsidRPr="00FB7BF9">
        <w:t>tuntee Intiassa ja Kiinassa syntyneiden uskontojen ilmenemistä ja vaikutuksia länsimaissa</w:t>
      </w:r>
    </w:p>
    <w:p w:rsidR="00A97A79" w:rsidRPr="00FB7BF9" w:rsidRDefault="00A97A79" w:rsidP="00CF1E46">
      <w:pPr>
        <w:numPr>
          <w:ilvl w:val="0"/>
          <w:numId w:val="335"/>
        </w:numPr>
        <w:spacing w:line="240" w:lineRule="auto"/>
        <w:ind w:left="1664"/>
      </w:pPr>
      <w:r w:rsidRPr="00FB7BF9">
        <w:t>tietää luonnonuskontojen levinneisyyden ja keskeiset piirteet</w:t>
      </w:r>
    </w:p>
    <w:p w:rsidR="00A97A79" w:rsidRPr="00FB7BF9" w:rsidRDefault="00A97A79" w:rsidP="00CF1E46">
      <w:pPr>
        <w:numPr>
          <w:ilvl w:val="0"/>
          <w:numId w:val="335"/>
        </w:numPr>
        <w:spacing w:line="240" w:lineRule="auto"/>
        <w:ind w:left="1664"/>
      </w:pPr>
      <w:r w:rsidRPr="00FB7BF9">
        <w:t>perehtyy uusien uskonnollisten liikkeiden taustaan ja keskeisiin piirteisiin</w:t>
      </w:r>
    </w:p>
    <w:p w:rsidR="00A97A79" w:rsidRPr="00FB7BF9" w:rsidRDefault="00A97A79" w:rsidP="00CF1E46">
      <w:pPr>
        <w:numPr>
          <w:ilvl w:val="0"/>
          <w:numId w:val="335"/>
        </w:numPr>
        <w:spacing w:line="240" w:lineRule="auto"/>
        <w:ind w:left="1664"/>
      </w:pPr>
      <w:r w:rsidRPr="00FB7BF9">
        <w:t xml:space="preserve">kehittää valmiuksia toimia työelämässä ja kansainvälisissä toimintaympäristöissä </w:t>
      </w:r>
    </w:p>
    <w:p w:rsidR="00A97A79" w:rsidRPr="00FB7BF9" w:rsidRDefault="00A97A79" w:rsidP="00CF1E46">
      <w:pPr>
        <w:numPr>
          <w:ilvl w:val="0"/>
          <w:numId w:val="335"/>
        </w:numPr>
        <w:spacing w:line="240" w:lineRule="auto"/>
        <w:ind w:left="1664"/>
      </w:pPr>
      <w:r w:rsidRPr="00FB7BF9">
        <w:t xml:space="preserve">osaa tarkastella uskontojen piirteitä myös oman uskonnon näkökulmasta.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rPr>
          <w:i/>
        </w:rPr>
      </w:pPr>
      <w:r w:rsidRPr="00FB7BF9">
        <w:rPr>
          <w:i/>
        </w:rPr>
        <w:t xml:space="preserve">Keskeiset sisällöt </w:t>
      </w:r>
    </w:p>
    <w:p w:rsidR="00A97A79" w:rsidRPr="00FB7BF9" w:rsidRDefault="00A97A79" w:rsidP="00CF1E46">
      <w:pPr>
        <w:numPr>
          <w:ilvl w:val="0"/>
          <w:numId w:val="336"/>
        </w:numPr>
        <w:spacing w:line="240" w:lineRule="auto"/>
      </w:pPr>
      <w:r w:rsidRPr="00FB7BF9">
        <w:t>hindulaisuuden monimuotoisuus, maailmankuva ja elämäntapa sekä vaikutuksia Intian kulttuuriin, yhteiskuntaan ja politiikkaan</w:t>
      </w:r>
    </w:p>
    <w:p w:rsidR="00A97A79" w:rsidRPr="00FB7BF9" w:rsidRDefault="00A97A79" w:rsidP="00CF1E46">
      <w:pPr>
        <w:numPr>
          <w:ilvl w:val="0"/>
          <w:numId w:val="336"/>
        </w:numPr>
        <w:spacing w:line="240" w:lineRule="auto"/>
      </w:pPr>
      <w:r w:rsidRPr="00FB7BF9">
        <w:t>Intian nykypäivän uskontotilanne</w:t>
      </w:r>
    </w:p>
    <w:p w:rsidR="00A97A79" w:rsidRPr="00FB7BF9" w:rsidRDefault="00A97A79" w:rsidP="00CF1E46">
      <w:pPr>
        <w:numPr>
          <w:ilvl w:val="0"/>
          <w:numId w:val="336"/>
        </w:numPr>
        <w:spacing w:line="240" w:lineRule="auto"/>
      </w:pPr>
      <w:r w:rsidRPr="00FB7BF9">
        <w:t>jainalaisuuden ja sikhiläisyyden keskeiset piirteet</w:t>
      </w:r>
    </w:p>
    <w:p w:rsidR="00A97A79" w:rsidRPr="00FB7BF9" w:rsidRDefault="00A97A79" w:rsidP="00CF1E46">
      <w:pPr>
        <w:numPr>
          <w:ilvl w:val="0"/>
          <w:numId w:val="336"/>
        </w:numPr>
        <w:spacing w:line="240" w:lineRule="auto"/>
      </w:pPr>
      <w:r w:rsidRPr="00FB7BF9">
        <w:t xml:space="preserve">buddhalaisuuden opetukset, elämäntapa, suuntaukset ja vaikutuksia Aasian kulttuureihin ja yhteiskuntiin </w:t>
      </w:r>
    </w:p>
    <w:p w:rsidR="00A97A79" w:rsidRPr="00FB7BF9" w:rsidRDefault="00A97A79" w:rsidP="00CF1E46">
      <w:pPr>
        <w:numPr>
          <w:ilvl w:val="0"/>
          <w:numId w:val="336"/>
        </w:numPr>
        <w:spacing w:line="240" w:lineRule="auto"/>
      </w:pPr>
      <w:r w:rsidRPr="00FB7BF9">
        <w:t>Kiinan vanha kansanusko, kungfutselaisuus ja taolaisuus ja näiden vaikutuksia kiinalaiseen ajatteluun ja yhteiskuntaan</w:t>
      </w:r>
    </w:p>
    <w:p w:rsidR="00A97A79" w:rsidRPr="00FB7BF9" w:rsidRDefault="00A97A79" w:rsidP="00CF1E46">
      <w:pPr>
        <w:numPr>
          <w:ilvl w:val="0"/>
          <w:numId w:val="336"/>
        </w:numPr>
        <w:spacing w:line="240" w:lineRule="auto"/>
      </w:pPr>
      <w:r w:rsidRPr="00FB7BF9">
        <w:t xml:space="preserve">Kiinan nykypäivän uskontotilanne </w:t>
      </w:r>
    </w:p>
    <w:p w:rsidR="00A97A79" w:rsidRPr="00FB7BF9" w:rsidRDefault="00A97A79" w:rsidP="00CF1E46">
      <w:pPr>
        <w:numPr>
          <w:ilvl w:val="0"/>
          <w:numId w:val="336"/>
        </w:numPr>
        <w:spacing w:line="240" w:lineRule="auto"/>
      </w:pPr>
      <w:r w:rsidRPr="00FB7BF9">
        <w:t>shintolaisuus Japanin etnisenä uskontona sekä uskontojen vaikutuksia yhteiskuntaan ja politiikkaan Japanissa</w:t>
      </w:r>
    </w:p>
    <w:p w:rsidR="00A97A79" w:rsidRPr="00FB7BF9" w:rsidRDefault="00A97A79" w:rsidP="00CF1E46">
      <w:pPr>
        <w:numPr>
          <w:ilvl w:val="0"/>
          <w:numId w:val="336"/>
        </w:numPr>
        <w:spacing w:line="240" w:lineRule="auto"/>
      </w:pPr>
      <w:r w:rsidRPr="00FB7BF9">
        <w:t>Aasian uskontojen vaikutus länsimaissa</w:t>
      </w:r>
    </w:p>
    <w:p w:rsidR="00A97A79" w:rsidRPr="00FB7BF9" w:rsidRDefault="00A97A79" w:rsidP="00CF1E46">
      <w:pPr>
        <w:numPr>
          <w:ilvl w:val="0"/>
          <w:numId w:val="336"/>
        </w:numPr>
        <w:spacing w:line="240" w:lineRule="auto"/>
      </w:pPr>
      <w:r w:rsidRPr="00FB7BF9">
        <w:t xml:space="preserve">luonnonuskontojen ja </w:t>
      </w:r>
      <w:proofErr w:type="spellStart"/>
      <w:r w:rsidRPr="00FB7BF9">
        <w:t>vodoun</w:t>
      </w:r>
      <w:proofErr w:type="spellEnd"/>
      <w:r w:rsidRPr="00FB7BF9">
        <w:t xml:space="preserve"> keskeiset piirteet </w:t>
      </w:r>
    </w:p>
    <w:p w:rsidR="00A97A79" w:rsidRPr="00FB7BF9" w:rsidRDefault="00A97A79" w:rsidP="00CF1E46">
      <w:pPr>
        <w:numPr>
          <w:ilvl w:val="0"/>
          <w:numId w:val="336"/>
        </w:numPr>
        <w:spacing w:line="240" w:lineRule="auto"/>
      </w:pPr>
      <w:r w:rsidRPr="00FB7BF9">
        <w:t>uusien uskonnollisten liikkeiden taustaa ja keskeisiä piirteitä</w:t>
      </w:r>
    </w:p>
    <w:p w:rsidR="00A97A79" w:rsidRDefault="00A97A79" w:rsidP="00A97A79">
      <w:pPr>
        <w:tabs>
          <w:tab w:val="left" w:pos="1276"/>
          <w:tab w:val="left" w:pos="1985"/>
          <w:tab w:val="right" w:pos="8789"/>
        </w:tabs>
        <w:spacing w:line="240" w:lineRule="auto"/>
        <w:ind w:left="1276"/>
      </w:pPr>
    </w:p>
    <w:p w:rsidR="004B5139" w:rsidRPr="00FB7BF9" w:rsidRDefault="004B5139"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rPr>
          <w:b/>
        </w:rPr>
      </w:pPr>
      <w:r w:rsidRPr="00FB7BF9">
        <w:rPr>
          <w:b/>
        </w:rPr>
        <w:t xml:space="preserve">4. Uskonto suomalaisessa yhteiskunnassa (UO4)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pPr>
      <w:r w:rsidRPr="00FB7BF9">
        <w:rPr>
          <w:i/>
        </w:rPr>
        <w:t>Tavoitteet</w:t>
      </w:r>
      <w:r w:rsidRPr="00FB7BF9">
        <w:br/>
        <w:t>Kurssin tavoitteena on, että opiskelija</w:t>
      </w:r>
    </w:p>
    <w:p w:rsidR="00A97A79" w:rsidRPr="00FB7BF9" w:rsidRDefault="00A97A79" w:rsidP="00CF1E46">
      <w:pPr>
        <w:numPr>
          <w:ilvl w:val="0"/>
          <w:numId w:val="333"/>
        </w:numPr>
        <w:spacing w:line="240" w:lineRule="auto"/>
        <w:contextualSpacing/>
      </w:pPr>
      <w:r w:rsidRPr="00FB7BF9">
        <w:t>perehtyy suomalaiseen uskonnollisuuteen ja sen vaiheisiin ennen ja nyt</w:t>
      </w:r>
    </w:p>
    <w:p w:rsidR="00A97A79" w:rsidRPr="00FB7BF9" w:rsidRDefault="00A97A79" w:rsidP="00CF1E46">
      <w:pPr>
        <w:numPr>
          <w:ilvl w:val="0"/>
          <w:numId w:val="333"/>
        </w:numPr>
        <w:spacing w:line="240" w:lineRule="auto"/>
        <w:contextualSpacing/>
      </w:pPr>
      <w:r w:rsidRPr="00FB7BF9">
        <w:t>tutustuu uskonnon ja yhteiskunnan vuorovaikutukseen nyky-yhteiskunnassa</w:t>
      </w:r>
    </w:p>
    <w:p w:rsidR="00A97A79" w:rsidRPr="00FB7BF9" w:rsidRDefault="00A97A79" w:rsidP="00CF1E46">
      <w:pPr>
        <w:numPr>
          <w:ilvl w:val="0"/>
          <w:numId w:val="333"/>
        </w:numPr>
        <w:spacing w:line="240" w:lineRule="auto"/>
        <w:contextualSpacing/>
      </w:pPr>
      <w:r w:rsidRPr="00FB7BF9">
        <w:t>perehtyy uskontojen vaikutukseen ja merkitykseen julkisella, yksityisellä, kolmannella ja neljännellä sektorilla</w:t>
      </w:r>
    </w:p>
    <w:p w:rsidR="00A97A79" w:rsidRPr="00FB7BF9" w:rsidRDefault="00A97A79" w:rsidP="00CF1E46">
      <w:pPr>
        <w:numPr>
          <w:ilvl w:val="0"/>
          <w:numId w:val="333"/>
        </w:numPr>
        <w:spacing w:line="240" w:lineRule="auto"/>
        <w:contextualSpacing/>
      </w:pPr>
      <w:r w:rsidRPr="00FB7BF9">
        <w:t>tunnistaa kirkon toiminnan ihmisen arjen tukena osana tämän ajan yhteiskuntaa</w:t>
      </w:r>
    </w:p>
    <w:p w:rsidR="00A97A79" w:rsidRPr="00FB7BF9" w:rsidRDefault="00A97A79" w:rsidP="00CF1E46">
      <w:pPr>
        <w:numPr>
          <w:ilvl w:val="0"/>
          <w:numId w:val="333"/>
        </w:numPr>
        <w:spacing w:line="240" w:lineRule="auto"/>
        <w:contextualSpacing/>
      </w:pPr>
      <w:r w:rsidRPr="00FB7BF9">
        <w:t>ymmärtää, että tietoa uskonnoista tarvitaan yhteiskuntaelämän eri osa-alueilla</w:t>
      </w:r>
    </w:p>
    <w:p w:rsidR="00A97A79" w:rsidRPr="00FB7BF9" w:rsidRDefault="00A97A79" w:rsidP="00CF1E46">
      <w:pPr>
        <w:numPr>
          <w:ilvl w:val="0"/>
          <w:numId w:val="333"/>
        </w:numPr>
        <w:spacing w:line="240" w:lineRule="auto"/>
        <w:contextualSpacing/>
      </w:pPr>
      <w:r w:rsidRPr="00FB7BF9">
        <w:t>osaa analysoida uskonnonvapauteen sekä uskonnon ja yhteiskunnan vuorovaikutukseen liittyvää ajankohtaista keskustelua ja siihen vaikuttavaa lainsäädäntöä</w:t>
      </w:r>
    </w:p>
    <w:p w:rsidR="00A97A79" w:rsidRPr="00FB7BF9" w:rsidRDefault="00A97A79" w:rsidP="00CF1E46">
      <w:pPr>
        <w:numPr>
          <w:ilvl w:val="0"/>
          <w:numId w:val="333"/>
        </w:numPr>
        <w:spacing w:line="240" w:lineRule="auto"/>
        <w:contextualSpacing/>
      </w:pPr>
      <w:r w:rsidRPr="00FB7BF9">
        <w:t>kehittää valmiuksia toimia aktiivisena kansalaisena ja yhteiskunnan jäsenenä oman uskonnon lähtökohdista käsin</w:t>
      </w:r>
    </w:p>
    <w:p w:rsidR="00A97A79" w:rsidRPr="00FB7BF9" w:rsidRDefault="00A97A79" w:rsidP="00CF1E46">
      <w:pPr>
        <w:numPr>
          <w:ilvl w:val="0"/>
          <w:numId w:val="333"/>
        </w:numPr>
        <w:spacing w:line="240" w:lineRule="auto"/>
        <w:contextualSpacing/>
      </w:pPr>
      <w:r w:rsidRPr="00FB7BF9">
        <w:t>kehittää valmiuksia osallistua uskontojen ja katsomusten väliseen dialogiin.</w:t>
      </w:r>
    </w:p>
    <w:p w:rsidR="00A97A79" w:rsidRPr="00FB7BF9" w:rsidRDefault="00A97A79" w:rsidP="00A97A79">
      <w:pPr>
        <w:spacing w:line="240" w:lineRule="auto"/>
        <w:ind w:left="1276"/>
      </w:pPr>
    </w:p>
    <w:p w:rsidR="00A97A79" w:rsidRPr="00FB7BF9" w:rsidRDefault="00A97A79" w:rsidP="003A1A6F">
      <w:pPr>
        <w:spacing w:line="240" w:lineRule="auto"/>
        <w:ind w:left="1304"/>
        <w:rPr>
          <w:i/>
        </w:rPr>
      </w:pPr>
      <w:r w:rsidRPr="00FB7BF9">
        <w:rPr>
          <w:i/>
        </w:rPr>
        <w:t xml:space="preserve">Keskeiset sisällöt </w:t>
      </w:r>
    </w:p>
    <w:p w:rsidR="00A97A79" w:rsidRPr="00FB7BF9" w:rsidRDefault="00A97A79" w:rsidP="00CF1E46">
      <w:pPr>
        <w:numPr>
          <w:ilvl w:val="0"/>
          <w:numId w:val="334"/>
        </w:numPr>
        <w:spacing w:line="240" w:lineRule="auto"/>
        <w:contextualSpacing/>
      </w:pPr>
      <w:r w:rsidRPr="00FB7BF9">
        <w:t>suomalainen uskonnollisuus ennen ja nyt, uskonto ja uskonnolliset yhteisöt Suomessa, sekularisaatio</w:t>
      </w:r>
    </w:p>
    <w:p w:rsidR="00A97A79" w:rsidRPr="00FB7BF9" w:rsidRDefault="00A97A79" w:rsidP="00CF1E46">
      <w:pPr>
        <w:numPr>
          <w:ilvl w:val="0"/>
          <w:numId w:val="334"/>
        </w:numPr>
        <w:spacing w:line="240" w:lineRule="auto"/>
        <w:contextualSpacing/>
      </w:pPr>
      <w:r w:rsidRPr="00FB7BF9">
        <w:t>uskonnollisten yhteisöjen muodot ja niiden suhde yhteiskuntaan</w:t>
      </w:r>
    </w:p>
    <w:p w:rsidR="00A97A79" w:rsidRPr="00FB7BF9" w:rsidRDefault="00A97A79" w:rsidP="00CF1E46">
      <w:pPr>
        <w:numPr>
          <w:ilvl w:val="0"/>
          <w:numId w:val="334"/>
        </w:numPr>
        <w:spacing w:line="240" w:lineRule="auto"/>
        <w:contextualSpacing/>
      </w:pPr>
      <w:r w:rsidRPr="00FB7BF9">
        <w:t>uskonnot yhteiskunnan muokkaajina Suomessa eri aikoina</w:t>
      </w:r>
    </w:p>
    <w:p w:rsidR="00A97A79" w:rsidRPr="00FB7BF9" w:rsidRDefault="00A97A79" w:rsidP="00CF1E46">
      <w:pPr>
        <w:numPr>
          <w:ilvl w:val="0"/>
          <w:numId w:val="334"/>
        </w:numPr>
        <w:spacing w:line="240" w:lineRule="auto"/>
        <w:contextualSpacing/>
      </w:pPr>
      <w:r w:rsidRPr="00FB7BF9">
        <w:t>uskontojen ja katsomusten välinen dialogi tämän päivän Suomessa</w:t>
      </w:r>
    </w:p>
    <w:p w:rsidR="00A97A79" w:rsidRPr="00FB7BF9" w:rsidRDefault="00A97A79" w:rsidP="00CF1E46">
      <w:pPr>
        <w:numPr>
          <w:ilvl w:val="0"/>
          <w:numId w:val="334"/>
        </w:numPr>
        <w:spacing w:line="240" w:lineRule="auto"/>
        <w:contextualSpacing/>
      </w:pPr>
      <w:r w:rsidRPr="00FB7BF9">
        <w:t xml:space="preserve">uskonto ja lainsäädäntö, uskonnon- ja katsomuksenvapaus sekä yhdenvertaisuuteen ja syrjintään liittyvät kysymykset </w:t>
      </w:r>
    </w:p>
    <w:p w:rsidR="00A97A79" w:rsidRPr="00FB7BF9" w:rsidRDefault="00A97A79" w:rsidP="00CF1E46">
      <w:pPr>
        <w:numPr>
          <w:ilvl w:val="0"/>
          <w:numId w:val="334"/>
        </w:numPr>
        <w:spacing w:line="240" w:lineRule="auto"/>
        <w:contextualSpacing/>
      </w:pPr>
      <w:r w:rsidRPr="00FB7BF9">
        <w:t>uskonnon merkitys, näkyvyys ja oikeudet julkisella sektorilla, politiikassa, työelämässä ja taloudessa</w:t>
      </w:r>
    </w:p>
    <w:p w:rsidR="00A97A79" w:rsidRPr="00FB7BF9" w:rsidRDefault="00A97A79" w:rsidP="00CF1E46">
      <w:pPr>
        <w:numPr>
          <w:ilvl w:val="0"/>
          <w:numId w:val="334"/>
        </w:numPr>
        <w:spacing w:line="240" w:lineRule="auto"/>
        <w:contextualSpacing/>
      </w:pPr>
      <w:r w:rsidRPr="00FB7BF9">
        <w:t xml:space="preserve">ortodoksiset järjestöt kolmannen sektorin toimijoina </w:t>
      </w:r>
    </w:p>
    <w:p w:rsidR="00A97A79" w:rsidRPr="00FB7BF9" w:rsidRDefault="00A97A79" w:rsidP="00CF1E46">
      <w:pPr>
        <w:numPr>
          <w:ilvl w:val="0"/>
          <w:numId w:val="334"/>
        </w:numPr>
        <w:spacing w:line="240" w:lineRule="auto"/>
        <w:contextualSpacing/>
      </w:pPr>
      <w:r w:rsidRPr="00FB7BF9">
        <w:t>uskonnot yksilöiden ja perheiden elämässä ja tapakulttuurissa Suomessa</w:t>
      </w:r>
    </w:p>
    <w:p w:rsidR="00A97A79" w:rsidRPr="00FB7BF9" w:rsidRDefault="00A97A79" w:rsidP="00CF1E46">
      <w:pPr>
        <w:numPr>
          <w:ilvl w:val="0"/>
          <w:numId w:val="334"/>
        </w:numPr>
        <w:spacing w:line="240" w:lineRule="auto"/>
        <w:contextualSpacing/>
      </w:pPr>
      <w:r w:rsidRPr="00FB7BF9">
        <w:t>uskonnottomuus, uskontokritiikki ja uskonnoton tapakulttuuri Suomessa</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rPr>
          <w:b/>
        </w:rPr>
      </w:pPr>
      <w:r w:rsidRPr="00FB7BF9">
        <w:rPr>
          <w:b/>
        </w:rPr>
        <w:t>5. Taide ortodoksisuudessa ja muissa uskonnoissa (UO5)</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pPr>
      <w:r w:rsidRPr="00FB7BF9">
        <w:rPr>
          <w:i/>
        </w:rPr>
        <w:t>Tavoitteet</w:t>
      </w:r>
    </w:p>
    <w:p w:rsidR="00A97A79" w:rsidRPr="00FB7BF9" w:rsidRDefault="00A97A79" w:rsidP="003A1A6F">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63"/>
        </w:numPr>
        <w:spacing w:line="240" w:lineRule="auto"/>
      </w:pPr>
      <w:r w:rsidRPr="00FB7BF9">
        <w:t>tutustuu taidemuotoihin uskonnon ilmentäjänä</w:t>
      </w:r>
    </w:p>
    <w:p w:rsidR="00A97A79" w:rsidRPr="00FB7BF9" w:rsidRDefault="00A97A79" w:rsidP="00CF1E46">
      <w:pPr>
        <w:numPr>
          <w:ilvl w:val="0"/>
          <w:numId w:val="363"/>
        </w:numPr>
        <w:spacing w:line="240" w:lineRule="auto"/>
      </w:pPr>
      <w:r w:rsidRPr="00FB7BF9">
        <w:t>tunnistaa ja tietää ortodoksisen taiteen erityispiirteet</w:t>
      </w:r>
    </w:p>
    <w:p w:rsidR="00A97A79" w:rsidRPr="00FB7BF9" w:rsidRDefault="00A97A79" w:rsidP="00CF1E46">
      <w:pPr>
        <w:numPr>
          <w:ilvl w:val="0"/>
          <w:numId w:val="363"/>
        </w:numPr>
        <w:spacing w:line="240" w:lineRule="auto"/>
      </w:pPr>
      <w:r w:rsidRPr="00FB7BF9">
        <w:t>perehtyy sekä ortodoksisen että muiden uskontojen taiteen ilmaisumuotoihin opillisten asioiden välittäjinä</w:t>
      </w:r>
    </w:p>
    <w:p w:rsidR="00A97A79" w:rsidRPr="00FB7BF9" w:rsidRDefault="00A97A79" w:rsidP="00CF1E46">
      <w:pPr>
        <w:numPr>
          <w:ilvl w:val="0"/>
          <w:numId w:val="363"/>
        </w:numPr>
        <w:spacing w:line="240" w:lineRule="auto"/>
      </w:pPr>
      <w:r w:rsidRPr="00FB7BF9">
        <w:t>tunnistaa eri uskontojen opin ilmenemismuotoja taiteessa</w:t>
      </w:r>
    </w:p>
    <w:p w:rsidR="00A97A79" w:rsidRPr="00FB7BF9" w:rsidRDefault="00A97A79" w:rsidP="00CF1E46">
      <w:pPr>
        <w:numPr>
          <w:ilvl w:val="0"/>
          <w:numId w:val="363"/>
        </w:numPr>
        <w:spacing w:line="240" w:lineRule="auto"/>
      </w:pPr>
      <w:r w:rsidRPr="00FB7BF9">
        <w:t>ymmärtää sakraalin ja uskonnollisen taiteen eron</w:t>
      </w:r>
    </w:p>
    <w:p w:rsidR="00A97A79" w:rsidRPr="00FB7BF9" w:rsidRDefault="00A97A79" w:rsidP="00CF1E46">
      <w:pPr>
        <w:numPr>
          <w:ilvl w:val="0"/>
          <w:numId w:val="363"/>
        </w:numPr>
        <w:spacing w:line="240" w:lineRule="auto"/>
      </w:pPr>
      <w:r w:rsidRPr="00FB7BF9">
        <w:t xml:space="preserve">tunnistaa uskonnon vaikutuksen nyky- ja populaaritaiteeseen. </w:t>
      </w:r>
    </w:p>
    <w:p w:rsidR="004F3720" w:rsidRPr="00FB7BF9" w:rsidRDefault="004F3720" w:rsidP="003A1A6F">
      <w:pPr>
        <w:spacing w:line="240" w:lineRule="auto"/>
        <w:ind w:left="1304"/>
        <w:rPr>
          <w:i/>
        </w:rPr>
      </w:pPr>
    </w:p>
    <w:p w:rsidR="00A97A79" w:rsidRPr="00FB7BF9" w:rsidRDefault="00A97A79" w:rsidP="003A1A6F">
      <w:pPr>
        <w:spacing w:line="240" w:lineRule="auto"/>
        <w:ind w:left="1304"/>
        <w:rPr>
          <w:i/>
        </w:rPr>
      </w:pPr>
      <w:r w:rsidRPr="00FB7BF9">
        <w:rPr>
          <w:i/>
        </w:rPr>
        <w:t>Keskeiset sisällöt</w:t>
      </w:r>
    </w:p>
    <w:p w:rsidR="00A97A79" w:rsidRPr="00FB7BF9" w:rsidRDefault="00A97A79" w:rsidP="00CF1E46">
      <w:pPr>
        <w:numPr>
          <w:ilvl w:val="0"/>
          <w:numId w:val="364"/>
        </w:numPr>
        <w:spacing w:line="240" w:lineRule="auto"/>
      </w:pPr>
      <w:r w:rsidRPr="00FB7BF9">
        <w:t>uskonnot, taide ja kulttuurin eri muodot</w:t>
      </w:r>
    </w:p>
    <w:p w:rsidR="00A97A79" w:rsidRPr="00FB7BF9" w:rsidRDefault="00A97A79" w:rsidP="00CF1E46">
      <w:pPr>
        <w:numPr>
          <w:ilvl w:val="0"/>
          <w:numId w:val="364"/>
        </w:numPr>
        <w:spacing w:line="240" w:lineRule="auto"/>
      </w:pPr>
      <w:r w:rsidRPr="00FB7BF9">
        <w:t>sakraalin ja uskonnollisen taiteen ero</w:t>
      </w:r>
    </w:p>
    <w:p w:rsidR="00A97A79" w:rsidRPr="00FB7BF9" w:rsidRDefault="00A97A79" w:rsidP="00CF1E46">
      <w:pPr>
        <w:numPr>
          <w:ilvl w:val="0"/>
          <w:numId w:val="364"/>
        </w:numPr>
        <w:spacing w:line="240" w:lineRule="auto"/>
      </w:pPr>
      <w:r w:rsidRPr="00FB7BF9">
        <w:t>ortodoksisen taiteen erityispiirteet: jumalanpalvelus, kirkkomusiikki, arkkitehtuuri, ikonitaide</w:t>
      </w:r>
    </w:p>
    <w:p w:rsidR="00A97A79" w:rsidRPr="00FB7BF9" w:rsidRDefault="00A97A79" w:rsidP="00CF1E46">
      <w:pPr>
        <w:numPr>
          <w:ilvl w:val="0"/>
          <w:numId w:val="364"/>
        </w:numPr>
        <w:spacing w:line="240" w:lineRule="auto"/>
      </w:pPr>
      <w:r w:rsidRPr="00FB7BF9">
        <w:t>uskontojen oppi taiteen keinoin: kuvataide, musiikki, rakennustaide ja draama</w:t>
      </w:r>
    </w:p>
    <w:p w:rsidR="00A97A79" w:rsidRPr="00FB7BF9" w:rsidRDefault="00A97A79" w:rsidP="00A97A79">
      <w:pPr>
        <w:spacing w:line="240" w:lineRule="auto"/>
        <w:ind w:left="1276"/>
      </w:pPr>
    </w:p>
    <w:p w:rsidR="00A97A79" w:rsidRPr="00FB7BF9" w:rsidRDefault="00A97A79" w:rsidP="00A97A79">
      <w:pPr>
        <w:spacing w:line="240" w:lineRule="auto"/>
        <w:ind w:left="1276"/>
      </w:pPr>
    </w:p>
    <w:p w:rsidR="00A97A79" w:rsidRPr="00FB7BF9" w:rsidRDefault="00A97A79" w:rsidP="00110316">
      <w:pPr>
        <w:spacing w:line="240" w:lineRule="auto"/>
        <w:ind w:left="1304"/>
        <w:rPr>
          <w:b/>
        </w:rPr>
      </w:pPr>
      <w:r w:rsidRPr="00FB7BF9">
        <w:rPr>
          <w:b/>
        </w:rPr>
        <w:t xml:space="preserve">6. Ortodoksisuus ja uskonnot mediassa (UO6) </w:t>
      </w:r>
    </w:p>
    <w:p w:rsidR="00A97A79" w:rsidRPr="00FB7BF9" w:rsidRDefault="00A97A79" w:rsidP="00A97A79">
      <w:pPr>
        <w:spacing w:line="240" w:lineRule="auto"/>
        <w:ind w:left="1276"/>
      </w:pPr>
    </w:p>
    <w:p w:rsidR="00A97A79" w:rsidRPr="00FB7BF9" w:rsidRDefault="00A97A79" w:rsidP="00110316">
      <w:pPr>
        <w:spacing w:line="240" w:lineRule="auto"/>
        <w:ind w:left="1304"/>
        <w:rPr>
          <w:i/>
        </w:rPr>
      </w:pPr>
      <w:r w:rsidRPr="00FB7BF9">
        <w:rPr>
          <w:i/>
        </w:rPr>
        <w:t>Tavoitteet</w:t>
      </w:r>
    </w:p>
    <w:p w:rsidR="00A97A79" w:rsidRPr="00FB7BF9" w:rsidRDefault="00A97A79" w:rsidP="00110316">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37"/>
        </w:numPr>
        <w:spacing w:line="240" w:lineRule="auto"/>
      </w:pPr>
      <w:r w:rsidRPr="00FB7BF9">
        <w:t>tutustuu mediassa esiintyviin ajankohtaisiin teemoihin, jotka kytkeytyvät uskontoon</w:t>
      </w:r>
    </w:p>
    <w:p w:rsidR="00A97A79" w:rsidRPr="00FB7BF9" w:rsidRDefault="00A97A79" w:rsidP="00CF1E46">
      <w:pPr>
        <w:numPr>
          <w:ilvl w:val="0"/>
          <w:numId w:val="337"/>
        </w:numPr>
        <w:spacing w:line="240" w:lineRule="auto"/>
      </w:pPr>
      <w:r w:rsidRPr="00FB7BF9">
        <w:t>osaa analysoida ja arvioida uskonnon ja median välisiä suhteita</w:t>
      </w:r>
    </w:p>
    <w:p w:rsidR="00A97A79" w:rsidRPr="00FB7BF9" w:rsidRDefault="00A97A79" w:rsidP="00CF1E46">
      <w:pPr>
        <w:numPr>
          <w:ilvl w:val="0"/>
          <w:numId w:val="337"/>
        </w:numPr>
        <w:spacing w:line="240" w:lineRule="auto"/>
      </w:pPr>
      <w:r w:rsidRPr="00FB7BF9">
        <w:t>osaa arvioida kriittisesti uskontoon liittyvää informaatiota ja sen lähteitä</w:t>
      </w:r>
    </w:p>
    <w:p w:rsidR="00A97A79" w:rsidRPr="00FB7BF9" w:rsidRDefault="00A97A79" w:rsidP="00CF1E46">
      <w:pPr>
        <w:numPr>
          <w:ilvl w:val="0"/>
          <w:numId w:val="337"/>
        </w:numPr>
        <w:spacing w:line="240" w:lineRule="auto"/>
      </w:pPr>
      <w:r w:rsidRPr="00FB7BF9">
        <w:t xml:space="preserve">perehtyy mediakuvaan ortodoksisuudesta ja eri uskonnoista kansallisesti ja kansainvälisesti </w:t>
      </w:r>
    </w:p>
    <w:p w:rsidR="00A97A79" w:rsidRPr="00FB7BF9" w:rsidRDefault="00A97A79" w:rsidP="00CF1E46">
      <w:pPr>
        <w:numPr>
          <w:ilvl w:val="0"/>
          <w:numId w:val="337"/>
        </w:numPr>
        <w:spacing w:line="240" w:lineRule="auto"/>
      </w:pPr>
      <w:r w:rsidRPr="00FB7BF9">
        <w:t xml:space="preserve">osallistuu uskontoon liittyvän mediasisällön tuottamiseen tai laatii media-analyysin. </w:t>
      </w:r>
    </w:p>
    <w:p w:rsidR="00A97A79" w:rsidRPr="00FB7BF9" w:rsidRDefault="00A97A79" w:rsidP="00A97A79">
      <w:pPr>
        <w:spacing w:line="240" w:lineRule="auto"/>
        <w:ind w:left="1276"/>
      </w:pPr>
      <w:r w:rsidRPr="00FB7BF9">
        <w:t xml:space="preserve"> </w:t>
      </w:r>
    </w:p>
    <w:p w:rsidR="00A97A79" w:rsidRPr="00FB7BF9" w:rsidRDefault="00A97A79" w:rsidP="00110316">
      <w:pPr>
        <w:spacing w:line="240" w:lineRule="auto"/>
        <w:ind w:left="1304"/>
        <w:rPr>
          <w:i/>
        </w:rPr>
      </w:pPr>
      <w:r w:rsidRPr="00FB7BF9">
        <w:rPr>
          <w:i/>
        </w:rPr>
        <w:t xml:space="preserve">Keskeiset sisällöt </w:t>
      </w:r>
    </w:p>
    <w:p w:rsidR="00A97A79" w:rsidRPr="00FB7BF9" w:rsidRDefault="00A97A79" w:rsidP="00CF1E46">
      <w:pPr>
        <w:numPr>
          <w:ilvl w:val="0"/>
          <w:numId w:val="338"/>
        </w:numPr>
        <w:spacing w:line="240" w:lineRule="auto"/>
        <w:ind w:left="1664"/>
      </w:pPr>
      <w:r w:rsidRPr="00FB7BF9">
        <w:t xml:space="preserve">uskonnollinen media ja median käyttö uskonnoissa </w:t>
      </w:r>
    </w:p>
    <w:p w:rsidR="00A97A79" w:rsidRPr="00FB7BF9" w:rsidRDefault="00A97A79" w:rsidP="00CF1E46">
      <w:pPr>
        <w:numPr>
          <w:ilvl w:val="0"/>
          <w:numId w:val="338"/>
        </w:numPr>
        <w:spacing w:line="240" w:lineRule="auto"/>
        <w:ind w:left="1664"/>
      </w:pPr>
      <w:r w:rsidRPr="00FB7BF9">
        <w:t>uskonnollisen kielen ja kuvaston käyttö eri medioissa</w:t>
      </w:r>
    </w:p>
    <w:p w:rsidR="00A97A79" w:rsidRPr="00FB7BF9" w:rsidRDefault="00A97A79" w:rsidP="00CF1E46">
      <w:pPr>
        <w:numPr>
          <w:ilvl w:val="0"/>
          <w:numId w:val="338"/>
        </w:numPr>
        <w:spacing w:line="240" w:lineRule="auto"/>
        <w:ind w:left="1664"/>
      </w:pPr>
      <w:r w:rsidRPr="00FB7BF9">
        <w:t>uskontojen mediajulkisuus</w:t>
      </w:r>
    </w:p>
    <w:p w:rsidR="00C72506" w:rsidRPr="00FB7BF9" w:rsidRDefault="00C72506" w:rsidP="00CF1E46">
      <w:pPr>
        <w:numPr>
          <w:ilvl w:val="0"/>
          <w:numId w:val="338"/>
        </w:numPr>
        <w:spacing w:line="240" w:lineRule="auto"/>
        <w:ind w:left="1664"/>
      </w:pPr>
      <w:r w:rsidRPr="00FB7BF9">
        <w:t>ortodoksisen kirkon mediamaailma</w:t>
      </w:r>
    </w:p>
    <w:p w:rsidR="00A97A79" w:rsidRPr="00FB7BF9" w:rsidRDefault="00A97A79" w:rsidP="00CF1E46">
      <w:pPr>
        <w:numPr>
          <w:ilvl w:val="0"/>
          <w:numId w:val="338"/>
        </w:numPr>
        <w:spacing w:line="240" w:lineRule="auto"/>
        <w:ind w:left="1664"/>
      </w:pPr>
      <w:r w:rsidRPr="00FB7BF9">
        <w:t>median vaikutus uskontoilmiöihin, esimerkiksi asenteet ja uskontoihin liittyvät mielikuvat, uskonnot ja konfliktit, uskonnot ja rauhan rakentaminen, uskontokritiikki</w:t>
      </w:r>
    </w:p>
    <w:p w:rsidR="00A97A79" w:rsidRPr="00FB7BF9" w:rsidRDefault="00A97A79" w:rsidP="00CF1E46">
      <w:pPr>
        <w:numPr>
          <w:ilvl w:val="0"/>
          <w:numId w:val="338"/>
        </w:numPr>
        <w:spacing w:line="240" w:lineRule="auto"/>
        <w:ind w:left="1664"/>
      </w:pPr>
      <w:r w:rsidRPr="00FB7BF9">
        <w:t xml:space="preserve">uskontoon liittyvän mediasisällön tuottaminen tai media-analyysi </w:t>
      </w:r>
    </w:p>
    <w:p w:rsidR="00A97A79" w:rsidRPr="00FB7BF9" w:rsidRDefault="00A97A79" w:rsidP="000E5131">
      <w:pPr>
        <w:pStyle w:val="Heading3"/>
      </w:pPr>
    </w:p>
    <w:p w:rsidR="00A97A79" w:rsidRDefault="00A97A79" w:rsidP="00A97A79">
      <w:pPr>
        <w:tabs>
          <w:tab w:val="left" w:pos="1276"/>
          <w:tab w:val="left" w:pos="1985"/>
          <w:tab w:val="right" w:pos="8789"/>
        </w:tabs>
        <w:spacing w:line="240" w:lineRule="auto"/>
        <w:ind w:left="1276"/>
      </w:pPr>
    </w:p>
    <w:p w:rsidR="004B5139" w:rsidRDefault="004B5139" w:rsidP="00A97A79">
      <w:pPr>
        <w:tabs>
          <w:tab w:val="left" w:pos="1276"/>
          <w:tab w:val="left" w:pos="1985"/>
          <w:tab w:val="right" w:pos="8789"/>
        </w:tabs>
        <w:spacing w:line="240" w:lineRule="auto"/>
        <w:ind w:left="1276"/>
      </w:pPr>
    </w:p>
    <w:p w:rsidR="00455540" w:rsidRPr="00FB7BF9" w:rsidRDefault="00455540" w:rsidP="00A97A79">
      <w:pPr>
        <w:tabs>
          <w:tab w:val="left" w:pos="1276"/>
          <w:tab w:val="left" w:pos="1985"/>
          <w:tab w:val="right" w:pos="8789"/>
        </w:tabs>
        <w:spacing w:line="240" w:lineRule="auto"/>
        <w:ind w:left="1276"/>
      </w:pPr>
    </w:p>
    <w:p w:rsidR="00A97A79" w:rsidRPr="00FB7BF9" w:rsidRDefault="00A97A79" w:rsidP="008C6EE5">
      <w:pPr>
        <w:pStyle w:val="Heading3"/>
      </w:pPr>
      <w:bookmarkStart w:id="125" w:name="_Toc415582318"/>
      <w:bookmarkStart w:id="126" w:name="_Toc437507594"/>
      <w:r w:rsidRPr="00FB7BF9">
        <w:t>5.15.</w:t>
      </w:r>
      <w:r w:rsidR="000A474B" w:rsidRPr="00FB7BF9">
        <w:t>3</w:t>
      </w:r>
      <w:r w:rsidRPr="00FB7BF9">
        <w:t xml:space="preserve">   Muut uskonnot</w:t>
      </w:r>
      <w:bookmarkEnd w:id="125"/>
      <w:bookmarkEnd w:id="126"/>
    </w:p>
    <w:p w:rsidR="00A97A79" w:rsidRPr="00FB7BF9" w:rsidRDefault="00A97A79" w:rsidP="00A97A79">
      <w:pPr>
        <w:spacing w:line="240" w:lineRule="auto"/>
      </w:pPr>
    </w:p>
    <w:p w:rsidR="00696C39" w:rsidRPr="00FB7BF9" w:rsidRDefault="00696C39" w:rsidP="00696C39">
      <w:pPr>
        <w:spacing w:line="240" w:lineRule="auto"/>
        <w:ind w:left="1304"/>
      </w:pPr>
      <w:r w:rsidRPr="00FB7BF9">
        <w:t>Aikuisten lukiokoulutuksessa muiden uskontojen opetussuunnitelma laaditaan tarvittaessa lukion opetussuunnitelman perusteiden mukaan aikuisille soveltaen.</w:t>
      </w:r>
    </w:p>
    <w:p w:rsidR="00A97A79" w:rsidRPr="00FB7BF9" w:rsidRDefault="00A97A79" w:rsidP="00A97A79"/>
    <w:p w:rsidR="00A97A79" w:rsidRPr="00FB7BF9" w:rsidRDefault="00A97A79" w:rsidP="00A97A79"/>
    <w:p w:rsidR="00A97A79" w:rsidRPr="00FB7BF9" w:rsidRDefault="000E5131" w:rsidP="008C6EE5">
      <w:pPr>
        <w:pStyle w:val="Heading2"/>
      </w:pPr>
      <w:bookmarkStart w:id="127" w:name="_Toc415582319"/>
      <w:bookmarkStart w:id="128" w:name="_Toc422905450"/>
      <w:r w:rsidRPr="00FB7BF9">
        <w:br w:type="page"/>
      </w:r>
      <w:bookmarkStart w:id="129" w:name="_Toc437507595"/>
      <w:r w:rsidR="00A97A79" w:rsidRPr="00FB7BF9">
        <w:t>5.16   Elämänkatsomustieto</w:t>
      </w:r>
      <w:bookmarkEnd w:id="127"/>
      <w:bookmarkEnd w:id="128"/>
      <w:bookmarkEnd w:id="129"/>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 xml:space="preserve">Elämänkatsomustieto on perustaltaan monitieteinen oppiaine. Sen tiedeperustaan kuuluu ihmis-, kulttuuri- ja yhteiskuntatieteitä sekä filosofia. Elämänkatsomustiedon opetuksessa ihmisiä tarkastellaan luonnollisina toimijoina, jotka luovat ja </w:t>
      </w:r>
      <w:proofErr w:type="spellStart"/>
      <w:r w:rsidRPr="00FB7BF9">
        <w:t>uusintavat</w:t>
      </w:r>
      <w:proofErr w:type="spellEnd"/>
      <w:r w:rsidRPr="00FB7BF9">
        <w:t xml:space="preserve"> merkityksiä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koskevaa tietämystään sekä yhteisellä toiminnallaan tietoisesti ohjata elämäänsä. Näistä lähtökohdista oppiaine tukee opiskelijoiden elämänkatsomuksen ja identiteetin muotoutumista sekä heidän yhteisöllisten hyvän elämän ihanteidensa ja käytäntöjensä rakentumista. Opiskelussa hyödynnetään monipuolisesti tieto- ja viestintäteknologian antamia mahdollisuuksia. </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Elämänkatsomustieto kartuttaa pohdiskelevasti ja keskustellen opiskelijoiden kulttuurista ja katsomuksellista yleissivistystä, arvostelukykyä ja tilannetajua, toisten ja yhdenvertaisuuden kunnioittamista sekä keskustelun, kuuntelun ja itseilmaisun taitoja.</w:t>
      </w:r>
    </w:p>
    <w:p w:rsidR="00A97A79" w:rsidRPr="00FB7BF9" w:rsidRDefault="00A97A79" w:rsidP="00A97A79">
      <w:pPr>
        <w:spacing w:line="240" w:lineRule="auto"/>
        <w:ind w:left="1304"/>
      </w:pPr>
    </w:p>
    <w:p w:rsidR="00A97A79" w:rsidRPr="00FB7BF9" w:rsidRDefault="00A97A79" w:rsidP="00A97A79">
      <w:pPr>
        <w:spacing w:line="240" w:lineRule="auto"/>
        <w:ind w:left="1304"/>
      </w:pPr>
    </w:p>
    <w:p w:rsidR="00A97A79" w:rsidRPr="00FB7BF9" w:rsidRDefault="00A97A79" w:rsidP="00A97A79">
      <w:pPr>
        <w:spacing w:line="240" w:lineRule="auto"/>
        <w:ind w:left="1304"/>
        <w:rPr>
          <w:b/>
        </w:rPr>
      </w:pPr>
      <w:r w:rsidRPr="00FB7BF9">
        <w:rPr>
          <w:b/>
        </w:rPr>
        <w:t>Opetuksen tavoitteet</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Elämänkatsomustiedon opetuksen tavoitteena on, että opiskelija</w:t>
      </w:r>
    </w:p>
    <w:p w:rsidR="00A97A79" w:rsidRPr="00FB7BF9" w:rsidRDefault="00A97A79" w:rsidP="00CF1E46">
      <w:pPr>
        <w:numPr>
          <w:ilvl w:val="0"/>
          <w:numId w:val="124"/>
        </w:numPr>
        <w:spacing w:line="240" w:lineRule="auto"/>
      </w:pPr>
      <w:r w:rsidRPr="00FB7BF9">
        <w:t>saa tukea ja perusteita identiteettinsä ja elämänkatsomuksensa rakentamiseen</w:t>
      </w:r>
    </w:p>
    <w:p w:rsidR="00A97A79" w:rsidRPr="00FB7BF9" w:rsidRDefault="00A97A79" w:rsidP="00CF1E46">
      <w:pPr>
        <w:numPr>
          <w:ilvl w:val="0"/>
          <w:numId w:val="124"/>
        </w:numPr>
        <w:spacing w:line="240" w:lineRule="auto"/>
      </w:pPr>
      <w:r w:rsidRPr="00FB7BF9">
        <w:t>hallitsee keskustelu- ja vuorovaikutustaitoja ja osaa soveltaa niitä sellaisten kysymysten käsittelyyn, joissa pyritään yhteisen kestävän toimintalinjan löytämiseen erilaisista näkemyksistä huolimatta</w:t>
      </w:r>
    </w:p>
    <w:p w:rsidR="00A97A79" w:rsidRPr="00FB7BF9" w:rsidRDefault="00A97A79" w:rsidP="00CF1E46">
      <w:pPr>
        <w:numPr>
          <w:ilvl w:val="0"/>
          <w:numId w:val="124"/>
        </w:numPr>
        <w:spacing w:line="240" w:lineRule="auto"/>
      </w:pPr>
      <w:r w:rsidRPr="00FB7BF9">
        <w:t xml:space="preserve">laajentaa ja syventää katsomuksellista ja kulttuurista yleissivistystään </w:t>
      </w:r>
    </w:p>
    <w:p w:rsidR="00A97A79" w:rsidRPr="00FB7BF9" w:rsidRDefault="00A97A79" w:rsidP="00CF1E46">
      <w:pPr>
        <w:numPr>
          <w:ilvl w:val="0"/>
          <w:numId w:val="124"/>
        </w:numPr>
        <w:spacing w:line="240" w:lineRule="auto"/>
      </w:pPr>
      <w:r w:rsidRPr="00FB7BF9">
        <w:t xml:space="preserve">kehittää arvostelu-, harkinta- ja toimintakykyään oppimalla reflektoimaan omaa ja muiden ajattelua ja toimintaa </w:t>
      </w:r>
    </w:p>
    <w:p w:rsidR="00A97A79" w:rsidRPr="00FB7BF9" w:rsidRDefault="00A97A79" w:rsidP="00CF1E46">
      <w:pPr>
        <w:numPr>
          <w:ilvl w:val="0"/>
          <w:numId w:val="124"/>
        </w:numPr>
        <w:spacing w:line="240" w:lineRule="auto"/>
      </w:pPr>
      <w:r w:rsidRPr="00FB7BF9">
        <w:t>kunnioittaa ja osaa perustella periaatteita ja käytäntöjä, jotka edistävät ihmisoikeuksia, kulttuurien välistä myönteistä kohtaamista, yhteiskunnallista ja globaalia oikeudenmukaisuutta sekä kestävän tulevaisuuden rakentamista.</w:t>
      </w:r>
    </w:p>
    <w:p w:rsidR="00A97A79" w:rsidRPr="00FB7BF9" w:rsidRDefault="00A97A79" w:rsidP="00A97A79">
      <w:pPr>
        <w:spacing w:line="240" w:lineRule="auto"/>
        <w:ind w:left="1304"/>
      </w:pPr>
    </w:p>
    <w:p w:rsidR="00A97A79" w:rsidRPr="00FB7BF9" w:rsidRDefault="00A97A79" w:rsidP="00A97A79">
      <w:pPr>
        <w:spacing w:line="240" w:lineRule="auto"/>
        <w:ind w:left="1304"/>
      </w:pPr>
    </w:p>
    <w:p w:rsidR="00A97A79" w:rsidRPr="00FB7BF9" w:rsidRDefault="00A97A79" w:rsidP="00A97A79">
      <w:pPr>
        <w:spacing w:line="240" w:lineRule="auto"/>
        <w:ind w:left="1304"/>
        <w:rPr>
          <w:b/>
        </w:rPr>
      </w:pPr>
      <w:r w:rsidRPr="00FB7BF9">
        <w:rPr>
          <w:b/>
        </w:rPr>
        <w:t>Arviointi</w:t>
      </w:r>
    </w:p>
    <w:p w:rsidR="00A97A79" w:rsidRPr="00FB7BF9" w:rsidRDefault="00A97A79" w:rsidP="00A97A79">
      <w:pPr>
        <w:spacing w:line="240" w:lineRule="auto"/>
        <w:ind w:left="1304"/>
        <w:rPr>
          <w:b/>
        </w:rPr>
      </w:pPr>
    </w:p>
    <w:p w:rsidR="00A97A79" w:rsidRPr="00FB7BF9" w:rsidRDefault="00A97A79" w:rsidP="00A97A79">
      <w:pPr>
        <w:spacing w:line="240" w:lineRule="auto"/>
        <w:ind w:left="1304"/>
      </w:pPr>
      <w:r w:rsidRPr="00FB7BF9">
        <w:t xml:space="preserve">Elämänkatsomustiedossa arvioidaan sekä opiskelijan kykyä tarkastella ja ilmaista katsomuksellisia aiheita monipuolisesti ja taitavasti että hänen laaja-alaista katsomuksellista ymmärrystään. </w:t>
      </w:r>
      <w:r w:rsidRPr="00FB7BF9">
        <w:rPr>
          <w:rFonts w:cs="Courier New"/>
          <w:szCs w:val="20"/>
        </w:rPr>
        <w:t xml:space="preserve">Katsomukselliset kysymykset ovat usein henkilökohtaisia, mutta niiden pohdiskelun perustana ovat ajattelun tiedolliset hyveet: kriittisyys, johdonmukaisuus, ristiriidattomuus ja systemaattisuus. </w:t>
      </w:r>
      <w:r w:rsidRPr="00FB7BF9">
        <w:t xml:space="preserve">Katsomusten, arvostusten ja uskomusten arviointi- ja ilmaisutavoissa arvostetaan eri näkökulmien ja vaihtoehtoisten katsomustapojen huomioimista pelkkien mielipiteiden esittämistä monipuolisemmin. </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Arviointi tukee ja kehittää opiskelijan kykyä arvioida oman elämänkatsomuksensa ja identiteett</w:t>
      </w:r>
      <w:r w:rsidR="00F205B7" w:rsidRPr="00FB7BF9">
        <w:t>insä rakentumista sekä rohkaisee</w:t>
      </w:r>
      <w:r w:rsidRPr="00FB7BF9">
        <w:t xml:space="preserve"> opiskelijaa oman opiskelunsa suunnitteluun ja kehittämiseen. Elämänkatsomustiedossa korostuvat erilaiset katsomukselliseen yleissivistykseen ja vuorovaikutukseen liittyvät taidot, ja kurssien arvioinnissa ne otetaan monipuolisesti huomioon. </w:t>
      </w:r>
    </w:p>
    <w:p w:rsidR="00A97A79" w:rsidRPr="00FB7BF9" w:rsidRDefault="00A97A79" w:rsidP="00A97A79">
      <w:pPr>
        <w:spacing w:line="240" w:lineRule="auto"/>
        <w:rPr>
          <w:b/>
        </w:rPr>
      </w:pPr>
    </w:p>
    <w:p w:rsidR="00A97A79" w:rsidRPr="00FB7BF9" w:rsidRDefault="00A97A79" w:rsidP="00A97A79">
      <w:pPr>
        <w:spacing w:line="240" w:lineRule="auto"/>
        <w:ind w:left="1304"/>
        <w:rPr>
          <w:b/>
        </w:rPr>
      </w:pPr>
    </w:p>
    <w:p w:rsidR="00A97A79" w:rsidRPr="00FB7BF9" w:rsidRDefault="00680789" w:rsidP="00A97A79">
      <w:pPr>
        <w:spacing w:line="240" w:lineRule="auto"/>
        <w:ind w:left="1304"/>
        <w:rPr>
          <w:b/>
        </w:rPr>
      </w:pPr>
      <w:r w:rsidRPr="00FB7BF9">
        <w:rPr>
          <w:b/>
        </w:rPr>
        <w:t>Pakollinen</w:t>
      </w:r>
      <w:r w:rsidR="00A97A79" w:rsidRPr="00FB7BF9">
        <w:rPr>
          <w:b/>
        </w:rPr>
        <w:t xml:space="preserve"> kurssi </w:t>
      </w:r>
    </w:p>
    <w:p w:rsidR="00A97A79" w:rsidRDefault="00A97A79" w:rsidP="00A97A79">
      <w:pPr>
        <w:spacing w:line="240" w:lineRule="auto"/>
        <w:ind w:left="1304"/>
      </w:pPr>
    </w:p>
    <w:p w:rsidR="00D7588D" w:rsidRPr="00FB7BF9" w:rsidRDefault="00D7588D" w:rsidP="00A97A79">
      <w:pPr>
        <w:spacing w:line="240" w:lineRule="auto"/>
        <w:ind w:left="1304"/>
      </w:pPr>
    </w:p>
    <w:p w:rsidR="00A97A79" w:rsidRPr="00FB7BF9" w:rsidRDefault="00A97A79" w:rsidP="00A97A79">
      <w:pPr>
        <w:spacing w:line="240" w:lineRule="auto"/>
        <w:ind w:left="1304"/>
        <w:rPr>
          <w:b/>
        </w:rPr>
      </w:pPr>
      <w:r w:rsidRPr="00FB7BF9">
        <w:rPr>
          <w:b/>
        </w:rPr>
        <w:t>1.  Maailmankatsomus ja kriittinen ajattelu</w:t>
      </w:r>
      <w:r w:rsidRPr="00FB7BF9">
        <w:t xml:space="preserve"> </w:t>
      </w:r>
      <w:r w:rsidRPr="00FB7BF9">
        <w:rPr>
          <w:b/>
        </w:rPr>
        <w:t>(ET1)</w:t>
      </w:r>
    </w:p>
    <w:p w:rsidR="00A97A79" w:rsidRPr="00FB7BF9" w:rsidRDefault="00A97A79" w:rsidP="00A97A79">
      <w:pPr>
        <w:spacing w:line="240" w:lineRule="auto"/>
        <w:ind w:left="1304"/>
        <w:rPr>
          <w:i/>
        </w:rPr>
      </w:pPr>
    </w:p>
    <w:p w:rsidR="00A97A79" w:rsidRPr="00FB7BF9" w:rsidRDefault="00A97A79" w:rsidP="00A97A79">
      <w:pPr>
        <w:spacing w:line="240" w:lineRule="auto"/>
        <w:ind w:left="1304"/>
      </w:pPr>
      <w:r w:rsidRPr="00FB7BF9">
        <w:rPr>
          <w:i/>
        </w:rPr>
        <w:t xml:space="preserve">Tavoitteet </w:t>
      </w:r>
      <w:r w:rsidRPr="00FB7BF9">
        <w:t xml:space="preserve"> </w:t>
      </w:r>
    </w:p>
    <w:p w:rsidR="00A97A79" w:rsidRPr="00FB7BF9" w:rsidRDefault="00A97A79" w:rsidP="00A97A79">
      <w:pPr>
        <w:spacing w:line="240" w:lineRule="auto"/>
        <w:ind w:left="1304"/>
      </w:pPr>
      <w:r w:rsidRPr="00FB7BF9">
        <w:t>Kurssin tavoitteena on, että opiskelija</w:t>
      </w:r>
    </w:p>
    <w:p w:rsidR="00A97A79" w:rsidRPr="00FB7BF9" w:rsidRDefault="00A97A79" w:rsidP="00CF1E46">
      <w:pPr>
        <w:numPr>
          <w:ilvl w:val="0"/>
          <w:numId w:val="312"/>
        </w:numPr>
        <w:spacing w:line="240" w:lineRule="auto"/>
      </w:pPr>
      <w:r w:rsidRPr="00FB7BF9">
        <w:t>ymmärtää ja osaa soveltaa maailmankatsomuksellisia käsitteitä ja hahmottaa niiden välisiä yhteyksiä sekä osaa eritellä erilaisten maailmankatsomusten piirteitä ja lähtökohtia</w:t>
      </w:r>
    </w:p>
    <w:p w:rsidR="00A97A79" w:rsidRPr="00FB7BF9" w:rsidRDefault="00A97A79" w:rsidP="00CF1E46">
      <w:pPr>
        <w:numPr>
          <w:ilvl w:val="0"/>
          <w:numId w:val="312"/>
        </w:numPr>
        <w:spacing w:line="240" w:lineRule="auto"/>
      </w:pPr>
      <w:r w:rsidRPr="00FB7BF9">
        <w:t>ymmärtää, miten yksilölliset ja yhteiskunnalliset tekijät vaikuttavat maailmankatsomuksen muotoutumiseen, ja osaa eritellä oman katsomuksensa ja siihen liittyvien uskomusten muotoutumista</w:t>
      </w:r>
    </w:p>
    <w:p w:rsidR="00A97A79" w:rsidRPr="00FB7BF9" w:rsidRDefault="00A97A79" w:rsidP="00CF1E46">
      <w:pPr>
        <w:numPr>
          <w:ilvl w:val="0"/>
          <w:numId w:val="312"/>
        </w:numPr>
        <w:spacing w:line="240" w:lineRule="auto"/>
      </w:pPr>
      <w:r w:rsidRPr="00FB7BF9">
        <w:t>osaa tarkastella kriittisesti niin omia kuin muiden uskomuksia sekä erilaisten medioiden tarjoamaa informaatiota</w:t>
      </w:r>
    </w:p>
    <w:p w:rsidR="00A97A79" w:rsidRPr="00FB7BF9" w:rsidRDefault="00A97A79" w:rsidP="00CF1E46">
      <w:pPr>
        <w:numPr>
          <w:ilvl w:val="0"/>
          <w:numId w:val="312"/>
        </w:numPr>
        <w:spacing w:line="240" w:lineRule="auto"/>
      </w:pPr>
      <w:r w:rsidRPr="00FB7BF9">
        <w:t>osaa hyödyntää eri oppiaineissa oppimaansa elämänkatsomuksensa muodostamisessa ja erottaa tieteellisen, ei-tieteellisen ja epätieteellisen maailmankuvan.</w:t>
      </w:r>
    </w:p>
    <w:p w:rsidR="00A97A79" w:rsidRPr="00FB7BF9" w:rsidRDefault="00A97A79" w:rsidP="00A97A79">
      <w:pPr>
        <w:spacing w:line="240" w:lineRule="auto"/>
        <w:ind w:left="1304"/>
        <w:rPr>
          <w:i/>
        </w:rPr>
      </w:pPr>
    </w:p>
    <w:p w:rsidR="00A97A79" w:rsidRPr="00FB7BF9" w:rsidRDefault="00A97A79" w:rsidP="00A97A79">
      <w:pPr>
        <w:spacing w:line="240" w:lineRule="auto"/>
        <w:ind w:left="1304"/>
        <w:rPr>
          <w:i/>
        </w:rPr>
      </w:pPr>
      <w:r w:rsidRPr="00FB7BF9">
        <w:rPr>
          <w:i/>
        </w:rPr>
        <w:t>Keskeiset sisällöt</w:t>
      </w:r>
    </w:p>
    <w:p w:rsidR="00A97A79" w:rsidRPr="00FB7BF9" w:rsidRDefault="00A97A79" w:rsidP="00CF1E46">
      <w:pPr>
        <w:numPr>
          <w:ilvl w:val="0"/>
          <w:numId w:val="124"/>
        </w:numPr>
        <w:spacing w:line="240" w:lineRule="auto"/>
      </w:pPr>
      <w:r w:rsidRPr="00FB7BF9">
        <w:t>maailmankatsomuksen, maailmankuvan ja elämänkatsomuksen käsitteet sekä niiden keskinäinen suhde ja asema omassa elämänkatsomuksessa</w:t>
      </w:r>
    </w:p>
    <w:p w:rsidR="00A97A79" w:rsidRPr="00FB7BF9" w:rsidRDefault="00A97A79" w:rsidP="00CF1E46">
      <w:pPr>
        <w:numPr>
          <w:ilvl w:val="0"/>
          <w:numId w:val="124"/>
        </w:numPr>
        <w:spacing w:line="240" w:lineRule="auto"/>
      </w:pPr>
      <w:r w:rsidRPr="00FB7BF9">
        <w:t>erilaisia maailmankatsomuksia – esimerkiksi sekulaareja, uskonnollisia, poliittisia ja elämäntapaan liittyviä – sekä niiden piirteiden ja perusoletusten tutkimista eri tieteiden tarjoamin välinein</w:t>
      </w:r>
    </w:p>
    <w:p w:rsidR="00A97A79" w:rsidRPr="00FB7BF9" w:rsidRDefault="00A97A79" w:rsidP="00CF1E46">
      <w:pPr>
        <w:numPr>
          <w:ilvl w:val="0"/>
          <w:numId w:val="124"/>
        </w:numPr>
        <w:spacing w:line="240" w:lineRule="auto"/>
      </w:pPr>
      <w:r w:rsidRPr="00FB7BF9">
        <w:t>tyypillisiin informaation käsittelyyn ja ympäröivän todellisuuden jäsentämiseen liittyvien kognitiivisten vääristymien tarkastelu sekä omassa että muiden ajattelussa</w:t>
      </w:r>
    </w:p>
    <w:p w:rsidR="00A97A79" w:rsidRPr="00FB7BF9" w:rsidRDefault="00A97A79" w:rsidP="00CF1E46">
      <w:pPr>
        <w:numPr>
          <w:ilvl w:val="0"/>
          <w:numId w:val="124"/>
        </w:numPr>
        <w:spacing w:line="240" w:lineRule="auto"/>
      </w:pPr>
      <w:r w:rsidRPr="00FB7BF9">
        <w:t>koulun, median, politiikan, tieteen, taiteen, viihdeteollisuuden sekä uskonnollisten ja kulttuuristen yhteisöjen vaikutus maailmankuviin ja -katsomuksiin sekä omaan elämänkatsomukseen</w:t>
      </w:r>
    </w:p>
    <w:p w:rsidR="00A97A79" w:rsidRPr="00FB7BF9" w:rsidRDefault="00A97A79" w:rsidP="00CF1E46">
      <w:pPr>
        <w:numPr>
          <w:ilvl w:val="0"/>
          <w:numId w:val="311"/>
        </w:numPr>
        <w:spacing w:line="240" w:lineRule="auto"/>
        <w:ind w:left="1664"/>
      </w:pPr>
      <w:r w:rsidRPr="00FB7BF9">
        <w:t>median ja muiden informaation lähteiden toimintalogiikka sekä niihin kohdistuva kriittinen katsomuksellinen ajattelu sekä katsomuksellisen argumentaation erittely erilaisista näkökulmista</w:t>
      </w:r>
    </w:p>
    <w:p w:rsidR="00A97A79" w:rsidRPr="00FB7BF9" w:rsidRDefault="00A97A79" w:rsidP="00A97A79">
      <w:pPr>
        <w:spacing w:line="240" w:lineRule="auto"/>
        <w:ind w:left="1304"/>
      </w:pPr>
    </w:p>
    <w:p w:rsidR="00D76A4F" w:rsidRPr="00FB7BF9" w:rsidRDefault="00D76A4F" w:rsidP="00A97A79">
      <w:pPr>
        <w:spacing w:line="240" w:lineRule="auto"/>
        <w:ind w:left="1304"/>
      </w:pPr>
    </w:p>
    <w:p w:rsidR="00D76A4F" w:rsidRPr="00FB7BF9" w:rsidRDefault="00D76A4F" w:rsidP="00E35D86">
      <w:pPr>
        <w:spacing w:line="240" w:lineRule="auto"/>
        <w:ind w:left="1304"/>
        <w:rPr>
          <w:b/>
        </w:rPr>
      </w:pPr>
      <w:r w:rsidRPr="00FB7BF9">
        <w:rPr>
          <w:b/>
        </w:rPr>
        <w:t>Valtakunnalliset syventävät kurssit</w:t>
      </w:r>
    </w:p>
    <w:p w:rsidR="00D76A4F" w:rsidRDefault="00D76A4F" w:rsidP="00A97A79">
      <w:pPr>
        <w:spacing w:line="240" w:lineRule="auto"/>
        <w:ind w:left="1304"/>
      </w:pPr>
    </w:p>
    <w:p w:rsidR="00A97A79" w:rsidRPr="00FB7BF9" w:rsidRDefault="00A97A79" w:rsidP="00A97A79">
      <w:pPr>
        <w:spacing w:line="240" w:lineRule="auto"/>
        <w:ind w:left="1304"/>
        <w:rPr>
          <w:b/>
        </w:rPr>
      </w:pPr>
      <w:r w:rsidRPr="00FB7BF9">
        <w:rPr>
          <w:b/>
        </w:rPr>
        <w:t>2.  Ihminen, identiteetti ja hyvä elämä (ET2)</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rPr>
          <w:i/>
        </w:rPr>
        <w:t xml:space="preserve">Tavoitteet </w:t>
      </w:r>
    </w:p>
    <w:p w:rsidR="00A97A79" w:rsidRPr="00FB7BF9" w:rsidRDefault="00A97A79" w:rsidP="00A97A79">
      <w:pPr>
        <w:spacing w:line="240" w:lineRule="auto"/>
        <w:ind w:left="1304"/>
      </w:pPr>
      <w:r w:rsidRPr="00FB7BF9">
        <w:t xml:space="preserve">Kurssin tavoitteena on, että opiskelija </w:t>
      </w:r>
    </w:p>
    <w:p w:rsidR="00A97A79" w:rsidRPr="00FB7BF9" w:rsidRDefault="00A97A79" w:rsidP="00CF1E46">
      <w:pPr>
        <w:numPr>
          <w:ilvl w:val="0"/>
          <w:numId w:val="309"/>
        </w:numPr>
        <w:spacing w:line="240" w:lineRule="auto"/>
        <w:ind w:left="1664"/>
        <w:contextualSpacing/>
      </w:pPr>
      <w:r w:rsidRPr="00FB7BF9">
        <w:t>tuntee erilaisia ihmiskäsityksiä ja osaa eritellä ja arvioida, miten erilaiset ihmiskäsitykset ja -ihanteet johtavat erilaisiin ja joskus keskenään ristiriitaisiin vastauksiin ihmis</w:t>
      </w:r>
      <w:r w:rsidR="000D398D" w:rsidRPr="00FB7BF9">
        <w:t>elämän keskeisistä kysymyksistä</w:t>
      </w:r>
      <w:r w:rsidRPr="00FB7BF9">
        <w:t xml:space="preserve"> </w:t>
      </w:r>
    </w:p>
    <w:p w:rsidR="00A97A79" w:rsidRPr="00FB7BF9" w:rsidRDefault="00A97A79" w:rsidP="00CF1E46">
      <w:pPr>
        <w:numPr>
          <w:ilvl w:val="0"/>
          <w:numId w:val="309"/>
        </w:numPr>
        <w:spacing w:line="240" w:lineRule="auto"/>
        <w:ind w:left="1664"/>
        <w:contextualSpacing/>
      </w:pPr>
      <w:r w:rsidRPr="00FB7BF9">
        <w:t>osaa pohtia oman identiteettinsä osatekijöitä sekä soveltaa erilaisia ihmiskuvallisia ja katsomuksellisia vaihtoehtoja keskeisiin omaa hyvää elämäänsä koskeviin kysymyksiin</w:t>
      </w:r>
    </w:p>
    <w:p w:rsidR="00A97A79" w:rsidRPr="00FB7BF9" w:rsidRDefault="00A97A79" w:rsidP="00CF1E46">
      <w:pPr>
        <w:numPr>
          <w:ilvl w:val="0"/>
          <w:numId w:val="309"/>
        </w:numPr>
        <w:spacing w:line="240" w:lineRule="auto"/>
        <w:ind w:left="1664"/>
        <w:contextualSpacing/>
      </w:pPr>
      <w:r w:rsidRPr="00FB7BF9">
        <w:t>ymmärtää ihmisarvon perustavan eettisen mer</w:t>
      </w:r>
      <w:r w:rsidR="00EC65AD">
        <w:t>kityksen, tuntee keskeisimmät ih</w:t>
      </w:r>
      <w:r w:rsidRPr="00FB7BF9">
        <w:t>misoikeusasiakirjat ja osaa soveltaa ihmisoikeusajattelua erilaisissa yhteyksissä, kuten uskonnon- ja sanavapautta koskevissa kysymyksissä</w:t>
      </w:r>
    </w:p>
    <w:p w:rsidR="00A97A79" w:rsidRPr="00FB7BF9" w:rsidRDefault="00A97A79" w:rsidP="00CF1E46">
      <w:pPr>
        <w:numPr>
          <w:ilvl w:val="0"/>
          <w:numId w:val="309"/>
        </w:numPr>
        <w:spacing w:line="240" w:lineRule="auto"/>
        <w:ind w:left="1664"/>
        <w:contextualSpacing/>
      </w:pPr>
      <w:r w:rsidRPr="00FB7BF9">
        <w:t>tutustuu erilaisiin käsityksiin hyvästä elämästä ja osaa eritellä ja arvioida niiden taustalla olevia maailmankatsomuksellisia perusteita</w:t>
      </w:r>
    </w:p>
    <w:p w:rsidR="00A97A79" w:rsidRPr="00FB7BF9" w:rsidRDefault="00A97A79" w:rsidP="00CF1E46">
      <w:pPr>
        <w:numPr>
          <w:ilvl w:val="0"/>
          <w:numId w:val="124"/>
        </w:numPr>
        <w:spacing w:line="240" w:lineRule="auto"/>
      </w:pPr>
      <w:r w:rsidRPr="00FB7BF9">
        <w:t xml:space="preserve">kehittää taitojaan ilmaista identiteettiään ja elämänkatsomustaan sekä niihin liittyviä näkemyksiään ja tuntemuksiaan toisia ja yhdenvertaisuutta kunnioittaen, johdonmukaisesti ja luovasti. </w:t>
      </w:r>
    </w:p>
    <w:p w:rsidR="00A97A79" w:rsidRPr="00FB7BF9" w:rsidRDefault="00A97A79" w:rsidP="00A97A79">
      <w:pPr>
        <w:spacing w:line="240" w:lineRule="auto"/>
        <w:ind w:left="1664"/>
        <w:contextualSpacing/>
      </w:pPr>
    </w:p>
    <w:p w:rsidR="00A97A79" w:rsidRPr="00FB7BF9" w:rsidRDefault="00A97A79" w:rsidP="00A97A79">
      <w:pPr>
        <w:spacing w:line="240" w:lineRule="auto"/>
        <w:ind w:left="1304"/>
      </w:pPr>
      <w:r w:rsidRPr="00FB7BF9">
        <w:rPr>
          <w:i/>
        </w:rPr>
        <w:t xml:space="preserve">Keskeiset sisällöt </w:t>
      </w:r>
      <w:r w:rsidRPr="00FB7BF9">
        <w:t xml:space="preserve"> </w:t>
      </w:r>
    </w:p>
    <w:p w:rsidR="00A97A79" w:rsidRPr="00FB7BF9" w:rsidRDefault="00A97A79" w:rsidP="00CF1E46">
      <w:pPr>
        <w:numPr>
          <w:ilvl w:val="0"/>
          <w:numId w:val="124"/>
        </w:numPr>
        <w:spacing w:line="240" w:lineRule="auto"/>
      </w:pPr>
      <w:r w:rsidRPr="00FB7BF9">
        <w:t>luonnon- ja ihmistieteellisiä, sekulaareja ja uskonnollisia, filosofisia ja populaarikulttuuriin kuuluvia ihmiskäsityksiä ja -ihanteita</w:t>
      </w:r>
    </w:p>
    <w:p w:rsidR="00A97A79" w:rsidRPr="00FB7BF9" w:rsidRDefault="00A97A79" w:rsidP="00CF1E46">
      <w:pPr>
        <w:numPr>
          <w:ilvl w:val="0"/>
          <w:numId w:val="124"/>
        </w:numPr>
        <w:spacing w:line="240" w:lineRule="auto"/>
      </w:pPr>
      <w:r w:rsidRPr="00FB7BF9">
        <w:t>ihmisen olemassaolon peruskysymyksiä: ihmissuhteet, sukupuolisuus ja seksuaalisuus; opiskelu ja työ, vanheneminen ja kuolema</w:t>
      </w:r>
    </w:p>
    <w:p w:rsidR="00A97A79" w:rsidRPr="00FB7BF9" w:rsidRDefault="00A97A79" w:rsidP="00CF1E46">
      <w:pPr>
        <w:numPr>
          <w:ilvl w:val="0"/>
          <w:numId w:val="124"/>
        </w:numPr>
        <w:spacing w:line="240" w:lineRule="auto"/>
      </w:pPr>
      <w:r w:rsidRPr="00FB7BF9">
        <w:t xml:space="preserve">identiteetti, elämänvalinnat ja elämänhallinnan keinot: yksilön mahdollisuudet vaikuttaa omaan elämäänsä, perimän ja ympäristön merkitys </w:t>
      </w:r>
    </w:p>
    <w:p w:rsidR="00A97A79" w:rsidRPr="00FB7BF9" w:rsidRDefault="00A97A79" w:rsidP="00CF1E46">
      <w:pPr>
        <w:numPr>
          <w:ilvl w:val="0"/>
          <w:numId w:val="124"/>
        </w:numPr>
        <w:spacing w:line="240" w:lineRule="auto"/>
      </w:pPr>
      <w:r w:rsidRPr="00FB7BF9">
        <w:t>ihmisarvo, ihmisen arvokkuus ja ihmisoikeudet, ihmisoikeusasiakirjoja: YK:n yleismaailmallisen ihmisoikeuksien julistus, Lapsen oikeuksien sopimus sekä Euroopan ihmisoikeussopimus</w:t>
      </w:r>
    </w:p>
    <w:p w:rsidR="00A97A79" w:rsidRPr="00FB7BF9" w:rsidRDefault="00A97A79" w:rsidP="00CF1E46">
      <w:pPr>
        <w:numPr>
          <w:ilvl w:val="0"/>
          <w:numId w:val="124"/>
        </w:numPr>
        <w:spacing w:line="240" w:lineRule="auto"/>
      </w:pPr>
      <w:r w:rsidRPr="00FB7BF9">
        <w:t>erilaisia käsityksiä hyvästä elämästä sekä toisten ihmisten, eläinten ja ympäristön asemasta siinä</w:t>
      </w:r>
    </w:p>
    <w:p w:rsidR="00A97A79" w:rsidRPr="00FB7BF9" w:rsidRDefault="00A97A79" w:rsidP="00A97A79">
      <w:pPr>
        <w:spacing w:line="240" w:lineRule="auto"/>
        <w:ind w:left="1304"/>
      </w:pPr>
    </w:p>
    <w:p w:rsidR="00A97A79" w:rsidRPr="00FB7BF9" w:rsidRDefault="00A97A79" w:rsidP="00D76A4F">
      <w:pPr>
        <w:spacing w:line="240" w:lineRule="auto"/>
      </w:pPr>
    </w:p>
    <w:p w:rsidR="00A97A79" w:rsidRPr="00FB7BF9" w:rsidRDefault="00A97A79" w:rsidP="00A97A79">
      <w:pPr>
        <w:spacing w:line="240" w:lineRule="auto"/>
        <w:ind w:left="1304"/>
        <w:rPr>
          <w:b/>
        </w:rPr>
      </w:pPr>
      <w:r w:rsidRPr="00FB7BF9">
        <w:rPr>
          <w:b/>
        </w:rPr>
        <w:t>3.  Yksilö ja yhteisö (ET3)</w:t>
      </w:r>
    </w:p>
    <w:p w:rsidR="00A97A79" w:rsidRPr="00FB7BF9" w:rsidRDefault="00A97A79" w:rsidP="00A97A79">
      <w:pPr>
        <w:spacing w:line="240" w:lineRule="auto"/>
        <w:ind w:left="1304"/>
      </w:pPr>
    </w:p>
    <w:p w:rsidR="00A97A79" w:rsidRPr="00FB7BF9" w:rsidRDefault="00A97A79" w:rsidP="00A97A79">
      <w:pPr>
        <w:spacing w:line="240" w:lineRule="auto"/>
        <w:ind w:left="1304"/>
        <w:rPr>
          <w:i/>
        </w:rPr>
      </w:pPr>
      <w:r w:rsidRPr="00FB7BF9">
        <w:rPr>
          <w:i/>
        </w:rPr>
        <w:t xml:space="preserve">Tavoitteet </w:t>
      </w:r>
    </w:p>
    <w:p w:rsidR="00A97A79" w:rsidRPr="00FB7BF9" w:rsidRDefault="00A97A79" w:rsidP="00A97A79">
      <w:pPr>
        <w:spacing w:line="240" w:lineRule="auto"/>
        <w:ind w:left="1304"/>
      </w:pPr>
      <w:r w:rsidRPr="00FB7BF9">
        <w:t xml:space="preserve">Kurssin tavoitteena on, että opiskelija </w:t>
      </w:r>
    </w:p>
    <w:p w:rsidR="00A97A79" w:rsidRPr="00FB7BF9" w:rsidRDefault="00A97A79" w:rsidP="00CF1E46">
      <w:pPr>
        <w:numPr>
          <w:ilvl w:val="0"/>
          <w:numId w:val="310"/>
        </w:numPr>
        <w:spacing w:line="240" w:lineRule="auto"/>
        <w:ind w:left="1664"/>
      </w:pPr>
      <w:r w:rsidRPr="00FB7BF9">
        <w:t xml:space="preserve">hahmottaa yhteisöllisyyden merkityksen ihmisyydelle ja omalle yksilölliselle identiteetilleen ja saa välineitä myönteisen yhteisöllisyyden hyödyntämiseen oman identiteettinsä rakentamisessa </w:t>
      </w:r>
    </w:p>
    <w:p w:rsidR="00A97A79" w:rsidRPr="00FB7BF9" w:rsidRDefault="00A97A79" w:rsidP="00CF1E46">
      <w:pPr>
        <w:numPr>
          <w:ilvl w:val="0"/>
          <w:numId w:val="310"/>
        </w:numPr>
        <w:spacing w:line="240" w:lineRule="auto"/>
        <w:ind w:left="1664"/>
      </w:pPr>
      <w:r w:rsidRPr="00FB7BF9">
        <w:t>ymmärtää, että sosiaalisia ilmiöitä sekä yhteiskunnallisia rakenteita ja muutoksia voidaan tarkastella tieteellisesti ja että näillä on suuri merkitys yksilön elämänvalinnoille</w:t>
      </w:r>
    </w:p>
    <w:p w:rsidR="00A97A79" w:rsidRPr="00FB7BF9" w:rsidRDefault="00A97A79" w:rsidP="00CF1E46">
      <w:pPr>
        <w:numPr>
          <w:ilvl w:val="0"/>
          <w:numId w:val="310"/>
        </w:numPr>
        <w:spacing w:line="240" w:lineRule="auto"/>
        <w:ind w:left="1664"/>
      </w:pPr>
      <w:r w:rsidRPr="00FB7BF9">
        <w:t>osaa jäsentää omaa asemaansa yksilönä yhteisöissä, kansalaisena valtiossa ja toimijana talousjärjestelmässä sekä arvioida yksilön vaikutusmahdollisuuksia ja vastuuta eri alueilla ja kasvattaa valmiuttaan rakentavaan yhteiskunnalliseen osallistumiseen</w:t>
      </w:r>
    </w:p>
    <w:p w:rsidR="00A97A79" w:rsidRPr="00FB7BF9" w:rsidRDefault="00A97A79" w:rsidP="00CF1E46">
      <w:pPr>
        <w:numPr>
          <w:ilvl w:val="0"/>
          <w:numId w:val="310"/>
        </w:numPr>
        <w:spacing w:line="240" w:lineRule="auto"/>
        <w:ind w:left="1664"/>
      </w:pPr>
      <w:r w:rsidRPr="00FB7BF9">
        <w:t>ymmärtää ja osaa perustella ihmisoikeuksien, uskonnon- ja omantunnon vapauden, yhdenvertaisuuden, demokratian, rauhan, yhteiskunnallisen ja globaalin oikeudenmukaisuuden sekä kestävän tulevaisuuden rakentamisen lähtökohtia ja periaatteita</w:t>
      </w:r>
    </w:p>
    <w:p w:rsidR="00A97A79" w:rsidRPr="00FB7BF9" w:rsidRDefault="00A97A79" w:rsidP="00CF1E46">
      <w:pPr>
        <w:numPr>
          <w:ilvl w:val="0"/>
          <w:numId w:val="311"/>
        </w:numPr>
        <w:spacing w:line="240" w:lineRule="auto"/>
        <w:ind w:left="1664"/>
      </w:pPr>
      <w:r w:rsidRPr="00FB7BF9">
        <w:t>osaa tarkastella kriittisesti yhteiskuntaa ja sen rakenteita sekä kasvattaa yhteiskunnallista kuvittelukykyään ja aktiivisuuttaan siten, että hahmottaa tulevaisuuden mahdollisuuksina ja vaihtoehtoisina tapahtumakulkuina, joihin pystyy myös omalla toiminnallaan vaikuttamaan.</w:t>
      </w:r>
    </w:p>
    <w:p w:rsidR="00A97A79" w:rsidRPr="00FB7BF9" w:rsidRDefault="00A97A79" w:rsidP="00A97A79">
      <w:pPr>
        <w:spacing w:line="240" w:lineRule="auto"/>
      </w:pP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rPr>
          <w:i/>
        </w:rPr>
        <w:t>Keskeiset sisällöt</w:t>
      </w:r>
    </w:p>
    <w:p w:rsidR="00A97A79" w:rsidRPr="00FB7BF9" w:rsidRDefault="00A97A79" w:rsidP="00CF1E46">
      <w:pPr>
        <w:numPr>
          <w:ilvl w:val="0"/>
          <w:numId w:val="311"/>
        </w:numPr>
        <w:spacing w:line="240" w:lineRule="auto"/>
        <w:ind w:left="1664"/>
      </w:pPr>
      <w:r w:rsidRPr="00FB7BF9">
        <w:t>ihminen sosiaalisena olentona, yksilöiden vuorovaikutus ja yhteisöllisyys: yksityinen ja julkinen, tunnustussuhteet ja merkitykselliset toiset, roolit ja yhteisölliset normit</w:t>
      </w:r>
    </w:p>
    <w:p w:rsidR="00A97A79" w:rsidRPr="00FB7BF9" w:rsidRDefault="00A97A79" w:rsidP="00CF1E46">
      <w:pPr>
        <w:numPr>
          <w:ilvl w:val="0"/>
          <w:numId w:val="311"/>
        </w:numPr>
        <w:spacing w:line="240" w:lineRule="auto"/>
        <w:ind w:left="1664"/>
        <w:contextualSpacing/>
      </w:pPr>
      <w:r w:rsidRPr="00FB7BF9">
        <w:t>yhteiskuntatutkimuksen perusteita, kuten sosiaaliset tosiasiat, yhteiskunnalliset rakenteet ja modernin länsimaisen yhteiskunnan erityispiirteet sekä näiden vaikutus yksilön elämään</w:t>
      </w:r>
    </w:p>
    <w:p w:rsidR="00A97A79" w:rsidRPr="00FB7BF9" w:rsidRDefault="00A97A79" w:rsidP="00CF1E46">
      <w:pPr>
        <w:numPr>
          <w:ilvl w:val="0"/>
          <w:numId w:val="311"/>
        </w:numPr>
        <w:spacing w:line="240" w:lineRule="auto"/>
        <w:ind w:left="1664"/>
        <w:contextualSpacing/>
      </w:pPr>
      <w:r w:rsidRPr="00FB7BF9">
        <w:t>taloudellisen ja poliittisen vallan suhde nyky-Suomessa sekä globaalissa markkinataloudessa, yksilön kuluttajana ja kansalaisena tekemien valintojen vaikutukset yhteiskunnan eri tasoilla</w:t>
      </w:r>
    </w:p>
    <w:p w:rsidR="00A97A79" w:rsidRPr="00FB7BF9" w:rsidRDefault="00A97A79" w:rsidP="00CF1E46">
      <w:pPr>
        <w:numPr>
          <w:ilvl w:val="0"/>
          <w:numId w:val="311"/>
        </w:numPr>
        <w:spacing w:line="240" w:lineRule="auto"/>
        <w:ind w:left="1664"/>
        <w:contextualSpacing/>
      </w:pPr>
      <w:r w:rsidRPr="00FB7BF9">
        <w:t>ihmisoikeudet, uskonnon- ja omantunnon vapaus, globaali oikeudenmukaisuus ja kestävän tulevaisuuden rakentaminen moraalisina ja poliittisina vaatimuksina sekä näitä vaatimuksia vastustavat näkemykset ja toimet mukaan lukien ihmisoikeusloukkaukset sekä holokausti</w:t>
      </w:r>
    </w:p>
    <w:p w:rsidR="00A97A79" w:rsidRPr="00FB7BF9" w:rsidRDefault="00A97A79" w:rsidP="00CF1E46">
      <w:pPr>
        <w:numPr>
          <w:ilvl w:val="0"/>
          <w:numId w:val="311"/>
        </w:numPr>
        <w:spacing w:line="240" w:lineRule="auto"/>
        <w:ind w:left="1664"/>
        <w:contextualSpacing/>
      </w:pPr>
      <w:r w:rsidRPr="00FB7BF9">
        <w:t xml:space="preserve">yhteiskunnalliset utopiat ja </w:t>
      </w:r>
      <w:proofErr w:type="spellStart"/>
      <w:r w:rsidRPr="00FB7BF9">
        <w:t>dystopiat</w:t>
      </w:r>
      <w:proofErr w:type="spellEnd"/>
      <w:r w:rsidRPr="00FB7BF9">
        <w:t xml:space="preserve"> sekä niiden kriittinen potentiaali: ihanteet ja kauhukuvat nykyisyyden suurennuslaseina ja toiminnan motivoijina</w:t>
      </w:r>
    </w:p>
    <w:p w:rsidR="00A97A79" w:rsidRPr="00FB7BF9" w:rsidRDefault="00A97A79" w:rsidP="00A97A79">
      <w:pPr>
        <w:spacing w:line="240" w:lineRule="auto"/>
        <w:ind w:left="1304"/>
        <w:rPr>
          <w:b/>
        </w:rPr>
      </w:pPr>
    </w:p>
    <w:p w:rsidR="00A97A79" w:rsidRPr="00FB7BF9" w:rsidRDefault="00A97A79" w:rsidP="00A97A79">
      <w:pPr>
        <w:spacing w:line="240" w:lineRule="auto"/>
        <w:ind w:left="1304"/>
        <w:rPr>
          <w:b/>
        </w:rPr>
      </w:pPr>
      <w:r w:rsidRPr="00FB7BF9">
        <w:rPr>
          <w:b/>
        </w:rPr>
        <w:t>4. Kulttuurit katsomuksen muovaajina (ET4)</w:t>
      </w:r>
    </w:p>
    <w:p w:rsidR="00A97A79" w:rsidRPr="00FB7BF9" w:rsidRDefault="00A97A79" w:rsidP="00A97A79">
      <w:pPr>
        <w:spacing w:line="240" w:lineRule="auto"/>
        <w:ind w:left="1304"/>
      </w:pPr>
    </w:p>
    <w:p w:rsidR="00A97A79" w:rsidRPr="00FB7BF9" w:rsidRDefault="00A97A79" w:rsidP="00A97A79">
      <w:pPr>
        <w:spacing w:line="240" w:lineRule="auto"/>
        <w:ind w:left="1304"/>
        <w:rPr>
          <w:i/>
        </w:rPr>
      </w:pPr>
      <w:r w:rsidRPr="00FB7BF9">
        <w:rPr>
          <w:i/>
        </w:rPr>
        <w:t>Tavoitteet</w:t>
      </w:r>
    </w:p>
    <w:p w:rsidR="00A97A79" w:rsidRPr="00FB7BF9" w:rsidRDefault="00A97A79" w:rsidP="00A97A79">
      <w:pPr>
        <w:spacing w:line="240" w:lineRule="auto"/>
        <w:ind w:left="1304"/>
      </w:pPr>
      <w:r w:rsidRPr="00FB7BF9">
        <w:t xml:space="preserve">Kurssin tavoitteena on, että opiskelija </w:t>
      </w:r>
    </w:p>
    <w:p w:rsidR="00A97A79" w:rsidRPr="00FB7BF9" w:rsidRDefault="00A97A79" w:rsidP="00CF1E46">
      <w:pPr>
        <w:numPr>
          <w:ilvl w:val="0"/>
          <w:numId w:val="315"/>
        </w:numPr>
        <w:spacing w:line="240" w:lineRule="auto"/>
        <w:contextualSpacing/>
      </w:pPr>
      <w:r w:rsidRPr="00FB7BF9">
        <w:t xml:space="preserve">ymmärtää kulttuurin merkityksen ihmisyydelle ja omalle elämänkatsomukselleen sekä saa välineitä myönteisen kulttuurisen identiteetin rakentamisessa </w:t>
      </w:r>
    </w:p>
    <w:p w:rsidR="00A97A79" w:rsidRPr="00FB7BF9" w:rsidRDefault="00A97A79" w:rsidP="00CF1E46">
      <w:pPr>
        <w:numPr>
          <w:ilvl w:val="0"/>
          <w:numId w:val="315"/>
        </w:numPr>
        <w:spacing w:line="240" w:lineRule="auto"/>
        <w:contextualSpacing/>
      </w:pPr>
      <w:r w:rsidRPr="00FB7BF9">
        <w:t>osaa käyttää kulttuurintutkimuksen käsitteistöä ja muodostaa kulttuureja koskeviin kysymyksiin oman perustellun kantansa sekä tunnistaa vihapuheen ja erottaa sen sanavapauden vastuullisesta käytöstä</w:t>
      </w:r>
    </w:p>
    <w:p w:rsidR="00A97A79" w:rsidRPr="00FB7BF9" w:rsidRDefault="00A97A79" w:rsidP="00CF1E46">
      <w:pPr>
        <w:numPr>
          <w:ilvl w:val="0"/>
          <w:numId w:val="315"/>
        </w:numPr>
        <w:spacing w:line="240" w:lineRule="auto"/>
        <w:contextualSpacing/>
      </w:pPr>
      <w:r w:rsidRPr="00FB7BF9">
        <w:t xml:space="preserve">hahmottaa suomalaisuuden historiallisesti rakentuvana ja muuttuvana jatkumona, johon kuuluvat niin ulkoiset vaikutteet kuin sisäinen moninaisuus sekä vähemmistökulttuurit </w:t>
      </w:r>
    </w:p>
    <w:p w:rsidR="00A97A79" w:rsidRPr="00FB7BF9" w:rsidRDefault="00A97A79" w:rsidP="00CF1E46">
      <w:pPr>
        <w:numPr>
          <w:ilvl w:val="0"/>
          <w:numId w:val="315"/>
        </w:numPr>
        <w:spacing w:line="240" w:lineRule="auto"/>
        <w:contextualSpacing/>
      </w:pPr>
      <w:r w:rsidRPr="00FB7BF9">
        <w:t>ymmärtää, että kulttuurit ovat vuorovaikutuksessa keskenään eikä mikään kulttuuri ole kehittynyt ilman ulkoisia vaikutteita kulttuurin ydinpiirteisiin, kuten elämäntapoihin, kieleen, teknologiaan ja uskomuksiin</w:t>
      </w:r>
    </w:p>
    <w:p w:rsidR="00A97A79" w:rsidRPr="00FB7BF9" w:rsidRDefault="00A97A79" w:rsidP="00CF1E46">
      <w:pPr>
        <w:numPr>
          <w:ilvl w:val="0"/>
          <w:numId w:val="315"/>
        </w:numPr>
        <w:spacing w:line="240" w:lineRule="auto"/>
        <w:contextualSpacing/>
      </w:pPr>
      <w:r w:rsidRPr="00FB7BF9">
        <w:t xml:space="preserve">osaa hahmottaa erilaiset elämänkatsomukselliset ratkaisut ja identiteettivalinnat sekä maailman kulttuurisen moninaisuuden rikkautena ja perustella niiden yhdenvertaisen kohtelun. </w:t>
      </w:r>
    </w:p>
    <w:p w:rsidR="00A97A79" w:rsidRPr="00FB7BF9" w:rsidRDefault="00A97A79" w:rsidP="00A97A79">
      <w:pPr>
        <w:spacing w:line="240" w:lineRule="auto"/>
        <w:ind w:left="1664"/>
        <w:rPr>
          <w:i/>
        </w:rPr>
      </w:pPr>
    </w:p>
    <w:p w:rsidR="00A97A79" w:rsidRPr="00FB7BF9" w:rsidRDefault="00A97A79" w:rsidP="00A97A79">
      <w:pPr>
        <w:spacing w:line="240" w:lineRule="auto"/>
        <w:ind w:left="1304"/>
        <w:rPr>
          <w:i/>
        </w:rPr>
      </w:pPr>
      <w:r w:rsidRPr="00FB7BF9">
        <w:rPr>
          <w:i/>
        </w:rPr>
        <w:t>Keskeiset sisällöt</w:t>
      </w:r>
    </w:p>
    <w:p w:rsidR="00A97A79" w:rsidRPr="00FB7BF9" w:rsidRDefault="00A97A79" w:rsidP="00CF1E46">
      <w:pPr>
        <w:numPr>
          <w:ilvl w:val="0"/>
          <w:numId w:val="316"/>
        </w:numPr>
        <w:spacing w:line="240" w:lineRule="auto"/>
        <w:contextualSpacing/>
      </w:pPr>
      <w:r w:rsidRPr="00FB7BF9">
        <w:t>kulttuurin käsite ja merkitys sekä sen erilaiset luokittelut ja käyttötavat, kulttuuri merkityksiin perustuvana inhimillisenä toimintana, erilaisia teorioita kulttuurien kehityksestä ja suhteesta toisiinsa</w:t>
      </w:r>
    </w:p>
    <w:p w:rsidR="00A97A79" w:rsidRPr="00FB7BF9" w:rsidRDefault="00A97A79" w:rsidP="00CF1E46">
      <w:pPr>
        <w:numPr>
          <w:ilvl w:val="0"/>
          <w:numId w:val="316"/>
        </w:numPr>
        <w:spacing w:line="240" w:lineRule="auto"/>
        <w:contextualSpacing/>
      </w:pPr>
      <w:r w:rsidRPr="00FB7BF9">
        <w:t>kulttuuriperintö: tapakulttuurin monet muodot, kulttuurinen itseilmaisu, kulttuurin vaikutus yksilön maailmankuvaan ja elämänkatsomukseen, Unescon maailmanperintöohjelma</w:t>
      </w:r>
    </w:p>
    <w:p w:rsidR="00A97A79" w:rsidRPr="00FB7BF9" w:rsidRDefault="00A97A79" w:rsidP="00CF1E46">
      <w:pPr>
        <w:numPr>
          <w:ilvl w:val="0"/>
          <w:numId w:val="316"/>
        </w:numPr>
        <w:spacing w:line="240" w:lineRule="auto"/>
        <w:contextualSpacing/>
      </w:pPr>
      <w:r w:rsidRPr="00FB7BF9">
        <w:t>suomalaisen kulttuurin ja identiteetin historiallinen rakentuminen, suomalaisuuden monimuotoisuus ja suomalaiset vähemmistökulttuurit</w:t>
      </w:r>
    </w:p>
    <w:p w:rsidR="00A97A79" w:rsidRPr="00FB7BF9" w:rsidRDefault="00A97A79" w:rsidP="00CF1E46">
      <w:pPr>
        <w:numPr>
          <w:ilvl w:val="0"/>
          <w:numId w:val="316"/>
        </w:numPr>
        <w:spacing w:line="240" w:lineRule="auto"/>
        <w:contextualSpacing/>
      </w:pPr>
      <w:r w:rsidRPr="00FB7BF9">
        <w:t>kulttuurien ja sivilisaatioiden vuorovaikutus sekä monokulttuurisuuden mahdottomuus: monikulttuurisuus ja globaali kulttuuri sekä niiden erilaiset katsomukselliset ja yhteiskunnalliset vaikutukset</w:t>
      </w:r>
    </w:p>
    <w:p w:rsidR="00A97A79" w:rsidRPr="00FB7BF9" w:rsidRDefault="00A97A79" w:rsidP="00CF1E46">
      <w:pPr>
        <w:numPr>
          <w:ilvl w:val="0"/>
          <w:numId w:val="316"/>
        </w:numPr>
        <w:spacing w:line="240" w:lineRule="auto"/>
        <w:contextualSpacing/>
      </w:pPr>
      <w:proofErr w:type="spellStart"/>
      <w:r w:rsidRPr="00FB7BF9">
        <w:t>etnosentrisyyden</w:t>
      </w:r>
      <w:proofErr w:type="spellEnd"/>
      <w:r w:rsidRPr="00FB7BF9">
        <w:t xml:space="preserve"> ja rasismin sekä keskinäisen kunnioituksen ja yhdenvertaisuuden historiaa ja nykypäivää eri kulttuureissa </w:t>
      </w:r>
    </w:p>
    <w:p w:rsidR="00A97A79" w:rsidRPr="00FB7BF9" w:rsidRDefault="00A97A79" w:rsidP="00A97A79">
      <w:pPr>
        <w:spacing w:line="240" w:lineRule="auto"/>
        <w:ind w:left="1304"/>
      </w:pPr>
    </w:p>
    <w:p w:rsidR="00A97A79" w:rsidRPr="00FB7BF9" w:rsidRDefault="00A97A79" w:rsidP="00A97A79">
      <w:pPr>
        <w:spacing w:line="240" w:lineRule="auto"/>
        <w:ind w:left="1304"/>
      </w:pPr>
    </w:p>
    <w:p w:rsidR="00A97A79" w:rsidRPr="00FB7BF9" w:rsidRDefault="00A97A79" w:rsidP="00A97A79">
      <w:pPr>
        <w:spacing w:line="240" w:lineRule="auto"/>
        <w:ind w:left="1304"/>
        <w:rPr>
          <w:b/>
        </w:rPr>
      </w:pPr>
      <w:r w:rsidRPr="00FB7BF9">
        <w:rPr>
          <w:b/>
        </w:rPr>
        <w:t xml:space="preserve">5.  Katsomusten maailma (ET5) </w:t>
      </w:r>
    </w:p>
    <w:p w:rsidR="00A97A79" w:rsidRPr="00FB7BF9" w:rsidRDefault="00A97A79" w:rsidP="00A97A79">
      <w:pPr>
        <w:spacing w:line="240" w:lineRule="auto"/>
        <w:ind w:left="1304"/>
        <w:rPr>
          <w:i/>
        </w:rPr>
      </w:pPr>
    </w:p>
    <w:p w:rsidR="00A97A79" w:rsidRPr="00FB7BF9" w:rsidRDefault="00A97A79" w:rsidP="00A97A79">
      <w:pPr>
        <w:spacing w:line="240" w:lineRule="auto"/>
        <w:ind w:left="1304"/>
      </w:pPr>
      <w:r w:rsidRPr="00FB7BF9">
        <w:rPr>
          <w:i/>
        </w:rPr>
        <w:t xml:space="preserve">Tavoitteet </w:t>
      </w:r>
    </w:p>
    <w:p w:rsidR="00A97A79" w:rsidRPr="00FB7BF9" w:rsidRDefault="00A97A79" w:rsidP="00A97A79">
      <w:pPr>
        <w:spacing w:line="240" w:lineRule="auto"/>
        <w:ind w:left="1304"/>
      </w:pPr>
      <w:r w:rsidRPr="00FB7BF9">
        <w:t xml:space="preserve">Kurssin tavoitteena on, että opiskelija </w:t>
      </w:r>
    </w:p>
    <w:p w:rsidR="00A97A79" w:rsidRPr="00FB7BF9" w:rsidRDefault="00A97A79" w:rsidP="00CF1E46">
      <w:pPr>
        <w:numPr>
          <w:ilvl w:val="0"/>
          <w:numId w:val="124"/>
        </w:numPr>
        <w:spacing w:line="240" w:lineRule="auto"/>
      </w:pPr>
      <w:r w:rsidRPr="00FB7BF9">
        <w:rPr>
          <w:rFonts w:cs="Courier New"/>
        </w:rPr>
        <w:t xml:space="preserve">kehittää kykyään lukea, tulkita ja ymmärtää erilaisia </w:t>
      </w:r>
      <w:r w:rsidRPr="00FB7BF9">
        <w:t>uskonnollisia ja uskonnottomia maailmankatsomuksia ja verrata niiden lähtökohtia ja elämäntapaa omaan elämänkatsomukseensa</w:t>
      </w:r>
    </w:p>
    <w:p w:rsidR="00A97A79" w:rsidRPr="00FB7BF9" w:rsidRDefault="00A97A79" w:rsidP="00CF1E46">
      <w:pPr>
        <w:numPr>
          <w:ilvl w:val="0"/>
          <w:numId w:val="124"/>
        </w:numPr>
        <w:spacing w:line="240" w:lineRule="auto"/>
      </w:pPr>
      <w:r w:rsidRPr="00FB7BF9">
        <w:t>ymmärtää, että maailmankatsomukset, uskonto ja uskonnollisuus ovat historiallisesti rakentuneita, erittäin monimuotoisia ja muuttuvia ilmiöitä, joilla on merkittävä kulttuurinen ja yhteiskunnallinen merkitys</w:t>
      </w:r>
    </w:p>
    <w:p w:rsidR="00A97A79" w:rsidRPr="00FB7BF9" w:rsidRDefault="00A97A79" w:rsidP="00CF1E46">
      <w:pPr>
        <w:numPr>
          <w:ilvl w:val="0"/>
          <w:numId w:val="124"/>
        </w:numPr>
        <w:spacing w:line="240" w:lineRule="auto"/>
      </w:pPr>
      <w:r w:rsidRPr="00FB7BF9">
        <w:t>tutustuu uskontojen, uskonnollisuuden ja uskonnottomuuden tieteelliseen tutkimukseen, määrittelyyn ja selittämiseen hahmottaen sen lähtökohtia ja tavoitteenasetteluja</w:t>
      </w:r>
    </w:p>
    <w:p w:rsidR="00A97A79" w:rsidRPr="00FB7BF9" w:rsidRDefault="00A97A79" w:rsidP="00CF1E46">
      <w:pPr>
        <w:numPr>
          <w:ilvl w:val="0"/>
          <w:numId w:val="124"/>
        </w:numPr>
        <w:spacing w:line="240" w:lineRule="auto"/>
      </w:pPr>
      <w:r w:rsidRPr="00FB7BF9">
        <w:t>hallitsee käsitteitä, tietoa ja taitoja, joiden avulla hän osaa pohtia ja analysoida maailmankatsomuksellisiin järjestelmiin, kuten sekulaariin humanismiin ja uskontoihin, liittyviä kysymyksiä sekä muodostaa niihin oman perustellun kantansa</w:t>
      </w:r>
    </w:p>
    <w:p w:rsidR="00A97A79" w:rsidRPr="00FB7BF9" w:rsidRDefault="00A97A79" w:rsidP="00CF1E46">
      <w:pPr>
        <w:numPr>
          <w:ilvl w:val="0"/>
          <w:numId w:val="124"/>
        </w:numPr>
        <w:spacing w:line="240" w:lineRule="auto"/>
      </w:pPr>
      <w:r w:rsidRPr="00FB7BF9">
        <w:t>perehtyy uskontokritiikin keskeisiin argumentteihin, tutustuu humanismin ja vapaa-ajattelun historiaan</w:t>
      </w:r>
    </w:p>
    <w:p w:rsidR="00A97A79" w:rsidRPr="00FB7BF9" w:rsidRDefault="00A97A79" w:rsidP="00CF1E46">
      <w:pPr>
        <w:numPr>
          <w:ilvl w:val="0"/>
          <w:numId w:val="124"/>
        </w:numPr>
        <w:spacing w:line="240" w:lineRule="auto"/>
      </w:pPr>
      <w:r w:rsidRPr="00FB7BF9">
        <w:rPr>
          <w:rFonts w:cs="Courier New"/>
        </w:rPr>
        <w:t xml:space="preserve">perehtyy Lähi-idän uskontoihin sekä joihinkin muihin uskontoihin ja maailmankatsomuksellisiin järjestelmiin hahmottaen niiden keskeisiä piirteitä, sisäistä monimuotoisuutta sekä vaikutusta kulttuuriin ja yhteiskuntaan erityisesti suomalaisesta näkökulmasta. </w:t>
      </w:r>
    </w:p>
    <w:p w:rsidR="00A97A79" w:rsidRPr="00FB7BF9" w:rsidRDefault="00A97A79" w:rsidP="00A97A79">
      <w:pPr>
        <w:spacing w:line="240" w:lineRule="auto"/>
        <w:ind w:left="1304"/>
        <w:rPr>
          <w:i/>
        </w:rPr>
      </w:pPr>
    </w:p>
    <w:p w:rsidR="00A97A79" w:rsidRPr="00FB7BF9" w:rsidRDefault="00A97A79" w:rsidP="00A97A79">
      <w:pPr>
        <w:spacing w:line="240" w:lineRule="auto"/>
        <w:ind w:left="1304"/>
      </w:pPr>
      <w:r w:rsidRPr="00FB7BF9">
        <w:rPr>
          <w:i/>
        </w:rPr>
        <w:t xml:space="preserve">Keskeiset sisällöt </w:t>
      </w:r>
      <w:r w:rsidRPr="00FB7BF9">
        <w:t xml:space="preserve"> </w:t>
      </w:r>
    </w:p>
    <w:p w:rsidR="00A97A79" w:rsidRPr="00FB7BF9" w:rsidRDefault="00A97A79" w:rsidP="00CF1E46">
      <w:pPr>
        <w:numPr>
          <w:ilvl w:val="0"/>
          <w:numId w:val="124"/>
        </w:numPr>
        <w:spacing w:line="240" w:lineRule="auto"/>
      </w:pPr>
      <w:r w:rsidRPr="00FB7BF9">
        <w:t>katsomuksen ja uskonnon sekä uskonnollisuuden ja uskonnottomuuden tutkiminen, määritteleminen ja selittäminen, käsityksiä uskontojen alkuperästä</w:t>
      </w:r>
    </w:p>
    <w:p w:rsidR="00A97A79" w:rsidRPr="00FB7BF9" w:rsidRDefault="00A97A79" w:rsidP="00CF1E46">
      <w:pPr>
        <w:numPr>
          <w:ilvl w:val="0"/>
          <w:numId w:val="124"/>
        </w:numPr>
        <w:spacing w:line="240" w:lineRule="auto"/>
      </w:pPr>
      <w:r w:rsidRPr="00FB7BF9">
        <w:t>uskonnollisten ilmiöiden tulkinnassa käytettyjä käsitteitä, kuten myytti, pyhä, riitti, symboli ja teismi</w:t>
      </w:r>
    </w:p>
    <w:p w:rsidR="00A97A79" w:rsidRPr="00FB7BF9" w:rsidRDefault="00A97A79" w:rsidP="00CF1E46">
      <w:pPr>
        <w:numPr>
          <w:ilvl w:val="0"/>
          <w:numId w:val="124"/>
        </w:numPr>
        <w:spacing w:line="240" w:lineRule="auto"/>
      </w:pPr>
      <w:r w:rsidRPr="00FB7BF9">
        <w:t xml:space="preserve">uskontokritiikki, ateismi, </w:t>
      </w:r>
      <w:proofErr w:type="spellStart"/>
      <w:r w:rsidRPr="00FB7BF9">
        <w:t>agnostismi</w:t>
      </w:r>
      <w:proofErr w:type="spellEnd"/>
      <w:r w:rsidRPr="00FB7BF9">
        <w:t xml:space="preserve"> ja sekulaarin humanismin maailmankatsomukselliset perusteet</w:t>
      </w:r>
    </w:p>
    <w:p w:rsidR="00A97A79" w:rsidRPr="00FB7BF9" w:rsidRDefault="00A97A79" w:rsidP="00CF1E46">
      <w:pPr>
        <w:numPr>
          <w:ilvl w:val="0"/>
          <w:numId w:val="124"/>
        </w:numPr>
        <w:spacing w:line="240" w:lineRule="auto"/>
      </w:pPr>
      <w:r w:rsidRPr="00FB7BF9">
        <w:rPr>
          <w:rFonts w:cs="Courier New"/>
        </w:rPr>
        <w:t xml:space="preserve">kristinuskon, islamin ja juutalaisuuden sekä joidenkin muiden uskontojen ja maailmankatsomuksellisten järjestelmien historiallinen ja maantieteellinen levinneisyys ja jakautuminen, pyhät kirjat, oppi, elämäntapa ja suhde yhteiskuntaan </w:t>
      </w:r>
    </w:p>
    <w:p w:rsidR="00AE234A" w:rsidRPr="00FB7BF9" w:rsidRDefault="00A97A79" w:rsidP="004F3720">
      <w:pPr>
        <w:numPr>
          <w:ilvl w:val="0"/>
          <w:numId w:val="124"/>
        </w:numPr>
        <w:spacing w:line="240" w:lineRule="auto"/>
      </w:pPr>
      <w:r w:rsidRPr="00FB7BF9">
        <w:rPr>
          <w:rFonts w:cs="Courier New"/>
        </w:rPr>
        <w:t>tämän päivän merkittävien maailmankatsomuksellisten järjestelmien</w:t>
      </w:r>
      <w:r w:rsidRPr="00FB7BF9">
        <w:t>, kuten sekulaarin humanismin ja suurten uskontojen,</w:t>
      </w:r>
      <w:r w:rsidRPr="00FB7BF9">
        <w:rPr>
          <w:rFonts w:cs="Courier New"/>
        </w:rPr>
        <w:t xml:space="preserve"> suhde yhteiskunt</w:t>
      </w:r>
      <w:r w:rsidR="00C159BC" w:rsidRPr="00FB7BF9">
        <w:rPr>
          <w:rFonts w:cs="Courier New"/>
        </w:rPr>
        <w:t>aan, tapakulttuuriin, moraaliin,</w:t>
      </w:r>
      <w:r w:rsidRPr="00FB7BF9">
        <w:rPr>
          <w:rFonts w:cs="Courier New"/>
        </w:rPr>
        <w:t xml:space="preserve"> politiikkaan ja tieteeseen; liberaali ja fundamentalistinen uskonnollisuus, sekularisaatio ja uskonnottomuus</w:t>
      </w:r>
    </w:p>
    <w:p w:rsidR="00AE234A" w:rsidRDefault="00AE234A" w:rsidP="00A97A79">
      <w:pPr>
        <w:spacing w:line="240" w:lineRule="auto"/>
        <w:ind w:left="1304"/>
      </w:pPr>
    </w:p>
    <w:p w:rsidR="000C7491" w:rsidRDefault="000C7491" w:rsidP="00A97A79">
      <w:pPr>
        <w:spacing w:line="240" w:lineRule="auto"/>
        <w:ind w:left="1304"/>
      </w:pPr>
    </w:p>
    <w:p w:rsidR="000C7491" w:rsidRDefault="000C7491" w:rsidP="00A97A79">
      <w:pPr>
        <w:spacing w:line="240" w:lineRule="auto"/>
        <w:ind w:left="1304"/>
      </w:pPr>
    </w:p>
    <w:p w:rsidR="000C7491" w:rsidRDefault="000C7491" w:rsidP="00A97A79">
      <w:pPr>
        <w:spacing w:line="240" w:lineRule="auto"/>
        <w:ind w:left="1304"/>
      </w:pPr>
    </w:p>
    <w:p w:rsidR="000C7491" w:rsidRDefault="000C7491" w:rsidP="00A97A79">
      <w:pPr>
        <w:spacing w:line="240" w:lineRule="auto"/>
        <w:ind w:left="1304"/>
      </w:pPr>
    </w:p>
    <w:p w:rsidR="000C7491" w:rsidRPr="00FB7BF9" w:rsidRDefault="000C7491" w:rsidP="00A97A79">
      <w:pPr>
        <w:spacing w:line="240" w:lineRule="auto"/>
        <w:ind w:left="1304"/>
      </w:pPr>
    </w:p>
    <w:p w:rsidR="00A97A79" w:rsidRPr="00FB7BF9" w:rsidRDefault="00A97A79" w:rsidP="00A97A79">
      <w:pPr>
        <w:ind w:left="1304"/>
        <w:rPr>
          <w:b/>
        </w:rPr>
      </w:pPr>
      <w:r w:rsidRPr="00FB7BF9">
        <w:rPr>
          <w:b/>
        </w:rPr>
        <w:t>6. Teknologia, maailmankatsomukset ja ihmiskunnan tulevaisuus (ET6)</w:t>
      </w:r>
    </w:p>
    <w:p w:rsidR="00A97A79" w:rsidRPr="00FB7BF9" w:rsidRDefault="00A97A79" w:rsidP="00A97A79">
      <w:pPr>
        <w:spacing w:line="240" w:lineRule="auto"/>
        <w:ind w:left="1304"/>
        <w:rPr>
          <w:i/>
        </w:rPr>
      </w:pPr>
    </w:p>
    <w:p w:rsidR="00A97A79" w:rsidRPr="00FB7BF9" w:rsidRDefault="00A97A79" w:rsidP="00A97A79">
      <w:pPr>
        <w:spacing w:line="240" w:lineRule="auto"/>
        <w:ind w:left="1304"/>
        <w:rPr>
          <w:i/>
        </w:rPr>
      </w:pPr>
      <w:r w:rsidRPr="00FB7BF9">
        <w:rPr>
          <w:i/>
        </w:rPr>
        <w:t xml:space="preserve">Tavoitteet </w:t>
      </w:r>
    </w:p>
    <w:p w:rsidR="00A97A79" w:rsidRPr="00FB7BF9" w:rsidRDefault="00A97A79" w:rsidP="00A97A79">
      <w:pPr>
        <w:spacing w:line="240" w:lineRule="auto"/>
        <w:ind w:left="1304"/>
        <w:rPr>
          <w:rFonts w:cs="Courier New"/>
        </w:rPr>
      </w:pPr>
      <w:r w:rsidRPr="00FB7BF9">
        <w:rPr>
          <w:rFonts w:cs="Courier New"/>
        </w:rPr>
        <w:t>Kurssin tavoitteena on, että opiskelija</w:t>
      </w:r>
    </w:p>
    <w:p w:rsidR="00A97A79" w:rsidRPr="00FB7BF9" w:rsidRDefault="00A97A79" w:rsidP="00CF1E46">
      <w:pPr>
        <w:numPr>
          <w:ilvl w:val="0"/>
          <w:numId w:val="313"/>
        </w:numPr>
        <w:spacing w:line="240" w:lineRule="auto"/>
        <w:ind w:left="1664"/>
        <w:rPr>
          <w:rFonts w:cs="Courier New"/>
        </w:rPr>
      </w:pPr>
      <w:r w:rsidRPr="00FB7BF9">
        <w:rPr>
          <w:rFonts w:cs="Courier New"/>
        </w:rPr>
        <w:t>tunnistaa nykyaikaisten maailmankatsomusten kannalta historiallisesti, kulttuurisesti ja katsomuksellisesti merkittäviä historiallisia käänteitä ihmiskunnan tavassa elää</w:t>
      </w:r>
    </w:p>
    <w:p w:rsidR="00A97A79" w:rsidRPr="00FB7BF9" w:rsidRDefault="00A97A79" w:rsidP="00CF1E46">
      <w:pPr>
        <w:numPr>
          <w:ilvl w:val="0"/>
          <w:numId w:val="313"/>
        </w:numPr>
        <w:spacing w:line="240" w:lineRule="auto"/>
        <w:ind w:left="1664"/>
        <w:rPr>
          <w:rFonts w:cs="Courier New"/>
        </w:rPr>
      </w:pPr>
      <w:r w:rsidRPr="00FB7BF9">
        <w:rPr>
          <w:rFonts w:cs="Courier New"/>
        </w:rPr>
        <w:t>ymmärtää kulttuurien ja yhteiskuntamuotojen kontingentin ja rakentuneen luonteen</w:t>
      </w:r>
    </w:p>
    <w:p w:rsidR="00A97A79" w:rsidRPr="00FB7BF9" w:rsidRDefault="00A97A79" w:rsidP="00CF1E46">
      <w:pPr>
        <w:numPr>
          <w:ilvl w:val="0"/>
          <w:numId w:val="313"/>
        </w:numPr>
        <w:spacing w:line="240" w:lineRule="auto"/>
        <w:ind w:left="1664"/>
        <w:rPr>
          <w:rFonts w:cs="Courier New"/>
        </w:rPr>
      </w:pPr>
      <w:r w:rsidRPr="00FB7BF9">
        <w:rPr>
          <w:rFonts w:cs="Courier New"/>
        </w:rPr>
        <w:t>osaa arvioida evoluution, abstraktien eettisten järjestelmien, valistuksen ja tieteellis-teknologisen vallankumouksen merkitystä nykyaikaisille maailmankatsomuksille ja oman elämänkatsomuksensa rakentumiselle</w:t>
      </w:r>
    </w:p>
    <w:p w:rsidR="00A97A79" w:rsidRPr="00FB7BF9" w:rsidRDefault="00A97A79" w:rsidP="00CF1E46">
      <w:pPr>
        <w:numPr>
          <w:ilvl w:val="0"/>
          <w:numId w:val="313"/>
        </w:numPr>
        <w:spacing w:line="240" w:lineRule="auto"/>
        <w:ind w:left="1664"/>
        <w:rPr>
          <w:rFonts w:cs="Courier New"/>
        </w:rPr>
      </w:pPr>
      <w:r w:rsidRPr="00FB7BF9">
        <w:rPr>
          <w:rFonts w:cs="Courier New"/>
        </w:rPr>
        <w:t>hahmottaa erilaisia suhtautumistapoja teknologiaan ja sen kehitykseen sekä ymmärtää teknologian ja teknisen muutoksen yhteydet ympäristössä, yhteiskunnassa ja kulttuurissa tapahtuviin muutoksiin</w:t>
      </w:r>
    </w:p>
    <w:p w:rsidR="00A97A79" w:rsidRPr="00FB7BF9" w:rsidRDefault="00A97A79" w:rsidP="00CF1E46">
      <w:pPr>
        <w:numPr>
          <w:ilvl w:val="0"/>
          <w:numId w:val="313"/>
        </w:numPr>
        <w:spacing w:line="240" w:lineRule="auto"/>
        <w:ind w:left="1664"/>
        <w:rPr>
          <w:rFonts w:cs="Courier New"/>
        </w:rPr>
      </w:pPr>
      <w:r w:rsidRPr="00FB7BF9">
        <w:rPr>
          <w:rFonts w:cs="Courier New"/>
        </w:rPr>
        <w:t xml:space="preserve">osaa arvioida teknologian ja teknisen muutoksen roolia kestävän tulevaisuuden rakentamisen osana sekä </w:t>
      </w:r>
      <w:r w:rsidR="00F205B7" w:rsidRPr="00FB7BF9">
        <w:rPr>
          <w:rFonts w:cs="Courier New"/>
        </w:rPr>
        <w:t xml:space="preserve">pystyy osallistumaan </w:t>
      </w:r>
      <w:r w:rsidRPr="00FB7BF9">
        <w:rPr>
          <w:rFonts w:cs="Courier New"/>
        </w:rPr>
        <w:t xml:space="preserve">ihmiskunnan ja maapallon tulevaisuutta koskevaan keskusteluun. </w:t>
      </w:r>
    </w:p>
    <w:p w:rsidR="00A97A79" w:rsidRPr="00FB7BF9" w:rsidRDefault="00A97A79" w:rsidP="00A97A79">
      <w:pPr>
        <w:spacing w:line="240" w:lineRule="auto"/>
        <w:ind w:left="1304"/>
        <w:rPr>
          <w:rFonts w:cs="Courier New"/>
        </w:rPr>
      </w:pPr>
    </w:p>
    <w:p w:rsidR="00A97A79" w:rsidRPr="00FB7BF9" w:rsidRDefault="00A97A79" w:rsidP="00A97A79">
      <w:pPr>
        <w:spacing w:line="240" w:lineRule="auto"/>
        <w:ind w:left="1304"/>
        <w:rPr>
          <w:rFonts w:cs="Courier New"/>
          <w:i/>
        </w:rPr>
      </w:pPr>
      <w:r w:rsidRPr="00FB7BF9">
        <w:rPr>
          <w:rFonts w:cs="Courier New"/>
          <w:i/>
        </w:rPr>
        <w:t>Keskeiset sisällöt</w:t>
      </w:r>
    </w:p>
    <w:p w:rsidR="00A97A79" w:rsidRPr="00FB7BF9" w:rsidRDefault="00A97A79" w:rsidP="00CF1E46">
      <w:pPr>
        <w:numPr>
          <w:ilvl w:val="0"/>
          <w:numId w:val="314"/>
        </w:numPr>
        <w:spacing w:line="240" w:lineRule="auto"/>
        <w:ind w:left="1664"/>
        <w:rPr>
          <w:rFonts w:cs="Courier New"/>
        </w:rPr>
      </w:pPr>
      <w:r w:rsidRPr="00FB7BF9">
        <w:rPr>
          <w:rFonts w:cs="Courier New"/>
        </w:rPr>
        <w:t>ihmislajin evoluutio ja kulttuurievoluutio: kielen rooli inhimillisten kulttuurien ja innovatiivisuuden synnyssä</w:t>
      </w:r>
    </w:p>
    <w:p w:rsidR="00A97A79" w:rsidRPr="00FB7BF9" w:rsidRDefault="00A97A79" w:rsidP="00CF1E46">
      <w:pPr>
        <w:numPr>
          <w:ilvl w:val="0"/>
          <w:numId w:val="314"/>
        </w:numPr>
        <w:spacing w:line="240" w:lineRule="auto"/>
        <w:ind w:left="1664"/>
        <w:rPr>
          <w:rFonts w:cs="Courier New"/>
        </w:rPr>
      </w:pPr>
      <w:r w:rsidRPr="00FB7BF9">
        <w:rPr>
          <w:rFonts w:cs="Courier New"/>
        </w:rPr>
        <w:t>suurten filosofioiden ja maailmankatsomuksellisten järjestelmien ja uskontojen eettisten ja aatteellisten perustojen kehittyminen abstrakteiksi ja yleisinhimillisiksi</w:t>
      </w:r>
    </w:p>
    <w:p w:rsidR="00A97A79" w:rsidRPr="00FB7BF9" w:rsidRDefault="00A97A79" w:rsidP="00CF1E46">
      <w:pPr>
        <w:numPr>
          <w:ilvl w:val="0"/>
          <w:numId w:val="314"/>
        </w:numPr>
        <w:spacing w:line="240" w:lineRule="auto"/>
        <w:ind w:left="1664"/>
        <w:rPr>
          <w:rFonts w:cs="Courier New"/>
        </w:rPr>
      </w:pPr>
      <w:r w:rsidRPr="00FB7BF9">
        <w:rPr>
          <w:rFonts w:cs="Courier New"/>
        </w:rPr>
        <w:t>ihmiskunnan suuret maailmankuvalliset, -katsomukselliset ja teknologiset murrokset sekä niiden vaikutukset ihmisten käsitykseen maailmasta ja itsestään: ihminen ympäristönsä ja itsensä muokkaajana</w:t>
      </w:r>
    </w:p>
    <w:p w:rsidR="00A97A79" w:rsidRPr="00FB7BF9" w:rsidRDefault="00A97A79" w:rsidP="00CF1E46">
      <w:pPr>
        <w:numPr>
          <w:ilvl w:val="0"/>
          <w:numId w:val="314"/>
        </w:numPr>
        <w:spacing w:line="240" w:lineRule="auto"/>
        <w:ind w:left="1664"/>
        <w:rPr>
          <w:rFonts w:cs="Courier New"/>
        </w:rPr>
      </w:pPr>
      <w:proofErr w:type="spellStart"/>
      <w:r w:rsidRPr="00FB7BF9">
        <w:rPr>
          <w:rFonts w:cs="Courier New"/>
        </w:rPr>
        <w:t>Prometheus-myytistä</w:t>
      </w:r>
      <w:proofErr w:type="spellEnd"/>
      <w:r w:rsidRPr="00FB7BF9">
        <w:rPr>
          <w:rFonts w:cs="Courier New"/>
        </w:rPr>
        <w:t xml:space="preserve"> teknoutopioihin ja </w:t>
      </w:r>
      <w:r w:rsidRPr="00FB7BF9">
        <w:rPr>
          <w:rFonts w:cs="Courier New"/>
        </w:rPr>
        <w:noBreakHyphen/>
      </w:r>
      <w:proofErr w:type="spellStart"/>
      <w:r w:rsidRPr="00FB7BF9">
        <w:rPr>
          <w:rFonts w:cs="Courier New"/>
        </w:rPr>
        <w:t>dystopioihin</w:t>
      </w:r>
      <w:proofErr w:type="spellEnd"/>
      <w:r w:rsidRPr="00FB7BF9">
        <w:rPr>
          <w:rFonts w:cs="Courier New"/>
        </w:rPr>
        <w:t>, ihmisen suhde valistuksen ideaaleihin ja teknologiseen kehitykseen</w:t>
      </w:r>
    </w:p>
    <w:p w:rsidR="00A97A79" w:rsidRPr="00FB7BF9" w:rsidRDefault="00A97A79" w:rsidP="00CF1E46">
      <w:pPr>
        <w:numPr>
          <w:ilvl w:val="0"/>
          <w:numId w:val="314"/>
        </w:numPr>
        <w:spacing w:line="240" w:lineRule="auto"/>
        <w:ind w:left="1664"/>
        <w:rPr>
          <w:rFonts w:cs="Courier New"/>
        </w:rPr>
      </w:pPr>
      <w:r w:rsidRPr="00FB7BF9">
        <w:rPr>
          <w:rFonts w:cs="Courier New"/>
        </w:rPr>
        <w:t xml:space="preserve">tulevaisuuden tutkimus, tekoäly, humanismi, </w:t>
      </w:r>
      <w:proofErr w:type="spellStart"/>
      <w:r w:rsidRPr="00FB7BF9">
        <w:rPr>
          <w:rFonts w:cs="Courier New"/>
        </w:rPr>
        <w:t>transhumanismi</w:t>
      </w:r>
      <w:proofErr w:type="spellEnd"/>
      <w:r w:rsidRPr="00FB7BF9">
        <w:rPr>
          <w:rFonts w:cs="Courier New"/>
        </w:rPr>
        <w:t xml:space="preserve"> ja niiden kritiikit tiet</w:t>
      </w:r>
      <w:r w:rsidR="000D398D" w:rsidRPr="00FB7BF9">
        <w:rPr>
          <w:rFonts w:cs="Courier New"/>
        </w:rPr>
        <w:t>een uusimpien tulosten valossa</w:t>
      </w:r>
    </w:p>
    <w:p w:rsidR="00504389" w:rsidRPr="00FB7BF9" w:rsidRDefault="00A97A79" w:rsidP="00F653EF">
      <w:pPr>
        <w:pStyle w:val="Heading2"/>
      </w:pPr>
      <w:r w:rsidRPr="00FB7BF9">
        <w:br w:type="page"/>
      </w:r>
      <w:bookmarkStart w:id="130" w:name="_Toc437507596"/>
      <w:r w:rsidR="00504389" w:rsidRPr="00FB7BF9">
        <w:t>5.17   Terveystieto</w:t>
      </w:r>
      <w:bookmarkEnd w:id="130"/>
      <w:r w:rsidR="00504389" w:rsidRPr="00FB7BF9">
        <w:t xml:space="preserve"> </w:t>
      </w:r>
      <w:r w:rsidR="00504389" w:rsidRPr="00FB7BF9">
        <w:tab/>
      </w:r>
    </w:p>
    <w:p w:rsidR="00504389" w:rsidRPr="00FB7BF9" w:rsidRDefault="00504389" w:rsidP="00F653EF">
      <w:pPr>
        <w:autoSpaceDE w:val="0"/>
        <w:autoSpaceDN w:val="0"/>
        <w:spacing w:line="240" w:lineRule="auto"/>
        <w:ind w:left="1304"/>
      </w:pPr>
      <w:r w:rsidRPr="00FB7BF9">
        <w:tab/>
      </w:r>
      <w:r w:rsidRPr="00FB7BF9">
        <w:tab/>
      </w:r>
    </w:p>
    <w:p w:rsidR="0083509E" w:rsidRPr="00FB7BF9" w:rsidRDefault="0083509E" w:rsidP="0083509E">
      <w:pPr>
        <w:spacing w:line="240" w:lineRule="auto"/>
        <w:ind w:left="1304"/>
        <w:rPr>
          <w:iCs/>
        </w:rPr>
      </w:pPr>
      <w:r w:rsidRPr="00FB7BF9">
        <w:rPr>
          <w:i/>
          <w:iCs/>
        </w:rPr>
        <w:t xml:space="preserve">”Opiskelijan, joka on aloittanut lukio-opintonsa alle 18-vuotiaana, tulee opiskella …vähintään… yksi kurssi terveystietoa...” </w:t>
      </w:r>
      <w:r w:rsidRPr="00FB7BF9">
        <w:rPr>
          <w:iCs/>
        </w:rPr>
        <w:t>(Valtioneuvoston asetus 942/2014</w:t>
      </w:r>
      <w:r w:rsidR="00940C08" w:rsidRPr="00FB7BF9">
        <w:rPr>
          <w:iCs/>
        </w:rPr>
        <w:t>,</w:t>
      </w:r>
      <w:r w:rsidRPr="00FB7BF9">
        <w:rPr>
          <w:iCs/>
        </w:rPr>
        <w:t xml:space="preserve"> 10</w:t>
      </w:r>
      <w:r w:rsidR="00940C08" w:rsidRPr="00FB7BF9">
        <w:rPr>
          <w:iCs/>
        </w:rPr>
        <w:t> </w:t>
      </w:r>
      <w:r w:rsidRPr="00FB7BF9">
        <w:rPr>
          <w:iCs/>
        </w:rPr>
        <w:t>§</w:t>
      </w:r>
      <w:r w:rsidR="00940C08" w:rsidRPr="00FB7BF9">
        <w:rPr>
          <w:iCs/>
        </w:rPr>
        <w:t> </w:t>
      </w:r>
      <w:r w:rsidR="005E76B4" w:rsidRPr="00FB7BF9">
        <w:rPr>
          <w:iCs/>
        </w:rPr>
        <w:t>8</w:t>
      </w:r>
      <w:r w:rsidR="00940C08" w:rsidRPr="00FB7BF9">
        <w:rPr>
          <w:iCs/>
        </w:rPr>
        <w:t> </w:t>
      </w:r>
      <w:r w:rsidRPr="00FB7BF9">
        <w:rPr>
          <w:iCs/>
        </w:rPr>
        <w:t>mom</w:t>
      </w:r>
      <w:r w:rsidR="00940C08" w:rsidRPr="00FB7BF9">
        <w:rPr>
          <w:iCs/>
        </w:rPr>
        <w:t>.</w:t>
      </w:r>
      <w:r w:rsidRPr="00FB7BF9">
        <w:rPr>
          <w:iCs/>
        </w:rPr>
        <w:t>)</w:t>
      </w:r>
    </w:p>
    <w:p w:rsidR="0083509E" w:rsidRPr="00FB7BF9" w:rsidRDefault="0083509E" w:rsidP="00F653EF">
      <w:pPr>
        <w:autoSpaceDE w:val="0"/>
        <w:autoSpaceDN w:val="0"/>
        <w:spacing w:line="240" w:lineRule="auto"/>
        <w:ind w:left="1304"/>
        <w:contextualSpacing/>
      </w:pPr>
    </w:p>
    <w:p w:rsidR="00504389" w:rsidRPr="00FB7BF9" w:rsidRDefault="00504389" w:rsidP="00F653EF">
      <w:pPr>
        <w:autoSpaceDE w:val="0"/>
        <w:autoSpaceDN w:val="0"/>
        <w:spacing w:line="240" w:lineRule="auto"/>
        <w:ind w:left="1304"/>
        <w:contextualSpacing/>
        <w:rPr>
          <w:rFonts w:eastAsia="Calibri"/>
        </w:rPr>
      </w:pPr>
      <w:r w:rsidRPr="00FB7BF9">
        <w:t xml:space="preserve">Terveystieto on monitieteiseen tietoperustaan nojautuva oppiaine, jonka tarkoituksena on edistää terveyttä, hyvinvointia ja turvallisuutta tukevaa osaamista. </w:t>
      </w:r>
      <w:r w:rsidRPr="00FB7BF9">
        <w:rPr>
          <w:rFonts w:eastAsia="Calibri"/>
        </w:rPr>
        <w:t xml:space="preserve">Lähtökohtana on elämän kunnioittaminen ja ihmisoikeuksien mukainen arvokas elämä. </w:t>
      </w:r>
      <w:r w:rsidRPr="00FB7BF9">
        <w:t xml:space="preserve">Terveys ymmärretään fyysisenä, psyykkisenä ja sosiaalisena hyvinvointina sekä toiminta- ja työkykynä. </w:t>
      </w:r>
      <w:r w:rsidRPr="00FB7BF9">
        <w:rPr>
          <w:rFonts w:eastAsia="Calibri"/>
        </w:rPr>
        <w:t xml:space="preserve">Terveyteen ja turvallisuuteen liittyviä ilmiöitä tarkastellaan terveysosaamisen eri osa-alueiden kautta. Näitä ovat terveyteen liittyvät tiedot, taidot, itsetuntemus, kriittinen ajattelu sekä eettinen vastuullisuus. </w:t>
      </w:r>
    </w:p>
    <w:p w:rsidR="00504389" w:rsidRPr="00FB7BF9" w:rsidRDefault="00504389" w:rsidP="00F653EF">
      <w:pPr>
        <w:autoSpaceDE w:val="0"/>
        <w:autoSpaceDN w:val="0"/>
        <w:spacing w:line="240" w:lineRule="auto"/>
        <w:ind w:left="1304"/>
        <w:contextualSpacing/>
        <w:rPr>
          <w:rFonts w:eastAsia="Calibri"/>
        </w:rPr>
      </w:pPr>
    </w:p>
    <w:p w:rsidR="00504389" w:rsidRPr="00FB7BF9" w:rsidRDefault="00504389" w:rsidP="00F653EF">
      <w:pPr>
        <w:spacing w:line="240" w:lineRule="auto"/>
        <w:ind w:left="1304"/>
        <w:contextualSpacing/>
      </w:pPr>
      <w:r w:rsidRPr="00FB7BF9">
        <w:t xml:space="preserve">Lukion terveystiedon opetuksessa terveyttä ja sairauksia sekä terveyden edistämistä ja sairauksien ehkäisyä ja hoitoa tarkastellaan tutkimus- ja kokemustiedon avulla sekä yksilön, perheen, yhteisön että yhteiskunnan ja globaalista näkökulmasta. Terveysosaamiseen sisältyy terveyteen ja sairauteen liittyvän sisältötiedon ja toiminnallisten taitojen ohella terveystiedon hankinta, kriittinen arviointi, tulkinta ja soveltaminen sekä ymmärrys ympäristön ja perimän vaikutuksista terveyteen.  Osaamiseen kuuluu myös terveyteen liittyvien arvojen pohdinta ja näkemys eri terveyskulttuureista ja terveyden ja sairauksien historiasta kansainvälistyvässä maailmassa. </w:t>
      </w:r>
    </w:p>
    <w:p w:rsidR="00504389" w:rsidRPr="00FB7BF9" w:rsidRDefault="00504389" w:rsidP="00F653EF">
      <w:pPr>
        <w:spacing w:line="240" w:lineRule="auto"/>
        <w:contextualSpacing/>
      </w:pPr>
    </w:p>
    <w:p w:rsidR="00504389" w:rsidRPr="00FB7BF9" w:rsidRDefault="00504389" w:rsidP="00F653EF">
      <w:pPr>
        <w:spacing w:line="240" w:lineRule="auto"/>
        <w:ind w:left="1304"/>
        <w:contextualSpacing/>
      </w:pPr>
      <w:r w:rsidRPr="00FB7BF9">
        <w:t>Terveystiedon opetuksessa tehdään yhteistyötä muiden oppiaineiden kanssa sekä tuetaan opiskelijoiden osallisuutta j</w:t>
      </w:r>
      <w:r w:rsidR="003A5146" w:rsidRPr="00FB7BF9">
        <w:t>a terveysosaamisen hyödyntämistä.</w:t>
      </w:r>
    </w:p>
    <w:p w:rsidR="00504389" w:rsidRPr="00FB7BF9" w:rsidRDefault="00504389" w:rsidP="00F653EF">
      <w:pPr>
        <w:spacing w:line="240" w:lineRule="auto"/>
        <w:ind w:left="1304"/>
        <w:contextualSpacing/>
      </w:pPr>
    </w:p>
    <w:p w:rsidR="00504389" w:rsidRPr="00FB7BF9" w:rsidRDefault="00504389" w:rsidP="00F653EF">
      <w:pPr>
        <w:spacing w:line="240" w:lineRule="auto"/>
        <w:ind w:left="1304"/>
        <w:contextualSpacing/>
      </w:pPr>
    </w:p>
    <w:p w:rsidR="00504389" w:rsidRPr="00FB7BF9" w:rsidRDefault="00504389" w:rsidP="00F653EF">
      <w:pPr>
        <w:spacing w:line="240" w:lineRule="auto"/>
        <w:ind w:left="1304"/>
        <w:rPr>
          <w:b/>
        </w:rPr>
      </w:pPr>
      <w:r w:rsidRPr="00FB7BF9">
        <w:rPr>
          <w:b/>
        </w:rPr>
        <w:t xml:space="preserve">Opetuksen tavoitteet </w:t>
      </w: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b/>
        </w:rPr>
      </w:pPr>
      <w:r w:rsidRPr="00FB7BF9">
        <w:t xml:space="preserve">Terveystiedon opetuksen tavoitteena on, että opiskelija </w:t>
      </w:r>
    </w:p>
    <w:p w:rsidR="00504389" w:rsidRPr="00FB7BF9" w:rsidRDefault="00504389" w:rsidP="00CF1E46">
      <w:pPr>
        <w:numPr>
          <w:ilvl w:val="0"/>
          <w:numId w:val="21"/>
        </w:numPr>
        <w:spacing w:line="240" w:lineRule="auto"/>
        <w:ind w:left="1664"/>
      </w:pPr>
      <w:r w:rsidRPr="00FB7BF9">
        <w:t xml:space="preserve">osaa tarkastella ja perustella terveyteen ja sairauteen liittyviä ilmiöitä moniulotteisina kokonaisuuksina yksilön, yhteisön ja yhteiskunnan sekä globaalista näkökulmista </w:t>
      </w:r>
    </w:p>
    <w:p w:rsidR="00504389" w:rsidRPr="00FB7BF9" w:rsidRDefault="00504389" w:rsidP="00CF1E46">
      <w:pPr>
        <w:numPr>
          <w:ilvl w:val="0"/>
          <w:numId w:val="21"/>
        </w:numPr>
        <w:spacing w:line="240" w:lineRule="auto"/>
        <w:ind w:left="1664"/>
      </w:pPr>
      <w:r w:rsidRPr="00FB7BF9">
        <w:t>ymmärtää tieteellisen tiedon ja kokemustiedon merkityksen eron terveyden ja sairauden riskien, syiden, vaikutusmekanismien ja seurausten selittämisessä</w:t>
      </w:r>
    </w:p>
    <w:p w:rsidR="00504389" w:rsidRPr="00FB7BF9" w:rsidRDefault="00504389" w:rsidP="00CF1E46">
      <w:pPr>
        <w:numPr>
          <w:ilvl w:val="0"/>
          <w:numId w:val="21"/>
        </w:numPr>
        <w:spacing w:line="240" w:lineRule="auto"/>
        <w:ind w:left="1664"/>
      </w:pPr>
      <w:r w:rsidRPr="00FB7BF9">
        <w:t xml:space="preserve">osaa edistää omaa ja ympäristönsä terveyttä ja turvallisuutta, ymmärtää yleisimpien sairauksien ehkäisyn ja hoidon periaatteita sekä itsehoitoon ja mielenterveyden suojaamiseen liittyviä toimintatapoja </w:t>
      </w:r>
    </w:p>
    <w:p w:rsidR="00504389" w:rsidRPr="00FB7BF9" w:rsidRDefault="00504389" w:rsidP="00CF1E46">
      <w:pPr>
        <w:numPr>
          <w:ilvl w:val="0"/>
          <w:numId w:val="21"/>
        </w:numPr>
        <w:spacing w:line="240" w:lineRule="auto"/>
        <w:ind w:left="1664"/>
      </w:pPr>
      <w:r w:rsidRPr="00FB7BF9">
        <w:t>perehtyy terveyttä koskevan tiedon hankintamenetelmiin, käyttää terveystiedon käsitteitä asianmukaisesti ja osaa kriittisesti arvioida ja tulkita terveyttä ja sairauksia koskevaa tietoa, terveysviestintää ja sekä erilaisia terveyskulttuureihin liittyviä ilmiöitä</w:t>
      </w:r>
    </w:p>
    <w:p w:rsidR="00504389" w:rsidRPr="00FB7BF9" w:rsidRDefault="00504389" w:rsidP="00CF1E46">
      <w:pPr>
        <w:numPr>
          <w:ilvl w:val="0"/>
          <w:numId w:val="21"/>
        </w:numPr>
        <w:spacing w:line="240" w:lineRule="auto"/>
        <w:ind w:left="1664"/>
      </w:pPr>
      <w:r w:rsidRPr="00FB7BF9">
        <w:t>pohtii terveyteen liittyviä eettisiä kysymyksiä ja osaa perustella niihin liittyvä näkemyksiään</w:t>
      </w:r>
    </w:p>
    <w:p w:rsidR="00504389" w:rsidRPr="00FB7BF9" w:rsidRDefault="00504389" w:rsidP="00CF1E46">
      <w:pPr>
        <w:numPr>
          <w:ilvl w:val="0"/>
          <w:numId w:val="21"/>
        </w:numPr>
        <w:spacing w:line="240" w:lineRule="auto"/>
        <w:ind w:left="1664"/>
      </w:pPr>
      <w:r w:rsidRPr="00FB7BF9">
        <w:t>ymmärtää yhteiskunnan olosuhteiden ja terveys- ja muiden yhteiskuntapoliittisten päätösten vaikutuksia kansanterveyteen, väestöryhmien välisiin eroihin, terveydenhuollon rakenteisiin ja ihmisten terveyskäyttäytymiseen.</w:t>
      </w:r>
    </w:p>
    <w:p w:rsidR="00504389" w:rsidRPr="00FB7BF9" w:rsidRDefault="00504389" w:rsidP="00F653EF">
      <w:pPr>
        <w:spacing w:line="240" w:lineRule="auto"/>
        <w:ind w:left="1304"/>
        <w:rPr>
          <w:b/>
        </w:rPr>
      </w:pPr>
    </w:p>
    <w:p w:rsidR="00E22125" w:rsidRPr="00FB7BF9" w:rsidRDefault="00E22125" w:rsidP="004F3720">
      <w:pPr>
        <w:spacing w:line="240" w:lineRule="auto"/>
        <w:ind w:left="1304"/>
        <w:rPr>
          <w:b/>
        </w:rPr>
      </w:pPr>
    </w:p>
    <w:p w:rsidR="00504389" w:rsidRPr="00FB7BF9" w:rsidRDefault="00504389" w:rsidP="004F3720">
      <w:pPr>
        <w:spacing w:line="240" w:lineRule="auto"/>
        <w:ind w:left="1304"/>
        <w:rPr>
          <w:b/>
        </w:rPr>
      </w:pPr>
      <w:r w:rsidRPr="00FB7BF9">
        <w:rPr>
          <w:b/>
        </w:rPr>
        <w:t>Arviointi</w:t>
      </w:r>
    </w:p>
    <w:p w:rsidR="00504389" w:rsidRPr="00FB7BF9" w:rsidRDefault="00504389" w:rsidP="00F653EF">
      <w:pPr>
        <w:spacing w:line="240" w:lineRule="auto"/>
        <w:ind w:left="1304"/>
        <w:rPr>
          <w:b/>
        </w:rPr>
      </w:pPr>
    </w:p>
    <w:p w:rsidR="00504389" w:rsidRPr="00FB7BF9" w:rsidRDefault="00504389" w:rsidP="00F653EF">
      <w:pPr>
        <w:spacing w:line="240" w:lineRule="auto"/>
        <w:ind w:left="1304"/>
      </w:pPr>
      <w:r w:rsidRPr="00FB7BF9">
        <w:t>Arviointi kohdistuu terveystiedon tavoitteiden saavuttamiseen terveysosaamisen eri osa-alueilla kurssikohtaisia tavoitteita ja keskeisiä sisältöjä painottaen. Arvioinnissa kiinnitetään huomiota terveyttä ja sairautta koskevan tiedon ja syy- ja seuraussuhteiden ymmärtämiseen sekä siihen, miten opiskelija osaa soveltaa, analysoida, arvioida ja yhdistää erilaisiin lähteisiin perustuvaa tietoa.</w:t>
      </w:r>
      <w:r w:rsidR="003A5146" w:rsidRPr="00FB7BF9">
        <w:t xml:space="preserve"> </w:t>
      </w:r>
      <w:r w:rsidRPr="00FB7BF9">
        <w:t xml:space="preserve">Oppimisprosessin aikana annettu arviointi ja palaute tukevat opiskelijaa kehittämään terveyttä ja sairautta koskevaa eettisestä arvopohdintaa ja taitoja perustella terveysvalintoja sekä arvioida yhteisössä tehtyjä terveyttä ja sairautta koskevia ratkaisuja. Kurssin arvosana perustuu jatkuvaan ja monipuoliseen näyttöön terveysosaamisen eri osa-alueilla. Arviointi ei kohdistu opiskelijan arvoihin, asenteisiin, terveyskäyttäytymiseen tai muihin henkilökohtaisiin ominaisuuksiin. </w:t>
      </w:r>
    </w:p>
    <w:p w:rsidR="00504389" w:rsidRPr="00FB7BF9" w:rsidRDefault="00504389" w:rsidP="00F653EF">
      <w:pPr>
        <w:spacing w:line="240" w:lineRule="auto"/>
        <w:ind w:left="1304"/>
        <w:rPr>
          <w:b/>
        </w:rPr>
      </w:pPr>
      <w:r w:rsidRPr="00FB7BF9">
        <w:t xml:space="preserve"> </w:t>
      </w:r>
    </w:p>
    <w:p w:rsidR="00504389" w:rsidRPr="00FB7BF9" w:rsidRDefault="00504389" w:rsidP="00F653EF">
      <w:pPr>
        <w:tabs>
          <w:tab w:val="left" w:pos="8156"/>
        </w:tabs>
        <w:spacing w:line="240" w:lineRule="auto"/>
        <w:ind w:left="1304"/>
        <w:rPr>
          <w:b/>
        </w:rPr>
      </w:pPr>
    </w:p>
    <w:p w:rsidR="00504389" w:rsidRPr="00FB7BF9" w:rsidRDefault="00504389" w:rsidP="00F653EF">
      <w:pPr>
        <w:tabs>
          <w:tab w:val="left" w:pos="8156"/>
        </w:tabs>
        <w:spacing w:line="240" w:lineRule="auto"/>
        <w:ind w:left="1304"/>
        <w:rPr>
          <w:b/>
        </w:rPr>
      </w:pPr>
      <w:r w:rsidRPr="00FB7BF9">
        <w:rPr>
          <w:b/>
        </w:rPr>
        <w:t>Pakollinen kurssi</w:t>
      </w:r>
    </w:p>
    <w:p w:rsidR="00504389" w:rsidRPr="00FB7BF9" w:rsidRDefault="00504389" w:rsidP="00F653EF">
      <w:pPr>
        <w:tabs>
          <w:tab w:val="left" w:pos="8156"/>
        </w:tabs>
        <w:spacing w:line="240" w:lineRule="auto"/>
        <w:ind w:left="1304"/>
        <w:rPr>
          <w:b/>
        </w:rPr>
      </w:pPr>
    </w:p>
    <w:p w:rsidR="00504389" w:rsidRPr="00FB7BF9" w:rsidRDefault="00504389" w:rsidP="00F653EF">
      <w:pPr>
        <w:tabs>
          <w:tab w:val="left" w:pos="8156"/>
        </w:tabs>
        <w:spacing w:line="240" w:lineRule="auto"/>
        <w:ind w:left="1304"/>
        <w:contextualSpacing/>
        <w:rPr>
          <w:b/>
        </w:rPr>
      </w:pPr>
      <w:r w:rsidRPr="00FB7BF9">
        <w:rPr>
          <w:b/>
        </w:rPr>
        <w:t>1. Terveyden perusteet (TE1)</w:t>
      </w:r>
    </w:p>
    <w:p w:rsidR="00504389" w:rsidRPr="00FB7BF9" w:rsidRDefault="00504389" w:rsidP="00F653EF">
      <w:pPr>
        <w:tabs>
          <w:tab w:val="left" w:pos="8156"/>
        </w:tabs>
        <w:spacing w:line="240" w:lineRule="auto"/>
        <w:ind w:left="1304"/>
      </w:pPr>
    </w:p>
    <w:p w:rsidR="00504389" w:rsidRPr="00FB7BF9" w:rsidRDefault="00504389" w:rsidP="00F653EF">
      <w:pPr>
        <w:spacing w:line="240" w:lineRule="auto"/>
        <w:ind w:left="1304"/>
        <w:contextualSpacing/>
      </w:pPr>
      <w:r w:rsidRPr="00FB7BF9">
        <w:t xml:space="preserve">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rsidR="00504389" w:rsidRPr="00FB7BF9" w:rsidRDefault="00504389" w:rsidP="00F653EF">
      <w:pPr>
        <w:tabs>
          <w:tab w:val="left" w:pos="8156"/>
        </w:tabs>
        <w:spacing w:line="240" w:lineRule="auto"/>
        <w:ind w:left="2024"/>
        <w:contextualSpacing/>
      </w:pPr>
    </w:p>
    <w:p w:rsidR="00504389" w:rsidRPr="00FB7BF9" w:rsidRDefault="00504389" w:rsidP="00F653EF">
      <w:pPr>
        <w:spacing w:line="240" w:lineRule="auto"/>
        <w:ind w:left="1304"/>
        <w:rPr>
          <w:i/>
        </w:rPr>
      </w:pPr>
      <w:r w:rsidRPr="00FB7BF9">
        <w:rPr>
          <w:i/>
        </w:rPr>
        <w:t>Tavoitteet</w:t>
      </w:r>
    </w:p>
    <w:p w:rsidR="00504389" w:rsidRPr="00FB7BF9" w:rsidRDefault="00504389" w:rsidP="00F653EF">
      <w:pPr>
        <w:spacing w:line="240" w:lineRule="auto"/>
        <w:ind w:left="1304"/>
        <w:contextualSpacing/>
      </w:pPr>
      <w:r w:rsidRPr="00FB7BF9">
        <w:t>Kurssin tavoitteena on, että opiskelija</w:t>
      </w:r>
      <w:r w:rsidRPr="00FB7BF9">
        <w:tab/>
      </w:r>
    </w:p>
    <w:p w:rsidR="00504389" w:rsidRPr="00FB7BF9" w:rsidRDefault="00504389" w:rsidP="00CF1E46">
      <w:pPr>
        <w:numPr>
          <w:ilvl w:val="0"/>
          <w:numId w:val="22"/>
        </w:numPr>
        <w:spacing w:line="240" w:lineRule="auto"/>
        <w:ind w:left="1664"/>
        <w:contextualSpacing/>
      </w:pPr>
      <w:r w:rsidRPr="00FB7BF9">
        <w:t xml:space="preserve">syventää arjen terveysosaamistaan, ymmärtää fyysiseen, psyykkiseen ja sosiaaliseen työ- ja toimintakykyyn vaikuttavia tekijöitä ja osaa arvioida niiden toteutumista ja merkitystä omassa elämäntavassaan ja ympäristössään </w:t>
      </w:r>
    </w:p>
    <w:p w:rsidR="00504389" w:rsidRPr="00FB7BF9" w:rsidRDefault="00504389" w:rsidP="00CF1E46">
      <w:pPr>
        <w:numPr>
          <w:ilvl w:val="0"/>
          <w:numId w:val="22"/>
        </w:numPr>
        <w:spacing w:line="240" w:lineRule="auto"/>
        <w:ind w:left="1664"/>
        <w:contextualSpacing/>
      </w:pPr>
      <w:r w:rsidRPr="00FB7BF9">
        <w:t xml:space="preserve">osaa hankkia, käyttää ja arvioida terveyttä ja sairauksia koskevaa tietoa sekä pohtia terveyskulttuuriin, mediaan ja teknologiseen kehitykseen liittyviä ilmiöitä eettisestä ja terveysnäkökulmasta </w:t>
      </w:r>
    </w:p>
    <w:p w:rsidR="00504389" w:rsidRPr="00FB7BF9" w:rsidRDefault="00504389" w:rsidP="00CF1E46">
      <w:pPr>
        <w:numPr>
          <w:ilvl w:val="0"/>
          <w:numId w:val="22"/>
        </w:numPr>
        <w:spacing w:line="240" w:lineRule="auto"/>
        <w:ind w:left="1664"/>
        <w:contextualSpacing/>
      </w:pPr>
      <w:r w:rsidRPr="00FB7BF9">
        <w:t xml:space="preserve">tunnistaa ja ymmärtää terveyttä ja sairauksia sekä terveystottumuksia selittäviä teorioita, malleja ja ilmiöitä tutkimus- ja kokemustiedon näkökulmasta </w:t>
      </w:r>
    </w:p>
    <w:p w:rsidR="00504389" w:rsidRPr="00FB7BF9" w:rsidRDefault="00504389" w:rsidP="00CF1E46">
      <w:pPr>
        <w:numPr>
          <w:ilvl w:val="0"/>
          <w:numId w:val="22"/>
        </w:numPr>
        <w:spacing w:line="240" w:lineRule="auto"/>
        <w:ind w:left="1664"/>
        <w:contextualSpacing/>
      </w:pPr>
      <w:r w:rsidRPr="00FB7BF9">
        <w:t>soveltaa itsehoitoon liittyviä toimintamalleja ja toimintatapoja</w:t>
      </w:r>
    </w:p>
    <w:p w:rsidR="00504389" w:rsidRPr="00FB7BF9" w:rsidRDefault="00504389" w:rsidP="00CF1E46">
      <w:pPr>
        <w:numPr>
          <w:ilvl w:val="0"/>
          <w:numId w:val="22"/>
        </w:numPr>
        <w:spacing w:line="240" w:lineRule="auto"/>
        <w:ind w:left="1664"/>
        <w:contextualSpacing/>
      </w:pPr>
      <w:r w:rsidRPr="00FB7BF9">
        <w:t>tietää kansantautien ja yleisimpien tartuntatautien merkityksen yksilön ja yhteiskunnan näkökulmasta ja pohtii niiden ehkäisyyn liittyviä ratkaisuja sekä terveyserojen syntyyn vaikuttavia tekijöitä yhteiskunnassa.</w:t>
      </w:r>
    </w:p>
    <w:p w:rsidR="00504389" w:rsidRPr="00FB7BF9" w:rsidRDefault="00504389" w:rsidP="00F653EF">
      <w:pPr>
        <w:spacing w:line="240" w:lineRule="auto"/>
        <w:ind w:left="1304"/>
        <w:contextualSpacing/>
      </w:pPr>
    </w:p>
    <w:p w:rsidR="00504389" w:rsidRPr="00FB7BF9" w:rsidRDefault="00504389" w:rsidP="00F653EF">
      <w:pPr>
        <w:spacing w:line="240" w:lineRule="auto"/>
        <w:ind w:left="1304"/>
        <w:contextualSpacing/>
        <w:rPr>
          <w:i/>
        </w:rPr>
      </w:pPr>
      <w:r w:rsidRPr="00FB7BF9">
        <w:rPr>
          <w:i/>
        </w:rPr>
        <w:t>Keskeiset sisällöt</w:t>
      </w:r>
    </w:p>
    <w:p w:rsidR="00504389" w:rsidRPr="00FB7BF9" w:rsidRDefault="00504389" w:rsidP="00CF1E46">
      <w:pPr>
        <w:numPr>
          <w:ilvl w:val="0"/>
          <w:numId w:val="23"/>
        </w:numPr>
        <w:spacing w:line="240" w:lineRule="auto"/>
        <w:ind w:left="1664"/>
        <w:contextualSpacing/>
      </w:pPr>
      <w:r w:rsidRPr="00FB7BF9">
        <w:t>fyysinen, psyykkinen ja sosiaalinen toiminta-, opiskelu- ja työkyky: terveyttä edistävä liikunta ja ravinto, painonhallinta, uni ja lepo,</w:t>
      </w:r>
      <w:r w:rsidR="0087594F" w:rsidRPr="00FB7BF9">
        <w:t xml:space="preserve"> seksuaaliterveys,</w:t>
      </w:r>
      <w:r w:rsidRPr="00FB7BF9">
        <w:t xml:space="preserve"> </w:t>
      </w:r>
      <w:proofErr w:type="spellStart"/>
      <w:r w:rsidRPr="00FB7BF9">
        <w:t>opiskeluhyvinvointi</w:t>
      </w:r>
      <w:proofErr w:type="spellEnd"/>
      <w:r w:rsidRPr="00FB7BF9">
        <w:t xml:space="preserve">  </w:t>
      </w:r>
    </w:p>
    <w:p w:rsidR="00504389" w:rsidRPr="00FB7BF9" w:rsidRDefault="00504389" w:rsidP="00CF1E46">
      <w:pPr>
        <w:numPr>
          <w:ilvl w:val="0"/>
          <w:numId w:val="23"/>
        </w:numPr>
        <w:spacing w:line="240" w:lineRule="auto"/>
        <w:ind w:left="1664"/>
        <w:contextualSpacing/>
      </w:pPr>
      <w:r w:rsidRPr="00FB7BF9">
        <w:t xml:space="preserve">omasta terveydestä huolehtiminen ja muut itsehoitovalmiudet sekä hätäensiapu  </w:t>
      </w:r>
    </w:p>
    <w:p w:rsidR="00504389" w:rsidRPr="00FB7BF9" w:rsidRDefault="00504389" w:rsidP="00CF1E46">
      <w:pPr>
        <w:numPr>
          <w:ilvl w:val="0"/>
          <w:numId w:val="23"/>
        </w:numPr>
        <w:spacing w:line="240" w:lineRule="auto"/>
        <w:ind w:left="1664"/>
        <w:contextualSpacing/>
      </w:pPr>
      <w:r w:rsidRPr="00FB7BF9">
        <w:t>riippuvuuden eri muodot, tupakka, alkoholi ja huumeet, peli- ja nettiriippuvuus</w:t>
      </w:r>
    </w:p>
    <w:p w:rsidR="00504389" w:rsidRPr="00FB7BF9" w:rsidRDefault="00504389" w:rsidP="00CF1E46">
      <w:pPr>
        <w:numPr>
          <w:ilvl w:val="0"/>
          <w:numId w:val="23"/>
        </w:numPr>
        <w:spacing w:line="240" w:lineRule="auto"/>
        <w:ind w:left="1664"/>
        <w:contextualSpacing/>
      </w:pPr>
      <w:r w:rsidRPr="00FB7BF9">
        <w:t>kansantaudit ja keskeiset tartuntataudit</w:t>
      </w:r>
    </w:p>
    <w:p w:rsidR="00504389" w:rsidRPr="00FB7BF9" w:rsidRDefault="00504389" w:rsidP="00CF1E46">
      <w:pPr>
        <w:numPr>
          <w:ilvl w:val="0"/>
          <w:numId w:val="23"/>
        </w:numPr>
        <w:spacing w:line="240" w:lineRule="auto"/>
        <w:ind w:left="1664"/>
        <w:contextualSpacing/>
      </w:pPr>
      <w:r w:rsidRPr="00FB7BF9">
        <w:t>terveyttä, terveystottumuksia ja -ongelmia selittäviä keskeisiä biologisia, psykologisia ja kulttuurisia ilmiöitä, teorioita ja malleja</w:t>
      </w:r>
    </w:p>
    <w:p w:rsidR="00504389" w:rsidRPr="00FB7BF9" w:rsidRDefault="00504389" w:rsidP="004F3720">
      <w:pPr>
        <w:tabs>
          <w:tab w:val="left" w:pos="2246"/>
        </w:tabs>
        <w:spacing w:line="240" w:lineRule="auto"/>
        <w:ind w:left="2608"/>
      </w:pPr>
      <w:r w:rsidRPr="00FB7BF9">
        <w:t xml:space="preserve">      </w:t>
      </w:r>
      <w:r w:rsidRPr="00FB7BF9">
        <w:tab/>
        <w:t xml:space="preserve">     </w:t>
      </w:r>
      <w:r w:rsidRPr="00FB7BF9">
        <w:tab/>
      </w:r>
    </w:p>
    <w:p w:rsidR="00504389" w:rsidRPr="00FB7BF9" w:rsidRDefault="00504389" w:rsidP="00F653EF">
      <w:pPr>
        <w:spacing w:line="240" w:lineRule="auto"/>
        <w:ind w:left="1304"/>
        <w:rPr>
          <w:b/>
        </w:rPr>
      </w:pPr>
      <w:r w:rsidRPr="00FB7BF9">
        <w:rPr>
          <w:b/>
        </w:rPr>
        <w:t>Valtakunnalliset syventävät kurssit</w:t>
      </w: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b/>
        </w:rPr>
      </w:pPr>
      <w:r w:rsidRPr="00FB7BF9">
        <w:rPr>
          <w:b/>
        </w:rPr>
        <w:t xml:space="preserve">2. Ihminen, ympäristö ja terveys (TE2)  </w:t>
      </w:r>
    </w:p>
    <w:p w:rsidR="00504389" w:rsidRPr="00FB7BF9" w:rsidRDefault="00504389" w:rsidP="00F653EF">
      <w:pPr>
        <w:spacing w:line="240" w:lineRule="auto"/>
        <w:ind w:left="1304"/>
      </w:pPr>
    </w:p>
    <w:p w:rsidR="00504389" w:rsidRPr="00FB7BF9" w:rsidRDefault="00504389" w:rsidP="00F653EF">
      <w:pPr>
        <w:spacing w:line="240" w:lineRule="auto"/>
        <w:ind w:left="1304"/>
      </w:pPr>
      <w:r w:rsidRPr="00FB7BF9">
        <w:t xml:space="preserve">Kurssilla tarkastellaan terveyttä, hyvinvointia ja turvallisuutta voimavarana ja perehdytään sosiaaliseen kestävyyteen osana kestävän tulevaisuuden tavoitteita. Keskeistä on myös tarkastella perimän ja ympäristöön liittyvien tekijöiden yhteyksiä ja vaikutuksia terveyteen ja toimintakykyyn. </w:t>
      </w:r>
    </w:p>
    <w:p w:rsidR="00504389" w:rsidRPr="00FB7BF9" w:rsidRDefault="00504389" w:rsidP="00F653EF">
      <w:pPr>
        <w:spacing w:line="240" w:lineRule="auto"/>
        <w:ind w:left="1304"/>
      </w:pPr>
    </w:p>
    <w:p w:rsidR="00504389" w:rsidRPr="00FB7BF9" w:rsidRDefault="00504389" w:rsidP="00F653EF">
      <w:pPr>
        <w:spacing w:line="240" w:lineRule="auto"/>
        <w:ind w:left="1304"/>
        <w:rPr>
          <w:i/>
        </w:rPr>
      </w:pPr>
      <w:r w:rsidRPr="00FB7BF9">
        <w:rPr>
          <w:i/>
        </w:rPr>
        <w:t xml:space="preserve">Tavoitteet  </w:t>
      </w:r>
    </w:p>
    <w:p w:rsidR="00504389" w:rsidRPr="00FB7BF9" w:rsidRDefault="00504389" w:rsidP="00F653EF">
      <w:pPr>
        <w:spacing w:line="240" w:lineRule="auto"/>
        <w:ind w:left="1304"/>
      </w:pPr>
      <w:r w:rsidRPr="00FB7BF9">
        <w:t xml:space="preserve">Kurssin tavoitteena on, että opiskelija   </w:t>
      </w:r>
    </w:p>
    <w:p w:rsidR="00504389" w:rsidRPr="00FB7BF9" w:rsidRDefault="00504389" w:rsidP="00CF1E46">
      <w:pPr>
        <w:numPr>
          <w:ilvl w:val="0"/>
          <w:numId w:val="24"/>
        </w:numPr>
        <w:spacing w:line="240" w:lineRule="auto"/>
        <w:ind w:left="1664"/>
        <w:contextualSpacing/>
      </w:pPr>
      <w:r w:rsidRPr="00FB7BF9">
        <w:t>hahmottaa ja arvioi perimän ja ympäristöön liittyvien tekijöiden, kuten psykososiaalisen, rakennetun ja luonnonympäristön, yhteyksiä ja vaikutuksia terveyteen ja toimintakykyyn</w:t>
      </w:r>
    </w:p>
    <w:p w:rsidR="00504389" w:rsidRPr="00FB7BF9" w:rsidRDefault="00504389" w:rsidP="00CF1E46">
      <w:pPr>
        <w:numPr>
          <w:ilvl w:val="0"/>
          <w:numId w:val="24"/>
        </w:numPr>
        <w:spacing w:line="240" w:lineRule="auto"/>
        <w:ind w:left="1664"/>
        <w:contextualSpacing/>
      </w:pPr>
      <w:r w:rsidRPr="00FB7BF9">
        <w:t xml:space="preserve">tunnistaa elämänkulkuun ja kehitykseen liittyviä tapahtumia ja osaa esitellä erilaisia toimintatapoja ja selviytymisen keinoja </w:t>
      </w:r>
    </w:p>
    <w:p w:rsidR="00504389" w:rsidRPr="00FB7BF9" w:rsidRDefault="00504389" w:rsidP="00CF1E46">
      <w:pPr>
        <w:numPr>
          <w:ilvl w:val="0"/>
          <w:numId w:val="24"/>
        </w:numPr>
        <w:spacing w:line="240" w:lineRule="auto"/>
        <w:ind w:left="1664"/>
        <w:contextualSpacing/>
      </w:pPr>
      <w:r w:rsidRPr="00FB7BF9">
        <w:t xml:space="preserve">osaa soveltaa terveysosaamistaan terveyttä, sairautta ja turvallisuutta koskevissa kysymyksissä ja niihin liittyvien arvojen pohdinnassa </w:t>
      </w:r>
    </w:p>
    <w:p w:rsidR="00504389" w:rsidRPr="00FB7BF9" w:rsidRDefault="00504389" w:rsidP="00CF1E46">
      <w:pPr>
        <w:numPr>
          <w:ilvl w:val="0"/>
          <w:numId w:val="24"/>
        </w:numPr>
        <w:spacing w:line="240" w:lineRule="auto"/>
        <w:ind w:left="1664"/>
        <w:contextualSpacing/>
      </w:pPr>
      <w:r w:rsidRPr="00FB7BF9">
        <w:t>osaa arvioida sosiaalisen tuen ja vuorovaikutuksen merkitystä terveydelle, esitellä mielenterveyteen vaikuttavia keskeisiä tekijöitä ja mekanismeja sekä esittää vaihtoehtoisia ratkaisuja kriisien käsittelyyn</w:t>
      </w:r>
    </w:p>
    <w:p w:rsidR="00504389" w:rsidRPr="00FB7BF9" w:rsidRDefault="00504389" w:rsidP="00CF1E46">
      <w:pPr>
        <w:numPr>
          <w:ilvl w:val="0"/>
          <w:numId w:val="24"/>
        </w:numPr>
        <w:spacing w:line="240" w:lineRule="auto"/>
        <w:ind w:left="1664"/>
        <w:contextualSpacing/>
      </w:pPr>
      <w:r w:rsidRPr="00FB7BF9">
        <w:t>osaa tulkita ja arvioida kriittisesti terveysviestintään liittyviä ilmiöitä</w:t>
      </w:r>
    </w:p>
    <w:p w:rsidR="00504389" w:rsidRPr="00FB7BF9" w:rsidRDefault="00504389" w:rsidP="00CF1E46">
      <w:pPr>
        <w:numPr>
          <w:ilvl w:val="0"/>
          <w:numId w:val="24"/>
        </w:numPr>
        <w:spacing w:line="240" w:lineRule="auto"/>
        <w:ind w:left="1664"/>
        <w:contextualSpacing/>
      </w:pPr>
      <w:r w:rsidRPr="00FB7BF9">
        <w:t>osaa perustella ja arvioida elämäntapaan, kulttuuriin ja ympäristöön liittyvien valintojen merkitystä terveydelle ja hyvinvoinnille</w:t>
      </w:r>
    </w:p>
    <w:p w:rsidR="00504389" w:rsidRPr="00FB7BF9" w:rsidRDefault="00504389" w:rsidP="00CF1E46">
      <w:pPr>
        <w:numPr>
          <w:ilvl w:val="0"/>
          <w:numId w:val="24"/>
        </w:numPr>
        <w:spacing w:line="240" w:lineRule="auto"/>
        <w:ind w:left="1664"/>
        <w:contextualSpacing/>
      </w:pPr>
      <w:r w:rsidRPr="00FB7BF9">
        <w:t>osaa analysoida turvallisuuteen ja väkivallan ehkäisyyn liittyviä tekijöitä ja ymmärtää henkilökohtaisten rajojen kunnioittamisen ja suojelemisen merkityksen erilaisissa vuorovaikutustilanteissa, yhteisöissä ja ympäristöissä.</w:t>
      </w:r>
    </w:p>
    <w:p w:rsidR="00504389" w:rsidRPr="00FB7BF9" w:rsidRDefault="00504389" w:rsidP="00F653EF">
      <w:pPr>
        <w:spacing w:line="240" w:lineRule="auto"/>
      </w:pPr>
    </w:p>
    <w:p w:rsidR="00504389" w:rsidRPr="00FB7BF9" w:rsidRDefault="00504389" w:rsidP="00F653EF">
      <w:pPr>
        <w:tabs>
          <w:tab w:val="left" w:pos="3180"/>
        </w:tabs>
        <w:spacing w:line="240" w:lineRule="auto"/>
        <w:ind w:left="1304"/>
        <w:rPr>
          <w:i/>
        </w:rPr>
      </w:pPr>
      <w:r w:rsidRPr="00FB7BF9">
        <w:rPr>
          <w:i/>
        </w:rPr>
        <w:t xml:space="preserve">Keskeiset sisällöt  </w:t>
      </w:r>
      <w:r w:rsidRPr="00FB7BF9">
        <w:rPr>
          <w:i/>
        </w:rPr>
        <w:tab/>
      </w:r>
    </w:p>
    <w:p w:rsidR="00504389" w:rsidRPr="00FB7BF9" w:rsidRDefault="00504389" w:rsidP="00CF1E46">
      <w:pPr>
        <w:numPr>
          <w:ilvl w:val="0"/>
          <w:numId w:val="25"/>
        </w:numPr>
        <w:spacing w:line="240" w:lineRule="auto"/>
        <w:ind w:left="1664"/>
        <w:contextualSpacing/>
      </w:pPr>
      <w:r w:rsidRPr="00FB7BF9">
        <w:rPr>
          <w:rFonts w:eastAsia="Calibri"/>
        </w:rPr>
        <w:t>perimän, luonnonympäristöjen ja rakennetun ympäristön sekä psykososiaalisen ympäristön ja yhteisöjen terveysvaikutukset</w:t>
      </w:r>
    </w:p>
    <w:p w:rsidR="00504389" w:rsidRPr="00FB7BF9" w:rsidRDefault="00504389" w:rsidP="00CF1E46">
      <w:pPr>
        <w:numPr>
          <w:ilvl w:val="0"/>
          <w:numId w:val="25"/>
        </w:numPr>
        <w:spacing w:line="240" w:lineRule="auto"/>
        <w:ind w:left="1664"/>
        <w:contextualSpacing/>
      </w:pPr>
      <w:r w:rsidRPr="00FB7BF9">
        <w:t>terveys ja elämänkulku, kuolema osana elämänkulkua</w:t>
      </w:r>
    </w:p>
    <w:p w:rsidR="00504389" w:rsidRPr="00FB7BF9" w:rsidRDefault="00504389" w:rsidP="00CF1E46">
      <w:pPr>
        <w:numPr>
          <w:ilvl w:val="0"/>
          <w:numId w:val="25"/>
        </w:numPr>
        <w:spacing w:line="240" w:lineRule="auto"/>
        <w:ind w:left="1664"/>
        <w:contextualSpacing/>
      </w:pPr>
      <w:r w:rsidRPr="00FB7BF9">
        <w:rPr>
          <w:rFonts w:eastAsia="Calibri"/>
        </w:rPr>
        <w:t xml:space="preserve">ihmissuhteet ja sosiaalinen tuki </w:t>
      </w:r>
    </w:p>
    <w:p w:rsidR="00504389" w:rsidRPr="00FB7BF9" w:rsidRDefault="00504389" w:rsidP="00CF1E46">
      <w:pPr>
        <w:numPr>
          <w:ilvl w:val="0"/>
          <w:numId w:val="25"/>
        </w:numPr>
        <w:spacing w:line="240" w:lineRule="auto"/>
        <w:ind w:left="1664"/>
        <w:contextualSpacing/>
      </w:pPr>
      <w:r w:rsidRPr="00FB7BF9">
        <w:t>seksuaalisuus ja seksuaalioikeudet sekä seksuaali- ja lisääntymisterveys</w:t>
      </w:r>
    </w:p>
    <w:p w:rsidR="00504389" w:rsidRPr="00FB7BF9" w:rsidRDefault="00504389" w:rsidP="00CF1E46">
      <w:pPr>
        <w:numPr>
          <w:ilvl w:val="0"/>
          <w:numId w:val="25"/>
        </w:numPr>
        <w:spacing w:line="240" w:lineRule="auto"/>
        <w:ind w:left="1664"/>
        <w:contextualSpacing/>
      </w:pPr>
      <w:r w:rsidRPr="00FB7BF9">
        <w:rPr>
          <w:rFonts w:eastAsia="Calibri"/>
        </w:rPr>
        <w:t>mielenterveyttä suojaavat ja kuormittavat tekijät</w:t>
      </w:r>
    </w:p>
    <w:p w:rsidR="00504389" w:rsidRPr="00FB7BF9" w:rsidRDefault="00504389" w:rsidP="00CF1E46">
      <w:pPr>
        <w:numPr>
          <w:ilvl w:val="0"/>
          <w:numId w:val="25"/>
        </w:numPr>
        <w:spacing w:line="240" w:lineRule="auto"/>
        <w:ind w:left="1664"/>
        <w:contextualSpacing/>
      </w:pPr>
      <w:r w:rsidRPr="00FB7BF9">
        <w:rPr>
          <w:rFonts w:eastAsia="Calibri"/>
        </w:rPr>
        <w:t>erilaiset kriisit ja niiden kohtaaminen</w:t>
      </w:r>
    </w:p>
    <w:p w:rsidR="00504389" w:rsidRPr="00FB7BF9" w:rsidRDefault="00504389" w:rsidP="00CF1E46">
      <w:pPr>
        <w:numPr>
          <w:ilvl w:val="0"/>
          <w:numId w:val="25"/>
        </w:numPr>
        <w:spacing w:line="240" w:lineRule="auto"/>
        <w:ind w:left="1664"/>
        <w:contextualSpacing/>
      </w:pPr>
      <w:proofErr w:type="spellStart"/>
      <w:r w:rsidRPr="00FB7BF9">
        <w:rPr>
          <w:rFonts w:eastAsia="Calibri"/>
        </w:rPr>
        <w:t>työhyvinvointi</w:t>
      </w:r>
      <w:proofErr w:type="spellEnd"/>
      <w:r w:rsidRPr="00FB7BF9">
        <w:rPr>
          <w:rFonts w:eastAsia="Calibri"/>
        </w:rPr>
        <w:t xml:space="preserve"> ja ergonomia</w:t>
      </w:r>
    </w:p>
    <w:p w:rsidR="00504389" w:rsidRPr="00FB7BF9" w:rsidRDefault="00504389" w:rsidP="00CF1E46">
      <w:pPr>
        <w:numPr>
          <w:ilvl w:val="0"/>
          <w:numId w:val="25"/>
        </w:numPr>
        <w:spacing w:line="240" w:lineRule="auto"/>
        <w:ind w:left="1664"/>
        <w:contextualSpacing/>
      </w:pPr>
      <w:r w:rsidRPr="00FB7BF9">
        <w:rPr>
          <w:rFonts w:eastAsia="Calibri"/>
        </w:rPr>
        <w:t>turvallisuus ja väkivallan ehkäisy</w:t>
      </w:r>
    </w:p>
    <w:p w:rsidR="00504389" w:rsidRPr="00FB7BF9" w:rsidRDefault="00504389" w:rsidP="00CF1E46">
      <w:pPr>
        <w:numPr>
          <w:ilvl w:val="0"/>
          <w:numId w:val="25"/>
        </w:numPr>
        <w:spacing w:line="240" w:lineRule="auto"/>
        <w:ind w:left="1664"/>
        <w:contextualSpacing/>
      </w:pPr>
      <w:r w:rsidRPr="00FB7BF9">
        <w:rPr>
          <w:rFonts w:eastAsia="Calibri"/>
        </w:rPr>
        <w:t>media- ja kulttuuriympäristön ja terveysviestinnän merkitys ja kriittinen tulkinta</w:t>
      </w: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b/>
        </w:rPr>
      </w:pPr>
      <w:r w:rsidRPr="00FB7BF9">
        <w:rPr>
          <w:b/>
        </w:rPr>
        <w:t>3. Terveyttä tutkimassa (TE3)</w:t>
      </w:r>
    </w:p>
    <w:p w:rsidR="00504389" w:rsidRPr="00FB7BF9" w:rsidRDefault="00504389" w:rsidP="00F653EF">
      <w:pPr>
        <w:spacing w:line="240" w:lineRule="auto"/>
        <w:ind w:left="1304"/>
      </w:pPr>
    </w:p>
    <w:p w:rsidR="00504389" w:rsidRPr="00FB7BF9" w:rsidRDefault="00504389" w:rsidP="00F653EF">
      <w:pPr>
        <w:spacing w:line="240" w:lineRule="auto"/>
        <w:ind w:left="1304"/>
      </w:pPr>
      <w:r w:rsidRPr="00FB7BF9">
        <w:t xml:space="preserve">Kurssilla luodaan kokonaiskuvaa terveyden edistämisen ja sairauksien ehkäisyn historiallisista kehityslinjoista ja tulevaisuuden haasteista pääpiirteissään. Kurssilla vahvistetaan opiskelijan valmiuksia hankkia ja arvioida terveyteen liittyvää tutkimus- ja arkitietoa ja soveltaa terveysosaamistaan aktiivisena kansalaisena. Kurssilla perehdytään terveyteen vaikuttavien tekijöiden kriittiseen arviointiin ja pohditaan tutkimuksen ja päätöksenteon mahdollisuuksia terveyden edistämisessä lähiyhteisöissä, yhteiskunnassa ja globaalisti. </w:t>
      </w:r>
    </w:p>
    <w:p w:rsidR="00504389" w:rsidRPr="00FB7BF9" w:rsidRDefault="00504389" w:rsidP="00F653EF">
      <w:pPr>
        <w:spacing w:line="240" w:lineRule="auto"/>
        <w:ind w:left="1304"/>
      </w:pPr>
    </w:p>
    <w:p w:rsidR="00504389" w:rsidRPr="00FB7BF9" w:rsidRDefault="00504389" w:rsidP="00F653EF">
      <w:pPr>
        <w:spacing w:line="240" w:lineRule="auto"/>
        <w:ind w:left="1304"/>
        <w:rPr>
          <w:i/>
        </w:rPr>
      </w:pPr>
      <w:r w:rsidRPr="00FB7BF9">
        <w:rPr>
          <w:i/>
        </w:rPr>
        <w:t>Tavoitteet</w:t>
      </w:r>
    </w:p>
    <w:p w:rsidR="00504389" w:rsidRPr="00FB7BF9" w:rsidRDefault="00504389" w:rsidP="00F653EF">
      <w:pPr>
        <w:spacing w:line="240" w:lineRule="auto"/>
        <w:ind w:left="1304"/>
      </w:pPr>
      <w:r w:rsidRPr="00FB7BF9">
        <w:t>Kurssin tavoitteena on, että opiskelija</w:t>
      </w:r>
    </w:p>
    <w:p w:rsidR="00504389" w:rsidRPr="00FB7BF9" w:rsidRDefault="00504389" w:rsidP="00CF1E46">
      <w:pPr>
        <w:numPr>
          <w:ilvl w:val="0"/>
          <w:numId w:val="26"/>
        </w:numPr>
        <w:spacing w:line="240" w:lineRule="auto"/>
        <w:ind w:left="1664"/>
        <w:contextualSpacing/>
      </w:pPr>
      <w:r w:rsidRPr="00FB7BF9">
        <w:t>osaa kuvata ja analysoida yhteiskunnallisten olosuhteiden, terveys- ja muun yhteiskuntapolitiikan, teknologian ja terveyspalvelujen muutoksia, kehitystä sekä yhteyksiä väestön terveyteen</w:t>
      </w:r>
    </w:p>
    <w:p w:rsidR="00504389" w:rsidRPr="00FB7BF9" w:rsidRDefault="00504389" w:rsidP="00CF1E46">
      <w:pPr>
        <w:numPr>
          <w:ilvl w:val="0"/>
          <w:numId w:val="26"/>
        </w:numPr>
        <w:spacing w:line="240" w:lineRule="auto"/>
        <w:ind w:left="1664"/>
        <w:contextualSpacing/>
      </w:pPr>
      <w:r w:rsidRPr="00FB7BF9">
        <w:t>osaa arvioida terveyteen ja terveyden eriarvoisuuteen vaikuttavia tekijöitä Suomessa ja globaalisti sekä osaa kuvata terveyserojen kaventamiseen vaikuttavia tekijöitä</w:t>
      </w:r>
    </w:p>
    <w:p w:rsidR="00504389" w:rsidRPr="00FB7BF9" w:rsidRDefault="00504389" w:rsidP="00CF1E46">
      <w:pPr>
        <w:numPr>
          <w:ilvl w:val="0"/>
          <w:numId w:val="26"/>
        </w:numPr>
        <w:spacing w:line="240" w:lineRule="auto"/>
        <w:ind w:left="1664"/>
        <w:contextualSpacing/>
      </w:pPr>
      <w:r w:rsidRPr="00FB7BF9">
        <w:t>osaa hankkia ja arvioida terveyteen liittyvää tutkimus- ja arkitietoa ja suunnitella pienimuotoisia terveystutkimuksia tai toimintakyvyn mittauksia</w:t>
      </w:r>
    </w:p>
    <w:p w:rsidR="00504389" w:rsidRPr="00FB7BF9" w:rsidRDefault="00504389" w:rsidP="00CF1E46">
      <w:pPr>
        <w:numPr>
          <w:ilvl w:val="0"/>
          <w:numId w:val="26"/>
        </w:numPr>
        <w:spacing w:line="240" w:lineRule="auto"/>
        <w:ind w:left="1664"/>
        <w:contextualSpacing/>
      </w:pPr>
      <w:r w:rsidRPr="00FB7BF9">
        <w:t>perehtyy tieteellisen tutkimuksen mahdollisuuksiin terveyden edistämisessä sekä sairauksien ehkäisyssä ja hoidossa</w:t>
      </w:r>
    </w:p>
    <w:p w:rsidR="00504389" w:rsidRPr="00FB7BF9" w:rsidRDefault="00504389" w:rsidP="00CF1E46">
      <w:pPr>
        <w:numPr>
          <w:ilvl w:val="0"/>
          <w:numId w:val="27"/>
        </w:numPr>
        <w:spacing w:line="240" w:lineRule="auto"/>
        <w:ind w:left="1664"/>
        <w:contextualSpacing/>
      </w:pPr>
      <w:r w:rsidRPr="00FB7BF9">
        <w:t>osaa pohtia terveyteen ja sairauteen liittyviä eettisiä kysymyksiä</w:t>
      </w:r>
    </w:p>
    <w:p w:rsidR="00504389" w:rsidRPr="00FB7BF9" w:rsidRDefault="00504389" w:rsidP="00CF1E46">
      <w:pPr>
        <w:numPr>
          <w:ilvl w:val="0"/>
          <w:numId w:val="27"/>
        </w:numPr>
        <w:spacing w:line="240" w:lineRule="auto"/>
        <w:ind w:left="1664"/>
        <w:contextualSpacing/>
      </w:pPr>
      <w:r w:rsidRPr="00FB7BF9">
        <w:t xml:space="preserve">tunnistaa keskeisiä globaaleja terveyskysymyksiä ja niiden parissa toimivien järjestöjen roolia ja tehtäviä terveyden edistämisessä. </w:t>
      </w:r>
    </w:p>
    <w:p w:rsidR="00504389" w:rsidRPr="00FB7BF9" w:rsidRDefault="00504389" w:rsidP="00F653EF">
      <w:pPr>
        <w:spacing w:line="240" w:lineRule="auto"/>
        <w:ind w:left="1304"/>
        <w:contextualSpacing/>
      </w:pPr>
    </w:p>
    <w:p w:rsidR="00504389" w:rsidRPr="00FB7BF9" w:rsidRDefault="00504389" w:rsidP="00F653EF">
      <w:pPr>
        <w:tabs>
          <w:tab w:val="left" w:pos="2039"/>
        </w:tabs>
        <w:spacing w:line="240" w:lineRule="auto"/>
        <w:ind w:left="1304"/>
        <w:contextualSpacing/>
        <w:rPr>
          <w:i/>
        </w:rPr>
      </w:pPr>
      <w:r w:rsidRPr="00FB7BF9">
        <w:rPr>
          <w:i/>
        </w:rPr>
        <w:t>Keskeiset sisällöt</w:t>
      </w:r>
      <w:r w:rsidRPr="00FB7BF9">
        <w:rPr>
          <w:i/>
        </w:rPr>
        <w:tab/>
      </w:r>
    </w:p>
    <w:p w:rsidR="00504389" w:rsidRPr="00FB7BF9" w:rsidRDefault="00504389" w:rsidP="00CF1E46">
      <w:pPr>
        <w:numPr>
          <w:ilvl w:val="0"/>
          <w:numId w:val="28"/>
        </w:numPr>
        <w:spacing w:line="240" w:lineRule="auto"/>
        <w:ind w:left="1664"/>
        <w:contextualSpacing/>
      </w:pPr>
      <w:r w:rsidRPr="00FB7BF9">
        <w:rPr>
          <w:rFonts w:eastAsia="Calibri"/>
        </w:rPr>
        <w:t>yhteiskunnallisten olosuhteiden, terveys- ja muun yhteiskuntapolitiikan, tieteellisen tutkimuksen, terveyskäsitysten ja teknologian kehitys, muutos ja yhteydet väestön terveyteen</w:t>
      </w:r>
    </w:p>
    <w:p w:rsidR="00504389" w:rsidRPr="00FB7BF9" w:rsidRDefault="00504389" w:rsidP="00CF1E46">
      <w:pPr>
        <w:numPr>
          <w:ilvl w:val="0"/>
          <w:numId w:val="28"/>
        </w:numPr>
        <w:spacing w:line="240" w:lineRule="auto"/>
        <w:ind w:left="1664"/>
        <w:contextualSpacing/>
      </w:pPr>
      <w:r w:rsidRPr="00FB7BF9">
        <w:t>terveys- ja sosiaalipalvelujen kehitys, muutos ja yhteydet väestön terveyteen sekä keskeiset terveys- ja sosiaalipalvelujen toimijat</w:t>
      </w:r>
    </w:p>
    <w:p w:rsidR="00504389" w:rsidRPr="00FB7BF9" w:rsidRDefault="00504389" w:rsidP="00CF1E46">
      <w:pPr>
        <w:numPr>
          <w:ilvl w:val="0"/>
          <w:numId w:val="28"/>
        </w:numPr>
        <w:spacing w:line="240" w:lineRule="auto"/>
        <w:ind w:left="1664"/>
        <w:contextualSpacing/>
      </w:pPr>
      <w:r w:rsidRPr="00FB7BF9">
        <w:rPr>
          <w:rFonts w:eastAsia="Calibri"/>
        </w:rPr>
        <w:t>terveyserot ja niihin vaikuttavat tekijät Suomessa ja maailmalla, terveyserojen kaventaminen</w:t>
      </w:r>
    </w:p>
    <w:p w:rsidR="00504389" w:rsidRPr="00FB7BF9" w:rsidRDefault="00504389" w:rsidP="00CF1E46">
      <w:pPr>
        <w:numPr>
          <w:ilvl w:val="0"/>
          <w:numId w:val="28"/>
        </w:numPr>
        <w:spacing w:line="240" w:lineRule="auto"/>
        <w:ind w:left="1664"/>
        <w:contextualSpacing/>
      </w:pPr>
      <w:r w:rsidRPr="00FB7BF9">
        <w:t>terveyden ja terveyskäyttäytymisen tutkiminen</w:t>
      </w:r>
    </w:p>
    <w:p w:rsidR="00504389" w:rsidRPr="00FB7BF9" w:rsidRDefault="00504389" w:rsidP="00CF1E46">
      <w:pPr>
        <w:numPr>
          <w:ilvl w:val="0"/>
          <w:numId w:val="28"/>
        </w:numPr>
        <w:spacing w:line="240" w:lineRule="auto"/>
        <w:ind w:left="1664"/>
        <w:contextualSpacing/>
      </w:pPr>
      <w:r w:rsidRPr="00FB7BF9">
        <w:rPr>
          <w:rFonts w:eastAsia="Calibri"/>
        </w:rPr>
        <w:t>keskeiset terveyteen ja sairauteen liittyvät eettiset ja oikeudelliset kysymykset, potilaan oikeudet</w:t>
      </w:r>
    </w:p>
    <w:p w:rsidR="00504389" w:rsidRPr="00FB7BF9" w:rsidRDefault="00504389" w:rsidP="00CF1E46">
      <w:pPr>
        <w:numPr>
          <w:ilvl w:val="0"/>
          <w:numId w:val="28"/>
        </w:numPr>
        <w:spacing w:line="240" w:lineRule="auto"/>
        <w:ind w:left="1664"/>
        <w:contextualSpacing/>
      </w:pPr>
      <w:r w:rsidRPr="00FB7BF9">
        <w:rPr>
          <w:rFonts w:eastAsia="Calibri"/>
        </w:rPr>
        <w:t>globaalit terveyskysymykset ja niihin vaikuttaminen</w:t>
      </w:r>
    </w:p>
    <w:p w:rsidR="00211039" w:rsidRPr="00FB7BF9" w:rsidRDefault="00211039" w:rsidP="00F653EF"/>
    <w:p w:rsidR="001F790B" w:rsidRPr="00FB7BF9" w:rsidRDefault="001F790B" w:rsidP="00F653EF"/>
    <w:p w:rsidR="00211039" w:rsidRPr="00FB7BF9" w:rsidRDefault="00F653EF" w:rsidP="00F653EF">
      <w:pPr>
        <w:pStyle w:val="Heading2"/>
      </w:pPr>
      <w:bookmarkStart w:id="131" w:name="_Toc415582321"/>
      <w:r w:rsidRPr="00FB7BF9">
        <w:br w:type="page"/>
      </w:r>
      <w:bookmarkStart w:id="132" w:name="_Toc437507597"/>
      <w:r w:rsidR="00211039" w:rsidRPr="00FB7BF9">
        <w:t>5.18   Liikunta</w:t>
      </w:r>
      <w:bookmarkEnd w:id="131"/>
      <w:bookmarkEnd w:id="132"/>
      <w:r w:rsidR="00211039" w:rsidRPr="00FB7BF9">
        <w:tab/>
      </w:r>
      <w:r w:rsidR="00211039" w:rsidRPr="00FB7BF9">
        <w:tab/>
      </w:r>
      <w:r w:rsidR="00211039" w:rsidRPr="00FB7BF9">
        <w:tab/>
      </w:r>
      <w:r w:rsidR="00211039" w:rsidRPr="00FB7BF9">
        <w:tab/>
      </w:r>
      <w:r w:rsidR="00211039" w:rsidRPr="00FB7BF9">
        <w:tab/>
      </w:r>
      <w:r w:rsidR="00211039" w:rsidRPr="00FB7BF9">
        <w:tab/>
      </w:r>
    </w:p>
    <w:p w:rsidR="00B2123B" w:rsidRPr="00FB7BF9" w:rsidRDefault="00B2123B" w:rsidP="00F653EF">
      <w:pPr>
        <w:pStyle w:val="PlainText"/>
        <w:widowControl/>
        <w:spacing w:line="240" w:lineRule="auto"/>
        <w:ind w:left="1304"/>
        <w:rPr>
          <w:rFonts w:ascii="Times New Roman" w:hAnsi="Times New Roman" w:cs="Times New Roman"/>
          <w:sz w:val="24"/>
        </w:rPr>
      </w:pPr>
    </w:p>
    <w:p w:rsidR="008C72C4" w:rsidRPr="00FB7BF9" w:rsidRDefault="00277DE3" w:rsidP="00F653EF">
      <w:pPr>
        <w:pStyle w:val="PlainText"/>
        <w:widowControl/>
        <w:spacing w:line="240" w:lineRule="auto"/>
        <w:ind w:left="1304"/>
        <w:rPr>
          <w:rFonts w:ascii="Times New Roman" w:hAnsi="Times New Roman" w:cs="Times New Roman"/>
          <w:sz w:val="24"/>
        </w:rPr>
      </w:pPr>
      <w:r>
        <w:rPr>
          <w:rFonts w:ascii="Times New Roman" w:hAnsi="Times New Roman"/>
          <w:i/>
          <w:sz w:val="24"/>
        </w:rPr>
        <w:t>”</w:t>
      </w:r>
      <w:r w:rsidR="008C72C4" w:rsidRPr="00FB7BF9">
        <w:rPr>
          <w:rFonts w:ascii="Times New Roman" w:hAnsi="Times New Roman"/>
          <w:i/>
          <w:sz w:val="24"/>
        </w:rPr>
        <w:t>Opiskelijan, joka on aloittanut lukio-opintonsa all</w:t>
      </w:r>
      <w:r w:rsidR="00F50255" w:rsidRPr="00FB7BF9">
        <w:rPr>
          <w:rFonts w:ascii="Times New Roman" w:hAnsi="Times New Roman"/>
          <w:i/>
          <w:sz w:val="24"/>
        </w:rPr>
        <w:t>e</w:t>
      </w:r>
      <w:r w:rsidR="008C72C4" w:rsidRPr="00FB7BF9">
        <w:rPr>
          <w:rFonts w:ascii="Times New Roman" w:hAnsi="Times New Roman"/>
          <w:i/>
          <w:sz w:val="24"/>
        </w:rPr>
        <w:t xml:space="preserve"> 18-vuotiaana, tulee opiskella…vähintään yksi kurssi liikuntaa…” </w:t>
      </w:r>
      <w:r w:rsidR="008C72C4" w:rsidRPr="00FB7BF9">
        <w:rPr>
          <w:rFonts w:ascii="Times New Roman" w:hAnsi="Times New Roman"/>
          <w:sz w:val="24"/>
        </w:rPr>
        <w:t>(Valtioneuvoston asetus 942/2014</w:t>
      </w:r>
      <w:r w:rsidR="005E76B4" w:rsidRPr="00FB7BF9">
        <w:rPr>
          <w:rFonts w:ascii="Times New Roman" w:hAnsi="Times New Roman"/>
          <w:sz w:val="24"/>
        </w:rPr>
        <w:t>, 10 § 8 mom.</w:t>
      </w:r>
      <w:r w:rsidR="008C72C4" w:rsidRPr="00FB7BF9">
        <w:rPr>
          <w:rFonts w:ascii="Times New Roman" w:hAnsi="Times New Roman"/>
          <w:sz w:val="24"/>
        </w:rPr>
        <w:t>)</w:t>
      </w:r>
    </w:p>
    <w:p w:rsidR="008C72C4" w:rsidRPr="00FB7BF9" w:rsidRDefault="008C72C4"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Liikunnanopetuksen tehtävänä on opettaa </w:t>
      </w:r>
      <w:r w:rsidR="008C72C4" w:rsidRPr="00FB7BF9">
        <w:rPr>
          <w:rFonts w:ascii="Times New Roman" w:hAnsi="Times New Roman" w:cs="Times New Roman"/>
          <w:sz w:val="24"/>
        </w:rPr>
        <w:t>aikuis</w:t>
      </w:r>
      <w:r w:rsidRPr="00FB7BF9">
        <w:rPr>
          <w:rFonts w:ascii="Times New Roman" w:hAnsi="Times New Roman" w:cs="Times New Roman"/>
          <w:sz w:val="24"/>
        </w:rPr>
        <w:t xml:space="preserve">opiskelijalle sellaisia taitoja ja tietoja, joiden avulla hän pystyy ylläpitämään ja kehittämään fyysistä, sosiaalista ja psyykkistä toimintakykyään sekä hyvinvointiaan. Liikunnanopetuksella tuetaan opiskelijaa vastuulliseen omasta fyysisestä aktiivisuudesta ja toiminta- ja opiskelukyvystä huolehtimiseen sekä istuvan elämäntavan vähentämiseen. Opetuksessa korostetaan terveyttä ja hyvinvointia edistävän liikunnan merkitystä osana liikunnallista elämäntapaa. Liikunnassa opiskelija kokee iloa, onnistumista ja liikunnallista pätevyyttä sekä oppii keinoja oman jaksamisen ylläpitämiseen ja kehittämiseen. Liikunnassa edistetään kaikkien opiskelijoiden tasa-arvoa, yhdenvertaisuutta, osallisuutta, kestävää elämäntapaa, yhdessä toimimisen taitoja, toisten huomioon ottamista ja yhteisöllisyyttä. </w:t>
      </w: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Liikunnan tehtävää ja tavoitteita toteutetaan opettamalla kesä- ja talviliikuntaa sekä sisä- ja ulkoliikuntaa turvallisesti ottaen monipuolisesti huomioon opiskeluympäristöjen tarjoamat mahdollisuudet. Toimintakykyä koskevien sisältöjen osalta tehdään yhteistyötä terveystiedon kanssa. Opetuksessa ja ryhmiä muodostettaessa otetaan huomioon henkinen ja fyysinen turvallisuus. Opiskelijat osallistuvat toiminnan suunnitteluun ja ottavat vastuuta omasta ja ryhmän toiminnasta. Liikuntateknologian avulla voidaan tukea opetuksen tavoitteiden saavuttamista. Opetuksen eriyttämisessä otetaan huomioon opiskelijoiden yksilöllisiä lähtökohtia ja kehitystarpeita. </w:t>
      </w: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b/>
          <w:sz w:val="24"/>
        </w:rPr>
      </w:pPr>
      <w:r w:rsidRPr="00FB7BF9">
        <w:rPr>
          <w:rFonts w:ascii="Times New Roman" w:hAnsi="Times New Roman" w:cs="Times New Roman"/>
          <w:b/>
          <w:sz w:val="24"/>
        </w:rPr>
        <w:t>Opetuksen tavoitteet</w:t>
      </w: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Oppiaineen opetuksen tavoitteena on fyysisen, sosiaalisen ja psyykkisen toimintakyvyn edistäminen. Opiskelija oppii liikkumaan aktiivisesti ja turvallisesti sekä pitämään huolta fyysisestä aktiivisuudestaan ja toimintakyvystään. </w:t>
      </w: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Fyysisen toimintakyvyn osalta tavoitteena on oppia soveltamaan liikunnallisia perustaitoja ja -tietoja erilaisissa liikuntatehtävissä, -muodoissa ja -lajeissa eri vuodenaikoina ja eri olosuhteissa. Opiskelija oppii arvioimaan ja sen pohjalta harjoittamaan fyysisiä ominaisuuksiaan (voima, kestävyys, liikkuvuus ja nopeus). Liikunnanopetuksen sosiaalisen ja psyykkisen toimintakyvyn tavoitteisiin kuuluvat parhaansa yrittäminen, aktiivinen työskenteleminen, pitkäjänteinen itsensä kehittäminen sekä toisia kunnioittava vuorovaikutus. Opiskelija ottaa vastuuta omasta ja yhteisestä toiminnasta, ottaa toiset huomioon sekä oppii auttamaan ja avustamaan muita liikuntatunneilla.   </w:t>
      </w: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b/>
          <w:sz w:val="24"/>
        </w:rPr>
      </w:pPr>
      <w:r w:rsidRPr="00FB7BF9">
        <w:rPr>
          <w:rFonts w:ascii="Times New Roman" w:hAnsi="Times New Roman" w:cs="Times New Roman"/>
          <w:b/>
          <w:sz w:val="24"/>
        </w:rPr>
        <w:t>Arviointi</w:t>
      </w: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spacing w:line="240" w:lineRule="auto"/>
        <w:ind w:left="1304"/>
        <w:rPr>
          <w:rFonts w:ascii="Times New Roman" w:hAnsi="Times New Roman" w:cs="Times New Roman"/>
          <w:sz w:val="24"/>
        </w:rPr>
      </w:pPr>
      <w:r w:rsidRPr="00FB7BF9">
        <w:rPr>
          <w:rFonts w:ascii="Times New Roman" w:hAnsi="Times New Roman" w:cs="Times New Roman"/>
          <w:sz w:val="24"/>
        </w:rPr>
        <w:t>Liikunnan arvioinnin tehtävänä on antaa opiskelijalle palautetta opetuksen tavoitteiden saavuttamisesta, oppiaineen opiskelun etenemisestä ja edistää opiskelijan oppimista. Liikunnan arviointi koostuu</w:t>
      </w:r>
      <w:r w:rsidRPr="00FB7BF9">
        <w:rPr>
          <w:rFonts w:ascii="Times New Roman" w:hAnsi="Times New Roman" w:cs="Times New Roman"/>
        </w:rPr>
        <w:t xml:space="preserve"> </w:t>
      </w:r>
      <w:r w:rsidRPr="00FB7BF9">
        <w:rPr>
          <w:rFonts w:ascii="Times New Roman" w:hAnsi="Times New Roman" w:cs="Times New Roman"/>
          <w:sz w:val="24"/>
        </w:rPr>
        <w:t xml:space="preserve">sekä fyysisen toimintakyvyn että sosiaalisen ja psyykkisen toimintakyvyn opetuksen tavoitteiden saavuttamisesta. Fyysisten kunto-ominaisuuksien tasoa ei käytetä arvioinnin perusteena. Opetuksessa ja arvioinnissa tulee ottaa huomioon opiskelijan terveydentila ja erityistarpeet. </w:t>
      </w: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b/>
          <w:sz w:val="24"/>
        </w:rPr>
      </w:pPr>
      <w:r w:rsidRPr="00FB7BF9">
        <w:rPr>
          <w:rFonts w:ascii="Times New Roman" w:hAnsi="Times New Roman" w:cs="Times New Roman"/>
          <w:b/>
          <w:sz w:val="24"/>
        </w:rPr>
        <w:t>Pakolli</w:t>
      </w:r>
      <w:r w:rsidR="008C72C4" w:rsidRPr="00FB7BF9">
        <w:rPr>
          <w:rFonts w:ascii="Times New Roman" w:hAnsi="Times New Roman" w:cs="Times New Roman"/>
          <w:b/>
          <w:sz w:val="24"/>
        </w:rPr>
        <w:t>nen</w:t>
      </w:r>
      <w:r w:rsidRPr="00FB7BF9">
        <w:rPr>
          <w:rFonts w:ascii="Times New Roman" w:hAnsi="Times New Roman" w:cs="Times New Roman"/>
          <w:b/>
          <w:sz w:val="24"/>
        </w:rPr>
        <w:t xml:space="preserve"> kurssi</w:t>
      </w: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8C72C4" w:rsidP="00F653EF">
      <w:pPr>
        <w:autoSpaceDE w:val="0"/>
        <w:autoSpaceDN w:val="0"/>
        <w:spacing w:line="240" w:lineRule="auto"/>
        <w:ind w:left="1304"/>
      </w:pPr>
      <w:r w:rsidRPr="00FB7BF9">
        <w:t>Pakollisel</w:t>
      </w:r>
      <w:r w:rsidR="00211039" w:rsidRPr="00FB7BF9">
        <w:t xml:space="preserve">la kurssilla syvennetään peruskoulussa opittuja liikuntataitoja ja -tietoja sekä annetaan mahdollisuus tutustua monipuolisesti erilaisiin liikuntamuotoihin ja </w:t>
      </w:r>
      <w:r w:rsidR="00211039" w:rsidRPr="00FB7BF9">
        <w:noBreakHyphen/>
        <w:t xml:space="preserve">lajeihin. Opetus tukee opiskelijoiden toimintakykyä ja kokonaisvaltaista hyvinvointia, kasvua osallisuuteen sekä kannustaa terveyttä edistävän liikunnan harrastamiseen ja liikkuvan elämäntavan omaksumiseen. </w:t>
      </w:r>
    </w:p>
    <w:p w:rsidR="00120711" w:rsidRPr="00FB7BF9" w:rsidRDefault="00120711" w:rsidP="00F653EF">
      <w:pPr>
        <w:autoSpaceDE w:val="0"/>
        <w:autoSpaceDN w:val="0"/>
        <w:spacing w:line="240" w:lineRule="auto"/>
        <w:ind w:left="1304"/>
        <w:jc w:val="both"/>
      </w:pP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b/>
          <w:sz w:val="24"/>
        </w:rPr>
      </w:pPr>
      <w:r w:rsidRPr="00FB7BF9">
        <w:rPr>
          <w:rFonts w:ascii="Times New Roman" w:hAnsi="Times New Roman" w:cs="Times New Roman"/>
          <w:b/>
          <w:sz w:val="24"/>
        </w:rPr>
        <w:t>1. Energiaa liikunnasta (LI1)</w:t>
      </w:r>
    </w:p>
    <w:p w:rsidR="00211039" w:rsidRPr="00FB7BF9" w:rsidRDefault="00211039" w:rsidP="00F653EF">
      <w:pPr>
        <w:pStyle w:val="PlainText"/>
        <w:widowControl/>
        <w:spacing w:line="240" w:lineRule="auto"/>
        <w:ind w:left="1304"/>
        <w:rPr>
          <w:rFonts w:ascii="Times New Roman" w:hAnsi="Times New Roman" w:cs="Times New Roman"/>
          <w:b/>
          <w:sz w:val="24"/>
        </w:rPr>
      </w:pPr>
    </w:p>
    <w:p w:rsidR="00211039" w:rsidRPr="00FB7BF9" w:rsidRDefault="00211039" w:rsidP="00F653EF">
      <w:pPr>
        <w:pStyle w:val="PlainText"/>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rsidR="00211039" w:rsidRPr="00FB7BF9" w:rsidRDefault="00211039" w:rsidP="00F653EF">
      <w:pPr>
        <w:pStyle w:val="PlainText"/>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 </w:t>
      </w:r>
    </w:p>
    <w:p w:rsidR="00211039" w:rsidRPr="00FB7BF9" w:rsidRDefault="00211039" w:rsidP="00F653EF">
      <w:pPr>
        <w:pStyle w:val="PlainText"/>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Kurssin keskeisiä sisältöjä ovat liikunnallisten perustaitojen soveltaminen ja fyysisten ominaisuuksien harjoittaminen eri liikuntatehtävissä, -muodoissa ja -lajeissa opiskeluympäristön mahdollisuuksia monipuolisesti käyttäen. </w:t>
      </w:r>
    </w:p>
    <w:p w:rsidR="00504389" w:rsidRPr="00FB7BF9" w:rsidRDefault="00504389" w:rsidP="00696C39">
      <w:pPr>
        <w:pStyle w:val="PlainText"/>
        <w:widowControl/>
        <w:spacing w:line="240" w:lineRule="auto"/>
        <w:rPr>
          <w:rFonts w:ascii="Times New Roman" w:hAnsi="Times New Roman" w:cs="Times New Roman"/>
          <w:sz w:val="24"/>
        </w:rPr>
      </w:pPr>
    </w:p>
    <w:p w:rsidR="00504389" w:rsidRPr="00FB7BF9" w:rsidRDefault="00504389" w:rsidP="00F653EF">
      <w:pPr>
        <w:pStyle w:val="PlainText"/>
        <w:widowControl/>
        <w:spacing w:line="240" w:lineRule="auto"/>
        <w:ind w:left="1304"/>
        <w:rPr>
          <w:rFonts w:ascii="Times New Roman" w:hAnsi="Times New Roman" w:cs="Times New Roman"/>
          <w:sz w:val="24"/>
        </w:rPr>
      </w:pPr>
    </w:p>
    <w:p w:rsidR="00C02739" w:rsidRPr="00FB7BF9" w:rsidRDefault="00C02739" w:rsidP="00F653EF">
      <w:pPr>
        <w:pStyle w:val="Heading2"/>
      </w:pPr>
      <w:r w:rsidRPr="00FB7BF9">
        <w:br w:type="page"/>
      </w:r>
      <w:bookmarkStart w:id="133" w:name="_Toc421262636"/>
      <w:bookmarkStart w:id="134" w:name="_Toc437507598"/>
      <w:r w:rsidRPr="00FB7BF9">
        <w:t>5.19   Musiikki</w:t>
      </w:r>
      <w:bookmarkEnd w:id="133"/>
      <w:bookmarkEnd w:id="134"/>
      <w:r w:rsidRPr="00FB7BF9">
        <w:tab/>
      </w:r>
    </w:p>
    <w:p w:rsidR="00C02739" w:rsidRPr="00FB7BF9" w:rsidRDefault="00C02739" w:rsidP="00F653EF">
      <w:pPr>
        <w:tabs>
          <w:tab w:val="left" w:pos="1276"/>
          <w:tab w:val="left" w:pos="1985"/>
          <w:tab w:val="right" w:pos="8789"/>
        </w:tabs>
        <w:spacing w:line="240" w:lineRule="auto"/>
      </w:pPr>
    </w:p>
    <w:p w:rsidR="00A63440" w:rsidRPr="00FB7BF9" w:rsidRDefault="00FE1F5A" w:rsidP="00F773A8">
      <w:pPr>
        <w:pStyle w:val="PlainText"/>
        <w:widowControl/>
        <w:spacing w:line="240" w:lineRule="auto"/>
        <w:ind w:left="1304"/>
        <w:rPr>
          <w:rFonts w:ascii="Times New Roman" w:hAnsi="Times New Roman" w:cs="Times New Roman"/>
          <w:sz w:val="24"/>
          <w:szCs w:val="24"/>
        </w:rPr>
      </w:pPr>
      <w:r>
        <w:rPr>
          <w:rFonts w:ascii="Times New Roman" w:hAnsi="Times New Roman"/>
          <w:i/>
          <w:sz w:val="24"/>
        </w:rPr>
        <w:t>”</w:t>
      </w:r>
      <w:r w:rsidR="00A63440" w:rsidRPr="00FB7BF9">
        <w:rPr>
          <w:rFonts w:ascii="Times New Roman" w:hAnsi="Times New Roman"/>
          <w:i/>
          <w:sz w:val="24"/>
        </w:rPr>
        <w:t>Opiskelijan, joka on aloittanut lukio-opintonsa all</w:t>
      </w:r>
      <w:r w:rsidR="00F50255" w:rsidRPr="00FB7BF9">
        <w:rPr>
          <w:rFonts w:ascii="Times New Roman" w:hAnsi="Times New Roman"/>
          <w:i/>
          <w:sz w:val="24"/>
        </w:rPr>
        <w:t>e</w:t>
      </w:r>
      <w:r w:rsidR="00A63440" w:rsidRPr="00FB7BF9">
        <w:rPr>
          <w:rFonts w:ascii="Times New Roman" w:hAnsi="Times New Roman"/>
          <w:i/>
          <w:sz w:val="24"/>
        </w:rPr>
        <w:t xml:space="preserve"> 18-vuotiaana, tulee opiskella…</w:t>
      </w:r>
      <w:r w:rsidR="00FB57C1" w:rsidRPr="00FB7BF9">
        <w:rPr>
          <w:i/>
        </w:rPr>
        <w:t xml:space="preserve"> </w:t>
      </w:r>
      <w:r w:rsidR="00FB57C1" w:rsidRPr="00FB7BF9">
        <w:rPr>
          <w:rFonts w:ascii="Times New Roman" w:hAnsi="Times New Roman" w:cs="Times New Roman"/>
          <w:i/>
          <w:sz w:val="24"/>
          <w:szCs w:val="24"/>
        </w:rPr>
        <w:t xml:space="preserve">kaksi kurssia kuvataidetta tai musiikkia tai yksi </w:t>
      </w:r>
      <w:r w:rsidR="00061DE5">
        <w:rPr>
          <w:rFonts w:ascii="Times New Roman" w:hAnsi="Times New Roman" w:cs="Times New Roman"/>
          <w:i/>
          <w:sz w:val="24"/>
          <w:szCs w:val="24"/>
        </w:rPr>
        <w:t xml:space="preserve">kurssi </w:t>
      </w:r>
      <w:r w:rsidR="00FB57C1" w:rsidRPr="00FB7BF9">
        <w:rPr>
          <w:rFonts w:ascii="Times New Roman" w:hAnsi="Times New Roman" w:cs="Times New Roman"/>
          <w:i/>
          <w:sz w:val="24"/>
          <w:szCs w:val="24"/>
        </w:rPr>
        <w:t>kumpaakin viimeksi mainittua ainetta.</w:t>
      </w:r>
      <w:r w:rsidR="00A63440" w:rsidRPr="00FB7BF9">
        <w:rPr>
          <w:rFonts w:ascii="Times New Roman" w:hAnsi="Times New Roman"/>
          <w:i/>
          <w:sz w:val="24"/>
        </w:rPr>
        <w:t xml:space="preserve">” </w:t>
      </w:r>
      <w:r w:rsidR="00A63440" w:rsidRPr="00FB7BF9">
        <w:rPr>
          <w:rFonts w:ascii="Times New Roman" w:hAnsi="Times New Roman"/>
          <w:sz w:val="24"/>
        </w:rPr>
        <w:t>(Valtioneuvoston asetus 942/2014</w:t>
      </w:r>
      <w:r w:rsidR="005E76B4" w:rsidRPr="00FB7BF9">
        <w:rPr>
          <w:rFonts w:ascii="Times New Roman" w:hAnsi="Times New Roman"/>
          <w:sz w:val="24"/>
        </w:rPr>
        <w:t>, 10 § 8 mom.</w:t>
      </w:r>
      <w:r w:rsidR="00A63440" w:rsidRPr="00FB7BF9">
        <w:rPr>
          <w:rFonts w:ascii="Times New Roman" w:hAnsi="Times New Roman"/>
          <w:sz w:val="24"/>
        </w:rPr>
        <w:t>)</w:t>
      </w:r>
    </w:p>
    <w:p w:rsidR="00A63440" w:rsidRPr="00FB7BF9" w:rsidRDefault="00A63440" w:rsidP="00F773A8">
      <w:pPr>
        <w:pStyle w:val="PlainText"/>
        <w:widowControl/>
        <w:spacing w:line="240" w:lineRule="auto"/>
        <w:ind w:left="1304"/>
        <w:rPr>
          <w:rFonts w:ascii="Times New Roman" w:hAnsi="Times New Roman" w:cs="Times New Roman"/>
          <w:sz w:val="24"/>
          <w:szCs w:val="24"/>
        </w:rPr>
      </w:pPr>
    </w:p>
    <w:p w:rsidR="00F773A8" w:rsidRPr="00FB7BF9" w:rsidRDefault="00F773A8" w:rsidP="00F773A8">
      <w:pPr>
        <w:pStyle w:val="PlainText"/>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 xml:space="preserve">Musiikinopetuksen lähtökohtana on, että musiikki on olennainen osa kulttuuria ja inhimillistä toimintaa. Musiikin opiskelu auttaa aikuisopiskelijaa ymmärtämään ja arvostamaan kulttuurien monimuotoisuutta sekä kulttuurien- ja taiteidenvälistä vuorovaikutusta. Musiikin opiskelu myös syventää henkilökohtaista musiikkisuhdetta. Olennaista opiskelussa on musiikillinen ilmaisu, yhdessä tekeminen ja myönteiset kokemukset. Musiikillinen osaaminen sekä luovan ja kriittisen ajattelun taidot kehittyvät vuorovaikutuksessa muiden toimijoiden ja ympäristön kanssa. </w:t>
      </w:r>
    </w:p>
    <w:p w:rsidR="00F773A8" w:rsidRPr="00FB7BF9" w:rsidRDefault="00F773A8" w:rsidP="00F773A8">
      <w:pPr>
        <w:pStyle w:val="PlainText"/>
        <w:widowControl/>
        <w:spacing w:line="240" w:lineRule="auto"/>
        <w:ind w:left="1304"/>
        <w:rPr>
          <w:rFonts w:ascii="Times New Roman" w:hAnsi="Times New Roman" w:cs="Times New Roman"/>
          <w:sz w:val="24"/>
          <w:szCs w:val="24"/>
        </w:rPr>
      </w:pPr>
    </w:p>
    <w:p w:rsidR="00F773A8" w:rsidRPr="00FB7BF9" w:rsidRDefault="00F773A8" w:rsidP="00F773A8">
      <w:pPr>
        <w:pStyle w:val="PlainText"/>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Musiikin opiskelu tarjoaa elämyksiä, kokemuksia, taitoja ja tietoja sekä tilaisuuksia mielikuvituksen käyttöön. Ne kaikki lisäävät aikuisopiskelijan musiikillista sivistystä ja rohkaisevat häntä luovaan taiteelliseen ajatteluun ja elinikäiseen musiikin harrastamiseen. Sisältöjen valinnassa otetaan huomioon opiskelijoiden erilaiset valmiudet ja kiinnostuksen kohteet siten, että musiikin opiskelu tarjoaa jokaiselle aikuisopiskelijalle mielekkäitä musiikillisia tehtäviä.</w:t>
      </w:r>
    </w:p>
    <w:p w:rsidR="00C02739" w:rsidRPr="00FB7BF9" w:rsidRDefault="00C02739" w:rsidP="00696C39">
      <w:pPr>
        <w:pStyle w:val="PlainText"/>
        <w:widowControl/>
        <w:spacing w:line="240" w:lineRule="auto"/>
        <w:rPr>
          <w:rFonts w:ascii="Times New Roman" w:hAnsi="Times New Roman" w:cs="Times New Roman"/>
          <w:sz w:val="24"/>
          <w:szCs w:val="24"/>
        </w:rPr>
      </w:pPr>
    </w:p>
    <w:p w:rsidR="000F7B57" w:rsidRPr="00FB7BF9" w:rsidRDefault="000F7B57" w:rsidP="00F653EF">
      <w:pPr>
        <w:pStyle w:val="PlainText"/>
        <w:widowControl/>
        <w:spacing w:line="240" w:lineRule="auto"/>
        <w:ind w:left="1304"/>
        <w:rPr>
          <w:rFonts w:ascii="Times New Roman" w:hAnsi="Times New Roman" w:cs="Times New Roman"/>
          <w:sz w:val="24"/>
          <w:szCs w:val="24"/>
        </w:rPr>
      </w:pPr>
    </w:p>
    <w:p w:rsidR="00C02739" w:rsidRPr="00FB7BF9" w:rsidRDefault="00C02739" w:rsidP="00F653EF">
      <w:pPr>
        <w:pStyle w:val="PlainText"/>
        <w:widowControl/>
        <w:spacing w:line="240" w:lineRule="auto"/>
        <w:ind w:left="1304"/>
        <w:rPr>
          <w:rFonts w:ascii="Times New Roman" w:hAnsi="Times New Roman" w:cs="Times New Roman"/>
          <w:b/>
          <w:bCs/>
          <w:sz w:val="24"/>
          <w:szCs w:val="24"/>
        </w:rPr>
      </w:pPr>
      <w:r w:rsidRPr="00FB7BF9">
        <w:rPr>
          <w:rFonts w:ascii="Times New Roman" w:hAnsi="Times New Roman" w:cs="Times New Roman"/>
          <w:b/>
          <w:bCs/>
          <w:sz w:val="24"/>
          <w:szCs w:val="24"/>
        </w:rPr>
        <w:t xml:space="preserve">Opetuksen tavoitteet </w:t>
      </w:r>
    </w:p>
    <w:p w:rsidR="00C02739" w:rsidRPr="00FB7BF9" w:rsidRDefault="00C02739" w:rsidP="00F653EF">
      <w:pPr>
        <w:pStyle w:val="PlainText"/>
        <w:widowControl/>
        <w:spacing w:line="240" w:lineRule="auto"/>
        <w:ind w:left="1304"/>
        <w:rPr>
          <w:rFonts w:ascii="Times New Roman" w:hAnsi="Times New Roman" w:cs="Times New Roman"/>
          <w:sz w:val="24"/>
          <w:szCs w:val="24"/>
        </w:rPr>
      </w:pPr>
    </w:p>
    <w:p w:rsidR="00C02739" w:rsidRPr="00FB7BF9" w:rsidRDefault="00C02739" w:rsidP="00F653EF">
      <w:pPr>
        <w:pStyle w:val="PlainText"/>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 xml:space="preserve">Musiikinopetuksen tavoitteena on, että opiskelija </w:t>
      </w:r>
      <w:r w:rsidRPr="00FB7BF9">
        <w:rPr>
          <w:rFonts w:ascii="Times New Roman" w:hAnsi="Times New Roman" w:cs="Times New Roman"/>
          <w:sz w:val="24"/>
          <w:szCs w:val="24"/>
        </w:rPr>
        <w:br/>
      </w:r>
    </w:p>
    <w:p w:rsidR="00882AC2" w:rsidRPr="00FB7BF9" w:rsidRDefault="00882AC2" w:rsidP="00882AC2">
      <w:pPr>
        <w:pStyle w:val="PlainText"/>
        <w:widowControl/>
        <w:tabs>
          <w:tab w:val="left" w:pos="1664"/>
        </w:tabs>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Kulttuurinen osaaminen ja monilukutaito</w:t>
      </w:r>
    </w:p>
    <w:p w:rsidR="003A5146" w:rsidRPr="00FB7BF9" w:rsidRDefault="00882AC2" w:rsidP="008E04DB">
      <w:pPr>
        <w:pStyle w:val="PlainText"/>
        <w:widowControl/>
        <w:numPr>
          <w:ilvl w:val="0"/>
          <w:numId w:val="129"/>
        </w:numPr>
        <w:spacing w:line="240" w:lineRule="auto"/>
        <w:ind w:left="1664"/>
        <w:textAlignment w:val="auto"/>
        <w:rPr>
          <w:rFonts w:ascii="Times New Roman" w:hAnsi="Times New Roman" w:cs="Times New Roman"/>
          <w:sz w:val="24"/>
          <w:szCs w:val="24"/>
        </w:rPr>
      </w:pPr>
      <w:r w:rsidRPr="00FB7BF9">
        <w:rPr>
          <w:rFonts w:ascii="Times New Roman" w:hAnsi="Times New Roman" w:cs="Times New Roman"/>
          <w:sz w:val="24"/>
          <w:szCs w:val="24"/>
        </w:rPr>
        <w:t>ymmärtää ja arvostaa musiikkikulttuurien monimuotoisuutta ja osaa toimia kulttuurien välisessä vuorovaikutuksessa</w:t>
      </w:r>
    </w:p>
    <w:p w:rsidR="00882AC2" w:rsidRPr="00FB7BF9" w:rsidRDefault="00882AC2" w:rsidP="008E04DB">
      <w:pPr>
        <w:pStyle w:val="PlainText"/>
        <w:widowControl/>
        <w:numPr>
          <w:ilvl w:val="0"/>
          <w:numId w:val="129"/>
        </w:numPr>
        <w:spacing w:line="240" w:lineRule="auto"/>
        <w:ind w:left="1664"/>
        <w:textAlignment w:val="auto"/>
        <w:rPr>
          <w:rFonts w:ascii="Times New Roman" w:hAnsi="Times New Roman" w:cs="Times New Roman"/>
          <w:sz w:val="24"/>
          <w:szCs w:val="24"/>
        </w:rPr>
      </w:pPr>
      <w:r w:rsidRPr="00FB7BF9">
        <w:rPr>
          <w:rFonts w:ascii="Times New Roman" w:hAnsi="Times New Roman" w:cs="Times New Roman"/>
          <w:sz w:val="24"/>
          <w:szCs w:val="24"/>
        </w:rPr>
        <w:t>oppii tulkitsemaan äänen ja musiikin käyttöä ja vaikutuksia arjen toimintaympäristöissä ja mediassa</w:t>
      </w:r>
    </w:p>
    <w:p w:rsidR="00882AC2" w:rsidRPr="00FB7BF9" w:rsidRDefault="00882AC2" w:rsidP="00882AC2">
      <w:pPr>
        <w:pStyle w:val="PlainText"/>
        <w:widowControl/>
        <w:spacing w:line="240" w:lineRule="auto"/>
        <w:ind w:left="1304"/>
        <w:rPr>
          <w:rFonts w:ascii="Times New Roman" w:hAnsi="Times New Roman" w:cs="Times New Roman"/>
          <w:sz w:val="24"/>
          <w:szCs w:val="24"/>
        </w:rPr>
      </w:pPr>
    </w:p>
    <w:p w:rsidR="00C02739" w:rsidRPr="00FB7BF9" w:rsidRDefault="00C02739" w:rsidP="00F653EF">
      <w:pPr>
        <w:pStyle w:val="PlainText"/>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Musiikin merkitys ja hyvinvointi</w:t>
      </w:r>
    </w:p>
    <w:p w:rsidR="00C02739" w:rsidRPr="00FB7BF9" w:rsidRDefault="00C02739" w:rsidP="003A5146">
      <w:pPr>
        <w:pStyle w:val="PlainText"/>
        <w:widowControl/>
        <w:numPr>
          <w:ilvl w:val="0"/>
          <w:numId w:val="129"/>
        </w:numPr>
        <w:tabs>
          <w:tab w:val="left" w:pos="1664"/>
        </w:tabs>
        <w:spacing w:line="240" w:lineRule="auto"/>
        <w:ind w:left="1664"/>
        <w:textAlignment w:val="auto"/>
        <w:rPr>
          <w:rFonts w:ascii="Times New Roman" w:hAnsi="Times New Roman" w:cs="Times New Roman"/>
          <w:sz w:val="24"/>
          <w:szCs w:val="24"/>
        </w:rPr>
      </w:pPr>
      <w:r w:rsidRPr="00FB7BF9">
        <w:rPr>
          <w:rFonts w:ascii="Times New Roman" w:hAnsi="Times New Roman" w:cs="Times New Roman"/>
          <w:sz w:val="24"/>
          <w:szCs w:val="24"/>
        </w:rPr>
        <w:t>tiedostaa oman suhteensa musiikkiin ja oppii käyttämään musiikkia hyvinvointinsa edistämiseen</w:t>
      </w:r>
      <w:r w:rsidRPr="00FB7BF9">
        <w:rPr>
          <w:rFonts w:ascii="Times New Roman" w:hAnsi="Times New Roman" w:cs="Times New Roman"/>
          <w:sz w:val="24"/>
          <w:szCs w:val="24"/>
        </w:rPr>
        <w:br/>
      </w:r>
    </w:p>
    <w:p w:rsidR="00C02739" w:rsidRPr="00FB7BF9" w:rsidRDefault="00C02739" w:rsidP="00F653EF">
      <w:pPr>
        <w:pStyle w:val="PlainText"/>
        <w:widowControl/>
        <w:tabs>
          <w:tab w:val="left" w:pos="1664"/>
        </w:tabs>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Musiikillinen osaaminen</w:t>
      </w:r>
    </w:p>
    <w:p w:rsidR="00AE7F83" w:rsidRPr="00FB7BF9" w:rsidRDefault="00AE7F83" w:rsidP="00CF1E46">
      <w:pPr>
        <w:pStyle w:val="PlainText"/>
        <w:widowControl/>
        <w:numPr>
          <w:ilvl w:val="0"/>
          <w:numId w:val="129"/>
        </w:numPr>
        <w:tabs>
          <w:tab w:val="left" w:pos="1664"/>
        </w:tabs>
        <w:spacing w:line="240" w:lineRule="auto"/>
        <w:ind w:left="1664"/>
        <w:textAlignment w:val="auto"/>
        <w:rPr>
          <w:rFonts w:ascii="Times New Roman" w:hAnsi="Times New Roman" w:cs="Times New Roman"/>
          <w:sz w:val="24"/>
          <w:szCs w:val="24"/>
        </w:rPr>
      </w:pPr>
      <w:r w:rsidRPr="00FB7BF9">
        <w:rPr>
          <w:rFonts w:ascii="Times New Roman" w:hAnsi="Times New Roman" w:cs="Times New Roman"/>
          <w:sz w:val="24"/>
          <w:szCs w:val="24"/>
        </w:rPr>
        <w:t>oppii ilmaisemaan itseään musiikillisesti sekä kehittää taitoaan kuunnella ja tulkita musiikkia</w:t>
      </w:r>
    </w:p>
    <w:p w:rsidR="00C02739" w:rsidRPr="00FB7BF9" w:rsidRDefault="00C02739" w:rsidP="00CF1E46">
      <w:pPr>
        <w:pStyle w:val="PlainText"/>
        <w:widowControl/>
        <w:numPr>
          <w:ilvl w:val="0"/>
          <w:numId w:val="129"/>
        </w:numPr>
        <w:tabs>
          <w:tab w:val="left" w:pos="1664"/>
        </w:tabs>
        <w:spacing w:line="240" w:lineRule="auto"/>
        <w:ind w:left="1664"/>
        <w:textAlignment w:val="auto"/>
        <w:rPr>
          <w:rFonts w:ascii="Times New Roman" w:hAnsi="Times New Roman" w:cs="Times New Roman"/>
          <w:b/>
          <w:sz w:val="24"/>
          <w:szCs w:val="24"/>
        </w:rPr>
      </w:pPr>
      <w:r w:rsidRPr="00FB7BF9">
        <w:rPr>
          <w:rFonts w:ascii="Times New Roman" w:hAnsi="Times New Roman" w:cs="Times New Roman"/>
          <w:sz w:val="24"/>
          <w:szCs w:val="24"/>
        </w:rPr>
        <w:t>syventää musiikin eri tyyleihin, lajeihin ja historiaan liittyvää osaamistaan</w:t>
      </w:r>
      <w:r w:rsidRPr="00FB7BF9">
        <w:rPr>
          <w:rFonts w:ascii="Times New Roman" w:hAnsi="Times New Roman" w:cs="Times New Roman"/>
          <w:sz w:val="24"/>
          <w:szCs w:val="24"/>
        </w:rPr>
        <w:br/>
      </w:r>
    </w:p>
    <w:p w:rsidR="00C02739" w:rsidRPr="00FB7BF9" w:rsidRDefault="00C02739" w:rsidP="00F653EF">
      <w:pPr>
        <w:pStyle w:val="PlainText"/>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Oppimaan oppiminen</w:t>
      </w:r>
    </w:p>
    <w:p w:rsidR="00C02739" w:rsidRPr="00FB7BF9" w:rsidRDefault="00C02739" w:rsidP="00CF1E46">
      <w:pPr>
        <w:pStyle w:val="PlainText"/>
        <w:widowControl/>
        <w:numPr>
          <w:ilvl w:val="0"/>
          <w:numId w:val="129"/>
        </w:numPr>
        <w:tabs>
          <w:tab w:val="left" w:pos="1664"/>
        </w:tabs>
        <w:spacing w:line="240" w:lineRule="auto"/>
        <w:ind w:left="1664"/>
        <w:textAlignment w:val="auto"/>
        <w:rPr>
          <w:rFonts w:ascii="Times New Roman" w:hAnsi="Times New Roman" w:cs="Times New Roman"/>
          <w:sz w:val="24"/>
          <w:szCs w:val="24"/>
        </w:rPr>
      </w:pPr>
      <w:r w:rsidRPr="00FB7BF9">
        <w:rPr>
          <w:rFonts w:ascii="Times New Roman" w:hAnsi="Times New Roman" w:cs="Times New Roman"/>
          <w:sz w:val="24"/>
          <w:szCs w:val="24"/>
        </w:rPr>
        <w:t>asettaa musiikinopiskelulleen tavoitteita sekä</w:t>
      </w:r>
      <w:r w:rsidR="00AE7F83" w:rsidRPr="00FB7BF9">
        <w:rPr>
          <w:rFonts w:ascii="Times New Roman" w:hAnsi="Times New Roman" w:cs="Times New Roman"/>
          <w:sz w:val="24"/>
          <w:szCs w:val="24"/>
        </w:rPr>
        <w:t xml:space="preserve"> osaa</w:t>
      </w:r>
      <w:r w:rsidRPr="00FB7BF9">
        <w:rPr>
          <w:rFonts w:ascii="Times New Roman" w:hAnsi="Times New Roman" w:cs="Times New Roman"/>
          <w:sz w:val="24"/>
          <w:szCs w:val="24"/>
        </w:rPr>
        <w:t xml:space="preserve"> ohjata ja arvioida työskentelyään niiden suuntaisesti. </w:t>
      </w:r>
    </w:p>
    <w:p w:rsidR="00C02739" w:rsidRPr="00FB7BF9" w:rsidRDefault="00C02739" w:rsidP="00F653EF">
      <w:pPr>
        <w:pStyle w:val="PlainText"/>
        <w:widowControl/>
        <w:spacing w:line="240" w:lineRule="auto"/>
        <w:rPr>
          <w:rFonts w:ascii="Times New Roman" w:hAnsi="Times New Roman" w:cs="Times New Roman"/>
          <w:sz w:val="24"/>
          <w:szCs w:val="24"/>
        </w:rPr>
      </w:pPr>
    </w:p>
    <w:p w:rsidR="00C02739" w:rsidRPr="00FB7BF9" w:rsidRDefault="00C02739" w:rsidP="00F653EF">
      <w:pPr>
        <w:pStyle w:val="PlainText"/>
        <w:widowControl/>
        <w:spacing w:line="240" w:lineRule="auto"/>
        <w:ind w:left="1304"/>
        <w:rPr>
          <w:rFonts w:ascii="Times New Roman" w:hAnsi="Times New Roman" w:cs="Times New Roman"/>
          <w:b/>
          <w:bCs/>
          <w:sz w:val="24"/>
          <w:szCs w:val="24"/>
        </w:rPr>
      </w:pPr>
    </w:p>
    <w:p w:rsidR="00C02739" w:rsidRPr="00FB7BF9" w:rsidRDefault="00C02739" w:rsidP="00F653EF">
      <w:pPr>
        <w:pStyle w:val="PlainText"/>
        <w:widowControl/>
        <w:spacing w:line="240" w:lineRule="auto"/>
        <w:ind w:left="1304"/>
        <w:rPr>
          <w:rFonts w:ascii="Times New Roman" w:hAnsi="Times New Roman" w:cs="Times New Roman"/>
          <w:b/>
          <w:bCs/>
          <w:sz w:val="24"/>
          <w:szCs w:val="24"/>
        </w:rPr>
      </w:pPr>
      <w:r w:rsidRPr="00FB7BF9">
        <w:rPr>
          <w:rFonts w:ascii="Times New Roman" w:hAnsi="Times New Roman" w:cs="Times New Roman"/>
          <w:b/>
          <w:bCs/>
          <w:sz w:val="24"/>
          <w:szCs w:val="24"/>
        </w:rPr>
        <w:t>Arviointi</w:t>
      </w:r>
    </w:p>
    <w:p w:rsidR="00C02739" w:rsidRPr="00FB7BF9" w:rsidRDefault="00C02739" w:rsidP="00F653EF">
      <w:pPr>
        <w:pStyle w:val="PlainText"/>
        <w:widowControl/>
        <w:spacing w:line="240" w:lineRule="auto"/>
        <w:ind w:left="1304"/>
        <w:rPr>
          <w:rFonts w:ascii="Times New Roman" w:hAnsi="Times New Roman" w:cs="Times New Roman"/>
          <w:sz w:val="24"/>
          <w:szCs w:val="24"/>
        </w:rPr>
      </w:pPr>
    </w:p>
    <w:p w:rsidR="00C02739" w:rsidRPr="00FB7BF9" w:rsidRDefault="00C02739" w:rsidP="00F653EF">
      <w:pPr>
        <w:pStyle w:val="PlainText"/>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 xml:space="preserve">Musiikin opetuksessa arviointi tukee myönteisesti jokaisen opiskelijan musiikillisen osaamisen kehittymistä ja musiikkisuhteen syventymistä. Oppimisprosessin aikana opiskelijat saavat ja antavat monipuolista palautetta, mikä ohjaa opiskelijaa arvioimaan ja edistämään omaa oppimistaan. </w:t>
      </w:r>
    </w:p>
    <w:p w:rsidR="00C02739" w:rsidRPr="00FB7BF9" w:rsidRDefault="00C02739" w:rsidP="00F653EF">
      <w:pPr>
        <w:pStyle w:val="PlainText"/>
        <w:widowControl/>
        <w:spacing w:line="240" w:lineRule="auto"/>
        <w:ind w:left="1304"/>
        <w:rPr>
          <w:rFonts w:ascii="Times New Roman" w:hAnsi="Times New Roman" w:cs="Times New Roman"/>
          <w:sz w:val="24"/>
          <w:szCs w:val="24"/>
        </w:rPr>
      </w:pPr>
    </w:p>
    <w:p w:rsidR="00C02739" w:rsidRPr="00FB7BF9" w:rsidRDefault="00C02739" w:rsidP="00F653EF">
      <w:pPr>
        <w:pStyle w:val="PlainText"/>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Luottamuksellisessa ja turvallisessa ilmapiirissä tapahtuva arviointi kohdistuu koko musiikinopiskelun prosessiin ja opiskelulle asetettujen tavoitteiden toteutumiseen. Arvioinnissa otetaan huomioon opiskelijan lähtötaso sekä se, että opiskelijan osaaminen voi ilmetä millä tahansa musiikin osa-alueella. Musiikissa arvioidaan opiskelijan musiikillista toimintaa koulussa, ei hänen musikaalisuuttaan.</w:t>
      </w:r>
    </w:p>
    <w:p w:rsidR="00C02739" w:rsidRPr="00FB7BF9" w:rsidRDefault="00C02739" w:rsidP="00F653EF">
      <w:pPr>
        <w:pStyle w:val="PlainText"/>
        <w:widowControl/>
        <w:spacing w:line="240" w:lineRule="auto"/>
        <w:rPr>
          <w:rFonts w:ascii="Times New Roman" w:hAnsi="Times New Roman" w:cs="Times New Roman"/>
          <w:sz w:val="24"/>
          <w:szCs w:val="24"/>
        </w:rPr>
      </w:pPr>
    </w:p>
    <w:p w:rsidR="00C02739" w:rsidRPr="00FB7BF9" w:rsidRDefault="00C02739" w:rsidP="00F653EF">
      <w:pPr>
        <w:pStyle w:val="PlainText"/>
        <w:widowControl/>
        <w:spacing w:line="240" w:lineRule="auto"/>
        <w:rPr>
          <w:rFonts w:ascii="Times New Roman" w:hAnsi="Times New Roman" w:cs="Times New Roman"/>
          <w:sz w:val="24"/>
          <w:szCs w:val="24"/>
        </w:rPr>
      </w:pPr>
    </w:p>
    <w:p w:rsidR="00C02739" w:rsidRPr="00FB7BF9" w:rsidRDefault="00C02739" w:rsidP="00F653EF">
      <w:pPr>
        <w:pStyle w:val="PlainText"/>
        <w:widowControl/>
        <w:spacing w:line="240" w:lineRule="auto"/>
        <w:ind w:left="1304"/>
        <w:rPr>
          <w:rFonts w:ascii="Times New Roman" w:hAnsi="Times New Roman" w:cs="Times New Roman"/>
          <w:b/>
          <w:bCs/>
          <w:sz w:val="24"/>
          <w:szCs w:val="24"/>
        </w:rPr>
      </w:pPr>
      <w:r w:rsidRPr="00FB7BF9">
        <w:rPr>
          <w:rFonts w:ascii="Times New Roman" w:hAnsi="Times New Roman" w:cs="Times New Roman"/>
          <w:b/>
          <w:bCs/>
          <w:sz w:val="24"/>
          <w:szCs w:val="24"/>
        </w:rPr>
        <w:t>Pakolliset kurssit</w:t>
      </w:r>
    </w:p>
    <w:p w:rsidR="00C02739" w:rsidRPr="00FB7BF9" w:rsidRDefault="00C02739" w:rsidP="00F653EF">
      <w:pPr>
        <w:pStyle w:val="PlainText"/>
        <w:widowControl/>
        <w:spacing w:line="240" w:lineRule="auto"/>
        <w:ind w:left="1304"/>
        <w:rPr>
          <w:rFonts w:ascii="Times New Roman" w:hAnsi="Times New Roman" w:cs="Times New Roman"/>
          <w:sz w:val="24"/>
          <w:szCs w:val="24"/>
        </w:rPr>
      </w:pPr>
    </w:p>
    <w:p w:rsidR="00C02739" w:rsidRPr="00FB7BF9" w:rsidRDefault="00C02739" w:rsidP="00F653EF">
      <w:pPr>
        <w:pStyle w:val="PlainText"/>
        <w:widowControl/>
        <w:spacing w:line="240" w:lineRule="auto"/>
        <w:ind w:left="1304"/>
        <w:rPr>
          <w:rFonts w:ascii="Times New Roman" w:hAnsi="Times New Roman" w:cs="Times New Roman"/>
          <w:b/>
          <w:bCs/>
          <w:sz w:val="24"/>
          <w:szCs w:val="24"/>
        </w:rPr>
      </w:pPr>
      <w:r w:rsidRPr="00FB7BF9">
        <w:rPr>
          <w:rFonts w:ascii="Times New Roman" w:hAnsi="Times New Roman" w:cs="Times New Roman"/>
          <w:b/>
          <w:bCs/>
          <w:sz w:val="24"/>
          <w:szCs w:val="24"/>
        </w:rPr>
        <w:t xml:space="preserve">1.  Musiikki ja minä (MU1) </w:t>
      </w:r>
    </w:p>
    <w:p w:rsidR="00C02739" w:rsidRPr="00FB7BF9" w:rsidRDefault="00C02739" w:rsidP="00F653EF">
      <w:pPr>
        <w:pStyle w:val="PlainText"/>
        <w:widowControl/>
        <w:spacing w:line="240" w:lineRule="auto"/>
        <w:ind w:left="1304"/>
        <w:rPr>
          <w:rFonts w:ascii="Times New Roman" w:hAnsi="Times New Roman" w:cs="Times New Roman"/>
          <w:b/>
          <w:bCs/>
          <w:sz w:val="24"/>
          <w:szCs w:val="24"/>
        </w:rPr>
      </w:pPr>
    </w:p>
    <w:p w:rsidR="00C02739" w:rsidRPr="00FB7BF9" w:rsidRDefault="00C02739" w:rsidP="00AA4FD1">
      <w:pPr>
        <w:shd w:val="clear" w:color="auto" w:fill="FFFFFF"/>
        <w:spacing w:line="240" w:lineRule="auto"/>
        <w:ind w:left="1304"/>
      </w:pPr>
      <w:r w:rsidRPr="00FB7BF9">
        <w:t>Kurssin tavoitteena on, että opiskelija löytää omat tapansa toimia musiikin alueella. Osallistumalla musiikilliseen toimintaan hän saa kokemuksia musisoinnista, syventää omaa osaamistaan ja pohtii asemaansa musiikin kuuntelijana, tulkitsijana, tekijänä ja kulttuuripalvelujen käyttäjänä.</w:t>
      </w:r>
      <w:r w:rsidR="00AE3AB4" w:rsidRPr="00FB7BF9">
        <w:t xml:space="preserve"> Hän saa tilaisuuksia taiteellisen ajattelun ja ilmaisutaitojen kehittämiseen.</w:t>
      </w:r>
      <w:r w:rsidRPr="00FB7BF9">
        <w:t xml:space="preserve">  Omakohtaisen musiikkisuhteen kautta opiskelija ymmärtää musiikin merkityksiä elämässä ja ihmisten välisessä vuorovaikutuksessa. Kurssilla tutustutaan opiskelijoid</w:t>
      </w:r>
      <w:r w:rsidR="00AA4FD1" w:rsidRPr="00FB7BF9">
        <w:t xml:space="preserve">en omaan ja muuhun paikalliseen </w:t>
      </w:r>
      <w:r w:rsidR="003A5146" w:rsidRPr="00FB7BF9">
        <w:t>musiikkitoimintaan.</w:t>
      </w:r>
      <w:r w:rsidRPr="00FB7BF9">
        <w:t xml:space="preserve"> Opiskelija oppii tarkkailemaan ääniympäristöään ja perehtyy kuulonhuoltoon.</w:t>
      </w:r>
    </w:p>
    <w:p w:rsidR="00C02739" w:rsidRPr="00FB7BF9" w:rsidRDefault="00C02739" w:rsidP="00F653EF">
      <w:pPr>
        <w:pStyle w:val="PlainText"/>
        <w:widowControl/>
        <w:spacing w:line="240" w:lineRule="auto"/>
        <w:rPr>
          <w:rFonts w:ascii="Times New Roman" w:hAnsi="Times New Roman" w:cs="Times New Roman"/>
          <w:sz w:val="24"/>
          <w:szCs w:val="24"/>
        </w:rPr>
      </w:pPr>
    </w:p>
    <w:p w:rsidR="00C02739" w:rsidRPr="00FB7BF9" w:rsidRDefault="00C02739" w:rsidP="00F653EF">
      <w:pPr>
        <w:pStyle w:val="PlainText"/>
        <w:widowControl/>
        <w:spacing w:line="240" w:lineRule="auto"/>
        <w:ind w:left="1304"/>
        <w:rPr>
          <w:rFonts w:ascii="Times New Roman" w:hAnsi="Times New Roman" w:cs="Times New Roman"/>
          <w:sz w:val="24"/>
          <w:szCs w:val="24"/>
        </w:rPr>
      </w:pPr>
    </w:p>
    <w:p w:rsidR="00C02739" w:rsidRPr="00FB7BF9" w:rsidRDefault="00C02739" w:rsidP="00F653EF">
      <w:pPr>
        <w:pStyle w:val="PlainText"/>
        <w:widowControl/>
        <w:spacing w:line="240" w:lineRule="auto"/>
        <w:ind w:left="1304"/>
        <w:rPr>
          <w:rFonts w:ascii="Times New Roman" w:hAnsi="Times New Roman" w:cs="Times New Roman"/>
          <w:b/>
          <w:bCs/>
          <w:sz w:val="24"/>
          <w:szCs w:val="24"/>
        </w:rPr>
      </w:pPr>
      <w:r w:rsidRPr="00FB7BF9">
        <w:rPr>
          <w:rFonts w:ascii="Times New Roman" w:hAnsi="Times New Roman" w:cs="Times New Roman"/>
          <w:b/>
          <w:bCs/>
          <w:sz w:val="24"/>
          <w:szCs w:val="24"/>
        </w:rPr>
        <w:t xml:space="preserve">2.  Moniääninen Suomi (MU2) </w:t>
      </w:r>
    </w:p>
    <w:p w:rsidR="00C02739" w:rsidRPr="00FB7BF9" w:rsidRDefault="00C02739" w:rsidP="00F653EF">
      <w:pPr>
        <w:pStyle w:val="PlainText"/>
        <w:widowControl/>
        <w:spacing w:line="240" w:lineRule="auto"/>
        <w:ind w:left="1304"/>
        <w:rPr>
          <w:rFonts w:ascii="Times New Roman" w:hAnsi="Times New Roman" w:cs="Times New Roman"/>
          <w:b/>
          <w:bCs/>
          <w:sz w:val="24"/>
          <w:szCs w:val="24"/>
        </w:rPr>
      </w:pPr>
    </w:p>
    <w:p w:rsidR="00C02739" w:rsidRPr="00FB7BF9" w:rsidRDefault="00C02739" w:rsidP="00F653EF">
      <w:pPr>
        <w:pStyle w:val="PlainText"/>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 xml:space="preserve">Kurssin tavoitteena on, että opiskelija oppii tuntemaan suomalaista musiikkia ja </w:t>
      </w:r>
      <w:r w:rsidR="00AE3AB4" w:rsidRPr="00FB7BF9">
        <w:rPr>
          <w:rFonts w:ascii="Times New Roman" w:hAnsi="Times New Roman" w:cs="Times New Roman"/>
          <w:sz w:val="24"/>
          <w:szCs w:val="24"/>
        </w:rPr>
        <w:t>että hänen kulttuurinen identiteettinsä vahvistuu</w:t>
      </w:r>
      <w:r w:rsidR="00F41C55" w:rsidRPr="00FB7BF9">
        <w:rPr>
          <w:rFonts w:ascii="Times New Roman" w:hAnsi="Times New Roman" w:cs="Times New Roman"/>
          <w:sz w:val="24"/>
          <w:szCs w:val="24"/>
        </w:rPr>
        <w:t>.</w:t>
      </w:r>
      <w:r w:rsidR="00AE3AB4" w:rsidRPr="00FB7BF9">
        <w:rPr>
          <w:rFonts w:ascii="Times New Roman" w:hAnsi="Times New Roman" w:cs="Times New Roman"/>
          <w:sz w:val="24"/>
          <w:szCs w:val="24"/>
        </w:rPr>
        <w:t xml:space="preserve"> </w:t>
      </w:r>
      <w:r w:rsidRPr="00FB7BF9">
        <w:rPr>
          <w:rFonts w:ascii="Times New Roman" w:hAnsi="Times New Roman" w:cs="Times New Roman"/>
          <w:sz w:val="24"/>
          <w:szCs w:val="24"/>
        </w:rPr>
        <w:t xml:space="preserve">Opiskelija tutkii erilaisia Suomessa esiintyviä musiikkikulttuureja ja niiden sisäisiä osakulttuureja sekä oppii ymmärtämään </w:t>
      </w:r>
      <w:r w:rsidR="00290A73" w:rsidRPr="00FB7BF9">
        <w:rPr>
          <w:rFonts w:ascii="Times New Roman" w:hAnsi="Times New Roman" w:cs="Times New Roman"/>
          <w:sz w:val="24"/>
          <w:szCs w:val="24"/>
        </w:rPr>
        <w:t>kulttuurien</w:t>
      </w:r>
      <w:r w:rsidRPr="00FB7BF9">
        <w:rPr>
          <w:rFonts w:ascii="Times New Roman" w:hAnsi="Times New Roman" w:cs="Times New Roman"/>
          <w:sz w:val="24"/>
          <w:szCs w:val="24"/>
        </w:rPr>
        <w:t xml:space="preserve"> taustatekijöitä, kehitystä ja olennaisia piirteitä. Kurssin toteuttamisessa otetaan myös huomioon, että suomalaiset musiikkikulttuurit ovat osa eurooppalaista ja globaalia musiikkimaailmaa. </w:t>
      </w:r>
      <w:r w:rsidR="00E36CA5" w:rsidRPr="00FB7BF9">
        <w:rPr>
          <w:rFonts w:ascii="Times New Roman" w:hAnsi="Times New Roman" w:cs="Times New Roman"/>
          <w:sz w:val="24"/>
          <w:szCs w:val="24"/>
        </w:rPr>
        <w:t>Musisoinnissa</w:t>
      </w:r>
      <w:r w:rsidRPr="00FB7BF9">
        <w:rPr>
          <w:rFonts w:ascii="Times New Roman" w:hAnsi="Times New Roman" w:cs="Times New Roman"/>
          <w:sz w:val="24"/>
          <w:szCs w:val="24"/>
        </w:rPr>
        <w:t xml:space="preserve"> kiinnitetään huomiota taiteellisen ilmaisun sekä kuuntelu- ja vuorovaikutustaitojen kehittämiseen. </w:t>
      </w:r>
    </w:p>
    <w:p w:rsidR="00C02739" w:rsidRPr="00FB7BF9" w:rsidRDefault="00C02739" w:rsidP="00F653EF">
      <w:pPr>
        <w:pStyle w:val="PlainText"/>
        <w:widowControl/>
        <w:spacing w:line="240" w:lineRule="auto"/>
        <w:ind w:left="1304"/>
        <w:rPr>
          <w:rFonts w:ascii="Times New Roman" w:hAnsi="Times New Roman" w:cs="Times New Roman"/>
          <w:bCs/>
          <w:sz w:val="24"/>
          <w:szCs w:val="24"/>
        </w:rPr>
      </w:pPr>
    </w:p>
    <w:p w:rsidR="00C02739" w:rsidRPr="00FB7BF9" w:rsidRDefault="00C02739" w:rsidP="00F653EF">
      <w:pPr>
        <w:pStyle w:val="PlainText"/>
        <w:widowControl/>
        <w:spacing w:line="240" w:lineRule="auto"/>
        <w:rPr>
          <w:rFonts w:ascii="Times New Roman" w:hAnsi="Times New Roman" w:cs="Times New Roman"/>
          <w:b/>
          <w:bCs/>
          <w:sz w:val="24"/>
          <w:szCs w:val="24"/>
        </w:rPr>
      </w:pPr>
    </w:p>
    <w:p w:rsidR="00504389" w:rsidRPr="00FB7BF9" w:rsidRDefault="00C02739" w:rsidP="00F653EF">
      <w:pPr>
        <w:pStyle w:val="Heading2"/>
      </w:pPr>
      <w:r w:rsidRPr="00FB7BF9">
        <w:br w:type="page"/>
      </w:r>
      <w:bookmarkStart w:id="135" w:name="_Toc437507599"/>
      <w:r w:rsidR="00504389" w:rsidRPr="00FB7BF9">
        <w:t>5.20   Kuvataide</w:t>
      </w:r>
      <w:bookmarkEnd w:id="135"/>
      <w:r w:rsidR="00504389" w:rsidRPr="00FB7BF9">
        <w:t xml:space="preserve"> </w:t>
      </w:r>
      <w:r w:rsidR="00504389" w:rsidRPr="00FB7BF9">
        <w:tab/>
      </w:r>
    </w:p>
    <w:p w:rsidR="00B2123B" w:rsidRPr="00FB7BF9" w:rsidRDefault="00B2123B" w:rsidP="00F653EF">
      <w:pPr>
        <w:spacing w:line="240" w:lineRule="auto"/>
        <w:ind w:left="1304"/>
      </w:pPr>
    </w:p>
    <w:p w:rsidR="00A63440" w:rsidRPr="00FB7BF9" w:rsidRDefault="00FE1F5A" w:rsidP="00F653EF">
      <w:pPr>
        <w:spacing w:line="240" w:lineRule="auto"/>
        <w:ind w:left="1304"/>
      </w:pPr>
      <w:r>
        <w:rPr>
          <w:i/>
        </w:rPr>
        <w:t>”</w:t>
      </w:r>
      <w:r w:rsidR="00A63440" w:rsidRPr="00FB7BF9">
        <w:rPr>
          <w:i/>
        </w:rPr>
        <w:t>Opiskelijan, joka on aloittanut lukio-opintonsa all</w:t>
      </w:r>
      <w:r w:rsidR="00F50255" w:rsidRPr="00FB7BF9">
        <w:rPr>
          <w:i/>
        </w:rPr>
        <w:t>e</w:t>
      </w:r>
      <w:r w:rsidR="00A63440" w:rsidRPr="00FB7BF9">
        <w:rPr>
          <w:i/>
        </w:rPr>
        <w:t xml:space="preserve"> 18-vuotiaana, tulee opiskella…</w:t>
      </w:r>
      <w:r w:rsidR="00FB57C1" w:rsidRPr="00FB7BF9">
        <w:rPr>
          <w:i/>
        </w:rPr>
        <w:t xml:space="preserve">kaksi kurssia kuvataidetta tai musiikkia tai yksi </w:t>
      </w:r>
      <w:r w:rsidR="00061DE5">
        <w:rPr>
          <w:i/>
        </w:rPr>
        <w:t xml:space="preserve">kurssi </w:t>
      </w:r>
      <w:r w:rsidR="00FB57C1" w:rsidRPr="00FB7BF9">
        <w:rPr>
          <w:i/>
        </w:rPr>
        <w:t>kumpaakin viimeksi mainittua ainetta.</w:t>
      </w:r>
      <w:r w:rsidR="00A63440" w:rsidRPr="00FB7BF9">
        <w:rPr>
          <w:i/>
        </w:rPr>
        <w:t xml:space="preserve">” </w:t>
      </w:r>
      <w:r w:rsidR="00A63440" w:rsidRPr="00FB7BF9">
        <w:t>(Valtioneuvoston asetus 942/2014</w:t>
      </w:r>
      <w:r w:rsidR="005E76B4" w:rsidRPr="00FB7BF9">
        <w:t>, 10 § 8 mom.</w:t>
      </w:r>
      <w:r w:rsidR="00A63440" w:rsidRPr="00FB7BF9">
        <w:t>)</w:t>
      </w:r>
    </w:p>
    <w:p w:rsidR="00A63440" w:rsidRPr="00FB7BF9" w:rsidRDefault="00A63440" w:rsidP="00F653EF">
      <w:pPr>
        <w:spacing w:line="240" w:lineRule="auto"/>
        <w:ind w:left="1304"/>
      </w:pPr>
    </w:p>
    <w:p w:rsidR="00C02739" w:rsidRPr="00FB7BF9" w:rsidRDefault="00504389" w:rsidP="00F653EF">
      <w:pPr>
        <w:spacing w:line="240" w:lineRule="auto"/>
        <w:ind w:left="1304"/>
      </w:pPr>
      <w:r w:rsidRPr="00FB7BF9">
        <w:t xml:space="preserve">Kuvataideopetuksen lähtökohtana on kulttuurisesti monimuotoinen todellisuus, jota tutkitaan kuvia tuottamalla ja tulkitsemalla. </w:t>
      </w:r>
      <w:r w:rsidR="007E6BF6" w:rsidRPr="00FB7BF9">
        <w:t xml:space="preserve">Aikuisopiskelijoiden </w:t>
      </w:r>
      <w:r w:rsidRPr="00FB7BF9">
        <w:t>kokemukset, mielikuvitus, luova ajattelu ja tavoitteellinen työskentely luovat perustan moniaistiselle taideoppimiselle. Opetuksen keskeisenä tavoitteena on, että opiskelija ymmärtää kuvataiteen ja muun visuaalisen kulttuurin ilmiöitä omassa elämässään ja yhteiskunnassa.</w:t>
      </w:r>
      <w:r w:rsidR="009A75D6" w:rsidRPr="00FB7BF9">
        <w:t xml:space="preserve"> </w:t>
      </w:r>
      <w:r w:rsidR="009A75D6" w:rsidRPr="00FB7BF9">
        <w:rPr>
          <w:iCs/>
        </w:rPr>
        <w:t>Kulttuuriperinnön tuntemusta vahvistetaan oppimalla vastaanottamaan, ymmärtämään ja uudistamaan traditioita.</w:t>
      </w:r>
      <w:r w:rsidR="009A75D6" w:rsidRPr="00FB7BF9">
        <w:t xml:space="preserve"> </w:t>
      </w:r>
      <w:r w:rsidRPr="00FB7BF9">
        <w:t>Opiskelijat tarkastelevat taiteessa ja muussa visuaalisessa kulttuurissa ilmeneviä esteettisiä, ekologisia ja eettisiä arvoja. Opetus luo edellytyksiä kriittisen ajattelun kehittämiselle, elinympäristöön vaikuttamiselle ja kestävän elämäntavan edistämiselle.</w:t>
      </w:r>
    </w:p>
    <w:p w:rsidR="00504389" w:rsidRPr="00FB7BF9" w:rsidRDefault="00504389" w:rsidP="00F653EF">
      <w:pPr>
        <w:spacing w:line="240" w:lineRule="auto"/>
        <w:ind w:left="1304"/>
      </w:pPr>
      <w:r w:rsidRPr="00FB7BF9">
        <w:t xml:space="preserve"> </w:t>
      </w:r>
    </w:p>
    <w:p w:rsidR="00504389" w:rsidRPr="00FB7BF9" w:rsidRDefault="00504389" w:rsidP="00F653EF">
      <w:pPr>
        <w:spacing w:line="240" w:lineRule="auto"/>
        <w:ind w:left="1304"/>
      </w:pPr>
      <w:r w:rsidRPr="00FB7BF9">
        <w:t>Kuvataideopetuksessa havainnoidaan, tuotetaan, tulkitaan ja arvotetaan kuvia visuaalisuutta ja muita tiedon tuottamisen tapoja hyödyntämällä. Opetuksessa syvennetään opiskelijan monilukutaitoa.</w:t>
      </w:r>
      <w:r w:rsidR="007E6BF6" w:rsidRPr="00FB7BF9">
        <w:t xml:space="preserve"> Aikuisopiskelijat</w:t>
      </w:r>
      <w:r w:rsidRPr="00FB7BF9">
        <w:t xml:space="preserve"> tutkivat kuvataiteen ja muun visuaalisen kulttuurin henkilökohtaisia, yhteiskunnallisia ja globaaleja merkityksiä.  Opetuksessa perehdytään erilaisiin taidekäsityksiin. Keskeisiä sisältöjä ovat opiskelijoiden omat kuvakulttuurit, ympäristön kuvakulttuurit ja taiteen maailmat, joita tutkitaan rakentamalla yhteyksiä niiden välille. Opiskelijat osallistuvat sisältöjen ja ilmaisun keinojen valintaan. Opetuksessa perehdytään ajankohtaisiin visuaalisen kulttuurin ilmiöihin, toimintatapoihin ja osallistumisen muotoihin. </w:t>
      </w:r>
    </w:p>
    <w:p w:rsidR="00C02739" w:rsidRPr="00FB7BF9" w:rsidRDefault="00C02739" w:rsidP="00F653EF">
      <w:pPr>
        <w:spacing w:line="240" w:lineRule="auto"/>
        <w:ind w:left="1304"/>
      </w:pPr>
    </w:p>
    <w:p w:rsidR="00504389" w:rsidRPr="00FB7BF9" w:rsidRDefault="00504389" w:rsidP="00F653EF">
      <w:pPr>
        <w:spacing w:line="240" w:lineRule="auto"/>
        <w:ind w:left="1304"/>
      </w:pPr>
      <w:r w:rsidRPr="00FB7BF9">
        <w:t>Opetuksessa luodaan edellytyksiä työtapojen ja opiskeluympäristöjen monipuoliselle käytölle.</w:t>
      </w:r>
      <w:r w:rsidR="00D4544C" w:rsidRPr="00FB7BF9">
        <w:t xml:space="preserve"> Aikuisopiskelijoi</w:t>
      </w:r>
      <w:r w:rsidR="00EF6678" w:rsidRPr="00FB7BF9">
        <w:t>ta</w:t>
      </w:r>
      <w:r w:rsidR="003A5146" w:rsidRPr="00FB7BF9">
        <w:t xml:space="preserve"> </w:t>
      </w:r>
      <w:r w:rsidRPr="00FB7BF9">
        <w:t>kannustetaan</w:t>
      </w:r>
      <w:r w:rsidR="00D4544C" w:rsidRPr="00FB7BF9">
        <w:t xml:space="preserve"> kuvailmaisun</w:t>
      </w:r>
      <w:r w:rsidRPr="00FB7BF9">
        <w:t xml:space="preserve"> keinojen</w:t>
      </w:r>
      <w:r w:rsidR="00996A46" w:rsidRPr="00FB7BF9">
        <w:t xml:space="preserve"> monipuoliseen</w:t>
      </w:r>
      <w:r w:rsidRPr="00FB7BF9">
        <w:t xml:space="preserve"> kokeilemiseen sekä niiden luovaan soveltamiseen. Uudet teknologiat ja mediaympäristöt ovat sekä tutkittavia ilmiöitä että kuvallisen tuottamisen välineitä. Opiskelijoiden kulttuurista osaamista syvennetään yhdessä museoiden ja muiden paikallisten toimijo</w:t>
      </w:r>
      <w:r w:rsidR="003A5146" w:rsidRPr="00FB7BF9">
        <w:t>iden kanssa.</w:t>
      </w:r>
    </w:p>
    <w:p w:rsidR="00C02739" w:rsidRDefault="00C02739" w:rsidP="00F653EF">
      <w:pPr>
        <w:spacing w:line="240" w:lineRule="auto"/>
        <w:ind w:left="1304"/>
      </w:pPr>
    </w:p>
    <w:p w:rsidR="00277DE3" w:rsidRPr="00FB7BF9" w:rsidRDefault="00277DE3" w:rsidP="00F653EF">
      <w:pPr>
        <w:spacing w:line="240" w:lineRule="auto"/>
        <w:ind w:left="1304"/>
      </w:pPr>
    </w:p>
    <w:p w:rsidR="00504389" w:rsidRPr="00FB7BF9" w:rsidRDefault="00504389" w:rsidP="00F653EF">
      <w:pPr>
        <w:spacing w:line="240" w:lineRule="auto"/>
        <w:ind w:left="1304"/>
      </w:pPr>
    </w:p>
    <w:p w:rsidR="00504389" w:rsidRPr="00FB7BF9" w:rsidRDefault="00504389" w:rsidP="00F653EF">
      <w:pPr>
        <w:spacing w:line="240" w:lineRule="auto"/>
        <w:ind w:left="1304"/>
        <w:rPr>
          <w:b/>
        </w:rPr>
      </w:pPr>
      <w:r w:rsidRPr="00FB7BF9">
        <w:rPr>
          <w:b/>
        </w:rPr>
        <w:t>Opetuksen tavoitteet</w:t>
      </w:r>
    </w:p>
    <w:p w:rsidR="00504389" w:rsidRPr="00FB7BF9" w:rsidRDefault="00504389" w:rsidP="00F653EF">
      <w:pPr>
        <w:spacing w:line="240" w:lineRule="auto"/>
        <w:ind w:left="1304"/>
        <w:rPr>
          <w:b/>
        </w:rPr>
      </w:pPr>
    </w:p>
    <w:p w:rsidR="00504389" w:rsidRPr="00FB7BF9" w:rsidRDefault="00504389" w:rsidP="00F653EF">
      <w:pPr>
        <w:spacing w:line="240" w:lineRule="auto"/>
      </w:pPr>
      <w:r w:rsidRPr="00FB7BF9">
        <w:tab/>
        <w:t xml:space="preserve">Kuvataiteen opetuksen tavoitteena on, että opiskelija </w:t>
      </w:r>
    </w:p>
    <w:p w:rsidR="00504389" w:rsidRPr="00FB7BF9" w:rsidRDefault="00504389" w:rsidP="00CF1E46">
      <w:pPr>
        <w:pStyle w:val="ListParagraph"/>
        <w:widowControl/>
        <w:numPr>
          <w:ilvl w:val="0"/>
          <w:numId w:val="29"/>
        </w:numPr>
        <w:adjustRightInd/>
        <w:spacing w:line="240" w:lineRule="auto"/>
        <w:ind w:left="1661" w:hanging="357"/>
        <w:textAlignment w:val="auto"/>
      </w:pPr>
      <w:r w:rsidRPr="00FB7BF9">
        <w:t xml:space="preserve">ymmärtää taiteen, ympäristön ja muun visuaalisen kulttuurin merkityksen omassa elämässään, yhteiskunnassa ja globaalissa maailmassa </w:t>
      </w:r>
    </w:p>
    <w:p w:rsidR="00504389" w:rsidRPr="00FB7BF9" w:rsidRDefault="00504389" w:rsidP="00CF1E46">
      <w:pPr>
        <w:numPr>
          <w:ilvl w:val="0"/>
          <w:numId w:val="29"/>
        </w:numPr>
        <w:spacing w:line="240" w:lineRule="auto"/>
        <w:ind w:left="1661" w:hanging="357"/>
      </w:pPr>
      <w:r w:rsidRPr="00FB7BF9">
        <w:t>rakentaa kulttuuri-identiteettiään erilaisia kuvia tuottamalla ja tulkitsemalla</w:t>
      </w:r>
    </w:p>
    <w:p w:rsidR="00504389" w:rsidRPr="00FB7BF9" w:rsidRDefault="00504389" w:rsidP="00CF1E46">
      <w:pPr>
        <w:pStyle w:val="ListParagraph"/>
        <w:widowControl/>
        <w:numPr>
          <w:ilvl w:val="0"/>
          <w:numId w:val="29"/>
        </w:numPr>
        <w:adjustRightInd/>
        <w:spacing w:line="240" w:lineRule="auto"/>
        <w:ind w:left="1661" w:hanging="357"/>
        <w:textAlignment w:val="auto"/>
      </w:pPr>
      <w:r w:rsidRPr="00FB7BF9">
        <w:t>syventää monilukutaitoaan ja kulttuurista osaamistaan kuvanlukutaitoa, medialukutaitoa ja ympäristönlukutaitoa kehittämällä</w:t>
      </w:r>
    </w:p>
    <w:p w:rsidR="00504389" w:rsidRPr="00FB7BF9" w:rsidRDefault="00504389" w:rsidP="00CF1E46">
      <w:pPr>
        <w:pStyle w:val="ListParagraph"/>
        <w:widowControl/>
        <w:numPr>
          <w:ilvl w:val="0"/>
          <w:numId w:val="29"/>
        </w:numPr>
        <w:adjustRightInd/>
        <w:spacing w:line="240" w:lineRule="auto"/>
        <w:textAlignment w:val="auto"/>
      </w:pPr>
      <w:r w:rsidRPr="00FB7BF9">
        <w:t>ilmaisee havaintojaan, mielikuviaan ja ajatuksiaan kuvallisesti ja muita tiedon tuottamisen tapoja käyttäen</w:t>
      </w:r>
    </w:p>
    <w:p w:rsidR="00504389" w:rsidRPr="00FB7BF9" w:rsidRDefault="00504389" w:rsidP="00CF1E46">
      <w:pPr>
        <w:pStyle w:val="ListParagraph"/>
        <w:widowControl/>
        <w:numPr>
          <w:ilvl w:val="0"/>
          <w:numId w:val="29"/>
        </w:numPr>
        <w:adjustRightInd/>
        <w:spacing w:line="240" w:lineRule="auto"/>
        <w:textAlignment w:val="auto"/>
      </w:pPr>
      <w:r w:rsidRPr="00FB7BF9">
        <w:t>syventää kuvallisen tuottamisen taitojaan materiaaleja, tekniikoita ja ilmaisun keinoja tarkoituksenmukaisesti käyttäen</w:t>
      </w:r>
    </w:p>
    <w:p w:rsidR="00504389" w:rsidRPr="00FB7BF9" w:rsidRDefault="00504389" w:rsidP="00CF1E46">
      <w:pPr>
        <w:pStyle w:val="ListParagraph"/>
        <w:widowControl/>
        <w:numPr>
          <w:ilvl w:val="0"/>
          <w:numId w:val="29"/>
        </w:numPr>
        <w:adjustRightInd/>
        <w:spacing w:line="240" w:lineRule="auto"/>
        <w:textAlignment w:val="auto"/>
      </w:pPr>
      <w:r w:rsidRPr="00FB7BF9">
        <w:t xml:space="preserve">harjaantuu tavoitteelliseen, teemalliseen ja prosessinomaiseen työskentelyyn, </w:t>
      </w:r>
      <w:proofErr w:type="spellStart"/>
      <w:r w:rsidRPr="00FB7BF9">
        <w:t>itsearviointiin</w:t>
      </w:r>
      <w:proofErr w:type="spellEnd"/>
      <w:r w:rsidRPr="00FB7BF9">
        <w:t xml:space="preserve"> ja yhteistyöhön</w:t>
      </w:r>
    </w:p>
    <w:p w:rsidR="00504389" w:rsidRPr="00FB7BF9" w:rsidRDefault="00504389" w:rsidP="00CF1E46">
      <w:pPr>
        <w:numPr>
          <w:ilvl w:val="0"/>
          <w:numId w:val="29"/>
        </w:numPr>
        <w:spacing w:line="240" w:lineRule="auto"/>
      </w:pPr>
      <w:r w:rsidRPr="00FB7BF9">
        <w:t>ymmärtää työskentelyyn sisältyvien aistinautintojen, tunteiden, kauneuden elämyksien ja luovan ajattelun merkityksen omalle oppimiselle</w:t>
      </w:r>
    </w:p>
    <w:p w:rsidR="00504389" w:rsidRPr="00FB7BF9" w:rsidRDefault="00504389" w:rsidP="00CF1E46">
      <w:pPr>
        <w:pStyle w:val="ListParagraph"/>
        <w:widowControl/>
        <w:numPr>
          <w:ilvl w:val="0"/>
          <w:numId w:val="29"/>
        </w:numPr>
        <w:adjustRightInd/>
        <w:spacing w:line="240" w:lineRule="auto"/>
        <w:textAlignment w:val="auto"/>
      </w:pPr>
      <w:r w:rsidRPr="00FB7BF9">
        <w:t>käyttää tutkiv</w:t>
      </w:r>
      <w:r w:rsidR="003A5146" w:rsidRPr="00FB7BF9">
        <w:t>aa lähestymistapaa itsenäisessä</w:t>
      </w:r>
      <w:r w:rsidR="00490187" w:rsidRPr="00FB7BF9">
        <w:t xml:space="preserve"> tai</w:t>
      </w:r>
      <w:r w:rsidRPr="00FB7BF9">
        <w:t xml:space="preserve"> yhteistoiminnallisessa kuvallisessa työskentelyssä </w:t>
      </w:r>
    </w:p>
    <w:p w:rsidR="00504389" w:rsidRPr="00FB7BF9" w:rsidRDefault="00504389" w:rsidP="00CF1E46">
      <w:pPr>
        <w:pStyle w:val="ListParagraph"/>
        <w:widowControl/>
        <w:numPr>
          <w:ilvl w:val="0"/>
          <w:numId w:val="29"/>
        </w:numPr>
        <w:adjustRightInd/>
        <w:spacing w:line="240" w:lineRule="auto"/>
        <w:textAlignment w:val="auto"/>
      </w:pPr>
      <w:r w:rsidRPr="00FB7BF9">
        <w:t>soveltaa kuvallisen viestinnän keinoja osallistuessaan ja vaikuttaessaan kuvien avulla</w:t>
      </w:r>
    </w:p>
    <w:p w:rsidR="00504389" w:rsidRPr="00FB7BF9" w:rsidRDefault="00504389" w:rsidP="00CF1E46">
      <w:pPr>
        <w:pStyle w:val="ListParagraph"/>
        <w:widowControl/>
        <w:numPr>
          <w:ilvl w:val="0"/>
          <w:numId w:val="29"/>
        </w:numPr>
        <w:adjustRightInd/>
        <w:spacing w:line="240" w:lineRule="auto"/>
        <w:textAlignment w:val="auto"/>
      </w:pPr>
      <w:r w:rsidRPr="00FB7BF9">
        <w:t xml:space="preserve">tulkitsee kuvataidetta ja muuta visuaalista kulttuuria erilaisia kuvatulkinnan menetelmiä ja käsitteistöjä käyttäen </w:t>
      </w:r>
    </w:p>
    <w:p w:rsidR="00504389" w:rsidRPr="00FB7BF9" w:rsidRDefault="00504389" w:rsidP="00CF1E46">
      <w:pPr>
        <w:pStyle w:val="ListParagraph"/>
        <w:widowControl/>
        <w:numPr>
          <w:ilvl w:val="0"/>
          <w:numId w:val="29"/>
        </w:numPr>
        <w:adjustRightInd/>
        <w:spacing w:line="240" w:lineRule="auto"/>
        <w:textAlignment w:val="auto"/>
      </w:pPr>
      <w:r w:rsidRPr="00FB7BF9">
        <w:t xml:space="preserve">tarkastelee taiteen ja muun visuaalisen kulttuurin merkitystä yksilölle, yhteisölle ja yhteiskunnalle eri aikoina ja eri kulttuureissa </w:t>
      </w:r>
    </w:p>
    <w:p w:rsidR="00504389" w:rsidRPr="00FB7BF9" w:rsidRDefault="00504389" w:rsidP="00CF1E46">
      <w:pPr>
        <w:pStyle w:val="ListParagraph"/>
        <w:widowControl/>
        <w:numPr>
          <w:ilvl w:val="0"/>
          <w:numId w:val="29"/>
        </w:numPr>
        <w:adjustRightInd/>
        <w:spacing w:line="240" w:lineRule="auto"/>
        <w:textAlignment w:val="auto"/>
      </w:pPr>
      <w:r w:rsidRPr="00FB7BF9">
        <w:t xml:space="preserve">tutkii kuvailmaisussaan nykyisyyttä ja tulevaisuutta kulttuurisen moninaisuuden ja kestävän kehityksen näkökulmista. </w:t>
      </w:r>
    </w:p>
    <w:p w:rsidR="00504389" w:rsidRPr="00FB7BF9" w:rsidRDefault="00504389" w:rsidP="00F653EF">
      <w:pPr>
        <w:spacing w:line="240" w:lineRule="auto"/>
      </w:pP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b/>
        </w:rPr>
      </w:pPr>
      <w:r w:rsidRPr="00FB7BF9">
        <w:rPr>
          <w:b/>
        </w:rPr>
        <w:t>Arviointi</w:t>
      </w:r>
    </w:p>
    <w:p w:rsidR="00504389" w:rsidRPr="00FB7BF9" w:rsidRDefault="00504389" w:rsidP="00F653EF">
      <w:pPr>
        <w:spacing w:line="240" w:lineRule="auto"/>
        <w:ind w:left="1304"/>
        <w:rPr>
          <w:b/>
        </w:rPr>
      </w:pPr>
    </w:p>
    <w:p w:rsidR="00490187" w:rsidRPr="00FB7BF9" w:rsidRDefault="00504389" w:rsidP="00F653EF">
      <w:pPr>
        <w:spacing w:line="240" w:lineRule="auto"/>
        <w:ind w:left="1304"/>
        <w:rPr>
          <w:bCs/>
        </w:rPr>
      </w:pPr>
      <w:r w:rsidRPr="00FB7BF9">
        <w:rPr>
          <w:bCs/>
        </w:rPr>
        <w:t xml:space="preserve">Kuvataiteen arviointi on kannustavaa, pitkäkestoista, vuorovaikutteista ja </w:t>
      </w:r>
      <w:r w:rsidR="00490187" w:rsidRPr="00FB7BF9">
        <w:rPr>
          <w:bCs/>
        </w:rPr>
        <w:t>aikuis</w:t>
      </w:r>
      <w:r w:rsidRPr="00FB7BF9">
        <w:rPr>
          <w:bCs/>
        </w:rPr>
        <w:t xml:space="preserve">opiskelijan kuvataiteellista osaamista kehittävää. Arviointi tukee opiskelijan omakohtaista suhdetta kuvataiteeseen ja muuhun visuaaliseen kulttuuriin. Monipuolinen arviointi edistää opiskelulle asetettujen tavoitteiden toteutumista kaikissa oppimisprosessin vaiheissa. Näin arvioinnilla tuetaan opiskelijan oppimaan oppimisen taitojen syventämistä. Arvioinnin kokonaisuuteen kuuluu myös </w:t>
      </w:r>
      <w:proofErr w:type="spellStart"/>
      <w:r w:rsidRPr="00FB7BF9">
        <w:rPr>
          <w:bCs/>
        </w:rPr>
        <w:t>itsearviointia</w:t>
      </w:r>
      <w:proofErr w:type="spellEnd"/>
      <w:r w:rsidRPr="00FB7BF9">
        <w:rPr>
          <w:bCs/>
        </w:rPr>
        <w:t xml:space="preserve"> ja</w:t>
      </w:r>
      <w:r w:rsidR="00490187" w:rsidRPr="00FB7BF9">
        <w:rPr>
          <w:bCs/>
        </w:rPr>
        <w:t xml:space="preserve"> mahdollisuuksien mukaan</w:t>
      </w:r>
      <w:r w:rsidRPr="00FB7BF9">
        <w:rPr>
          <w:bCs/>
        </w:rPr>
        <w:t xml:space="preserve"> vertaisarviointia. Arviointi kohdistuu visuaaliseen havaitsemiseen ja ajatteluun, kuvalliseen tuottamiseen, visuaalisen kulttuurin tulkintaan sekä esteettiseen, ekologiseen ja eettiseen arvottamiseen. Kurssien arvioinnissa otetaan huomioon opiskelijan kuvataiteellisen osaamisen kehittyminen, erilaiset työskentelyprosessit ja työskentelyn tulokset. Arvioinnilla ohjataan työtapojen ja opiskeluympäristöjen tarkoituksenmukais</w:t>
      </w:r>
      <w:r w:rsidR="001D53CD" w:rsidRPr="00FB7BF9">
        <w:rPr>
          <w:bCs/>
        </w:rPr>
        <w:t>een käyttöön yksin</w:t>
      </w:r>
    </w:p>
    <w:p w:rsidR="00504389" w:rsidRPr="00FB7BF9" w:rsidRDefault="00490187" w:rsidP="00F653EF">
      <w:pPr>
        <w:spacing w:line="240" w:lineRule="auto"/>
        <w:ind w:left="1304"/>
        <w:rPr>
          <w:bCs/>
        </w:rPr>
      </w:pPr>
      <w:r w:rsidRPr="00FB7BF9">
        <w:rPr>
          <w:bCs/>
        </w:rPr>
        <w:t>tai</w:t>
      </w:r>
      <w:r w:rsidR="00504389" w:rsidRPr="00FB7BF9">
        <w:rPr>
          <w:bCs/>
        </w:rPr>
        <w:t xml:space="preserve"> ryhmässä.</w:t>
      </w:r>
    </w:p>
    <w:p w:rsidR="00504389" w:rsidRPr="00FB7BF9" w:rsidRDefault="00504389" w:rsidP="00F653EF">
      <w:pPr>
        <w:spacing w:line="240" w:lineRule="auto"/>
        <w:ind w:left="1304"/>
        <w:rPr>
          <w:bCs/>
        </w:rPr>
      </w:pPr>
    </w:p>
    <w:p w:rsidR="00C02739" w:rsidRPr="00FB7BF9" w:rsidRDefault="00C02739" w:rsidP="00F653EF">
      <w:pPr>
        <w:spacing w:line="240" w:lineRule="auto"/>
        <w:ind w:left="1304"/>
        <w:rPr>
          <w:bCs/>
        </w:rPr>
      </w:pPr>
    </w:p>
    <w:p w:rsidR="00504389" w:rsidRPr="00FB7BF9" w:rsidRDefault="00504389" w:rsidP="00110316">
      <w:pPr>
        <w:spacing w:line="240" w:lineRule="auto"/>
        <w:ind w:left="1304"/>
        <w:rPr>
          <w:b/>
        </w:rPr>
      </w:pPr>
      <w:r w:rsidRPr="00FB7BF9">
        <w:rPr>
          <w:b/>
        </w:rPr>
        <w:t>Pakolliset kurssit</w:t>
      </w:r>
    </w:p>
    <w:p w:rsidR="00504389" w:rsidRPr="00FB7BF9" w:rsidRDefault="00504389" w:rsidP="00F653EF">
      <w:pPr>
        <w:spacing w:line="240" w:lineRule="auto"/>
        <w:ind w:firstLine="1304"/>
        <w:rPr>
          <w:b/>
        </w:rPr>
      </w:pPr>
    </w:p>
    <w:p w:rsidR="00504389" w:rsidRPr="00FB7BF9" w:rsidRDefault="00504389" w:rsidP="00F653EF">
      <w:pPr>
        <w:spacing w:line="240" w:lineRule="auto"/>
        <w:ind w:left="1304"/>
        <w:rPr>
          <w:b/>
        </w:rPr>
      </w:pPr>
      <w:r w:rsidRPr="00FB7BF9">
        <w:rPr>
          <w:b/>
        </w:rPr>
        <w:t>1. Kuvat ja kulttuurit (KU1)</w:t>
      </w:r>
    </w:p>
    <w:p w:rsidR="00504389" w:rsidRPr="00FB7BF9" w:rsidRDefault="00504389" w:rsidP="00F653EF">
      <w:pPr>
        <w:spacing w:line="240" w:lineRule="auto"/>
        <w:ind w:left="1304"/>
        <w:rPr>
          <w:b/>
        </w:rPr>
      </w:pPr>
    </w:p>
    <w:p w:rsidR="00504389" w:rsidRPr="00FB7BF9" w:rsidRDefault="00504389" w:rsidP="00110316">
      <w:pPr>
        <w:spacing w:line="240" w:lineRule="auto"/>
        <w:ind w:left="1304"/>
        <w:rPr>
          <w:i/>
        </w:rPr>
      </w:pPr>
      <w:r w:rsidRPr="00FB7BF9">
        <w:rPr>
          <w:i/>
        </w:rPr>
        <w:t xml:space="preserve">Tavoitteet </w:t>
      </w:r>
    </w:p>
    <w:p w:rsidR="00504389" w:rsidRPr="00FB7BF9" w:rsidRDefault="00504389" w:rsidP="00110316">
      <w:pPr>
        <w:spacing w:line="240" w:lineRule="auto"/>
        <w:ind w:left="1304"/>
      </w:pPr>
      <w:r w:rsidRPr="00FB7BF9">
        <w:t>Kurssin tavoitteena on, että opiskelija</w:t>
      </w:r>
    </w:p>
    <w:p w:rsidR="00504389" w:rsidRPr="00FB7BF9" w:rsidRDefault="00504389" w:rsidP="00CF1E46">
      <w:pPr>
        <w:pStyle w:val="ListParagraph"/>
        <w:widowControl/>
        <w:numPr>
          <w:ilvl w:val="0"/>
          <w:numId w:val="30"/>
        </w:numPr>
        <w:adjustRightInd/>
        <w:spacing w:line="240" w:lineRule="auto"/>
        <w:textAlignment w:val="auto"/>
      </w:pPr>
      <w:r w:rsidRPr="00FB7BF9">
        <w:t xml:space="preserve">tutkii kuvataiteen ja muun visuaalisen kulttuurin sisältöjä, ilmiöitä, prosesseja ja toimintatapoja </w:t>
      </w:r>
    </w:p>
    <w:p w:rsidR="00504389" w:rsidRPr="00FB7BF9" w:rsidRDefault="00504389" w:rsidP="00CF1E46">
      <w:pPr>
        <w:pStyle w:val="ListParagraph"/>
        <w:widowControl/>
        <w:numPr>
          <w:ilvl w:val="0"/>
          <w:numId w:val="30"/>
        </w:numPr>
        <w:adjustRightInd/>
        <w:spacing w:line="240" w:lineRule="auto"/>
        <w:textAlignment w:val="auto"/>
      </w:pPr>
      <w:r w:rsidRPr="00FB7BF9">
        <w:t xml:space="preserve">käyttää kuvataiteen ja muun visuaalisen kulttuurin keinoja kuvailmaisussaan ja tekee omakohtaisia ratkaisuja </w:t>
      </w:r>
    </w:p>
    <w:p w:rsidR="00504389" w:rsidRPr="00FB7BF9" w:rsidRDefault="00504389" w:rsidP="00CF1E46">
      <w:pPr>
        <w:pStyle w:val="ListParagraph"/>
        <w:widowControl/>
        <w:numPr>
          <w:ilvl w:val="0"/>
          <w:numId w:val="30"/>
        </w:numPr>
        <w:adjustRightInd/>
        <w:spacing w:line="240" w:lineRule="auto"/>
        <w:textAlignment w:val="auto"/>
      </w:pPr>
      <w:r w:rsidRPr="00FB7BF9">
        <w:t>tarkastelee omia ja muiden kuvakulttuureja sekä taiteen, median ja muun visuaalisen kulttuurin ajankohtaisia ilmiöitä</w:t>
      </w:r>
    </w:p>
    <w:p w:rsidR="00504389" w:rsidRPr="00FB7BF9" w:rsidRDefault="00504389" w:rsidP="00CF1E46">
      <w:pPr>
        <w:numPr>
          <w:ilvl w:val="0"/>
          <w:numId w:val="30"/>
        </w:numPr>
        <w:spacing w:line="240" w:lineRule="auto"/>
      </w:pPr>
      <w:r w:rsidRPr="00FB7BF9">
        <w:t>tutkii kuvataidetta ja muuta visuaalista kulttuuria yksilön, yhteis</w:t>
      </w:r>
      <w:r w:rsidR="001D53CD" w:rsidRPr="00FB7BF9">
        <w:t>ön ja yhteiskunnan näkökulmista</w:t>
      </w:r>
    </w:p>
    <w:p w:rsidR="00504389" w:rsidRPr="00FB7BF9" w:rsidRDefault="00504389" w:rsidP="00CF1E46">
      <w:pPr>
        <w:numPr>
          <w:ilvl w:val="0"/>
          <w:numId w:val="30"/>
        </w:numPr>
        <w:spacing w:line="240" w:lineRule="auto"/>
      </w:pPr>
      <w:r w:rsidRPr="00FB7BF9">
        <w:t>tarkastelee erilaisia kuvia teoksen, tekijän ja katsojan näkökulmista kuvatulkinnan menetelmiä käyttäen</w:t>
      </w:r>
    </w:p>
    <w:p w:rsidR="00504389" w:rsidRPr="00FB7BF9" w:rsidRDefault="00504389" w:rsidP="00CF1E46">
      <w:pPr>
        <w:pStyle w:val="ListParagraph"/>
        <w:widowControl/>
        <w:numPr>
          <w:ilvl w:val="0"/>
          <w:numId w:val="30"/>
        </w:numPr>
        <w:adjustRightInd/>
        <w:spacing w:line="240" w:lineRule="auto"/>
        <w:textAlignment w:val="auto"/>
      </w:pPr>
      <w:r w:rsidRPr="00FB7BF9">
        <w:t xml:space="preserve">ymmärtää kuvataiteen ja muun visuaalisen kulttuurin merkityksen omassa elämässään, yhteiskunnassa ja globaalissa maailmassa. </w:t>
      </w:r>
    </w:p>
    <w:p w:rsidR="00A82D0A" w:rsidRPr="00FB7BF9" w:rsidRDefault="00A82D0A" w:rsidP="00F653EF">
      <w:pPr>
        <w:spacing w:line="240" w:lineRule="auto"/>
        <w:ind w:left="1304"/>
      </w:pPr>
    </w:p>
    <w:p w:rsidR="00E22125" w:rsidRPr="00FB7BF9" w:rsidRDefault="00E22125" w:rsidP="00F653EF">
      <w:pPr>
        <w:spacing w:line="240" w:lineRule="auto"/>
        <w:ind w:left="1304"/>
        <w:rPr>
          <w:i/>
        </w:rPr>
      </w:pPr>
    </w:p>
    <w:p w:rsidR="00504389" w:rsidRPr="00FB7BF9" w:rsidRDefault="00504389" w:rsidP="00F653EF">
      <w:pPr>
        <w:spacing w:line="240" w:lineRule="auto"/>
        <w:ind w:left="1304"/>
      </w:pPr>
      <w:r w:rsidRPr="00FB7BF9">
        <w:rPr>
          <w:i/>
        </w:rPr>
        <w:t>Keskeiset sisällöt</w:t>
      </w:r>
    </w:p>
    <w:p w:rsidR="00504389" w:rsidRPr="00FB7BF9" w:rsidRDefault="00504389" w:rsidP="00CF1E46">
      <w:pPr>
        <w:pStyle w:val="ListParagraph"/>
        <w:widowControl/>
        <w:numPr>
          <w:ilvl w:val="0"/>
          <w:numId w:val="31"/>
        </w:numPr>
        <w:adjustRightInd/>
        <w:spacing w:line="240" w:lineRule="auto"/>
        <w:textAlignment w:val="auto"/>
      </w:pPr>
      <w:r w:rsidRPr="00FB7BF9">
        <w:t>omat kuvat identiteettien rakentajina, kulttuurisen moninaisuuden ilmentäjinä ja kulttuuriperinnön uudistajina</w:t>
      </w:r>
    </w:p>
    <w:p w:rsidR="00504389" w:rsidRPr="00FB7BF9" w:rsidRDefault="00504389" w:rsidP="00CF1E46">
      <w:pPr>
        <w:pStyle w:val="ListParagraph"/>
        <w:widowControl/>
        <w:numPr>
          <w:ilvl w:val="0"/>
          <w:numId w:val="31"/>
        </w:numPr>
        <w:adjustRightInd/>
        <w:spacing w:line="240" w:lineRule="auto"/>
        <w:textAlignment w:val="auto"/>
      </w:pPr>
      <w:r w:rsidRPr="00FB7BF9">
        <w:t xml:space="preserve">vaikuttaminen omissa ja muiden kuvissa, taiteessa, mediassa ja muissa ympäristöissä </w:t>
      </w:r>
    </w:p>
    <w:p w:rsidR="00504389" w:rsidRPr="00FB7BF9" w:rsidRDefault="00504389" w:rsidP="00CF1E46">
      <w:pPr>
        <w:pStyle w:val="ListParagraph"/>
        <w:widowControl/>
        <w:numPr>
          <w:ilvl w:val="0"/>
          <w:numId w:val="31"/>
        </w:numPr>
        <w:adjustRightInd/>
        <w:spacing w:line="240" w:lineRule="auto"/>
        <w:textAlignment w:val="auto"/>
      </w:pPr>
      <w:r w:rsidRPr="00FB7BF9">
        <w:t>erilaiset käsitykset taiteesta ja muusta visuaalisesta kulttuurista</w:t>
      </w:r>
    </w:p>
    <w:p w:rsidR="00504389" w:rsidRPr="00FB7BF9" w:rsidRDefault="00504389" w:rsidP="00CF1E46">
      <w:pPr>
        <w:pStyle w:val="ListParagraph"/>
        <w:widowControl/>
        <w:numPr>
          <w:ilvl w:val="0"/>
          <w:numId w:val="31"/>
        </w:numPr>
        <w:adjustRightInd/>
        <w:spacing w:line="240" w:lineRule="auto"/>
        <w:textAlignment w:val="auto"/>
      </w:pPr>
      <w:r w:rsidRPr="00FB7BF9">
        <w:t>kuvataiteen käsitteistö, kuvatyypit ja kuvastot</w:t>
      </w:r>
    </w:p>
    <w:p w:rsidR="00504389" w:rsidRPr="00FB7BF9" w:rsidRDefault="00504389" w:rsidP="00CF1E46">
      <w:pPr>
        <w:pStyle w:val="ListParagraph"/>
        <w:widowControl/>
        <w:numPr>
          <w:ilvl w:val="0"/>
          <w:numId w:val="31"/>
        </w:numPr>
        <w:adjustRightInd/>
        <w:spacing w:line="240" w:lineRule="auto"/>
        <w:textAlignment w:val="auto"/>
      </w:pPr>
      <w:r w:rsidRPr="00FB7BF9">
        <w:t>kuvalliset, sanalliset ja muut kuvatulkinnan keinot</w:t>
      </w:r>
    </w:p>
    <w:p w:rsidR="00504389" w:rsidRPr="00FB7BF9" w:rsidRDefault="00504389" w:rsidP="00CF1E46">
      <w:pPr>
        <w:pStyle w:val="ListParagraph"/>
        <w:widowControl/>
        <w:numPr>
          <w:ilvl w:val="0"/>
          <w:numId w:val="31"/>
        </w:numPr>
        <w:adjustRightInd/>
        <w:spacing w:line="240" w:lineRule="auto"/>
        <w:textAlignment w:val="auto"/>
      </w:pPr>
      <w:r w:rsidRPr="00FB7BF9">
        <w:t xml:space="preserve">taiteen, median ja muun visuaalisen kulttuurin ajankohtaiset ilmiöt </w:t>
      </w:r>
    </w:p>
    <w:p w:rsidR="00504389" w:rsidRPr="00FB7BF9" w:rsidRDefault="00504389" w:rsidP="00F653EF">
      <w:pPr>
        <w:spacing w:line="240" w:lineRule="auto"/>
        <w:rPr>
          <w:b/>
        </w:rPr>
      </w:pPr>
    </w:p>
    <w:p w:rsidR="000F7B57" w:rsidRPr="00FB7BF9" w:rsidRDefault="000F7B57" w:rsidP="00F653EF">
      <w:pPr>
        <w:spacing w:line="240" w:lineRule="auto"/>
        <w:ind w:left="1304"/>
        <w:rPr>
          <w:b/>
        </w:rPr>
      </w:pPr>
    </w:p>
    <w:p w:rsidR="00504389" w:rsidRPr="00FB7BF9" w:rsidRDefault="00504389" w:rsidP="00F653EF">
      <w:pPr>
        <w:spacing w:line="240" w:lineRule="auto"/>
        <w:ind w:left="1304"/>
        <w:rPr>
          <w:b/>
        </w:rPr>
      </w:pPr>
      <w:r w:rsidRPr="00FB7BF9">
        <w:rPr>
          <w:b/>
        </w:rPr>
        <w:t xml:space="preserve">2. Muotoillut ja rakennetut ympäristöt (KU2) </w:t>
      </w: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i/>
        </w:rPr>
      </w:pPr>
      <w:r w:rsidRPr="00FB7BF9">
        <w:rPr>
          <w:i/>
        </w:rPr>
        <w:t>Tavoitteet</w:t>
      </w:r>
    </w:p>
    <w:p w:rsidR="00504389" w:rsidRPr="00FB7BF9" w:rsidRDefault="00504389" w:rsidP="00F653EF">
      <w:pPr>
        <w:spacing w:line="240" w:lineRule="auto"/>
        <w:ind w:left="1304"/>
        <w:rPr>
          <w:i/>
        </w:rPr>
      </w:pPr>
      <w:r w:rsidRPr="00FB7BF9">
        <w:t>Kurssin tavoitteena on, että opiskelija</w:t>
      </w:r>
    </w:p>
    <w:p w:rsidR="00504389" w:rsidRPr="00FB7BF9" w:rsidRDefault="00504389" w:rsidP="00CF1E46">
      <w:pPr>
        <w:pStyle w:val="ListParagraph"/>
        <w:widowControl/>
        <w:numPr>
          <w:ilvl w:val="0"/>
          <w:numId w:val="32"/>
        </w:numPr>
        <w:adjustRightInd/>
        <w:spacing w:line="240" w:lineRule="auto"/>
        <w:ind w:left="1661" w:hanging="357"/>
        <w:textAlignment w:val="auto"/>
      </w:pPr>
      <w:r w:rsidRPr="00FB7BF9">
        <w:t>tutkii ympäristön kuvakulttuurien yhteyksiä omiin kuviin, taiteeseen ja kulttuuriperintöön kuvailmaisun taitojaan syventäen</w:t>
      </w:r>
    </w:p>
    <w:p w:rsidR="00504389" w:rsidRPr="00FB7BF9" w:rsidRDefault="00504389" w:rsidP="00CF1E46">
      <w:pPr>
        <w:pStyle w:val="ListParagraph"/>
        <w:widowControl/>
        <w:numPr>
          <w:ilvl w:val="0"/>
          <w:numId w:val="32"/>
        </w:numPr>
        <w:adjustRightInd/>
        <w:spacing w:line="240" w:lineRule="auto"/>
        <w:ind w:left="1661" w:hanging="357"/>
        <w:textAlignment w:val="auto"/>
      </w:pPr>
      <w:r w:rsidRPr="00FB7BF9">
        <w:t>tarkastelee rakennettuja ja luonnon ympäristöjä kulttuurisen moninaisuuden ja kestävän kehityksen kannalta</w:t>
      </w:r>
    </w:p>
    <w:p w:rsidR="00504389" w:rsidRPr="00FB7BF9" w:rsidRDefault="00504389" w:rsidP="00CF1E46">
      <w:pPr>
        <w:pStyle w:val="ListParagraph"/>
        <w:widowControl/>
        <w:numPr>
          <w:ilvl w:val="0"/>
          <w:numId w:val="32"/>
        </w:numPr>
        <w:adjustRightInd/>
        <w:spacing w:line="240" w:lineRule="auto"/>
        <w:ind w:left="1661" w:hanging="357"/>
        <w:textAlignment w:val="auto"/>
      </w:pPr>
      <w:r w:rsidRPr="00FB7BF9">
        <w:t>käyttää arkkitehtuurin, muotoilun ja tuotteistamisen sisältöjä, prosesseja ja toimintatapoja kuvallisen tuottamisen lähtökohtana</w:t>
      </w:r>
    </w:p>
    <w:p w:rsidR="00504389" w:rsidRPr="00FB7BF9" w:rsidRDefault="00504389" w:rsidP="00CF1E46">
      <w:pPr>
        <w:pStyle w:val="ListParagraph"/>
        <w:widowControl/>
        <w:numPr>
          <w:ilvl w:val="0"/>
          <w:numId w:val="32"/>
        </w:numPr>
        <w:adjustRightInd/>
        <w:spacing w:line="240" w:lineRule="auto"/>
        <w:ind w:left="1661" w:hanging="357"/>
        <w:textAlignment w:val="auto"/>
      </w:pPr>
      <w:r w:rsidRPr="00FB7BF9">
        <w:t>osallistuu ja vaikuttaa erilaisiin ympäristöihin visuaalisuutta ja muita tiedon tuottamisen tapoja käyttäen</w:t>
      </w:r>
    </w:p>
    <w:p w:rsidR="00504389" w:rsidRPr="00FB7BF9" w:rsidRDefault="00504389" w:rsidP="00CF1E46">
      <w:pPr>
        <w:pStyle w:val="ListParagraph"/>
        <w:widowControl/>
        <w:numPr>
          <w:ilvl w:val="0"/>
          <w:numId w:val="32"/>
        </w:numPr>
        <w:adjustRightInd/>
        <w:spacing w:line="240" w:lineRule="auto"/>
        <w:ind w:left="1661" w:hanging="357"/>
        <w:textAlignment w:val="auto"/>
      </w:pPr>
      <w:r w:rsidRPr="00FB7BF9">
        <w:t>tarkastelee luonnon, arkkitehtuurin ja muotoilun henkilökohtaisia, yhteisöllisiä, yhteiskunnallisia ja globaaleja merkityksiä</w:t>
      </w:r>
    </w:p>
    <w:p w:rsidR="00504389" w:rsidRPr="00FB7BF9" w:rsidRDefault="00504389" w:rsidP="00CF1E46">
      <w:pPr>
        <w:pStyle w:val="ListParagraph"/>
        <w:widowControl/>
        <w:numPr>
          <w:ilvl w:val="0"/>
          <w:numId w:val="32"/>
        </w:numPr>
        <w:adjustRightInd/>
        <w:spacing w:line="240" w:lineRule="auto"/>
        <w:ind w:left="1661" w:hanging="357"/>
        <w:textAlignment w:val="auto"/>
      </w:pPr>
      <w:r w:rsidRPr="00FB7BF9">
        <w:t xml:space="preserve">ymmärtää taiteen merkityksen erilaisissa ympäristöissä ja niiden suunnittelussa sekä ajankohtaisissa yhteiskunnallisissa kysymyksissä. </w:t>
      </w:r>
    </w:p>
    <w:p w:rsidR="00504389" w:rsidRPr="00FB7BF9" w:rsidRDefault="00504389" w:rsidP="00F653EF">
      <w:pPr>
        <w:spacing w:line="240" w:lineRule="auto"/>
        <w:ind w:left="1304"/>
      </w:pPr>
    </w:p>
    <w:p w:rsidR="00504389" w:rsidRPr="00FB7BF9" w:rsidRDefault="00504389" w:rsidP="00F653EF">
      <w:pPr>
        <w:spacing w:line="240" w:lineRule="auto"/>
        <w:ind w:left="1304"/>
      </w:pPr>
      <w:r w:rsidRPr="00FB7BF9">
        <w:rPr>
          <w:i/>
        </w:rPr>
        <w:t xml:space="preserve">Keskeiset sisällöt  </w:t>
      </w:r>
    </w:p>
    <w:p w:rsidR="00504389" w:rsidRPr="00FB7BF9" w:rsidRDefault="00504389" w:rsidP="00CF1E46">
      <w:pPr>
        <w:numPr>
          <w:ilvl w:val="0"/>
          <w:numId w:val="33"/>
        </w:numPr>
        <w:spacing w:line="240" w:lineRule="auto"/>
      </w:pPr>
      <w:r w:rsidRPr="00FB7BF9">
        <w:t>ympäristön kuvakulttuurit identiteettien rakentajina ja kulttuuriperinnön uudistajina</w:t>
      </w:r>
    </w:p>
    <w:p w:rsidR="00504389" w:rsidRPr="00FB7BF9" w:rsidRDefault="00504389" w:rsidP="00CF1E46">
      <w:pPr>
        <w:numPr>
          <w:ilvl w:val="0"/>
          <w:numId w:val="33"/>
        </w:numPr>
        <w:spacing w:line="240" w:lineRule="auto"/>
      </w:pPr>
      <w:r w:rsidRPr="00FB7BF9">
        <w:t>luonto, rakennettu ympäristö, muotoilu, tuotteistaminen, palvelut, mediaympäristöt ja virtuaalimaailmat kuvallisen tuottamisen lähtökohtana</w:t>
      </w:r>
    </w:p>
    <w:p w:rsidR="00504389" w:rsidRPr="00FB7BF9" w:rsidRDefault="00504389" w:rsidP="00CF1E46">
      <w:pPr>
        <w:numPr>
          <w:ilvl w:val="0"/>
          <w:numId w:val="33"/>
        </w:numPr>
        <w:spacing w:line="240" w:lineRule="auto"/>
      </w:pPr>
      <w:r w:rsidRPr="00FB7BF9">
        <w:t>ympäristön suunnittelun ja muotoilun käsitteistö ja kuvastot</w:t>
      </w:r>
    </w:p>
    <w:p w:rsidR="00504389" w:rsidRPr="00FB7BF9" w:rsidRDefault="00504389" w:rsidP="00CF1E46">
      <w:pPr>
        <w:numPr>
          <w:ilvl w:val="0"/>
          <w:numId w:val="33"/>
        </w:numPr>
        <w:spacing w:line="240" w:lineRule="auto"/>
      </w:pPr>
      <w:r w:rsidRPr="00FB7BF9">
        <w:t>ympäristön kuvakulttuurien tulkinnan keinot</w:t>
      </w:r>
    </w:p>
    <w:p w:rsidR="00504389" w:rsidRPr="00FB7BF9" w:rsidRDefault="00504389" w:rsidP="00CF1E46">
      <w:pPr>
        <w:numPr>
          <w:ilvl w:val="0"/>
          <w:numId w:val="33"/>
        </w:numPr>
        <w:spacing w:line="240" w:lineRule="auto"/>
      </w:pPr>
      <w:r w:rsidRPr="00FB7BF9">
        <w:t>luonnon, arkkitehtuurin ja muotoilun ajankohtaiset ilmiöt</w:t>
      </w:r>
    </w:p>
    <w:p w:rsidR="00504389" w:rsidRPr="00FB7BF9" w:rsidRDefault="00504389" w:rsidP="00696C39">
      <w:pPr>
        <w:pStyle w:val="ListParagraph"/>
        <w:widowControl/>
        <w:adjustRightInd/>
        <w:spacing w:line="240" w:lineRule="auto"/>
        <w:ind w:left="0"/>
        <w:textAlignment w:val="auto"/>
      </w:pPr>
    </w:p>
    <w:p w:rsidR="001C4151" w:rsidRPr="00FB7BF9" w:rsidRDefault="001C4151" w:rsidP="00F653EF">
      <w:pPr>
        <w:pStyle w:val="PlainText"/>
        <w:widowControl/>
        <w:spacing w:line="240" w:lineRule="auto"/>
        <w:ind w:left="1304"/>
        <w:rPr>
          <w:rFonts w:ascii="Times New Roman" w:hAnsi="Times New Roman" w:cs="Times New Roman"/>
          <w:sz w:val="24"/>
        </w:rPr>
      </w:pPr>
    </w:p>
    <w:p w:rsidR="00211039" w:rsidRPr="00FB7BF9" w:rsidRDefault="00211039" w:rsidP="00F653EF">
      <w:pPr>
        <w:pStyle w:val="PlainText"/>
        <w:widowControl/>
        <w:spacing w:line="240" w:lineRule="auto"/>
        <w:ind w:left="1304"/>
        <w:rPr>
          <w:rFonts w:ascii="Times New Roman" w:hAnsi="Times New Roman" w:cs="Times New Roman"/>
          <w:sz w:val="24"/>
        </w:rPr>
      </w:pPr>
    </w:p>
    <w:p w:rsidR="00211039" w:rsidRPr="00FB7BF9" w:rsidRDefault="000E5131" w:rsidP="00F653EF">
      <w:pPr>
        <w:pStyle w:val="Heading2"/>
      </w:pPr>
      <w:bookmarkStart w:id="136" w:name="_Toc415582325"/>
      <w:bookmarkStart w:id="137" w:name="_Toc421262639"/>
      <w:r w:rsidRPr="00FB7BF9">
        <w:br w:type="page"/>
      </w:r>
      <w:bookmarkStart w:id="138" w:name="_Toc437507600"/>
      <w:r w:rsidR="00940DC7" w:rsidRPr="00FB7BF9">
        <w:t>5.21</w:t>
      </w:r>
      <w:r w:rsidR="00211039" w:rsidRPr="00FB7BF9">
        <w:t xml:space="preserve">   Teemaopinnot</w:t>
      </w:r>
      <w:bookmarkEnd w:id="136"/>
      <w:bookmarkEnd w:id="137"/>
      <w:bookmarkEnd w:id="138"/>
    </w:p>
    <w:p w:rsidR="00211039" w:rsidRPr="00FB7BF9" w:rsidRDefault="00211039" w:rsidP="00F653EF">
      <w:pPr>
        <w:spacing w:line="240" w:lineRule="auto"/>
        <w:ind w:left="1276"/>
      </w:pPr>
    </w:p>
    <w:p w:rsidR="00211039" w:rsidRPr="00FB7BF9" w:rsidRDefault="00211039" w:rsidP="00110316">
      <w:pPr>
        <w:tabs>
          <w:tab w:val="left" w:pos="1276"/>
          <w:tab w:val="left" w:pos="1985"/>
          <w:tab w:val="right" w:pos="8789"/>
        </w:tabs>
        <w:spacing w:line="240" w:lineRule="auto"/>
        <w:ind w:left="1304"/>
      </w:pPr>
      <w:r w:rsidRPr="00FB7BF9">
        <w:t xml:space="preserve">Teemaopinnot ovat eri tiedonaloja yhdistäviä opintoja. Ne eheyttävät opetusta ja kehittävät opiskelijoiden taitoja hahmottaa ja ymmärtää yksittäistä oppiainetta laajempia kokonaisuuksia. Teemaopintojen keskeisenä tehtävänä on tarjota mahdollisuuksia usean eri oppiaineen tietojen ja taitojen yhdistämiseen ja soveltamiseen. Teemaopintojen tavoitteet ja sisällöt tarkennetaan ja konkretisoidaan opetussuunnitelmassa. </w:t>
      </w:r>
    </w:p>
    <w:p w:rsidR="00211039" w:rsidRPr="00FB7BF9" w:rsidRDefault="00211039" w:rsidP="00F653EF">
      <w:pPr>
        <w:tabs>
          <w:tab w:val="left" w:pos="1276"/>
          <w:tab w:val="left" w:pos="1985"/>
          <w:tab w:val="right" w:pos="8789"/>
        </w:tabs>
        <w:spacing w:line="240" w:lineRule="auto"/>
        <w:ind w:left="1276"/>
      </w:pPr>
    </w:p>
    <w:p w:rsidR="00211039" w:rsidRPr="00FB7BF9" w:rsidRDefault="00211039" w:rsidP="00110316">
      <w:pPr>
        <w:tabs>
          <w:tab w:val="left" w:pos="1276"/>
          <w:tab w:val="left" w:pos="1985"/>
          <w:tab w:val="right" w:pos="8789"/>
        </w:tabs>
        <w:spacing w:line="240" w:lineRule="auto"/>
        <w:ind w:left="1304"/>
        <w:rPr>
          <w:b/>
        </w:rPr>
      </w:pPr>
      <w:r w:rsidRPr="00FB7BF9">
        <w:rPr>
          <w:b/>
        </w:rPr>
        <w:t>Opetuksen tavoitteet</w:t>
      </w:r>
    </w:p>
    <w:p w:rsidR="00211039" w:rsidRPr="00FB7BF9" w:rsidRDefault="00211039" w:rsidP="00F653EF">
      <w:pPr>
        <w:tabs>
          <w:tab w:val="left" w:pos="1276"/>
          <w:tab w:val="left" w:pos="1985"/>
          <w:tab w:val="right" w:pos="8789"/>
        </w:tabs>
        <w:spacing w:line="240" w:lineRule="auto"/>
        <w:ind w:left="1276"/>
      </w:pPr>
    </w:p>
    <w:p w:rsidR="00211039" w:rsidRPr="00FB7BF9" w:rsidRDefault="00211039" w:rsidP="00110316">
      <w:pPr>
        <w:tabs>
          <w:tab w:val="left" w:pos="1276"/>
          <w:tab w:val="left" w:pos="1985"/>
          <w:tab w:val="right" w:pos="8789"/>
        </w:tabs>
        <w:spacing w:line="240" w:lineRule="auto"/>
        <w:ind w:left="1304"/>
      </w:pPr>
      <w:r w:rsidRPr="00FB7BF9">
        <w:t>Teemaopintojen tavoitteena on, että opiskelija</w:t>
      </w:r>
    </w:p>
    <w:p w:rsidR="00211039" w:rsidRPr="00FB7BF9" w:rsidRDefault="00211039" w:rsidP="00110316">
      <w:pPr>
        <w:numPr>
          <w:ilvl w:val="0"/>
          <w:numId w:val="2"/>
        </w:numPr>
        <w:spacing w:line="240" w:lineRule="auto"/>
        <w:ind w:left="1664"/>
      </w:pPr>
      <w:r w:rsidRPr="00FB7BF9">
        <w:t>rohkaistuu etsimään eri tieteen- ja taiteenalojen keskeisten käsitteiden ja näkökulmien välisiä yhteyksiä ja muodostaa niiden pohjalta kokonaisuuksia</w:t>
      </w:r>
    </w:p>
    <w:p w:rsidR="00211039" w:rsidRPr="00FB7BF9" w:rsidRDefault="00211039" w:rsidP="00110316">
      <w:pPr>
        <w:numPr>
          <w:ilvl w:val="0"/>
          <w:numId w:val="2"/>
        </w:numPr>
        <w:spacing w:line="240" w:lineRule="auto"/>
        <w:ind w:left="1664"/>
      </w:pPr>
      <w:r w:rsidRPr="00FB7BF9">
        <w:t>hahmottaa ongelmia, ilmiöitä tai kysymyksiä sekä innostuu etsimään niihin ratkaisuja yksin ja yhteistyössä muiden kanssa</w:t>
      </w:r>
    </w:p>
    <w:p w:rsidR="00211039" w:rsidRPr="00FB7BF9" w:rsidRDefault="00211039" w:rsidP="00110316">
      <w:pPr>
        <w:numPr>
          <w:ilvl w:val="0"/>
          <w:numId w:val="2"/>
        </w:numPr>
        <w:spacing w:line="240" w:lineRule="auto"/>
        <w:ind w:left="1664"/>
      </w:pPr>
      <w:r w:rsidRPr="00FB7BF9">
        <w:t xml:space="preserve">hyödyntää eri aloilta hankkimiaan tietoja ja taitoja </w:t>
      </w:r>
    </w:p>
    <w:p w:rsidR="00211039" w:rsidRPr="00FB7BF9" w:rsidRDefault="00211039" w:rsidP="00110316">
      <w:pPr>
        <w:numPr>
          <w:ilvl w:val="0"/>
          <w:numId w:val="2"/>
        </w:numPr>
        <w:spacing w:line="240" w:lineRule="auto"/>
        <w:ind w:left="1664"/>
      </w:pPr>
      <w:r w:rsidRPr="00FB7BF9">
        <w:t>hakee informaatiota eri lähteistä ja arvioi tietolähteiden luotettavuutta</w:t>
      </w:r>
    </w:p>
    <w:p w:rsidR="00211039" w:rsidRPr="00FB7BF9" w:rsidRDefault="00211039" w:rsidP="00110316">
      <w:pPr>
        <w:numPr>
          <w:ilvl w:val="0"/>
          <w:numId w:val="2"/>
        </w:numPr>
        <w:spacing w:line="240" w:lineRule="auto"/>
        <w:ind w:left="1664"/>
      </w:pPr>
      <w:r w:rsidRPr="00FB7BF9">
        <w:t xml:space="preserve">soveltaa osaamistaan ja kehittää tieto- ja viestintäteknologisia taitojaan käytännön toiminnassa </w:t>
      </w:r>
    </w:p>
    <w:p w:rsidR="00211039" w:rsidRPr="00FB7BF9" w:rsidRDefault="00211039" w:rsidP="00110316">
      <w:pPr>
        <w:numPr>
          <w:ilvl w:val="0"/>
          <w:numId w:val="2"/>
        </w:numPr>
        <w:spacing w:line="240" w:lineRule="auto"/>
        <w:ind w:left="1664"/>
      </w:pPr>
      <w:r w:rsidRPr="00FB7BF9">
        <w:t>työskentelee tavoitteellisesti ja</w:t>
      </w:r>
      <w:r w:rsidR="00AF6832" w:rsidRPr="00FB7BF9">
        <w:t xml:space="preserve"> osaa tehdä yhteistyötä</w:t>
      </w:r>
      <w:r w:rsidRPr="00FB7BF9">
        <w:t>.</w:t>
      </w:r>
    </w:p>
    <w:p w:rsidR="00211039" w:rsidRPr="00FB7BF9" w:rsidRDefault="00211039" w:rsidP="00F653EF">
      <w:pPr>
        <w:tabs>
          <w:tab w:val="left" w:pos="1276"/>
          <w:tab w:val="left" w:pos="1985"/>
          <w:tab w:val="right" w:pos="8789"/>
        </w:tabs>
        <w:spacing w:line="240" w:lineRule="auto"/>
        <w:ind w:left="1276"/>
      </w:pPr>
    </w:p>
    <w:p w:rsidR="00211039" w:rsidRPr="00FB7BF9" w:rsidRDefault="00211039" w:rsidP="00110316">
      <w:pPr>
        <w:tabs>
          <w:tab w:val="left" w:pos="1276"/>
          <w:tab w:val="left" w:pos="1985"/>
          <w:tab w:val="right" w:pos="8789"/>
        </w:tabs>
        <w:spacing w:line="240" w:lineRule="auto"/>
        <w:ind w:left="1304"/>
        <w:rPr>
          <w:b/>
        </w:rPr>
      </w:pPr>
      <w:r w:rsidRPr="00FB7BF9">
        <w:rPr>
          <w:b/>
        </w:rPr>
        <w:t>Arviointi</w:t>
      </w:r>
    </w:p>
    <w:p w:rsidR="00211039" w:rsidRPr="00FB7BF9" w:rsidRDefault="00211039" w:rsidP="00F653EF">
      <w:pPr>
        <w:tabs>
          <w:tab w:val="left" w:pos="1276"/>
          <w:tab w:val="left" w:pos="1985"/>
          <w:tab w:val="right" w:pos="8789"/>
        </w:tabs>
        <w:spacing w:line="240" w:lineRule="auto"/>
        <w:ind w:left="1276"/>
      </w:pPr>
    </w:p>
    <w:p w:rsidR="00211039" w:rsidRPr="00FB7BF9" w:rsidRDefault="00211039" w:rsidP="00110316">
      <w:pPr>
        <w:tabs>
          <w:tab w:val="left" w:pos="1276"/>
          <w:tab w:val="left" w:pos="1985"/>
          <w:tab w:val="right" w:pos="8789"/>
        </w:tabs>
        <w:spacing w:line="240" w:lineRule="auto"/>
        <w:ind w:left="1304"/>
      </w:pPr>
      <w:r w:rsidRPr="00FB7BF9">
        <w:t xml:space="preserve">Teemaopintojen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Teemaopintojen arvioinnissa käytetään monipuolisia arviointimenetelmiä. </w:t>
      </w:r>
    </w:p>
    <w:p w:rsidR="00211039" w:rsidRDefault="00211039" w:rsidP="00F653EF">
      <w:pPr>
        <w:tabs>
          <w:tab w:val="left" w:pos="1276"/>
          <w:tab w:val="left" w:pos="1985"/>
          <w:tab w:val="right" w:pos="8789"/>
        </w:tabs>
        <w:spacing w:line="240" w:lineRule="auto"/>
        <w:ind w:left="1276"/>
      </w:pPr>
    </w:p>
    <w:p w:rsidR="00277DE3" w:rsidRPr="00FB7BF9" w:rsidRDefault="00277DE3" w:rsidP="00F653EF">
      <w:pPr>
        <w:tabs>
          <w:tab w:val="left" w:pos="1276"/>
          <w:tab w:val="left" w:pos="1985"/>
          <w:tab w:val="right" w:pos="8789"/>
        </w:tabs>
        <w:spacing w:line="240" w:lineRule="auto"/>
        <w:ind w:left="1276"/>
      </w:pPr>
    </w:p>
    <w:p w:rsidR="00211039" w:rsidRPr="00FB7BF9" w:rsidRDefault="00211039" w:rsidP="00110316">
      <w:pPr>
        <w:tabs>
          <w:tab w:val="left" w:pos="1276"/>
          <w:tab w:val="left" w:pos="1985"/>
          <w:tab w:val="right" w:pos="8789"/>
        </w:tabs>
        <w:spacing w:line="240" w:lineRule="auto"/>
        <w:ind w:left="1304"/>
        <w:rPr>
          <w:b/>
        </w:rPr>
      </w:pPr>
      <w:r w:rsidRPr="00FB7BF9">
        <w:rPr>
          <w:b/>
        </w:rPr>
        <w:t>Valtakunnall</w:t>
      </w:r>
      <w:r w:rsidR="001D53CD" w:rsidRPr="00FB7BF9">
        <w:rPr>
          <w:b/>
        </w:rPr>
        <w:t>inen</w:t>
      </w:r>
      <w:r w:rsidRPr="00FB7BF9">
        <w:rPr>
          <w:b/>
        </w:rPr>
        <w:t xml:space="preserve"> syventävä kurssi</w:t>
      </w:r>
    </w:p>
    <w:p w:rsidR="007D39EA" w:rsidRPr="00FB7BF9" w:rsidRDefault="007D39EA" w:rsidP="004F3720">
      <w:pPr>
        <w:tabs>
          <w:tab w:val="left" w:pos="1276"/>
          <w:tab w:val="left" w:pos="1985"/>
          <w:tab w:val="right" w:pos="8789"/>
        </w:tabs>
        <w:spacing w:line="240" w:lineRule="auto"/>
        <w:rPr>
          <w:b/>
        </w:rPr>
      </w:pPr>
    </w:p>
    <w:p w:rsidR="007D39EA" w:rsidRPr="00FB7BF9" w:rsidRDefault="007D39EA" w:rsidP="00110316">
      <w:pPr>
        <w:tabs>
          <w:tab w:val="left" w:pos="1276"/>
          <w:tab w:val="left" w:pos="1985"/>
          <w:tab w:val="right" w:pos="8789"/>
        </w:tabs>
        <w:spacing w:line="240" w:lineRule="auto"/>
        <w:ind w:left="1304"/>
        <w:rPr>
          <w:b/>
        </w:rPr>
      </w:pPr>
      <w:r w:rsidRPr="00FB7BF9">
        <w:rPr>
          <w:b/>
        </w:rPr>
        <w:t>1. Tutkiva työskentely (TO1)</w:t>
      </w:r>
    </w:p>
    <w:p w:rsidR="007D39EA" w:rsidRPr="00FB7BF9" w:rsidRDefault="007D39EA" w:rsidP="007D39EA">
      <w:pPr>
        <w:tabs>
          <w:tab w:val="left" w:pos="1276"/>
          <w:tab w:val="left" w:pos="1985"/>
          <w:tab w:val="right" w:pos="8789"/>
        </w:tabs>
        <w:spacing w:line="240" w:lineRule="auto"/>
      </w:pPr>
      <w:r w:rsidRPr="00FB7BF9">
        <w:t>.</w:t>
      </w:r>
    </w:p>
    <w:p w:rsidR="00211039" w:rsidRPr="00FB7BF9" w:rsidRDefault="007D39EA" w:rsidP="00277DE3">
      <w:pPr>
        <w:tabs>
          <w:tab w:val="left" w:pos="1276"/>
          <w:tab w:val="left" w:pos="1985"/>
          <w:tab w:val="right" w:pos="8789"/>
        </w:tabs>
        <w:spacing w:line="240" w:lineRule="auto"/>
        <w:ind w:left="1304"/>
      </w:pPr>
      <w:r w:rsidRPr="00FB7BF9">
        <w:t>Tavoitteena on, että opiskelija suunnittelee, toteuttaa ja esittää johonkin aihepiiriin tai ilmiöön liittyvän dokumentoidun projektin, tutkielman, keksinnön tai muun tuotoksen. Kurssin aikana opiskelija työskentelee mahdollisuuksien mukaan yhteistyössä muiden opiskelijoiden tai ulkopuolisten toimijoiden kanssa. Työskentely tapahtuu kokonaan tai osittain koulun ulkopuolisissa toimintaympäristöissä, mikä vahvistaa koulussa ja arki- ja työelämässä hankitun osaamisen välistä yhteyttä.  Kurssi keskittyy tiedonalojen välisten yhteyksien hahmottamiseen sekä erityisesti kriittisen ja luovan ajattelun kehittämiseen oppiainerajat ylittävästi. Opiskelija hyödyntää työskentelyssä tieto- ja viestintäteknologiaa ja kehittää siihen liittyviä taitojaan. Kurssin keskeisillä sisällöillä on yhteys kahden tai useamman eri oppiaineen tietoihin ja taitoihin sekä aihekokonaisuuksiin. Opiskelijalle voidaan lukea hyväksi kokonaan tai osin kurssin tavoitteiden ja sisältöjen mukainen muualla hankittu osaaminen.</w:t>
      </w:r>
    </w:p>
    <w:p w:rsidR="004E6479" w:rsidRPr="00FB7BF9" w:rsidRDefault="004F3720" w:rsidP="00F653EF">
      <w:pPr>
        <w:pStyle w:val="Heading1"/>
      </w:pPr>
      <w:r w:rsidRPr="00FB7BF9">
        <w:br w:type="page"/>
      </w:r>
      <w:bookmarkStart w:id="139" w:name="_Toc437507601"/>
      <w:r w:rsidR="004E6479" w:rsidRPr="00FB7BF9">
        <w:t>6   OPISKELIJAN OPPIMISEN ARVIOINTI</w:t>
      </w:r>
      <w:bookmarkEnd w:id="139"/>
      <w:r w:rsidR="004E6479" w:rsidRPr="00FB7BF9">
        <w:t xml:space="preserve"> </w:t>
      </w:r>
    </w:p>
    <w:p w:rsidR="004E6479" w:rsidRPr="00FB7BF9" w:rsidRDefault="004E6479" w:rsidP="00F653EF">
      <w:pPr>
        <w:widowControl/>
        <w:numPr>
          <w:ilvl w:val="12"/>
          <w:numId w:val="0"/>
        </w:numPr>
        <w:adjustRightInd/>
        <w:spacing w:line="240" w:lineRule="auto"/>
        <w:textAlignment w:val="auto"/>
        <w:rPr>
          <w:rFonts w:eastAsia="Calibri"/>
          <w:lang w:eastAsia="en-US"/>
        </w:rPr>
      </w:pPr>
    </w:p>
    <w:p w:rsidR="004E6479" w:rsidRPr="00FB7BF9" w:rsidRDefault="004E6479" w:rsidP="00F653EF">
      <w:pPr>
        <w:widowControl/>
        <w:numPr>
          <w:ilvl w:val="12"/>
          <w:numId w:val="0"/>
        </w:numPr>
        <w:adjustRightInd/>
        <w:spacing w:line="240" w:lineRule="auto"/>
        <w:textAlignment w:val="auto"/>
        <w:rPr>
          <w:rFonts w:eastAsia="Calibri"/>
          <w:lang w:eastAsia="en-US"/>
        </w:rPr>
      </w:pPr>
    </w:p>
    <w:p w:rsidR="004E6479" w:rsidRPr="00FB7BF9" w:rsidRDefault="00ED3834" w:rsidP="00F653EF">
      <w:pPr>
        <w:pStyle w:val="Heading2"/>
        <w:rPr>
          <w:lang w:eastAsia="en-US"/>
        </w:rPr>
      </w:pPr>
      <w:bookmarkStart w:id="140" w:name="_Toc415582329"/>
      <w:bookmarkStart w:id="141" w:name="_Toc437507602"/>
      <w:r w:rsidRPr="00FB7BF9">
        <w:rPr>
          <w:lang w:eastAsia="en-US"/>
        </w:rPr>
        <w:t xml:space="preserve">6.1 </w:t>
      </w:r>
      <w:r w:rsidR="004E6479" w:rsidRPr="00FB7BF9">
        <w:rPr>
          <w:lang w:eastAsia="en-US"/>
        </w:rPr>
        <w:t>Arvioinnin tavoitteet</w:t>
      </w:r>
      <w:bookmarkEnd w:id="140"/>
      <w:bookmarkEnd w:id="141"/>
      <w:r w:rsidR="004E6479" w:rsidRPr="00FB7BF9">
        <w:rPr>
          <w:lang w:eastAsia="en-US"/>
        </w:rPr>
        <w:t xml:space="preserve">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spacing w:line="240" w:lineRule="auto"/>
        <w:ind w:left="1304"/>
        <w:rPr>
          <w:i/>
        </w:rPr>
      </w:pPr>
      <w:r w:rsidRPr="00FB7BF9">
        <w:rPr>
          <w:i/>
        </w:rPr>
        <w:t xml:space="preserve">”Opiskelijan arvioinnilla pyritään ohjaamaan ja kannustamaan opiskelua sekä kehittämään opiskelijan edellytyksiä </w:t>
      </w:r>
      <w:proofErr w:type="spellStart"/>
      <w:r w:rsidRPr="00FB7BF9">
        <w:rPr>
          <w:i/>
        </w:rPr>
        <w:t>itsearviointiin</w:t>
      </w:r>
      <w:proofErr w:type="spellEnd"/>
      <w:r w:rsidRPr="00FB7BF9">
        <w:rPr>
          <w:i/>
        </w:rPr>
        <w:t xml:space="preserve">. Opiskelijan oppimista ja työskentelyä tulee arvioida monipuolisesti.” </w:t>
      </w:r>
    </w:p>
    <w:p w:rsidR="004E6479" w:rsidRPr="00FB7BF9" w:rsidRDefault="004E6479" w:rsidP="00F653EF">
      <w:pPr>
        <w:spacing w:line="240" w:lineRule="auto"/>
        <w:ind w:left="1304"/>
      </w:pPr>
      <w:r w:rsidRPr="00FB7BF9">
        <w:t>(Lukiolaki 629/1998, 17 § 1 mom., muutettu lailla 1116/2008)</w:t>
      </w:r>
    </w:p>
    <w:p w:rsidR="004E6479" w:rsidRPr="00FB7BF9" w:rsidRDefault="004E6479" w:rsidP="00F653EF">
      <w:pPr>
        <w:spacing w:line="240" w:lineRule="auto"/>
        <w:ind w:left="1304"/>
      </w:pPr>
    </w:p>
    <w:p w:rsidR="004E6479" w:rsidRPr="00FB7BF9" w:rsidRDefault="004E6479" w:rsidP="00F653EF">
      <w:pPr>
        <w:spacing w:line="240" w:lineRule="auto"/>
        <w:ind w:left="1304"/>
      </w:pPr>
      <w:r w:rsidRPr="00FB7BF9">
        <w:t>Opiskelijan oppimisen arvioinnin tehtävänä on edistää opiskelijan oppimista. Lähtökohtana on, että opiskelijat ymmärtävät, mitä heidän on tarkoitus oppia ja miten oppimista arvioidaan. Arvioinnilla opiskelijaa kannustetaan omien tavoitteiden asettamiseen ja tarkoituksenmukaisten työskentelytapojen valintaan. Opintojen aikainen arviointi ja palautteen antaminen ovat osa opiskelijan ja opettajan välistä vuorovaikutusta. Palaute sekä itse- ja vertaisarviointi ohjaavat opiskelijaa tarkentamaan asetettuja tavoitteita ja kehittämään työskentelyään tavoitteiden suuntaisesti.</w:t>
      </w:r>
    </w:p>
    <w:p w:rsidR="004E6479" w:rsidRPr="00FB7BF9" w:rsidRDefault="004E6479" w:rsidP="00F653EF">
      <w:pPr>
        <w:spacing w:line="240" w:lineRule="auto"/>
        <w:ind w:left="1304"/>
      </w:pPr>
    </w:p>
    <w:p w:rsidR="004E6479" w:rsidRPr="00FB7BF9" w:rsidRDefault="004E6479" w:rsidP="00F653EF">
      <w:pPr>
        <w:widowControl/>
        <w:adjustRightInd/>
        <w:spacing w:line="240" w:lineRule="auto"/>
        <w:ind w:left="1304"/>
        <w:textAlignment w:val="auto"/>
      </w:pPr>
      <w:r w:rsidRPr="00FB7BF9">
        <w:t>Opiskelijan oppimisen arviointi antaa opiskelijalle palautetta opintojen edistymisestä ja oppimistuloksista sekä lukio-opintojen aikana että opiskelun päättyessä. Lisäksi arviointi antaa tietoja jatko-opintojen järjestäjien, työelämän ja muiden vastaavien tahojen tarpeita varten</w:t>
      </w:r>
      <w:r w:rsidR="00216E75" w:rsidRPr="00FB7BF9">
        <w:t xml:space="preserve"> sekä alle 18-vuotiaan opiskelijan huoltajalle</w:t>
      </w:r>
      <w:r w:rsidRPr="00FB7BF9">
        <w:t>. Opiskelijan oppimisen arviointi auttaa myös opettajaa ja kouluyhteisöä opetuksen vaikuttavuuden arvioinnissa. Arvosanan antaminen on yksi arvioinnin muoto.</w:t>
      </w:r>
    </w:p>
    <w:p w:rsidR="004E6479" w:rsidRDefault="004E6479" w:rsidP="00F653EF">
      <w:pPr>
        <w:widowControl/>
        <w:adjustRightInd/>
        <w:spacing w:line="240" w:lineRule="auto"/>
        <w:ind w:left="1394"/>
        <w:textAlignment w:val="auto"/>
        <w:rPr>
          <w:rFonts w:eastAsia="Calibri"/>
          <w:lang w:eastAsia="en-US"/>
        </w:rPr>
      </w:pPr>
    </w:p>
    <w:p w:rsidR="008910E0" w:rsidRPr="00FB7BF9" w:rsidRDefault="008910E0"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pStyle w:val="Heading2"/>
        <w:rPr>
          <w:lang w:eastAsia="en-US"/>
        </w:rPr>
      </w:pPr>
      <w:bookmarkStart w:id="142" w:name="_Toc415582330"/>
      <w:bookmarkStart w:id="143" w:name="_Toc437507603"/>
      <w:r w:rsidRPr="00FB7BF9">
        <w:rPr>
          <w:lang w:eastAsia="en-US"/>
        </w:rPr>
        <w:t>6.2   Kurssisuorituksen arviointi</w:t>
      </w:r>
      <w:bookmarkEnd w:id="142"/>
      <w:bookmarkEnd w:id="143"/>
      <w:r w:rsidRPr="00FB7BF9">
        <w:rPr>
          <w:lang w:eastAsia="en-US"/>
        </w:rPr>
        <w:t xml:space="preserve"> </w:t>
      </w:r>
    </w:p>
    <w:p w:rsidR="004E6479" w:rsidRPr="00FB7BF9" w:rsidRDefault="004E6479" w:rsidP="00F653EF">
      <w:pPr>
        <w:widowControl/>
        <w:adjustRightInd/>
        <w:spacing w:line="240" w:lineRule="auto"/>
        <w:ind w:left="1395"/>
        <w:textAlignment w:val="auto"/>
        <w:rPr>
          <w:rFonts w:eastAsia="Calibri"/>
          <w:lang w:eastAsia="en-US"/>
        </w:rPr>
      </w:pPr>
    </w:p>
    <w:p w:rsidR="004E6479" w:rsidRPr="00FB7BF9" w:rsidRDefault="004E6479" w:rsidP="00110316">
      <w:pPr>
        <w:spacing w:line="240" w:lineRule="auto"/>
        <w:ind w:left="1304"/>
      </w:pPr>
      <w:r w:rsidRPr="00FB7BF9">
        <w:t xml:space="preserve">Opiskelijan oppimista arvioidaan kurssin aikana. Arvioinnilla edistetään opiskelijan oppimista ja annetaan palautetta opiskelijalle kurssin tavoitteiden saavuttamisesta. </w:t>
      </w:r>
    </w:p>
    <w:p w:rsidR="004E6479" w:rsidRPr="00FB7BF9" w:rsidRDefault="004E6479" w:rsidP="00F653EF">
      <w:pPr>
        <w:spacing w:line="240" w:lineRule="auto"/>
        <w:ind w:left="1394"/>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Opiskelijan kurssisuorituksesta annetaan arvosana kurssin päätyttyä. Annettavan arvosanan tulee perustua monipuoliseen näyttöön oppiaineen ja kurssin tavoitteiden saavuttamisesta. </w:t>
      </w:r>
      <w:r w:rsidRPr="00FB7BF9">
        <w:t>Erilaisten tuotosten lisäksi käytetään opiskelijan oppimisen ja työskentelyn havainnointia.</w:t>
      </w:r>
      <w:r w:rsidRPr="00FB7BF9">
        <w:rPr>
          <w:rFonts w:eastAsia="Calibri"/>
          <w:lang w:eastAsia="en-US"/>
        </w:rPr>
        <w:t xml:space="preserve"> Arvosanan antamisen tukena voidaan käyttää opettajan ja opiskelijan välisiä keskusteluja sekä opiskelijoiden itse- ja vertaisarviointia. Arvioinnin kohteina ovat opiskelijan tiedot ja taidot. Arviointi ei kohdistu opiskelijoiden arvoihin, asenteisiin tai henkilökohtaisiin ominaisuuksiin. Arvioinnin menetelmistä ja käytänteistä päätetään tarkemmin opetussuunnitelmassa.</w:t>
      </w:r>
    </w:p>
    <w:p w:rsidR="004E6479" w:rsidRPr="00FB7BF9" w:rsidRDefault="004E6479" w:rsidP="00110316">
      <w:pPr>
        <w:spacing w:line="240" w:lineRule="auto"/>
        <w:ind w:left="1304"/>
      </w:pPr>
    </w:p>
    <w:p w:rsidR="004E6479" w:rsidRPr="00FB7BF9" w:rsidRDefault="004E6479" w:rsidP="00110316">
      <w:pPr>
        <w:spacing w:line="240" w:lineRule="auto"/>
        <w:ind w:left="1304"/>
      </w:pPr>
      <w:r w:rsidRPr="00FB7BF9">
        <w:rPr>
          <w:i/>
        </w:rPr>
        <w:t>"Opiskelijalla on oikeus saada tieto arviointiperusteista ja niiden soveltamisesta häneen."</w:t>
      </w:r>
      <w:r w:rsidRPr="00FB7BF9">
        <w:t xml:space="preserve"> (Lukiolaki 629/1998, 17 § 2 mom., muutettu lailla 1116/2008)</w:t>
      </w:r>
    </w:p>
    <w:p w:rsidR="004E6479" w:rsidRPr="00FB7BF9" w:rsidRDefault="004E6479" w:rsidP="00110316">
      <w:pPr>
        <w:spacing w:line="240" w:lineRule="auto"/>
        <w:ind w:left="1304"/>
      </w:pPr>
    </w:p>
    <w:p w:rsidR="004E6479" w:rsidRPr="00FB7BF9" w:rsidRDefault="004E6479" w:rsidP="00110316">
      <w:pPr>
        <w:spacing w:line="240" w:lineRule="auto"/>
        <w:ind w:left="1304"/>
      </w:pPr>
      <w:r w:rsidRPr="00FB7BF9">
        <w:t xml:space="preserve">Yleisten arviointiperusteiden lisäksi kunkin kurssin tavoitteet ja arviointiperusteet on selvitettävä opiskelijalle kurssin alussa, jolloin niistä keskustellaan opiskelijoiden kanssa. Arviointiperusteista tiedottaminen parantaa opiskelijoiden ja opettajien oikeusturvaa ja tukee opiskelijaa työskentelyn suunnittelussa. </w:t>
      </w:r>
    </w:p>
    <w:p w:rsidR="004E6479" w:rsidRPr="00FB7BF9" w:rsidRDefault="004E6479" w:rsidP="00F653EF">
      <w:pPr>
        <w:spacing w:line="240" w:lineRule="auto"/>
        <w:ind w:left="1394"/>
      </w:pPr>
    </w:p>
    <w:p w:rsidR="004E6479" w:rsidRPr="00FB7BF9" w:rsidRDefault="004E6479" w:rsidP="00110316">
      <w:pPr>
        <w:spacing w:line="240" w:lineRule="auto"/>
        <w:ind w:left="1304"/>
      </w:pPr>
      <w:r w:rsidRPr="00FB7BF9">
        <w:t xml:space="preserve">Diagnosoidut vammat tai niihin rinnastettavat vaikeudet, kuten lukemis- ja kirjoittamishäiriö, maahanmuuttajien kielelliset vaikeudet sekä muut syyt, jotka vaikeuttavat osaamisen osoittamista, tulee ottaa huomioon arvioinnissa siten, että opiskelijalla on mahdollisuus erityisjärjestelyihin ja vaihtoehtoisiin tapoihin osoittaa osaamisensa. Kyseiset vaikeudet voidaan ottaa huomioon määrättäessä opiskelijan kurssiarvosanaa. </w:t>
      </w:r>
    </w:p>
    <w:p w:rsidR="004F3720" w:rsidRPr="00FB7BF9" w:rsidRDefault="004F3720" w:rsidP="00F653EF">
      <w:pPr>
        <w:widowControl/>
        <w:adjustRightInd/>
        <w:spacing w:line="240" w:lineRule="auto"/>
        <w:ind w:left="1395"/>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pStyle w:val="Heading3"/>
        <w:rPr>
          <w:rFonts w:cs="Times New Roman"/>
          <w:lang w:eastAsia="en-US"/>
        </w:rPr>
      </w:pPr>
      <w:bookmarkStart w:id="144" w:name="_Toc415582331"/>
      <w:bookmarkStart w:id="145" w:name="_Toc437507604"/>
      <w:r w:rsidRPr="00FB7BF9">
        <w:rPr>
          <w:rFonts w:cs="Times New Roman"/>
          <w:lang w:eastAsia="en-US"/>
        </w:rPr>
        <w:t>6.2.1   Numeroarvosanat ja suoritusmerkinnät</w:t>
      </w:r>
      <w:bookmarkEnd w:id="144"/>
      <w:bookmarkEnd w:id="145"/>
    </w:p>
    <w:p w:rsidR="004E6479" w:rsidRPr="00FB7BF9" w:rsidRDefault="004E6479" w:rsidP="00F653EF">
      <w:pPr>
        <w:widowControl/>
        <w:adjustRightInd/>
        <w:spacing w:line="240" w:lineRule="auto"/>
        <w:ind w:left="1395"/>
        <w:textAlignment w:val="auto"/>
        <w:rPr>
          <w:rFonts w:eastAsia="Calibri"/>
          <w:lang w:eastAsia="en-US"/>
        </w:rPr>
      </w:pPr>
    </w:p>
    <w:p w:rsidR="004E6479" w:rsidRPr="00FB7BF9" w:rsidRDefault="004E6479" w:rsidP="00110316">
      <w:pPr>
        <w:spacing w:line="240" w:lineRule="auto"/>
        <w:ind w:left="1304"/>
      </w:pPr>
      <w:r w:rsidRPr="00FB7BF9">
        <w:rPr>
          <w:i/>
        </w:rPr>
        <w:t xml:space="preserve">"Edellä 1 momentissa tarkoitettu arvostelu annetaan numeroin tai muulla opetussuunnitelmassa määrätyllä tavalla. Numeroarvostelussa käytetään asteikkoa 4–10. Arvosana 5 osoittaa välttäviä, 6 kohtalaisia, 7 tyydyttäviä, 8 hyviä, 9 kiitettäviä ja 10 erinomaisia tietoja ja taitoja. Hylätty suoritus merkitään arvosanalla 4…" </w:t>
      </w:r>
      <w:r w:rsidRPr="00FB7BF9">
        <w:t xml:space="preserve">(Lukioasetus 810/1998, 6 § 2 mom.) </w:t>
      </w:r>
    </w:p>
    <w:p w:rsidR="004E6479" w:rsidRPr="00FB7BF9" w:rsidRDefault="004E6479" w:rsidP="00F653EF">
      <w:pPr>
        <w:spacing w:line="240" w:lineRule="auto"/>
        <w:ind w:left="1394"/>
      </w:pPr>
    </w:p>
    <w:p w:rsidR="004E6479" w:rsidRPr="00FB7BF9" w:rsidRDefault="004E6479" w:rsidP="00110316">
      <w:pPr>
        <w:spacing w:line="240" w:lineRule="auto"/>
        <w:ind w:left="1304"/>
      </w:pPr>
      <w:r w:rsidRPr="00FB7BF9">
        <w:t>Pakollisten ja opetussuunnitelman perusteissa määriteltyjen valtakunnallisten syventävien kurssien arvosana annetaan numeroin lukuun ottamatta teemaopintojen kurss</w:t>
      </w:r>
      <w:r w:rsidR="00216E75" w:rsidRPr="00FB7BF9">
        <w:t>ia</w:t>
      </w:r>
      <w:r w:rsidR="00F84D4C" w:rsidRPr="00FB7BF9">
        <w:t>, jo</w:t>
      </w:r>
      <w:r w:rsidRPr="00FB7BF9">
        <w:t xml:space="preserve">sta annetaan suoritusmerkintä (S = suoritettu, H = hylätty). </w:t>
      </w:r>
      <w:r w:rsidR="00085553" w:rsidRPr="00FB7BF9">
        <w:t>Paikallisista syventävistä kursseista ja muista lukion tehtäviin kuuluvista kursseista</w:t>
      </w:r>
      <w:r w:rsidRPr="00FB7BF9">
        <w:t xml:space="preserve"> voidaan antaa arvosanaksi opetussuunnitelmassa päätettävällä tavalla numeroarvosana tai suoritusmerkintä (S = suoritettu, H = hylätty).</w:t>
      </w:r>
    </w:p>
    <w:p w:rsidR="004E6479" w:rsidRPr="00FB7BF9" w:rsidRDefault="004E6479" w:rsidP="00F653EF">
      <w:pPr>
        <w:spacing w:line="240" w:lineRule="auto"/>
        <w:ind w:left="1394"/>
      </w:pPr>
    </w:p>
    <w:p w:rsidR="004E6479" w:rsidRPr="00FB7BF9" w:rsidRDefault="004E6479" w:rsidP="00110316">
      <w:pPr>
        <w:widowControl/>
        <w:adjustRightInd/>
        <w:spacing w:line="240" w:lineRule="auto"/>
        <w:ind w:left="1304"/>
        <w:textAlignment w:val="auto"/>
      </w:pPr>
      <w:r w:rsidRPr="00FB7BF9">
        <w:t>Kirjallisesti annettu sanallinen arviointi ja suullisesti arviointikeskustelussa annettu palaute voivat täydentää ja täsmentää arvosanaa. Kesken olevan kurssisuorituksen merkintätavasta ja suorituksen täydentämiskäytännöistä voidaan päättää opetussuunnitelmassa.</w:t>
      </w:r>
    </w:p>
    <w:p w:rsidR="008A2538" w:rsidRPr="00FB7BF9" w:rsidRDefault="008A2538" w:rsidP="00F653EF">
      <w:pPr>
        <w:widowControl/>
        <w:adjustRightInd/>
        <w:spacing w:line="240" w:lineRule="auto"/>
        <w:ind w:left="1394"/>
        <w:textAlignment w:val="auto"/>
      </w:pPr>
    </w:p>
    <w:p w:rsidR="004F3720" w:rsidRPr="00FB7BF9" w:rsidRDefault="004F3720" w:rsidP="00F653EF">
      <w:pPr>
        <w:widowControl/>
        <w:adjustRightInd/>
        <w:spacing w:line="240" w:lineRule="auto"/>
        <w:ind w:left="1394"/>
        <w:textAlignment w:val="auto"/>
      </w:pPr>
    </w:p>
    <w:p w:rsidR="004E6479" w:rsidRPr="00FB7BF9" w:rsidRDefault="004E6479" w:rsidP="00F653EF">
      <w:pPr>
        <w:pStyle w:val="Heading3"/>
        <w:rPr>
          <w:rFonts w:cs="Times New Roman"/>
          <w:lang w:eastAsia="en-US"/>
        </w:rPr>
      </w:pPr>
      <w:bookmarkStart w:id="146" w:name="_Toc415582332"/>
      <w:bookmarkStart w:id="147" w:name="_Toc437507605"/>
      <w:r w:rsidRPr="00FB7BF9">
        <w:rPr>
          <w:rFonts w:cs="Times New Roman"/>
          <w:lang w:eastAsia="en-US"/>
        </w:rPr>
        <w:t>6.2.2   Itsenäisesti suoritettu kurssi</w:t>
      </w:r>
      <w:bookmarkEnd w:id="146"/>
      <w:bookmarkEnd w:id="147"/>
      <w:r w:rsidRPr="00FB7BF9">
        <w:rPr>
          <w:rFonts w:cs="Times New Roman"/>
          <w:lang w:eastAsia="en-US"/>
        </w:rPr>
        <w:t xml:space="preserve">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i/>
          <w:lang w:eastAsia="en-US"/>
        </w:rPr>
      </w:pPr>
      <w:r w:rsidRPr="00FB7BF9">
        <w:rPr>
          <w:rFonts w:eastAsia="Calibri"/>
          <w:i/>
          <w:lang w:eastAsia="en-US"/>
        </w:rPr>
        <w:t xml:space="preserve">"Osa opinnoista voidaan edellyttää opiskeltavaksi itsenäisesti." </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(Lukioasetus 810/1998, 4 § 1 mom.)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"Opiskelijalle voidaan hakemuksesta myöntää lupa suorittaa opintoja opetukseen osallistumatta."</w:t>
      </w:r>
      <w:r w:rsidRPr="00FB7BF9">
        <w:rPr>
          <w:rFonts w:eastAsia="Calibri"/>
          <w:lang w:eastAsia="en-US"/>
        </w:rPr>
        <w:t xml:space="preserve"> (Lukioasetus 810/1998, 4 § 2 mom.)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Itsenäisesti opiskellusta kurssista edellytetään hyväksytty arvosana. </w:t>
      </w:r>
      <w:r w:rsidR="0065254E" w:rsidRPr="00FB7BF9">
        <w:rPr>
          <w:rFonts w:eastAsia="Calibri"/>
          <w:lang w:eastAsia="en-US"/>
        </w:rPr>
        <w:t>Opetussuunnitelmassa tulee päättää tarkemmin opinnoista, jotka edellytetään itsenäisesti opiskeltaviksi, ja niiden suoritusperiaatteista.</w:t>
      </w:r>
    </w:p>
    <w:p w:rsidR="004E6479" w:rsidRPr="00FB7BF9" w:rsidRDefault="004E6479" w:rsidP="00F653EF">
      <w:pPr>
        <w:widowControl/>
        <w:adjustRightInd/>
        <w:spacing w:line="240" w:lineRule="auto"/>
        <w:ind w:left="1394"/>
        <w:textAlignment w:val="auto"/>
        <w:rPr>
          <w:rFonts w:eastAsia="Calibri"/>
          <w:lang w:eastAsia="en-US"/>
        </w:rPr>
      </w:pPr>
    </w:p>
    <w:p w:rsidR="004F3720" w:rsidRPr="00FB7BF9" w:rsidRDefault="004E6479" w:rsidP="00AE63FA">
      <w:pPr>
        <w:widowControl/>
        <w:adjustRightInd/>
        <w:spacing w:line="240" w:lineRule="auto"/>
        <w:ind w:left="1304"/>
        <w:textAlignment w:val="auto"/>
        <w:rPr>
          <w:rFonts w:eastAsia="Calibri"/>
          <w:lang w:eastAsia="en-US"/>
        </w:rPr>
      </w:pPr>
      <w:r w:rsidRPr="00FB7BF9">
        <w:rPr>
          <w:rFonts w:eastAsia="Calibri"/>
          <w:lang w:eastAsia="en-US"/>
        </w:rPr>
        <w:t xml:space="preserve">Jos opiskelija opiskelee kurssin kokonaan tai osittain itsenäisesti, noudatetaan soveltuvin osin edellä mainittuja arviointiperiaatteita. Tavoitteiden saavuttamista ja niiden suuntaista edistymistä on myös tällöin arvioitava riittävän laaja-alaisesti kurssin kokonaisuuden kannalta. </w:t>
      </w:r>
      <w:bookmarkStart w:id="148" w:name="_Toc415582333"/>
    </w:p>
    <w:p w:rsidR="004F3720" w:rsidRDefault="004F3720" w:rsidP="004F3720">
      <w:pPr>
        <w:rPr>
          <w:lang w:eastAsia="en-US"/>
        </w:rPr>
      </w:pPr>
    </w:p>
    <w:p w:rsidR="008910E0" w:rsidRDefault="008910E0" w:rsidP="004F3720">
      <w:pPr>
        <w:rPr>
          <w:lang w:eastAsia="en-US"/>
        </w:rPr>
      </w:pPr>
    </w:p>
    <w:p w:rsidR="008910E0" w:rsidRPr="00FB7BF9" w:rsidRDefault="008910E0" w:rsidP="004F3720">
      <w:pPr>
        <w:rPr>
          <w:lang w:eastAsia="en-US"/>
        </w:rPr>
      </w:pPr>
    </w:p>
    <w:p w:rsidR="004E6479" w:rsidRPr="00FB7BF9" w:rsidRDefault="004E6479" w:rsidP="00F653EF">
      <w:pPr>
        <w:pStyle w:val="Heading3"/>
        <w:rPr>
          <w:rFonts w:cs="Times New Roman"/>
          <w:lang w:eastAsia="en-US"/>
        </w:rPr>
      </w:pPr>
      <w:bookmarkStart w:id="149" w:name="_Toc437507606"/>
      <w:r w:rsidRPr="00FB7BF9">
        <w:rPr>
          <w:rFonts w:cs="Times New Roman"/>
          <w:lang w:eastAsia="en-US"/>
        </w:rPr>
        <w:t>6.2.3   Suullisen kielitaidon kurssien arviointi</w:t>
      </w:r>
      <w:bookmarkEnd w:id="148"/>
      <w:bookmarkEnd w:id="149"/>
    </w:p>
    <w:p w:rsidR="004E6479" w:rsidRPr="00FB7BF9" w:rsidRDefault="004E6479" w:rsidP="00F653EF">
      <w:pPr>
        <w:widowControl/>
        <w:adjustRightInd/>
        <w:spacing w:line="240" w:lineRule="auto"/>
        <w:ind w:left="1395"/>
        <w:textAlignment w:val="auto"/>
        <w:rPr>
          <w:rFonts w:eastAsia="Calibri"/>
          <w:lang w:eastAsia="en-US"/>
        </w:rPr>
      </w:pPr>
    </w:p>
    <w:p w:rsidR="004E6479" w:rsidRPr="00FB7BF9" w:rsidRDefault="004E6479" w:rsidP="00110316">
      <w:pPr>
        <w:spacing w:line="240" w:lineRule="auto"/>
        <w:ind w:left="1304"/>
      </w:pPr>
      <w:r w:rsidRPr="00FB7BF9">
        <w:t xml:space="preserve">Toisen kotimaisen kielen A-oppimäärän syventävän kurssin 8, B1-oppimäärän syventävän kurssin 6 ja äidinkielenomaisen oppimäärän syventävän kurssin 8 sekä vieraiden kielten A-oppimäärän syventävän kurssin 8 ja B1-oppimäärän syventävän kurssin 6 suorituksen arviointi perustuu Opetushallituksen tuottamasta suullisen kielitaidon kokeesta saatuun arvosanaan ja muihin kurssin aikaisiin näyttöihin. Kursseista annetaan numeroarvosana käyttäen asteikkoa 4–10. Myös kurssiin kuuluvasta suullisen kielitaidon kokeesta annetaan numeroarvosana käyttäen asteikkoa 4–10. </w:t>
      </w:r>
    </w:p>
    <w:p w:rsidR="004E6479" w:rsidRPr="00FB7BF9" w:rsidRDefault="004E6479" w:rsidP="00F653EF">
      <w:pPr>
        <w:widowControl/>
        <w:adjustRightInd/>
        <w:spacing w:line="240" w:lineRule="auto"/>
        <w:ind w:left="1395"/>
        <w:textAlignment w:val="auto"/>
        <w:rPr>
          <w:rFonts w:eastAsia="Calibri"/>
          <w:lang w:eastAsia="en-US"/>
        </w:rPr>
      </w:pPr>
      <w:r w:rsidRPr="00FB7BF9">
        <w:rPr>
          <w:rFonts w:eastAsia="Calibri"/>
          <w:lang w:eastAsia="en-US"/>
        </w:rPr>
        <w:t xml:space="preserve"> </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”Kielten opetuksessa opiskelijalta arvioidaan kielitaidon muiden osa-alueiden lisäksi suullinen kielitaito. Suullista kielitaitoa arvioidaan erillisellä kokeella, jonka laatimisesta vastaa opetushallitus. Suullisen kielitaidon kokeen sisällöstä säädetään valtioneuvoston asetuksella.”</w:t>
      </w:r>
      <w:r w:rsidRPr="00FB7BF9">
        <w:rPr>
          <w:rFonts w:eastAsia="Calibri"/>
          <w:lang w:eastAsia="en-US"/>
        </w:rPr>
        <w:t xml:space="preserve"> (Lukiolaki 629/1998, 17 § 3 mom., muutettu lailla 1116/2008)</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”Lukiolain 17 §:n 3 momentissa tarkoitettu suullisen kielitaidon koe koostuu tehtävistä, joissa arvioidaan opiskelijan ääntämistä sekä kerronta- ja keskustelutaitoa. Koe arvioidaan numeroin käyttäen 2 momentissa tarkoitettua asteikkoa. Suullisen kielitaidon kurssin arvosana perustuu suullisen kielitaidon kokeeseen sekä muihin kurssin aikaisiin näyttöihin.”</w:t>
      </w:r>
      <w:r w:rsidRPr="00FB7BF9">
        <w:rPr>
          <w:rFonts w:eastAsia="Calibri"/>
          <w:lang w:eastAsia="en-US"/>
        </w:rPr>
        <w:t xml:space="preserve"> (Lukioasetus 810/1998, 6 § 4 mom., muutettu valtioneuvoston asetuksella 1117/2008)</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Kurssiin kuuluvan suullisen kielitaidon kokeen suoritus ja muut kurssin aikaiset näytöt arvioidaan asianomaiselle kielelle ja oppimäärälle opetussuunnitelman perusteissa asetettuja tavoitteita vasten. Kurssin arvioinnin edellytykset täyttyvät, kun opiskelija on antanut kurssin suorittamiseksi sovitut näytöt ja suorittanut kurssiin kuuluvan suullisen kielitaidon kokeen.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pStyle w:val="Heading3"/>
        <w:rPr>
          <w:rFonts w:cs="Times New Roman"/>
          <w:lang w:eastAsia="en-US"/>
        </w:rPr>
      </w:pPr>
      <w:bookmarkStart w:id="150" w:name="_Toc415582334"/>
      <w:bookmarkStart w:id="151" w:name="_Toc437507607"/>
      <w:r w:rsidRPr="00FB7BF9">
        <w:rPr>
          <w:rFonts w:cs="Times New Roman"/>
          <w:lang w:eastAsia="en-US"/>
        </w:rPr>
        <w:t>6.2.4   Opinnoissa edistyminen</w:t>
      </w:r>
      <w:bookmarkEnd w:id="150"/>
      <w:bookmarkEnd w:id="151"/>
      <w:r w:rsidRPr="00FB7BF9">
        <w:rPr>
          <w:rFonts w:cs="Times New Roman"/>
          <w:lang w:eastAsia="en-US"/>
        </w:rPr>
        <w:t xml:space="preserve">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"Opiskelijan työskentelystä ja opintojen edistymisestä on annettava riittävän usein tietoa opiskelijalle ja hänen huoltajalleen. Tietojen antamisesta määrätään tarkemmin opetussuunnitelmassa."</w:t>
      </w:r>
      <w:r w:rsidRPr="00FB7BF9">
        <w:rPr>
          <w:rFonts w:eastAsia="Calibri"/>
          <w:lang w:eastAsia="en-US"/>
        </w:rPr>
        <w:t xml:space="preserve"> (Lukioasetus 810/1998, 6 § 1 mom.)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Jotta oppilaitos voisi varmistaa, että</w:t>
      </w:r>
      <w:r w:rsidR="008E7C61" w:rsidRPr="00FB7BF9">
        <w:rPr>
          <w:rFonts w:eastAsia="Calibri"/>
          <w:lang w:eastAsia="en-US"/>
        </w:rPr>
        <w:t xml:space="preserve"> alle 18-vuotiaan opiskelijan</w:t>
      </w:r>
      <w:r w:rsidRPr="00FB7BF9">
        <w:rPr>
          <w:rFonts w:eastAsia="Calibri"/>
          <w:lang w:eastAsia="en-US"/>
        </w:rPr>
        <w:t xml:space="preserve"> huoltajat saavat asetuksen mukaisen tiedon opiskelijan työskentelystä ja opintojen edistymisestä, </w:t>
      </w:r>
      <w:r w:rsidR="0087594F" w:rsidRPr="00FB7BF9">
        <w:rPr>
          <w:rFonts w:eastAsia="Calibri"/>
          <w:lang w:eastAsia="en-US"/>
        </w:rPr>
        <w:t xml:space="preserve">oppilaitos </w:t>
      </w:r>
      <w:r w:rsidRPr="00FB7BF9">
        <w:rPr>
          <w:rFonts w:eastAsia="Calibri"/>
          <w:lang w:eastAsia="en-US"/>
        </w:rPr>
        <w:t>voi edellyttää huoltajan allekirjoitusta tai vastaavaa sähköistä kuittausta tiedotteisiin sellaisilta opiskelijoilta, jotka eivät vielä ole täysi-ikäisiä.</w:t>
      </w:r>
    </w:p>
    <w:p w:rsidR="004E6479" w:rsidRPr="00FB7BF9" w:rsidRDefault="004E6479" w:rsidP="00F653EF">
      <w:pPr>
        <w:widowControl/>
        <w:adjustRightInd/>
        <w:spacing w:line="240" w:lineRule="auto"/>
        <w:ind w:left="1394"/>
        <w:textAlignment w:val="auto"/>
        <w:rPr>
          <w:rFonts w:eastAsia="Calibri"/>
          <w: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"Opetussuunnitelmassa määrätään oppiaineittain tai aineryhmittäin kursseista, joiden suorittaminen hyväksytysti on edellytyksenä asianomaisen aineen tai aineryhmän opinnoissa etenemiseen. Opiskelijalle, joka ei ole suorittanut edellä mainittuja opintoja hyväksytysti, tulee varata mahdollisuus osoittaa saavuttaneensa sellaiset tiedot ja taidot, jotka mahdollistavat opinnoissa etenemisen."</w:t>
      </w:r>
      <w:r w:rsidRPr="00FB7BF9">
        <w:rPr>
          <w:rFonts w:eastAsia="Calibri"/>
          <w:lang w:eastAsia="en-US"/>
        </w:rPr>
        <w:t xml:space="preserve"> (Lukioasetus 810/1998, 7 § 1 mom.)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Opiskelijan opintojen etenemistä tulee seurata. Menettelystä, kuten esimerkiksi mahdollisen etenemisesteen käytöstä, päätetään opetussuunnitelmassa. Opintojen etenemisen määrittelyllä ei voida ku</w:t>
      </w:r>
      <w:r w:rsidR="00053618" w:rsidRPr="00FB7BF9">
        <w:rPr>
          <w:rFonts w:eastAsia="Calibri"/>
          <w:lang w:eastAsia="en-US"/>
        </w:rPr>
        <w:t>itenkaan tiukentaa näissä aikuisten lukiokoulutuksen</w:t>
      </w:r>
      <w:r w:rsidRPr="00FB7BF9">
        <w:rPr>
          <w:rFonts w:eastAsia="Calibri"/>
          <w:lang w:eastAsia="en-US"/>
        </w:rPr>
        <w:t xml:space="preserve"> opetussuunnitelman perusteissa määrättyä oppiaineen oppimäärän suoritusvaatimusta.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Opiskelijalle tulee pyynnöstä antaa mahdollisuus hylätyn kurssiarvosanan korottamiseen</w:t>
      </w:r>
      <w:r w:rsidR="00C45BB4" w:rsidRPr="00FB7BF9">
        <w:rPr>
          <w:rFonts w:eastAsia="Calibri"/>
          <w:lang w:eastAsia="en-US"/>
        </w:rPr>
        <w:t xml:space="preserve"> osoittamalla osaamista kurssin keskeisissä tiedoissa ja taidoissa</w:t>
      </w:r>
      <w:r w:rsidRPr="00FB7BF9">
        <w:rPr>
          <w:rFonts w:eastAsia="Calibri"/>
          <w:lang w:eastAsia="en-US"/>
        </w:rPr>
        <w:t xml:space="preserve">. Opetussuunnitelmassa määrätään tarkemmin uusimisen tavoista.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Opetussuunnitelmassa määrätään, millä tavoin opiskelijalle annetaan mahdollisuus korottaa myös hyväksyttyä kurssiarvosanaa. Arvioinnin tulee olla tällöinkin monipuolista. Lopulliseksi kurssiarvosanaksi tulee kyseisistä suorituksista parempi.</w:t>
      </w:r>
    </w:p>
    <w:p w:rsidR="004F3720" w:rsidRPr="00FB7BF9" w:rsidRDefault="004F3720" w:rsidP="00F653EF">
      <w:pPr>
        <w:widowControl/>
        <w:adjustRightInd/>
        <w:spacing w:line="240" w:lineRule="auto"/>
        <w:ind w:left="1394"/>
        <w:textAlignment w:val="auto"/>
        <w:rPr>
          <w:rFonts w:eastAsia="Calibri"/>
          <w:lang w:eastAsia="en-US"/>
        </w:rPr>
      </w:pPr>
    </w:p>
    <w:p w:rsidR="004F3720" w:rsidRPr="00FB7BF9" w:rsidRDefault="004F3720" w:rsidP="00F653EF">
      <w:pPr>
        <w:widowControl/>
        <w:adjustRightInd/>
        <w:spacing w:line="240" w:lineRule="auto"/>
        <w:ind w:left="1394"/>
        <w:textAlignment w:val="auto"/>
        <w:rPr>
          <w:rFonts w:eastAsia="Calibri"/>
          <w:lang w:eastAsia="en-US"/>
        </w:rPr>
      </w:pPr>
    </w:p>
    <w:p w:rsidR="004E6479" w:rsidRPr="00FB7BF9" w:rsidRDefault="004E6479" w:rsidP="00F653EF">
      <w:pPr>
        <w:pStyle w:val="Heading3"/>
        <w:rPr>
          <w:rFonts w:cs="Times New Roman"/>
          <w:lang w:eastAsia="en-US"/>
        </w:rPr>
      </w:pPr>
      <w:bookmarkStart w:id="152" w:name="_Toc415582335"/>
      <w:bookmarkStart w:id="153" w:name="_Toc437507608"/>
      <w:r w:rsidRPr="00FB7BF9">
        <w:rPr>
          <w:rFonts w:cs="Times New Roman"/>
          <w:lang w:eastAsia="en-US"/>
        </w:rPr>
        <w:t xml:space="preserve">6.2.5   Osaamisen tunnustaminen ja opintojen </w:t>
      </w:r>
      <w:proofErr w:type="spellStart"/>
      <w:r w:rsidRPr="00FB7BF9">
        <w:rPr>
          <w:rFonts w:cs="Times New Roman"/>
          <w:lang w:eastAsia="en-US"/>
        </w:rPr>
        <w:t>hyväksilukeminen</w:t>
      </w:r>
      <w:bookmarkEnd w:id="152"/>
      <w:bookmarkEnd w:id="153"/>
      <w:proofErr w:type="spellEnd"/>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i/>
          <w:lang w:eastAsia="en-US"/>
        </w:rPr>
      </w:pPr>
      <w:r w:rsidRPr="00FB7BF9">
        <w:rPr>
          <w:rFonts w:eastAsia="Calibri"/>
          <w:i/>
          <w:lang w:eastAsia="en-US"/>
        </w:rPr>
        <w:t>"Opiskelijalla on oikeus saada opetussuunnitelman tavoitteita ja keskeisiä sisältöjä vastaavat aikaisemmin suorittamansa opinnot tai muutoin hankittu osaaminen arvioiduksi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(Lukiolaki 629/1998, 23 § 1 mom., muutettu lailla 1116/2008)</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 xml:space="preserve">”Päätös osaamisen tunnustamisesta tehdään sitä erikseen pyydettäessä ennen mainittujen opintojen tai </w:t>
      </w:r>
      <w:proofErr w:type="spellStart"/>
      <w:r w:rsidRPr="00FB7BF9">
        <w:rPr>
          <w:rFonts w:eastAsia="Calibri"/>
          <w:i/>
          <w:lang w:eastAsia="en-US"/>
        </w:rPr>
        <w:t>hyväksiluettavaa</w:t>
      </w:r>
      <w:proofErr w:type="spellEnd"/>
      <w:r w:rsidRPr="00FB7BF9">
        <w:rPr>
          <w:rFonts w:eastAsia="Calibri"/>
          <w:i/>
          <w:lang w:eastAsia="en-US"/>
        </w:rPr>
        <w:t xml:space="preserve"> osaamista koskevan opintokokonaisuuden alkamista.”</w:t>
      </w:r>
      <w:r w:rsidRPr="00FB7BF9">
        <w:rPr>
          <w:rFonts w:eastAsia="Calibri"/>
          <w:lang w:eastAsia="en-US"/>
        </w:rPr>
        <w:t xml:space="preserve"> (Lukiolaki 629/1998, 23 § 2 mom., muutettu lailla 1116/2008)</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Sen lisäksi, mitä lukiolaissa (629/1998, 23 §, muutettu lailla 1116/2008) säädetään, tulee opintojen </w:t>
      </w:r>
      <w:proofErr w:type="spellStart"/>
      <w:r w:rsidRPr="00FB7BF9">
        <w:rPr>
          <w:rFonts w:eastAsia="Calibri"/>
          <w:lang w:eastAsia="en-US"/>
        </w:rPr>
        <w:t>hyväksilukemisella</w:t>
      </w:r>
      <w:proofErr w:type="spellEnd"/>
      <w:r w:rsidRPr="00FB7BF9">
        <w:rPr>
          <w:rFonts w:eastAsia="Calibri"/>
          <w:lang w:eastAsia="en-US"/>
        </w:rPr>
        <w:t xml:space="preserve"> ja muutoin hankitun osaamisen tunnustamisella välttää opintojen päällekkäisyyttä ja lyhentää opiskeluaikaa. </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C45BB4" w:rsidP="00110316">
      <w:pPr>
        <w:spacing w:line="240" w:lineRule="auto"/>
        <w:ind w:left="1304"/>
        <w:rPr>
          <w:b/>
        </w:rPr>
      </w:pPr>
      <w:r w:rsidRPr="00FB7BF9">
        <w:t xml:space="preserve">Opiskelija hakee </w:t>
      </w:r>
      <w:r w:rsidR="004E6479" w:rsidRPr="00FB7BF9">
        <w:t xml:space="preserve">muualla suorittamiensa opintojen tai muutoin hankkimansa osaamisen tunnustamista. Opiskelijan tulee esittää selvitys opinnoistaan tai osaamisestaan. </w:t>
      </w:r>
      <w:r w:rsidR="0087594F" w:rsidRPr="00FB7BF9">
        <w:t xml:space="preserve">Oppilaitos </w:t>
      </w:r>
      <w:r w:rsidR="004E6479" w:rsidRPr="00FB7BF9">
        <w:t xml:space="preserve">voi pyytää opiskelijaa täydentämään näyttöä suhteessa lukiokoulutuksen tavoitteisiin. Myös opintojen laajuuteen kiinnitetään huomiota. </w:t>
      </w:r>
      <w:r w:rsidR="0087594F" w:rsidRPr="00FB7BF9">
        <w:t>Opiskelijoille annetaan tietoa osaamisen tunnustamisen käytännöistä.</w:t>
      </w:r>
    </w:p>
    <w:p w:rsidR="004E6479" w:rsidRPr="00FB7BF9" w:rsidRDefault="004E6479" w:rsidP="00F653EF">
      <w:pPr>
        <w:widowControl/>
        <w:adjustRightInd/>
        <w:spacing w:line="240" w:lineRule="auto"/>
        <w:ind w:left="1395"/>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Muualla suoritettuja opintoja tai muutoin hankittua osaamista voidaan lukea hyväksi lukio-opintoihin pakollisi</w:t>
      </w:r>
      <w:r w:rsidR="00F4702E" w:rsidRPr="00FB7BF9">
        <w:rPr>
          <w:rFonts w:eastAsia="Calibri"/>
          <w:lang w:eastAsia="en-US"/>
        </w:rPr>
        <w:t>ksi, syventäviksi tai muiksi lukion tehtävään kuuluviksi kursseiksi</w:t>
      </w:r>
      <w:r w:rsidRPr="00FB7BF9">
        <w:rPr>
          <w:rFonts w:eastAsia="Calibri"/>
          <w:lang w:eastAsia="en-US"/>
        </w:rPr>
        <w:t>. Mikäli opinnot tai muutoin hankittu osaaminen luetaan hyväksi opetussuunnitelman perustei</w:t>
      </w:r>
      <w:r w:rsidR="00A63440" w:rsidRPr="00FB7BF9">
        <w:rPr>
          <w:rFonts w:eastAsia="Calibri"/>
          <w:lang w:eastAsia="en-US"/>
        </w:rPr>
        <w:t>den mukaan numerolla arvioitavaan kurssii</w:t>
      </w:r>
      <w:r w:rsidRPr="00FB7BF9">
        <w:rPr>
          <w:rFonts w:eastAsia="Calibri"/>
          <w:lang w:eastAsia="en-US"/>
        </w:rPr>
        <w:t xml:space="preserve">n, tulee kurssista antaa numeroarvosana. Arvosanan määrittelyn tueksi voidaan tarvittaessa edellyttää lisänäyttöjä. Muutoin hankitun osaamisen arvioinnissa menetellään kuten opetussuunnitelman perusteissa </w:t>
      </w:r>
      <w:r w:rsidR="00C45BB4" w:rsidRPr="00FB7BF9">
        <w:rPr>
          <w:rFonts w:eastAsia="Calibri"/>
          <w:lang w:eastAsia="en-US"/>
        </w:rPr>
        <w:t>ja opetussuunnitelmassa kurssien ja oppimäärän arvioinnista määrätään</w:t>
      </w:r>
      <w:r w:rsidRPr="00FB7BF9">
        <w:rPr>
          <w:rFonts w:eastAsia="Calibri"/>
          <w:lang w:eastAsia="en-US"/>
        </w:rPr>
        <w:t xml:space="preserve">. </w:t>
      </w:r>
    </w:p>
    <w:p w:rsidR="001D53CD" w:rsidRPr="00FB7BF9" w:rsidRDefault="001D53CD"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Luettaessa opiskelijalle hyväksi opintoja muista oppilaitoksista pitäydytään suoritusoppilaitoksen antamaan arviointiin. Jos kyseessä on lukion opetussuunnitelmassa numeroin arvioitava kurssi, sen arvosana muutetaan lukion arvosana-asteikolle seuraavan vastaavuusasteikon mukaisesti: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asteikko 1–5</w:t>
      </w:r>
      <w:r w:rsidRPr="00FB7BF9">
        <w:rPr>
          <w:rFonts w:eastAsia="Calibri"/>
          <w:lang w:eastAsia="en-US"/>
        </w:rPr>
        <w:tab/>
        <w:t xml:space="preserve">lukioasteikko           </w:t>
      </w:r>
      <w:r w:rsidRPr="00FB7BF9">
        <w:rPr>
          <w:rFonts w:eastAsia="Calibri"/>
          <w:lang w:eastAsia="en-US"/>
        </w:rPr>
        <w:tab/>
      </w:r>
      <w:r w:rsidRPr="00FB7BF9">
        <w:rPr>
          <w:rFonts w:eastAsia="Calibri"/>
          <w:lang w:eastAsia="en-US"/>
        </w:rPr>
        <w:tab/>
        <w:t>asteikko 1–3</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 xml:space="preserve">1 (tyydyttävä)          </w:t>
      </w:r>
      <w:r w:rsidRPr="00FB7BF9">
        <w:rPr>
          <w:rFonts w:eastAsia="Calibri"/>
          <w:lang w:eastAsia="en-US"/>
        </w:rPr>
        <w:tab/>
        <w:t xml:space="preserve">5 (välttävä)                     </w:t>
      </w:r>
      <w:r w:rsidRPr="00FB7BF9">
        <w:rPr>
          <w:rFonts w:eastAsia="Calibri"/>
          <w:lang w:eastAsia="en-US"/>
        </w:rPr>
        <w:tab/>
      </w:r>
      <w:r w:rsidRPr="00FB7BF9">
        <w:rPr>
          <w:rFonts w:eastAsia="Calibri"/>
          <w:lang w:eastAsia="en-US"/>
        </w:rPr>
        <w:tab/>
        <w:t xml:space="preserve">1 </w:t>
      </w: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2 (tyydyttävä)</w:t>
      </w:r>
      <w:r w:rsidRPr="00FB7BF9">
        <w:rPr>
          <w:rFonts w:eastAsia="Calibri"/>
          <w:lang w:eastAsia="en-US"/>
        </w:rPr>
        <w:tab/>
        <w:t xml:space="preserve">6 (kohtalainen)            </w:t>
      </w:r>
      <w:r w:rsidRPr="00FB7BF9">
        <w:rPr>
          <w:rFonts w:eastAsia="Calibri"/>
          <w:lang w:eastAsia="en-US"/>
        </w:rPr>
        <w:tab/>
      </w:r>
      <w:r w:rsidRPr="00FB7BF9">
        <w:rPr>
          <w:rFonts w:eastAsia="Calibri"/>
          <w:lang w:eastAsia="en-US"/>
        </w:rPr>
        <w:tab/>
        <w:t>1</w:t>
      </w: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3 (hyvä)</w:t>
      </w:r>
      <w:r w:rsidRPr="00FB7BF9">
        <w:rPr>
          <w:rFonts w:eastAsia="Calibri"/>
          <w:lang w:eastAsia="en-US"/>
        </w:rPr>
        <w:tab/>
      </w:r>
      <w:r w:rsidRPr="00FB7BF9">
        <w:rPr>
          <w:rFonts w:eastAsia="Calibri"/>
          <w:lang w:eastAsia="en-US"/>
        </w:rPr>
        <w:tab/>
        <w:t xml:space="preserve">7 (tyydyttävä)                   </w:t>
      </w:r>
      <w:r w:rsidRPr="00FB7BF9">
        <w:rPr>
          <w:rFonts w:eastAsia="Calibri"/>
          <w:lang w:eastAsia="en-US"/>
        </w:rPr>
        <w:tab/>
      </w:r>
      <w:r w:rsidRPr="00FB7BF9">
        <w:rPr>
          <w:rFonts w:eastAsia="Calibri"/>
          <w:lang w:eastAsia="en-US"/>
        </w:rPr>
        <w:tab/>
        <w:t>2</w:t>
      </w: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4 (hyvä)</w:t>
      </w:r>
      <w:r w:rsidRPr="00FB7BF9">
        <w:rPr>
          <w:rFonts w:eastAsia="Calibri"/>
          <w:lang w:eastAsia="en-US"/>
        </w:rPr>
        <w:tab/>
      </w:r>
      <w:r w:rsidRPr="00FB7BF9">
        <w:rPr>
          <w:rFonts w:eastAsia="Calibri"/>
          <w:lang w:eastAsia="en-US"/>
        </w:rPr>
        <w:tab/>
        <w:t xml:space="preserve">8 (hyvä)                         </w:t>
      </w:r>
      <w:r w:rsidRPr="00FB7BF9">
        <w:rPr>
          <w:rFonts w:eastAsia="Calibri"/>
          <w:lang w:eastAsia="en-US"/>
        </w:rPr>
        <w:tab/>
      </w:r>
      <w:r w:rsidRPr="00FB7BF9">
        <w:rPr>
          <w:rFonts w:eastAsia="Calibri"/>
          <w:lang w:eastAsia="en-US"/>
        </w:rPr>
        <w:tab/>
        <w:t>2</w:t>
      </w: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5 (kiitettävä)</w:t>
      </w:r>
      <w:r w:rsidRPr="00FB7BF9">
        <w:rPr>
          <w:rFonts w:eastAsia="Calibri"/>
          <w:lang w:eastAsia="en-US"/>
        </w:rPr>
        <w:tab/>
        <w:t xml:space="preserve">9 (kiitettävä), 10 (erinomainen) </w:t>
      </w:r>
      <w:r w:rsidRPr="00FB7BF9">
        <w:rPr>
          <w:rFonts w:eastAsia="Calibri"/>
          <w:lang w:eastAsia="en-US"/>
        </w:rPr>
        <w:tab/>
        <w:t xml:space="preserve">3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Tapauksissa, joissa lukio ei voi päätellä, kumpaa lukion arvosanaa toisessa oppilaitoksessa suoritettu kurssi vastaa, ylempää vai alempaa, on vastaavuus määriteltävä opiskelijan eduksi.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Ulkomailla suoritettujen opintojen </w:t>
      </w:r>
      <w:proofErr w:type="spellStart"/>
      <w:r w:rsidRPr="00FB7BF9">
        <w:rPr>
          <w:rFonts w:eastAsia="Calibri"/>
          <w:lang w:eastAsia="en-US"/>
        </w:rPr>
        <w:t>hyväksilukemisessa</w:t>
      </w:r>
      <w:proofErr w:type="spellEnd"/>
      <w:r w:rsidRPr="00FB7BF9">
        <w:rPr>
          <w:rFonts w:eastAsia="Calibri"/>
          <w:lang w:eastAsia="en-US"/>
        </w:rPr>
        <w:t xml:space="preserve"> ja osaamisen tunnustamisessa noudatetaan samoja periaatteita kuin kotimaassa suoritettujen opintojen osalta.</w:t>
      </w:r>
    </w:p>
    <w:p w:rsidR="00774080" w:rsidRPr="00FB7BF9" w:rsidRDefault="00774080" w:rsidP="00F653EF">
      <w:pPr>
        <w:widowControl/>
        <w:adjustRightInd/>
        <w:spacing w:line="240" w:lineRule="auto"/>
        <w:ind w:left="1394"/>
        <w:textAlignment w:val="auto"/>
        <w:rPr>
          <w:rFonts w:eastAsia="Calibri"/>
          <w:lang w:eastAsia="en-US"/>
        </w:rPr>
      </w:pPr>
    </w:p>
    <w:p w:rsidR="00774080" w:rsidRPr="00FB7BF9" w:rsidRDefault="00774080" w:rsidP="00110316">
      <w:pPr>
        <w:widowControl/>
        <w:adjustRightInd/>
        <w:spacing w:line="240" w:lineRule="auto"/>
        <w:ind w:left="1304"/>
        <w:textAlignment w:val="auto"/>
        <w:rPr>
          <w:rFonts w:eastAsia="Calibri"/>
          <w:lang w:eastAsia="en-US"/>
        </w:rPr>
      </w:pPr>
      <w:r w:rsidRPr="00FB7BF9">
        <w:rPr>
          <w:rFonts w:eastAsia="Calibri"/>
          <w:lang w:eastAsia="en-US"/>
        </w:rPr>
        <w:t>Lukiolain 34 §:n mukaan muualla suoritettujen opintojen hyväksi lukemista koskevaan päätökseen saa vaatia oikaisua aluehallintovirastolta siten kuin hallintolaissa säädetään. Oikaisuvaatimus on tehtävä 14 päivän kuluessa siitä, kun päätös on annettu opiskelijalle tiedoksi. (Lukiolaki 629/1998, 34 § ja 34 b §, muutettu lail</w:t>
      </w:r>
      <w:r w:rsidR="00C45BB4" w:rsidRPr="00FB7BF9">
        <w:rPr>
          <w:rFonts w:eastAsia="Calibri"/>
          <w:lang w:eastAsia="en-US"/>
        </w:rPr>
        <w:t>la 958</w:t>
      </w:r>
      <w:r w:rsidRPr="00FB7BF9">
        <w:rPr>
          <w:rFonts w:eastAsia="Calibri"/>
          <w:lang w:eastAsia="en-US"/>
        </w:rPr>
        <w:t xml:space="preserve">/2015) </w:t>
      </w:r>
    </w:p>
    <w:p w:rsidR="00774080" w:rsidRPr="00FB7BF9" w:rsidRDefault="00774080" w:rsidP="00774080">
      <w:pPr>
        <w:widowControl/>
        <w:adjustRightInd/>
        <w:spacing w:line="240" w:lineRule="auto"/>
        <w:ind w:left="1394"/>
        <w:textAlignment w:val="auto"/>
        <w:rPr>
          <w:rFonts w:eastAsia="Calibri"/>
          <w:highlight w:val="yellow"/>
          <w:lang w:eastAsia="en-US"/>
        </w:rPr>
      </w:pPr>
    </w:p>
    <w:p w:rsidR="00774080" w:rsidRPr="00FB7BF9" w:rsidRDefault="00774080" w:rsidP="00110316">
      <w:pPr>
        <w:widowControl/>
        <w:adjustRightInd/>
        <w:spacing w:line="240" w:lineRule="auto"/>
        <w:ind w:left="1304"/>
        <w:textAlignment w:val="auto"/>
        <w:rPr>
          <w:rFonts w:eastAsia="Calibri"/>
          <w:lang w:eastAsia="en-US"/>
        </w:rPr>
      </w:pPr>
      <w:r w:rsidRPr="00FB7BF9">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w:t>
      </w:r>
      <w:r w:rsidR="00C45BB4" w:rsidRPr="00FB7BF9">
        <w:rPr>
          <w:rFonts w:eastAsia="Calibri"/>
          <w:lang w:eastAsia="en-US"/>
        </w:rPr>
        <w:t>. ja 34 b §, muutettu lailla 958</w:t>
      </w:r>
      <w:r w:rsidRPr="00FB7BF9">
        <w:rPr>
          <w:rFonts w:eastAsia="Calibri"/>
          <w:lang w:eastAsia="en-US"/>
        </w:rPr>
        <w:t>/2015)</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Näitä vastaavuuksia on määritelty tarkemmin oppiaineiden oppimäärien yhteydessä. Tällöin pitkän oppimäärän kurssien arvosanat siirtyvät suoraan lyhyiden kurssien arvosanoiksi. Muut pitkän oppimäärän mukaiset opinnot voivat olla lyhyen oppimäärän syventäviä tai</w:t>
      </w:r>
      <w:r w:rsidR="00BA18B9" w:rsidRPr="00FB7BF9">
        <w:rPr>
          <w:rFonts w:eastAsia="Calibri"/>
          <w:lang w:eastAsia="en-US"/>
        </w:rPr>
        <w:t xml:space="preserve"> muita lukion tehtävään kuuluvia</w:t>
      </w:r>
      <w:r w:rsidRPr="00FB7BF9">
        <w:rPr>
          <w:rFonts w:eastAsia="Calibri"/>
          <w:lang w:eastAsia="en-US"/>
        </w:rPr>
        <w:t xml:space="preserve">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tässä yhteydessä myös arvosana harkitaan uudelleen.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Jos opiskelijan äidinkieli ja kirjallisuus </w:t>
      </w:r>
      <w:r w:rsidRPr="00FB7BF9">
        <w:rPr>
          <w:rFonts w:eastAsia="Calibri"/>
          <w:lang w:eastAsia="en-US"/>
        </w:rPr>
        <w:noBreakHyphen/>
        <w:t xml:space="preserve">oppiaineen oppimääränä on suomi/ruotsi toisena kielenä ja kirjallisuus, häntä arvioidaan tämän oppimäärän mukaan huolimatta siitä, onko hänelle järjestetty erillistä suomi/ruotsi toisena kielenä ja kirjallisuus </w:t>
      </w:r>
      <w:r w:rsidRPr="00FB7BF9">
        <w:rPr>
          <w:rFonts w:eastAsia="Calibri"/>
          <w:lang w:eastAsia="en-US"/>
        </w:rPr>
        <w:noBreakHyphen/>
        <w:t xml:space="preserve">oppimäärän mukaista opetusta vai ei tai onko </w:t>
      </w:r>
      <w:r w:rsidR="00053618" w:rsidRPr="00FB7BF9">
        <w:rPr>
          <w:rFonts w:eastAsia="Calibri"/>
          <w:lang w:eastAsia="en-US"/>
        </w:rPr>
        <w:t xml:space="preserve">oppilaitos </w:t>
      </w:r>
      <w:r w:rsidRPr="00FB7BF9">
        <w:rPr>
          <w:rFonts w:eastAsia="Calibri"/>
          <w:lang w:eastAsia="en-US"/>
        </w:rPr>
        <w:t xml:space="preserve">voinut tarjota vain osan suomi/ruotsi toisena kielenä ja kirjallisuus </w:t>
      </w:r>
      <w:r w:rsidRPr="00FB7BF9">
        <w:rPr>
          <w:rFonts w:eastAsia="Calibri"/>
          <w:lang w:eastAsia="en-US"/>
        </w:rPr>
        <w:noBreakHyphen/>
        <w:t xml:space="preserve">oppimäärän kursseista. Suomen/ruotsin kieli ja kirjallisuus </w:t>
      </w:r>
      <w:r w:rsidRPr="00FB7BF9">
        <w:rPr>
          <w:rFonts w:eastAsia="Calibri"/>
          <w:lang w:eastAsia="en-US"/>
        </w:rPr>
        <w:noBreakHyphen/>
        <w:t xml:space="preserve">oppimäärän mukaisesti suoritetut kurssit luetaan hyväksi täysmääräisesti suomi/ruotsi toisena kielenä ja kirjallisuus </w:t>
      </w:r>
      <w:r w:rsidRPr="00FB7BF9">
        <w:rPr>
          <w:rFonts w:eastAsia="Calibri"/>
          <w:lang w:eastAsia="en-US"/>
        </w:rPr>
        <w:noBreakHyphen/>
        <w:t xml:space="preserve">oppimäärän kursseihin, ja niistä saatu arvosana siirtyy suomi/ruotsi toisena kielenä ja kirjallisuus </w:t>
      </w:r>
      <w:r w:rsidRPr="00FB7BF9">
        <w:rPr>
          <w:rFonts w:eastAsia="Calibri"/>
          <w:lang w:eastAsia="en-US"/>
        </w:rPr>
        <w:noBreakHyphen/>
        <w:t xml:space="preserve">kurssin arvosanaksi. Suomi/ruotsi toisena kielenä ja kirjallisuus -kurssit korvaavat suomen/ruotsin kielen ja kirjallisuuden oppimäärän kurssit siinä määrin kuin niiden tavoitteet ja keskeiset sisällöt vastaavat toisiaan. Opiskelijalla voi olla todistuksessaan arvosana vain joko suomen/ruotsin äidinkielen ja kirjallisuuden oppimäärästä tai suomi/ruotsi toisena kielenä ja kirjallisuus </w:t>
      </w:r>
      <w:r w:rsidRPr="00FB7BF9">
        <w:rPr>
          <w:rFonts w:eastAsia="Calibri"/>
          <w:lang w:eastAsia="en-US"/>
        </w:rPr>
        <w:noBreakHyphen/>
        <w:t xml:space="preserve">oppimäärästä, mutta ei molemmista. </w:t>
      </w:r>
    </w:p>
    <w:p w:rsidR="00110316" w:rsidRPr="00FB7BF9" w:rsidRDefault="00110316" w:rsidP="00110316">
      <w:pPr>
        <w:widowControl/>
        <w:adjustRightInd/>
        <w:spacing w:line="240" w:lineRule="auto"/>
        <w:ind w:left="1304"/>
        <w:textAlignment w:val="auto"/>
        <w:rPr>
          <w:rFonts w:eastAsia="Calibri"/>
          <w:lang w:eastAsia="en-US"/>
        </w:rPr>
      </w:pPr>
    </w:p>
    <w:p w:rsidR="00951CD7" w:rsidRPr="00FB7BF9" w:rsidRDefault="00951CD7" w:rsidP="00F653EF">
      <w:pPr>
        <w:widowControl/>
        <w:adjustRightInd/>
        <w:spacing w:line="240" w:lineRule="auto"/>
        <w:ind w:left="1394"/>
        <w:textAlignment w:val="auto"/>
        <w:rPr>
          <w:rFonts w:eastAsia="Calibri"/>
          <w:lang w:eastAsia="en-US"/>
        </w:rPr>
      </w:pPr>
    </w:p>
    <w:p w:rsidR="004E6479" w:rsidRPr="00FB7BF9" w:rsidRDefault="004E6479" w:rsidP="00F653EF">
      <w:pPr>
        <w:pStyle w:val="Heading2"/>
        <w:rPr>
          <w:lang w:eastAsia="en-US"/>
        </w:rPr>
      </w:pPr>
      <w:bookmarkStart w:id="154" w:name="_Toc415582336"/>
      <w:bookmarkStart w:id="155" w:name="_Toc437507609"/>
      <w:r w:rsidRPr="00FB7BF9">
        <w:rPr>
          <w:lang w:eastAsia="en-US"/>
        </w:rPr>
        <w:t>6.3   Oppiaineen oppimäärän arviointi</w:t>
      </w:r>
      <w:bookmarkEnd w:id="154"/>
      <w:bookmarkEnd w:id="155"/>
      <w:r w:rsidRPr="00FB7BF9">
        <w:rPr>
          <w:lang w:eastAsia="en-US"/>
        </w:rPr>
        <w:t xml:space="preserve"> </w:t>
      </w:r>
    </w:p>
    <w:p w:rsidR="004E6479" w:rsidRPr="00FB7BF9" w:rsidRDefault="004E6479" w:rsidP="00F653EF">
      <w:pPr>
        <w:widowControl/>
        <w:adjustRightInd/>
        <w:spacing w:line="240" w:lineRule="auto"/>
        <w:textAlignment w:val="auto"/>
        <w:rPr>
          <w:rFonts w:eastAsia="Calibri"/>
          <w:b/>
          <w:sz w:val="28"/>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"Kunkin oppiaineen tai aineryhmän arvioinnista päättää opiskelijan opettaja tai, jos opettajia on useita, opettajat yhdessä. Päättöarvioinnista päättävät rehtori ja opiskelijan opettajat yhdessä."</w:t>
      </w:r>
      <w:r w:rsidRPr="00FB7BF9">
        <w:rPr>
          <w:rFonts w:eastAsia="Calibri"/>
          <w:lang w:eastAsia="en-US"/>
        </w:rPr>
        <w:t xml:space="preserve"> (Lukiolaki 629/1998, 17 a §, muutettu lailla 1116/2008) </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Oppiaineen oppimäärä muodostuu opiskelijan henkilökohtaisen opiskelusuunnitelman mukaisesti opiskelemista oppiaineen kursseista. Opiskelijan opiskelusuunnitelma tarkentuu lukio-opintojen aikana. Sen laatiminen ja seuranta ohjaavat opiskelijaa tavoitteellisiin kurssivalintoihin. Samassa oppiaineessa eri opiskelijoilla voi olla erilaajuiset oppimäärät. </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Eri oppiaineiden pakolliset ja valtakunnalliset</w:t>
      </w:r>
      <w:r w:rsidR="00116370" w:rsidRPr="00FB7BF9">
        <w:rPr>
          <w:rFonts w:eastAsia="Calibri"/>
          <w:lang w:eastAsia="en-US"/>
        </w:rPr>
        <w:t xml:space="preserve"> syventävät</w:t>
      </w:r>
      <w:r w:rsidRPr="00FB7BF9">
        <w:rPr>
          <w:rFonts w:eastAsia="Calibri"/>
          <w:lang w:eastAsia="en-US"/>
        </w:rPr>
        <w:t xml:space="preserve"> kurssit on kuvattu lukion opetussuunnitelman perusteissa. </w:t>
      </w:r>
      <w:r w:rsidR="007F31FE" w:rsidRPr="00FB7BF9">
        <w:rPr>
          <w:rFonts w:eastAsia="Calibri"/>
          <w:lang w:eastAsia="en-US"/>
        </w:rPr>
        <w:t>Matematiikan yhteinen kurssi luetaan opiskelijan suo</w:t>
      </w:r>
      <w:r w:rsidR="00394E31" w:rsidRPr="00FB7BF9">
        <w:rPr>
          <w:rFonts w:eastAsia="Calibri"/>
          <w:lang w:eastAsia="en-US"/>
        </w:rPr>
        <w:t>rittama</w:t>
      </w:r>
      <w:r w:rsidR="00972F81" w:rsidRPr="00FB7BF9">
        <w:rPr>
          <w:rFonts w:eastAsia="Calibri"/>
          <w:lang w:eastAsia="en-US"/>
        </w:rPr>
        <w:t>a</w:t>
      </w:r>
      <w:r w:rsidR="00394E31" w:rsidRPr="00FB7BF9">
        <w:rPr>
          <w:rFonts w:eastAsia="Calibri"/>
          <w:lang w:eastAsia="en-US"/>
        </w:rPr>
        <w:t>n matematiikan oppimäärä</w:t>
      </w:r>
      <w:r w:rsidR="00972F81" w:rsidRPr="00FB7BF9">
        <w:rPr>
          <w:rFonts w:eastAsia="Calibri"/>
          <w:lang w:eastAsia="en-US"/>
        </w:rPr>
        <w:t>ä</w:t>
      </w:r>
      <w:r w:rsidR="007F31FE" w:rsidRPr="00FB7BF9">
        <w:rPr>
          <w:rFonts w:eastAsia="Calibri"/>
          <w:lang w:eastAsia="en-US"/>
        </w:rPr>
        <w:t>n mukaan</w:t>
      </w:r>
      <w:r w:rsidRPr="00FB7BF9">
        <w:rPr>
          <w:rFonts w:eastAsia="Calibri"/>
          <w:lang w:eastAsia="en-US"/>
        </w:rPr>
        <w:t xml:space="preserve">. </w:t>
      </w:r>
      <w:r w:rsidRPr="00FB7BF9">
        <w:t>Teemaopintojen valtakunnalli</w:t>
      </w:r>
      <w:r w:rsidR="00B1775D" w:rsidRPr="00FB7BF9">
        <w:t>nen</w:t>
      </w:r>
      <w:r w:rsidRPr="00FB7BF9">
        <w:t xml:space="preserve"> syventävä kurssi ei muodosta oppimäärää, vaan </w:t>
      </w:r>
      <w:r w:rsidR="00B1775D" w:rsidRPr="00FB7BF9">
        <w:t>se on erillinen kurssi</w:t>
      </w:r>
      <w:r w:rsidRPr="00FB7BF9">
        <w:t xml:space="preserve">. </w:t>
      </w:r>
      <w:r w:rsidRPr="00FB7BF9">
        <w:rPr>
          <w:rFonts w:eastAsia="Calibri"/>
          <w:lang w:eastAsia="en-US"/>
        </w:rPr>
        <w:t xml:space="preserve">Opiskelijan </w:t>
      </w:r>
      <w:r w:rsidR="00774080" w:rsidRPr="00FB7BF9">
        <w:rPr>
          <w:rFonts w:eastAsia="Calibri"/>
          <w:lang w:eastAsia="en-US"/>
        </w:rPr>
        <w:t xml:space="preserve">opiskelemia </w:t>
      </w:r>
      <w:r w:rsidRPr="00FB7BF9">
        <w:rPr>
          <w:rFonts w:eastAsia="Calibri"/>
          <w:lang w:eastAsia="en-US"/>
        </w:rPr>
        <w:t xml:space="preserve">pakollisia ja valtakunnallisia syventäviä kursseja ei voi jälkikäteen poistaa lukuun ottamatta </w:t>
      </w:r>
      <w:r w:rsidR="00116370" w:rsidRPr="00FB7BF9">
        <w:rPr>
          <w:rFonts w:eastAsia="Calibri"/>
          <w:lang w:eastAsia="en-US"/>
        </w:rPr>
        <w:t>hylättyä teemaopintokurssia</w:t>
      </w:r>
      <w:r w:rsidRPr="00FB7BF9">
        <w:rPr>
          <w:rFonts w:eastAsia="Calibri"/>
          <w:lang w:eastAsia="en-US"/>
        </w:rPr>
        <w:t>.</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364E54" w:rsidP="00110316">
      <w:pPr>
        <w:widowControl/>
        <w:adjustRightInd/>
        <w:spacing w:line="240" w:lineRule="auto"/>
        <w:ind w:left="1304"/>
        <w:textAlignment w:val="auto"/>
        <w:rPr>
          <w:rFonts w:eastAsia="Calibri"/>
          <w:lang w:eastAsia="en-US"/>
        </w:rPr>
      </w:pPr>
      <w:r w:rsidRPr="00FB7BF9">
        <w:rPr>
          <w:rFonts w:eastAsia="Calibri"/>
          <w:lang w:eastAsia="en-US"/>
        </w:rPr>
        <w:t>Paikallisten syventävien</w:t>
      </w:r>
      <w:r w:rsidR="007B50E2" w:rsidRPr="00FB7BF9">
        <w:rPr>
          <w:rFonts w:eastAsia="Calibri"/>
          <w:lang w:eastAsia="en-US"/>
        </w:rPr>
        <w:t xml:space="preserve"> kurssi</w:t>
      </w:r>
      <w:r w:rsidRPr="00FB7BF9">
        <w:rPr>
          <w:rFonts w:eastAsia="Calibri"/>
          <w:lang w:eastAsia="en-US"/>
        </w:rPr>
        <w:t>en</w:t>
      </w:r>
      <w:r w:rsidR="007B50E2" w:rsidRPr="00FB7BF9">
        <w:rPr>
          <w:rFonts w:eastAsia="Calibri"/>
          <w:lang w:eastAsia="en-US"/>
        </w:rPr>
        <w:t xml:space="preserve"> </w:t>
      </w:r>
      <w:r w:rsidRPr="00FB7BF9">
        <w:rPr>
          <w:rFonts w:eastAsia="Calibri"/>
          <w:lang w:eastAsia="en-US"/>
        </w:rPr>
        <w:t xml:space="preserve">sekä </w:t>
      </w:r>
      <w:r w:rsidR="00096FDF" w:rsidRPr="00FB7BF9">
        <w:rPr>
          <w:rFonts w:eastAsia="Calibri"/>
          <w:lang w:eastAsia="en-US"/>
        </w:rPr>
        <w:t xml:space="preserve">muiden </w:t>
      </w:r>
      <w:r w:rsidR="007B50E2" w:rsidRPr="00FB7BF9">
        <w:rPr>
          <w:rFonts w:eastAsia="Calibri"/>
          <w:lang w:eastAsia="en-US"/>
        </w:rPr>
        <w:t>lukion tehtävään kuuluv</w:t>
      </w:r>
      <w:r w:rsidRPr="00FB7BF9">
        <w:rPr>
          <w:rFonts w:eastAsia="Calibri"/>
          <w:lang w:eastAsia="en-US"/>
        </w:rPr>
        <w:t>ien kurssien mahdollisesta kuulumisesta</w:t>
      </w:r>
      <w:r w:rsidR="004E6479" w:rsidRPr="00FB7BF9">
        <w:rPr>
          <w:rFonts w:eastAsia="Calibri"/>
          <w:lang w:eastAsia="en-US"/>
        </w:rPr>
        <w:t xml:space="preserve"> jonkin oppiaineen oppimäärään määrätään opetussuunnitelmassa</w:t>
      </w:r>
      <w:r w:rsidR="001D53CD" w:rsidRPr="00FB7BF9">
        <w:rPr>
          <w:rFonts w:eastAsia="Calibri"/>
          <w:lang w:eastAsia="en-US"/>
        </w:rPr>
        <w:t xml:space="preserve">. </w:t>
      </w:r>
      <w:r w:rsidR="007B50E2" w:rsidRPr="00FB7BF9">
        <w:rPr>
          <w:rFonts w:eastAsia="Calibri"/>
          <w:lang w:eastAsia="en-US"/>
        </w:rPr>
        <w:t>Näistä</w:t>
      </w:r>
      <w:r w:rsidR="004E6479" w:rsidRPr="00FB7BF9">
        <w:rPr>
          <w:rFonts w:eastAsia="Calibri"/>
          <w:lang w:eastAsia="en-US"/>
        </w:rPr>
        <w:t xml:space="preserve"> kursseista luetaan oppiaineen oppimäärään vain opiskelijan hyväksytysti suorittamat kurssit.  </w:t>
      </w:r>
    </w:p>
    <w:p w:rsidR="004E6479" w:rsidRPr="00FB7BF9" w:rsidRDefault="004E6479" w:rsidP="00F653EF">
      <w:pPr>
        <w:widowControl/>
        <w:adjustRightInd/>
        <w:spacing w:line="240" w:lineRule="auto"/>
        <w:ind w:left="1395"/>
        <w:textAlignment w:val="auto"/>
        <w:rPr>
          <w:rFonts w:eastAsia="Calibri"/>
          <w:lang w:eastAsia="en-US"/>
        </w:rPr>
      </w:pPr>
    </w:p>
    <w:p w:rsidR="004E6479" w:rsidRPr="00FB7BF9" w:rsidRDefault="004E6479" w:rsidP="00F653EF">
      <w:pPr>
        <w:widowControl/>
        <w:adjustRightInd/>
        <w:spacing w:line="240" w:lineRule="auto"/>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Oppiaineen oppimäärässä opiskelijalla saa olla hylättyjä kurssiarvosanoja enintään seuraavasti: </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Opiskelijan opiskelemia</w:t>
      </w:r>
      <w:r w:rsidRPr="00FB7BF9">
        <w:rPr>
          <w:rFonts w:eastAsia="Calibri"/>
          <w:lang w:eastAsia="en-US"/>
        </w:rPr>
        <w:tab/>
      </w:r>
      <w:r w:rsidRPr="00FB7BF9">
        <w:rPr>
          <w:rFonts w:eastAsia="Calibri"/>
          <w:lang w:eastAsia="en-US"/>
        </w:rPr>
        <w:tab/>
        <w:t xml:space="preserve"> </w:t>
      </w:r>
      <w:r w:rsidRPr="00FB7BF9">
        <w:rPr>
          <w:rFonts w:eastAsia="Calibri"/>
          <w:lang w:eastAsia="en-US"/>
        </w:rPr>
        <w:tab/>
        <w:t>joista voi olla hylättyjä kurssi-</w:t>
      </w:r>
    </w:p>
    <w:p w:rsidR="004E6479" w:rsidRPr="00FB7BF9" w:rsidRDefault="00277DE3" w:rsidP="00110316">
      <w:pPr>
        <w:widowControl/>
        <w:adjustRightInd/>
        <w:spacing w:line="240" w:lineRule="auto"/>
        <w:ind w:left="1304"/>
        <w:textAlignment w:val="auto"/>
        <w:rPr>
          <w:rFonts w:eastAsia="Calibri"/>
          <w:lang w:eastAsia="en-US"/>
        </w:rPr>
      </w:pPr>
      <w:r>
        <w:rPr>
          <w:rFonts w:eastAsia="Calibri"/>
          <w:lang w:eastAsia="en-US"/>
        </w:rPr>
        <w:t xml:space="preserve">pakollisia ja </w:t>
      </w:r>
      <w:r w:rsidRPr="00FB7BF9">
        <w:rPr>
          <w:rFonts w:eastAsia="Calibri"/>
          <w:lang w:eastAsia="en-US"/>
        </w:rPr>
        <w:t>valtakunnallisia</w:t>
      </w:r>
      <w:r w:rsidR="004E6479" w:rsidRPr="00FB7BF9">
        <w:rPr>
          <w:rFonts w:eastAsia="Calibri"/>
          <w:lang w:eastAsia="en-US"/>
        </w:rPr>
        <w:tab/>
      </w:r>
      <w:r w:rsidR="004E6479" w:rsidRPr="00FB7BF9">
        <w:rPr>
          <w:rFonts w:eastAsia="Calibri"/>
          <w:lang w:eastAsia="en-US"/>
        </w:rPr>
        <w:tab/>
        <w:t>arvosanoja enintään</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syventäviä kursseja,</w:t>
      </w: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 xml:space="preserve">  </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1–2 kurssia</w:t>
      </w:r>
      <w:r w:rsidRPr="00FB7BF9">
        <w:rPr>
          <w:rFonts w:eastAsia="Calibri"/>
          <w:lang w:eastAsia="en-US"/>
        </w:rPr>
        <w:tab/>
      </w:r>
      <w:r w:rsidRPr="00FB7BF9">
        <w:rPr>
          <w:rFonts w:eastAsia="Calibri"/>
          <w:lang w:eastAsia="en-US"/>
        </w:rPr>
        <w:tab/>
      </w:r>
      <w:r w:rsidRPr="00FB7BF9">
        <w:rPr>
          <w:rFonts w:eastAsia="Calibri"/>
          <w:lang w:eastAsia="en-US"/>
        </w:rPr>
        <w:tab/>
      </w:r>
      <w:r w:rsidRPr="00FB7BF9">
        <w:rPr>
          <w:rFonts w:eastAsia="Calibri"/>
          <w:lang w:eastAsia="en-US"/>
        </w:rPr>
        <w:tab/>
        <w:t>0</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3–5 kurssia</w:t>
      </w:r>
      <w:r w:rsidRPr="00FB7BF9">
        <w:rPr>
          <w:rFonts w:eastAsia="Calibri"/>
          <w:lang w:eastAsia="en-US"/>
        </w:rPr>
        <w:tab/>
      </w:r>
      <w:r w:rsidRPr="00FB7BF9">
        <w:rPr>
          <w:rFonts w:eastAsia="Calibri"/>
          <w:lang w:eastAsia="en-US"/>
        </w:rPr>
        <w:tab/>
      </w:r>
      <w:r w:rsidRPr="00FB7BF9">
        <w:rPr>
          <w:rFonts w:eastAsia="Calibri"/>
          <w:lang w:eastAsia="en-US"/>
        </w:rPr>
        <w:tab/>
      </w:r>
      <w:r w:rsidRPr="00FB7BF9">
        <w:rPr>
          <w:rFonts w:eastAsia="Calibri"/>
          <w:lang w:eastAsia="en-US"/>
        </w:rPr>
        <w:tab/>
        <w:t>1</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6–8 kurssia</w:t>
      </w:r>
      <w:r w:rsidRPr="00FB7BF9">
        <w:rPr>
          <w:rFonts w:eastAsia="Calibri"/>
          <w:lang w:eastAsia="en-US"/>
        </w:rPr>
        <w:tab/>
      </w:r>
      <w:r w:rsidRPr="00FB7BF9">
        <w:rPr>
          <w:rFonts w:eastAsia="Calibri"/>
          <w:lang w:eastAsia="en-US"/>
        </w:rPr>
        <w:tab/>
      </w:r>
      <w:r w:rsidRPr="00FB7BF9">
        <w:rPr>
          <w:rFonts w:eastAsia="Calibri"/>
          <w:lang w:eastAsia="en-US"/>
        </w:rPr>
        <w:tab/>
      </w:r>
      <w:r w:rsidRPr="00FB7BF9">
        <w:rPr>
          <w:rFonts w:eastAsia="Calibri"/>
          <w:lang w:eastAsia="en-US"/>
        </w:rPr>
        <w:tab/>
        <w:t>2</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9 kurssia tai enemmän</w:t>
      </w:r>
      <w:r w:rsidRPr="00FB7BF9">
        <w:rPr>
          <w:rFonts w:eastAsia="Calibri"/>
          <w:lang w:eastAsia="en-US"/>
        </w:rPr>
        <w:tab/>
      </w:r>
      <w:r w:rsidRPr="00FB7BF9">
        <w:rPr>
          <w:rFonts w:eastAsia="Calibri"/>
          <w:lang w:eastAsia="en-US"/>
        </w:rPr>
        <w:tab/>
      </w:r>
      <w:r w:rsidRPr="00FB7BF9">
        <w:rPr>
          <w:rFonts w:eastAsia="Calibri"/>
          <w:lang w:eastAsia="en-US"/>
        </w:rPr>
        <w:tab/>
        <w:t>3</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Oppiaineen oppimäärän arvosana määräytyy opiskelijan opiskelemien pakollisten ja valtakunnallisten syventävien kurssien kurssiarvosanojen aritmeettisena keskiarvosanana.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 xml:space="preserve">"Opiskelijalle, joka ei ole tullut hyväksytyksi jossakin oppiaineessa tai joka haluaa korottaa saamaansa arvosanaa, on järjestettävä mahdollisuus erillisessä kuulustelussa arvosanan korottamiseen." </w:t>
      </w:r>
      <w:r w:rsidRPr="00FB7BF9">
        <w:rPr>
          <w:rFonts w:eastAsia="Calibri"/>
          <w:lang w:eastAsia="en-US"/>
        </w:rPr>
        <w:t xml:space="preserve">(Lukioasetus 810/1998, 8 § 3 mom.)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Mikäli opiskelija osoittaa erillisessä kuulustelussa suurempaa kypsyyttä ja parempaa oppiaineen hallintaa kuin kurssien arvosanoista määräytyvä oppiaineen arvosana edellyttää, tulee arvosanaa korottaa.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Oppiaineen oppimäärän arvosanaa on mahdollista korottaa edellä mainitun erillisen kuulustelun lisäksi </w:t>
      </w:r>
    </w:p>
    <w:p w:rsidR="004E6479" w:rsidRPr="00FB7BF9" w:rsidRDefault="004E6479" w:rsidP="00CF1E46">
      <w:pPr>
        <w:widowControl/>
        <w:numPr>
          <w:ilvl w:val="0"/>
          <w:numId w:val="445"/>
        </w:numPr>
        <w:adjustRightInd/>
        <w:spacing w:line="240" w:lineRule="auto"/>
        <w:ind w:left="1664"/>
        <w:textAlignment w:val="auto"/>
        <w:rPr>
          <w:rFonts w:eastAsia="Calibri"/>
          <w:lang w:eastAsia="en-US"/>
        </w:rPr>
      </w:pPr>
      <w:r w:rsidRPr="00FB7BF9">
        <w:rPr>
          <w:rFonts w:eastAsia="Calibri"/>
          <w:lang w:eastAsia="en-US"/>
        </w:rPr>
        <w:t>paikallisten syventävie</w:t>
      </w:r>
      <w:r w:rsidR="001D53CD" w:rsidRPr="00FB7BF9">
        <w:rPr>
          <w:rFonts w:eastAsia="Calibri"/>
          <w:lang w:eastAsia="en-US"/>
        </w:rPr>
        <w:t>n</w:t>
      </w:r>
      <w:r w:rsidR="00096FDF" w:rsidRPr="00FB7BF9">
        <w:rPr>
          <w:rFonts w:eastAsia="Calibri"/>
          <w:lang w:eastAsia="en-US"/>
        </w:rPr>
        <w:t xml:space="preserve"> ja muiden lukion tehtävään kuuluvien</w:t>
      </w:r>
      <w:r w:rsidR="001D53CD" w:rsidRPr="00FB7BF9">
        <w:rPr>
          <w:rFonts w:eastAsia="Calibri"/>
          <w:lang w:eastAsia="en-US"/>
        </w:rPr>
        <w:t xml:space="preserve"> </w:t>
      </w:r>
      <w:r w:rsidRPr="00FB7BF9">
        <w:rPr>
          <w:rFonts w:eastAsia="Calibri"/>
          <w:lang w:eastAsia="en-US"/>
        </w:rPr>
        <w:t>kurssien pohjalta</w:t>
      </w:r>
      <w:r w:rsidR="00364E54" w:rsidRPr="00FB7BF9">
        <w:rPr>
          <w:rFonts w:eastAsia="Calibri"/>
          <w:lang w:eastAsia="en-US"/>
        </w:rPr>
        <w:t xml:space="preserve"> annetulla</w:t>
      </w:r>
      <w:r w:rsidRPr="00FB7BF9">
        <w:rPr>
          <w:rFonts w:eastAsia="Calibri"/>
          <w:lang w:eastAsia="en-US"/>
        </w:rPr>
        <w:t xml:space="preserve"> lisänäytöllä </w:t>
      </w:r>
    </w:p>
    <w:p w:rsidR="00364E54" w:rsidRPr="00FB7BF9" w:rsidRDefault="00364E54" w:rsidP="00CF1E46">
      <w:pPr>
        <w:widowControl/>
        <w:numPr>
          <w:ilvl w:val="0"/>
          <w:numId w:val="445"/>
        </w:numPr>
        <w:adjustRightInd/>
        <w:spacing w:line="240" w:lineRule="auto"/>
        <w:ind w:left="1664"/>
        <w:textAlignment w:val="auto"/>
        <w:rPr>
          <w:rFonts w:eastAsia="Calibri"/>
          <w:lang w:eastAsia="en-US"/>
        </w:rPr>
      </w:pPr>
      <w:r w:rsidRPr="00FB7BF9">
        <w:rPr>
          <w:rFonts w:eastAsia="Calibri"/>
          <w:lang w:eastAsia="en-US"/>
        </w:rPr>
        <w:t>mikäli opiskelijan arvioinnista päättävät harkitsevat</w:t>
      </w:r>
      <w:r w:rsidR="00096FDF" w:rsidRPr="00FB7BF9">
        <w:rPr>
          <w:rFonts w:eastAsia="Calibri"/>
          <w:lang w:eastAsia="en-US"/>
        </w:rPr>
        <w:t>,</w:t>
      </w:r>
      <w:r w:rsidRPr="00FB7BF9">
        <w:rPr>
          <w:rFonts w:eastAsia="Calibri"/>
          <w:lang w:eastAsia="en-US"/>
        </w:rPr>
        <w:t xml:space="preserve"> että opiskelijan tiedot ja taidot ovat oppiaineen päättövaiheessa kurssiarvosanojen perusteella määräytyvää arvosanaa paremmat. </w:t>
      </w:r>
    </w:p>
    <w:p w:rsidR="008A2538" w:rsidRPr="00FB7BF9" w:rsidRDefault="008A2538" w:rsidP="00F653EF">
      <w:pPr>
        <w:widowControl/>
        <w:adjustRightInd/>
        <w:spacing w:line="240" w:lineRule="auto"/>
        <w:ind w:left="1394"/>
        <w:textAlignment w:val="auto"/>
        <w:rPr>
          <w:rFonts w:eastAsia="Calibri"/>
          <w:b/>
          <w:lang w:eastAsia="en-US"/>
        </w:rPr>
      </w:pPr>
    </w:p>
    <w:p w:rsidR="00110316" w:rsidRPr="00FB7BF9" w:rsidRDefault="00110316" w:rsidP="00F653EF">
      <w:pPr>
        <w:widowControl/>
        <w:adjustRightInd/>
        <w:spacing w:line="240" w:lineRule="auto"/>
        <w:ind w:left="1394"/>
        <w:textAlignment w:val="auto"/>
        <w:rPr>
          <w:rFonts w:eastAsia="Calibri"/>
          <w:b/>
          <w:lang w:eastAsia="en-US"/>
        </w:rPr>
      </w:pPr>
    </w:p>
    <w:p w:rsidR="004E6479" w:rsidRPr="00FB7BF9" w:rsidRDefault="004E6479" w:rsidP="00110316">
      <w:pPr>
        <w:widowControl/>
        <w:adjustRightInd/>
        <w:spacing w:line="240" w:lineRule="auto"/>
        <w:ind w:left="1304"/>
        <w:textAlignment w:val="auto"/>
        <w:rPr>
          <w:rFonts w:eastAsia="Calibri"/>
          <w:b/>
          <w:lang w:eastAsia="en-US"/>
        </w:rPr>
      </w:pPr>
      <w:r w:rsidRPr="00FB7BF9">
        <w:rPr>
          <w:rFonts w:eastAsia="Calibri"/>
          <w:b/>
          <w:lang w:eastAsia="en-US"/>
        </w:rPr>
        <w:t xml:space="preserve">Päättötodistuksessa numeroin arvioitavat oppiaineet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Pakollisten oppiaineiden ja valinnaisten vieraiden kielten oppimääristä annetaan lukioasetuksen mukainen numeroarvosana. </w:t>
      </w:r>
      <w:r w:rsidR="00B8273A" w:rsidRPr="00FB7BF9">
        <w:rPr>
          <w:rFonts w:eastAsia="Calibri"/>
          <w:lang w:eastAsia="en-US"/>
        </w:rPr>
        <w:t>T</w:t>
      </w:r>
      <w:r w:rsidRPr="00FB7BF9">
        <w:rPr>
          <w:rFonts w:eastAsia="Calibri"/>
          <w:lang w:eastAsia="en-US"/>
        </w:rPr>
        <w:t>eemaopintojen kurss</w:t>
      </w:r>
      <w:r w:rsidR="00E00295" w:rsidRPr="00FB7BF9">
        <w:rPr>
          <w:rFonts w:eastAsia="Calibri"/>
          <w:lang w:eastAsia="en-US"/>
        </w:rPr>
        <w:t>ista</w:t>
      </w:r>
      <w:r w:rsidRPr="00FB7BF9">
        <w:rPr>
          <w:rFonts w:eastAsia="Calibri"/>
          <w:lang w:eastAsia="en-US"/>
        </w:rPr>
        <w:t xml:space="preserve">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Opetussuunnitelmassa määritellyt muut lukion tehtävään soveltuvat opinnot arvioidaan siten kuin opetussuunnitelmassa määrätään.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textAlignment w:val="auto"/>
        <w:rPr>
          <w:rFonts w:eastAsia="Calibri"/>
          <w:lang w:eastAsia="en-US"/>
        </w:rPr>
      </w:pPr>
      <w:r w:rsidRPr="00FB7BF9">
        <w:rPr>
          <w:rFonts w:eastAsia="Calibri"/>
          <w:lang w:eastAsia="en-US"/>
        </w:rPr>
        <w:tab/>
      </w:r>
    </w:p>
    <w:p w:rsidR="004E6479" w:rsidRPr="00FB7BF9" w:rsidRDefault="004E6479" w:rsidP="00F653EF">
      <w:pPr>
        <w:pStyle w:val="Heading2"/>
        <w:rPr>
          <w:lang w:eastAsia="en-US"/>
        </w:rPr>
      </w:pPr>
      <w:bookmarkStart w:id="156" w:name="_Toc415582337"/>
      <w:bookmarkStart w:id="157" w:name="_Toc437507610"/>
      <w:r w:rsidRPr="00FB7BF9">
        <w:rPr>
          <w:lang w:eastAsia="en-US"/>
        </w:rPr>
        <w:t>6.4   Lukion oppimäärän suoritus</w:t>
      </w:r>
      <w:bookmarkEnd w:id="156"/>
      <w:r w:rsidRPr="00FB7BF9">
        <w:rPr>
          <w:lang w:eastAsia="en-US"/>
        </w:rPr>
        <w:t xml:space="preserve"> </w:t>
      </w:r>
      <w:r w:rsidR="00B8273A" w:rsidRPr="00FB7BF9">
        <w:rPr>
          <w:lang w:eastAsia="en-US"/>
        </w:rPr>
        <w:t>aikuisten lukiokoulutuksessa</w:t>
      </w:r>
      <w:bookmarkEnd w:id="157"/>
    </w:p>
    <w:p w:rsidR="004E6479" w:rsidRPr="00FB7BF9" w:rsidRDefault="004E6479" w:rsidP="00F653EF">
      <w:pPr>
        <w:widowControl/>
        <w:adjustRightInd/>
        <w:spacing w:line="240" w:lineRule="auto"/>
        <w:textAlignment w:val="auto"/>
        <w:rPr>
          <w:rFonts w:eastAsia="Calibri"/>
          <w:lang w:eastAsia="en-US"/>
        </w:rPr>
      </w:pPr>
    </w:p>
    <w:p w:rsidR="004E6479" w:rsidRPr="00FB7BF9" w:rsidRDefault="00E32A84" w:rsidP="00CA1E4B">
      <w:pPr>
        <w:widowControl/>
        <w:adjustRightInd/>
        <w:spacing w:line="240" w:lineRule="auto"/>
        <w:ind w:left="1304"/>
        <w:textAlignment w:val="auto"/>
        <w:rPr>
          <w:rFonts w:eastAsia="Calibri"/>
          <w:i/>
          <w:lang w:eastAsia="en-US"/>
        </w:rPr>
      </w:pPr>
      <w:r w:rsidRPr="00FB7BF9">
        <w:rPr>
          <w:rFonts w:eastAsia="Calibri"/>
          <w:i/>
          <w:lang w:eastAsia="en-US"/>
        </w:rPr>
        <w:t>"Aikuisille tarkoitetussa opetuksessa oppimäärä sisältää vähintään 44 kurssia ja kurssin kesto on keskimäärin 28 tuntia. Lähiopetuksessa opetukseen tulee tuntia kohti käyttää vähintään 40 minuuttia. Aikuisille tarkoitettuun opetukseen osallistuvan alle 18-vuotiaana opintonsa aloittaneen opiskelijan tulee lisäksi osallistua liikunnan ja terveystiedon sekä taito- ja taideaineiden opetukseen."</w:t>
      </w:r>
      <w:r w:rsidRPr="00FB7BF9">
        <w:rPr>
          <w:rFonts w:eastAsia="Calibri"/>
          <w:lang w:eastAsia="en-US"/>
        </w:rPr>
        <w:t xml:space="preserve"> (Lukioasetus 810/1998, 1 § 2 mom., muutettu valtioneuvoston asetuksella 52/2014)</w:t>
      </w:r>
      <w:r w:rsidR="004E6479" w:rsidRPr="00FB7BF9">
        <w:rPr>
          <w:rFonts w:eastAsia="Calibri"/>
          <w:lang w:eastAsia="en-US"/>
        </w:rPr>
        <w:t xml:space="preserve"> </w:t>
      </w:r>
    </w:p>
    <w:p w:rsidR="000A2AE1" w:rsidRPr="00FB7BF9" w:rsidRDefault="000A2AE1" w:rsidP="00F653EF">
      <w:pPr>
        <w:widowControl/>
        <w:adjustRightInd/>
        <w:spacing w:line="240" w:lineRule="auto"/>
        <w:ind w:left="1394"/>
        <w:textAlignment w:val="auto"/>
        <w:rPr>
          <w:rFonts w:eastAsia="Calibri"/>
          <w:lang w:eastAsia="en-US"/>
        </w:rPr>
      </w:pPr>
    </w:p>
    <w:p w:rsidR="000A2AE1" w:rsidRPr="00FB7BF9" w:rsidRDefault="000A2AE1" w:rsidP="00110316">
      <w:pPr>
        <w:spacing w:line="240" w:lineRule="auto"/>
        <w:ind w:left="1304"/>
        <w:rPr>
          <w:rFonts w:eastAsia="Calibri"/>
          <w:lang w:eastAsia="en-US"/>
        </w:rPr>
      </w:pPr>
      <w:r w:rsidRPr="00FB7BF9">
        <w:rPr>
          <w:rFonts w:eastAsia="Calibri"/>
          <w:i/>
          <w:lang w:eastAsia="en-US"/>
        </w:rPr>
        <w:t>”Opiskelijan, joka on aloittanut lukio-opintonsa alle 18-vuotiaana, tulee opiskella 1 momentissa tarkoitettujen kurssien lisäksi vähintään yksi kurssi liikuntaa ja yksi kurssi terveystietoa sekä kaksi kurssia kuvataidetta tai musiikkia tai yksi kurssi kumpaakin viimeksi mainittua ainetta.”</w:t>
      </w:r>
      <w:r w:rsidRPr="00FB7BF9">
        <w:rPr>
          <w:rFonts w:eastAsia="Calibri"/>
          <w:lang w:eastAsia="en-US"/>
        </w:rPr>
        <w:t xml:space="preserve"> (Valtioneuvoston asetus 942/2014, 10</w:t>
      </w:r>
      <w:r w:rsidR="00860ECE">
        <w:rPr>
          <w:rFonts w:eastAsia="Calibri"/>
          <w:lang w:eastAsia="en-US"/>
        </w:rPr>
        <w:t> </w:t>
      </w:r>
      <w:r w:rsidRPr="00FB7BF9">
        <w:rPr>
          <w:rFonts w:eastAsia="Calibri"/>
          <w:lang w:eastAsia="en-US"/>
        </w:rPr>
        <w:t>§</w:t>
      </w:r>
      <w:r w:rsidR="00860ECE">
        <w:rPr>
          <w:rFonts w:eastAsia="Calibri"/>
          <w:lang w:eastAsia="en-US"/>
        </w:rPr>
        <w:t> </w:t>
      </w:r>
      <w:r w:rsidRPr="00FB7BF9">
        <w:rPr>
          <w:rFonts w:eastAsia="Calibri"/>
          <w:lang w:eastAsia="en-US"/>
        </w:rPr>
        <w:t>8</w:t>
      </w:r>
      <w:r w:rsidR="00860ECE">
        <w:rPr>
          <w:rFonts w:eastAsia="Calibri"/>
          <w:lang w:eastAsia="en-US"/>
        </w:rPr>
        <w:t> </w:t>
      </w:r>
      <w:r w:rsidRPr="00FB7BF9">
        <w:rPr>
          <w:rFonts w:eastAsia="Calibri"/>
          <w:lang w:eastAsia="en-US"/>
        </w:rPr>
        <w:t>mom.)</w:t>
      </w:r>
    </w:p>
    <w:p w:rsidR="000A2AE1" w:rsidRPr="00FB7BF9" w:rsidRDefault="000A2AE1" w:rsidP="00110316">
      <w:pPr>
        <w:spacing w:line="240" w:lineRule="auto"/>
        <w:ind w:left="1304"/>
        <w:rPr>
          <w:rFonts w:eastAsia="Calibri"/>
          <w:lang w:eastAsia="en-US"/>
        </w:rPr>
      </w:pPr>
    </w:p>
    <w:p w:rsidR="000A2AE1" w:rsidRPr="00FB7BF9" w:rsidRDefault="000A2AE1" w:rsidP="00110316">
      <w:pPr>
        <w:widowControl/>
        <w:adjustRightInd/>
        <w:spacing w:line="240" w:lineRule="auto"/>
        <w:ind w:left="1304"/>
        <w:textAlignment w:val="auto"/>
        <w:rPr>
          <w:rFonts w:eastAsia="Calibri"/>
          <w:lang w:eastAsia="en-US"/>
        </w:rPr>
      </w:pPr>
      <w:r w:rsidRPr="00FB7BF9">
        <w:rPr>
          <w:rFonts w:eastAsia="Calibri"/>
          <w:i/>
          <w:lang w:eastAsia="en-US"/>
        </w:rPr>
        <w:t>”Kahdeksantoista vuotta täyttäneen opiskelijan katsotaan aloittaneen opintonsa alle 18-vuotiaana, jos hän jatkaa saman tai muun koulutuksen järjestäjän opetuksessa alle 18-vuotiaana aloittamiaan lukio-opintoja, eivätkä opinnot ole olleet keskeytyneenä vähintään vuoden ajan. ”</w:t>
      </w:r>
      <w:r w:rsidRPr="00FB7BF9">
        <w:rPr>
          <w:rFonts w:eastAsia="Calibri"/>
          <w:lang w:eastAsia="en-US"/>
        </w:rPr>
        <w:t xml:space="preserve"> (Lukioasetus 810/1998, 15 § 2 mom.)</w:t>
      </w:r>
    </w:p>
    <w:p w:rsidR="004E6479" w:rsidRPr="00FB7BF9" w:rsidRDefault="004E6479" w:rsidP="00F653EF">
      <w:pPr>
        <w:widowControl/>
        <w:adjustRightInd/>
        <w:spacing w:line="240" w:lineRule="auto"/>
        <w:ind w:left="1394"/>
        <w:textAlignment w:val="auto"/>
        <w:rPr>
          <w:rFonts w:eastAsia="Calibri"/>
          <w:lang w:eastAsia="en-US"/>
        </w:rPr>
      </w:pPr>
    </w:p>
    <w:p w:rsidR="007B2FE4"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Opiskelija </w:t>
      </w:r>
      <w:r w:rsidR="00364E54" w:rsidRPr="00FB7BF9">
        <w:rPr>
          <w:rFonts w:eastAsia="Calibri"/>
          <w:lang w:eastAsia="en-US"/>
        </w:rPr>
        <w:t>opiskelee</w:t>
      </w:r>
      <w:r w:rsidRPr="00FB7BF9">
        <w:rPr>
          <w:rFonts w:eastAsia="Calibri"/>
          <w:lang w:eastAsia="en-US"/>
        </w:rPr>
        <w:t xml:space="preserve"> oman opiskelusuunnitelmansa mukaan pakollisia, syventäviä ja </w:t>
      </w:r>
      <w:r w:rsidR="00D212EE" w:rsidRPr="00FB7BF9">
        <w:rPr>
          <w:rFonts w:eastAsia="Calibri"/>
          <w:lang w:eastAsia="en-US"/>
        </w:rPr>
        <w:t>muita lukion tehtävään kuuluvia kursseja</w:t>
      </w:r>
      <w:r w:rsidR="00364E54" w:rsidRPr="00FB7BF9">
        <w:rPr>
          <w:rFonts w:eastAsia="Calibri"/>
          <w:lang w:eastAsia="en-US"/>
        </w:rPr>
        <w:t xml:space="preserve"> lukion oppimäärän suorittamiseksi</w:t>
      </w:r>
      <w:r w:rsidRPr="00FB7BF9">
        <w:rPr>
          <w:rFonts w:eastAsia="Calibri"/>
          <w:lang w:eastAsia="en-US"/>
        </w:rPr>
        <w:t>. Opiskelijan tulee suorittaa pakollisia ja valtakunnallisia syventäviä kursseja vähintään siinä laajuudessa, kuin</w:t>
      </w:r>
      <w:r w:rsidR="00364E54" w:rsidRPr="00FB7BF9">
        <w:rPr>
          <w:rFonts w:eastAsia="Calibri"/>
          <w:lang w:eastAsia="en-US"/>
        </w:rPr>
        <w:t xml:space="preserve"> määrätään</w:t>
      </w:r>
      <w:r w:rsidRPr="00FB7BF9">
        <w:rPr>
          <w:rFonts w:eastAsia="Calibri"/>
          <w:lang w:eastAsia="en-US"/>
        </w:rPr>
        <w:t xml:space="preserve"> lukion tuntijakoa koskevassa valtioneuvoston asetuksessa (Val</w:t>
      </w:r>
      <w:r w:rsidR="00195FAD" w:rsidRPr="00FB7BF9">
        <w:rPr>
          <w:rFonts w:eastAsia="Calibri"/>
          <w:lang w:eastAsia="en-US"/>
        </w:rPr>
        <w:t xml:space="preserve">tioneuvoston asetus 942/2014). </w:t>
      </w:r>
    </w:p>
    <w:p w:rsidR="007B2FE4" w:rsidRPr="00FB7BF9" w:rsidRDefault="007B2FE4"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Opiskelija on suorittanut lukion oppimäärän silloin, kun hän on suorittanut oppiaineiden oppimäärät hyväksytysti ja</w:t>
      </w:r>
      <w:r w:rsidR="00E00295" w:rsidRPr="00FB7BF9">
        <w:rPr>
          <w:rFonts w:eastAsia="Calibri"/>
          <w:lang w:eastAsia="en-US"/>
        </w:rPr>
        <w:t xml:space="preserve"> aikuisten lukiokoulutuksen vähimmäiskurssimäärä 44 täyttyy</w:t>
      </w:r>
      <w:r w:rsidRPr="00FB7BF9">
        <w:rPr>
          <w:rFonts w:eastAsia="Calibri"/>
          <w:lang w:eastAsia="en-US"/>
        </w:rPr>
        <w:t>.</w:t>
      </w:r>
      <w:r w:rsidR="00195FAD" w:rsidRPr="00FB7BF9">
        <w:rPr>
          <w:rFonts w:eastAsia="Calibri"/>
          <w:lang w:eastAsia="en-US"/>
        </w:rPr>
        <w:t xml:space="preserve"> Jos opiskelija on aloittanut lukio-opintonsa</w:t>
      </w:r>
      <w:r w:rsidR="00795DE0" w:rsidRPr="00FB7BF9">
        <w:rPr>
          <w:rFonts w:eastAsia="Calibri"/>
          <w:lang w:eastAsia="en-US"/>
        </w:rPr>
        <w:t xml:space="preserve"> alle 18-vuotiaana, lukion oppimäärä on vähintään 48 kurssia.</w:t>
      </w:r>
      <w:r w:rsidR="00195FAD" w:rsidRPr="00FB7BF9">
        <w:rPr>
          <w:rFonts w:eastAsia="Calibri"/>
          <w:lang w:eastAsia="en-US"/>
        </w:rPr>
        <w:t xml:space="preserve"> </w:t>
      </w:r>
      <w:r w:rsidR="00096FDF" w:rsidRPr="00FB7BF9">
        <w:rPr>
          <w:rFonts w:eastAsia="Calibri"/>
          <w:lang w:eastAsia="en-US"/>
        </w:rPr>
        <w:t xml:space="preserve"> Valtakunnallise</w:t>
      </w:r>
      <w:r w:rsidRPr="00FB7BF9">
        <w:rPr>
          <w:rFonts w:eastAsia="Calibri"/>
          <w:lang w:eastAsia="en-US"/>
        </w:rPr>
        <w:t xml:space="preserve">na </w:t>
      </w:r>
      <w:r w:rsidR="00096FDF" w:rsidRPr="00FB7BF9">
        <w:rPr>
          <w:rFonts w:eastAsia="Calibri"/>
          <w:lang w:eastAsia="en-US"/>
        </w:rPr>
        <w:t>syventävänä kurss</w:t>
      </w:r>
      <w:r w:rsidR="006F57B8" w:rsidRPr="00FB7BF9">
        <w:rPr>
          <w:rFonts w:eastAsia="Calibri"/>
          <w:lang w:eastAsia="en-US"/>
        </w:rPr>
        <w:t>ina tarjottava</w:t>
      </w:r>
      <w:r w:rsidRPr="00FB7BF9">
        <w:rPr>
          <w:rFonts w:eastAsia="Calibri"/>
          <w:lang w:eastAsia="en-US"/>
        </w:rPr>
        <w:t>sta teemaopintojen</w:t>
      </w:r>
      <w:r w:rsidR="006F57B8" w:rsidRPr="00FB7BF9">
        <w:rPr>
          <w:rFonts w:eastAsia="Calibri"/>
          <w:lang w:eastAsia="en-US"/>
        </w:rPr>
        <w:t xml:space="preserve"> kurssista</w:t>
      </w:r>
      <w:r w:rsidRPr="00FB7BF9">
        <w:rPr>
          <w:rFonts w:eastAsia="Calibri"/>
          <w:lang w:eastAsia="en-US"/>
        </w:rPr>
        <w:t xml:space="preserve">, paikallisista syventävistä </w:t>
      </w:r>
      <w:r w:rsidR="00CD535A" w:rsidRPr="00FB7BF9">
        <w:rPr>
          <w:rFonts w:eastAsia="Calibri"/>
          <w:lang w:eastAsia="en-US"/>
        </w:rPr>
        <w:t xml:space="preserve">sekä </w:t>
      </w:r>
      <w:r w:rsidR="006F57B8" w:rsidRPr="00FB7BF9">
        <w:rPr>
          <w:rFonts w:eastAsia="Calibri"/>
          <w:lang w:eastAsia="en-US"/>
        </w:rPr>
        <w:t xml:space="preserve">muista lukion tehtävään kuuluvista kursseista </w:t>
      </w:r>
      <w:r w:rsidRPr="00FB7BF9">
        <w:rPr>
          <w:rFonts w:eastAsia="Calibri"/>
          <w:lang w:eastAsia="en-US"/>
        </w:rPr>
        <w:t>voidaan lukea mukaan lukion oppimäärään vain opiskelijan hyväksytysti suorittamat kurssit.</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Jos opiskelija vapautetaan lukiolain 13 §:n mukaan jonkin oppiaineen opiskelusta, hänen tulee valita sen tilalle muita opintoja niin, että säädetty kurssien vähimmäismäärä täyttyy.</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b/>
          <w:lang w:eastAsia="en-US"/>
        </w:rPr>
      </w:pPr>
      <w:r w:rsidRPr="00FB7BF9">
        <w:rPr>
          <w:rFonts w:eastAsia="Calibri"/>
          <w:b/>
          <w:lang w:eastAsia="en-US"/>
        </w:rPr>
        <w:t>Arvioinnin uusiminen ja oikaisu</w:t>
      </w:r>
    </w:p>
    <w:p w:rsidR="004E6479" w:rsidRPr="00FB7BF9" w:rsidRDefault="004E6479" w:rsidP="00F653EF">
      <w:pPr>
        <w:widowControl/>
        <w:adjustRightInd/>
        <w:spacing w:line="240" w:lineRule="auto"/>
        <w:ind w:left="1394"/>
        <w:textAlignment w:val="auto"/>
        <w:rPr>
          <w:rFonts w:eastAsia="Calibri"/>
          <w:b/>
          <w:lang w:eastAsia="en-US"/>
        </w:rPr>
      </w:pPr>
    </w:p>
    <w:p w:rsidR="00774080" w:rsidRPr="00FB7BF9" w:rsidRDefault="00774080" w:rsidP="00110316">
      <w:pPr>
        <w:widowControl/>
        <w:adjustRightInd/>
        <w:spacing w:line="240" w:lineRule="auto"/>
        <w:ind w:left="1304"/>
        <w:textAlignment w:val="auto"/>
        <w:rPr>
          <w:rFonts w:eastAsia="Calibri"/>
          <w:lang w:eastAsia="en-US"/>
        </w:rPr>
      </w:pPr>
      <w:r w:rsidRPr="00FB7BF9">
        <w:rPr>
          <w:rFonts w:eastAsia="Calibri"/>
          <w:i/>
          <w:lang w:eastAsia="en-US"/>
        </w:rPr>
        <w:t xml:space="preserve">”Edellä 17 §:ssä tarkoitettuun opiskelijan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w:t>
      </w:r>
      <w:r w:rsidRPr="00FB7BF9">
        <w:rPr>
          <w:rFonts w:eastAsia="Calibri"/>
          <w:lang w:eastAsia="en-US"/>
        </w:rPr>
        <w:t>(Lukiolaki 629/1998, 34 d § 1 mom.</w:t>
      </w:r>
      <w:r w:rsidR="00364E54" w:rsidRPr="00FB7BF9">
        <w:rPr>
          <w:rFonts w:eastAsia="Calibri"/>
          <w:lang w:eastAsia="en-US"/>
        </w:rPr>
        <w:t>, muutettu lailla 958</w:t>
      </w:r>
      <w:r w:rsidRPr="00FB7BF9">
        <w:rPr>
          <w:rFonts w:eastAsia="Calibri"/>
          <w:lang w:eastAsia="en-US"/>
        </w:rPr>
        <w:t>/2015)</w:t>
      </w:r>
    </w:p>
    <w:p w:rsidR="00774080" w:rsidRPr="00FB7BF9" w:rsidRDefault="00774080" w:rsidP="00110316">
      <w:pPr>
        <w:widowControl/>
        <w:adjustRightInd/>
        <w:spacing w:line="240" w:lineRule="auto"/>
        <w:ind w:left="1304"/>
        <w:textAlignment w:val="auto"/>
        <w:rPr>
          <w:rFonts w:eastAsia="Calibri"/>
          <w:lang w:eastAsia="en-US"/>
        </w:rPr>
      </w:pPr>
    </w:p>
    <w:p w:rsidR="00774080" w:rsidRPr="00FB7BF9" w:rsidRDefault="00774080" w:rsidP="00110316">
      <w:pPr>
        <w:widowControl/>
        <w:adjustRightInd/>
        <w:spacing w:line="240" w:lineRule="auto"/>
        <w:ind w:left="1304"/>
        <w:textAlignment w:val="auto"/>
        <w:rPr>
          <w:rFonts w:eastAsia="Calibri"/>
          <w:lang w:eastAsia="en-US"/>
        </w:rPr>
      </w:pPr>
      <w:r w:rsidRPr="00FB7BF9">
        <w:rPr>
          <w:rFonts w:eastAsia="Calibri"/>
          <w:i/>
          <w:lang w:eastAsia="en-US"/>
        </w:rPr>
        <w:t>”Opiskelija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w:t>
      </w:r>
      <w:r w:rsidRPr="00FB7BF9">
        <w:rPr>
          <w:rFonts w:eastAsia="Calibri"/>
          <w:lang w:eastAsia="en-US"/>
        </w:rPr>
        <w:t xml:space="preserve"> (Lukiolaki 629/1998, 34 d 2 mom.</w:t>
      </w:r>
      <w:r w:rsidR="00364E54" w:rsidRPr="00FB7BF9">
        <w:rPr>
          <w:rFonts w:eastAsia="Calibri"/>
          <w:lang w:eastAsia="en-US"/>
        </w:rPr>
        <w:t>, muutettu lailla 958</w:t>
      </w:r>
      <w:r w:rsidRPr="00FB7BF9">
        <w:rPr>
          <w:rFonts w:eastAsia="Calibri"/>
          <w:lang w:eastAsia="en-US"/>
        </w:rPr>
        <w:t>/2015)</w:t>
      </w:r>
    </w:p>
    <w:p w:rsidR="00774080" w:rsidRPr="00FB7BF9" w:rsidRDefault="00774080" w:rsidP="00110316">
      <w:pPr>
        <w:widowControl/>
        <w:adjustRightInd/>
        <w:spacing w:line="240" w:lineRule="auto"/>
        <w:ind w:left="1304"/>
        <w:textAlignment w:val="auto"/>
        <w:rPr>
          <w:rFonts w:eastAsia="Calibri"/>
          <w:lang w:eastAsia="en-US"/>
        </w:rPr>
      </w:pPr>
    </w:p>
    <w:p w:rsidR="00774080" w:rsidRPr="00FB7BF9" w:rsidRDefault="00774080" w:rsidP="001D53CD">
      <w:pPr>
        <w:widowControl/>
        <w:adjustRightInd/>
        <w:spacing w:line="240" w:lineRule="auto"/>
        <w:ind w:left="1304"/>
        <w:textAlignment w:val="auto"/>
        <w:rPr>
          <w:rFonts w:eastAsia="Calibri"/>
          <w:lang w:eastAsia="en-US"/>
        </w:rPr>
      </w:pPr>
      <w:r w:rsidRPr="00FB7BF9">
        <w:rPr>
          <w:rFonts w:eastAsia="Calibri"/>
          <w:lang w:eastAsia="en-US"/>
        </w:rPr>
        <w:t>Aluehallintoviraston päätökseen, jolla on ratkaistu 34 d §:ssä tarkoitettua asiaa koskeva oikaisuvaatimus, ei saa hakea muutosta valittamalla (lukiolaki 629/1998, 3</w:t>
      </w:r>
      <w:r w:rsidR="00364E54" w:rsidRPr="00FB7BF9">
        <w:rPr>
          <w:rFonts w:eastAsia="Calibri"/>
          <w:lang w:eastAsia="en-US"/>
        </w:rPr>
        <w:t>4 e § 2 mom., muutettu lailla 958</w:t>
      </w:r>
      <w:r w:rsidRPr="00FB7BF9">
        <w:rPr>
          <w:rFonts w:eastAsia="Calibri"/>
          <w:lang w:eastAsia="en-US"/>
        </w:rPr>
        <w:t xml:space="preserve">/2015).  </w:t>
      </w:r>
    </w:p>
    <w:p w:rsidR="00774080" w:rsidRPr="00FB7BF9" w:rsidRDefault="00774080" w:rsidP="00110316">
      <w:pPr>
        <w:widowControl/>
        <w:adjustRightInd/>
        <w:spacing w:line="240" w:lineRule="auto"/>
        <w:ind w:left="1304"/>
        <w:textAlignment w:val="auto"/>
        <w:rPr>
          <w:rFonts w:eastAsia="Calibri"/>
          <w:lang w:eastAsia="en-US"/>
        </w:rPr>
      </w:pPr>
    </w:p>
    <w:p w:rsidR="00774080" w:rsidRPr="00FB7BF9" w:rsidRDefault="00774080" w:rsidP="00110316">
      <w:pPr>
        <w:widowControl/>
        <w:adjustRightInd/>
        <w:spacing w:line="240" w:lineRule="auto"/>
        <w:ind w:left="1304"/>
        <w:textAlignment w:val="auto"/>
        <w:rPr>
          <w:rFonts w:eastAsia="Calibri"/>
          <w:lang w:eastAsia="en-US"/>
        </w:rPr>
      </w:pPr>
      <w:r w:rsidRPr="00FB7BF9">
        <w:rPr>
          <w:rFonts w:eastAsia="Calibri"/>
          <w:lang w:eastAsia="en-US"/>
        </w:rPr>
        <w:t xml:space="preserve">Lukiokoulutuksen järjestäjän tulee tiedottaa opiskelijoille arvioinnin uusimis- ja oikaisumahdollisuudesta. </w:t>
      </w:r>
    </w:p>
    <w:p w:rsidR="004E6479" w:rsidRPr="00FB7BF9" w:rsidRDefault="004E6479" w:rsidP="00F653EF">
      <w:pPr>
        <w:widowControl/>
        <w:adjustRightInd/>
        <w:spacing w:line="240" w:lineRule="auto"/>
        <w:ind w:left="1394"/>
        <w:textAlignment w:val="auto"/>
        <w:rPr>
          <w:rFonts w:eastAsia="Calibri"/>
          <w:lang w:eastAsia="en-US"/>
        </w:rPr>
      </w:pPr>
    </w:p>
    <w:p w:rsidR="005E76B4" w:rsidRPr="00FB7BF9" w:rsidRDefault="005E76B4" w:rsidP="00F653EF">
      <w:pPr>
        <w:widowControl/>
        <w:adjustRightInd/>
        <w:spacing w:line="240" w:lineRule="auto"/>
        <w:ind w:left="1394"/>
        <w:textAlignment w:val="auto"/>
        <w:rPr>
          <w:rFonts w:eastAsia="Calibri"/>
          <w:lang w:eastAsia="en-US"/>
        </w:rPr>
      </w:pPr>
    </w:p>
    <w:p w:rsidR="005E76B4" w:rsidRPr="00FB7BF9" w:rsidRDefault="005E76B4"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pStyle w:val="Heading2"/>
        <w:rPr>
          <w:lang w:eastAsia="en-US"/>
        </w:rPr>
      </w:pPr>
      <w:bookmarkStart w:id="158" w:name="_Toc415582338"/>
      <w:bookmarkStart w:id="159" w:name="_Toc437507611"/>
      <w:r w:rsidRPr="00FB7BF9">
        <w:rPr>
          <w:lang w:eastAsia="en-US"/>
        </w:rPr>
        <w:t>6.5   Todistukset ja niihin merkittävät tiedot</w:t>
      </w:r>
      <w:bookmarkEnd w:id="158"/>
      <w:bookmarkEnd w:id="159"/>
      <w:r w:rsidRPr="00FB7BF9">
        <w:rPr>
          <w:lang w:eastAsia="en-US"/>
        </w:rPr>
        <w:t xml:space="preserve"> </w:t>
      </w:r>
    </w:p>
    <w:p w:rsidR="008910E0" w:rsidRPr="00FB7BF9" w:rsidRDefault="008910E0"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i/>
          <w:lang w:eastAsia="en-US"/>
        </w:rPr>
      </w:pPr>
      <w:r w:rsidRPr="00FB7BF9">
        <w:rPr>
          <w:rFonts w:eastAsia="Calibri"/>
          <w:i/>
          <w:lang w:eastAsia="en-US"/>
        </w:rPr>
        <w:t xml:space="preserve">”Lukion koko oppimäärän suorittaneelle opiskelijalle annetaan päättötodistus. Kesken lukion oppimäärän suorittamista eroavalle opiskelijalle annetaan erotodistus, johon merkitään arvostelu suoritetuista opinnoista. Yhden tai useamman aineen oppimäärän suorittaneelle annetaan todistus oppimäärän suorittamisesta.” </w:t>
      </w: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(Lukioasetus 810/1998, 8 § 1 mom., muutettu valtioneuvoston asetuksella 52/2014)</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i/>
          <w:lang w:eastAsia="en-US"/>
        </w:rPr>
      </w:pPr>
      <w:r w:rsidRPr="00FB7BF9">
        <w:rPr>
          <w:rFonts w:eastAsia="Calibri"/>
          <w:i/>
          <w:lang w:eastAsia="en-US"/>
        </w:rPr>
        <w:t xml:space="preserve">”Päättö- ja erotodistukseen sekä yhden tai useamman aineen suorittamisesta annettavaan todistukseen sovelletaan mitä 6 §:ssä säädetään. Todistus suullisen kielitaidon kokeen suorittamisesta annetaan päättötodistuksen liitteenä.” </w:t>
      </w: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(Lukioasetus 810/1998, 8 § 2 mom., muutettu valtioneuvoston asetuksella 52/2014)</w:t>
      </w:r>
    </w:p>
    <w:p w:rsidR="004E6479" w:rsidRDefault="004E6479" w:rsidP="00F653EF">
      <w:pPr>
        <w:widowControl/>
        <w:adjustRightInd/>
        <w:spacing w:line="240" w:lineRule="auto"/>
        <w:ind w:left="1304"/>
        <w:textAlignment w:val="auto"/>
        <w:rPr>
          <w:rFonts w:eastAsia="Calibri"/>
          <w:lang w:eastAsia="en-US"/>
        </w:rPr>
      </w:pPr>
    </w:p>
    <w:p w:rsidR="008910E0" w:rsidRPr="00FB7BF9" w:rsidRDefault="008910E0" w:rsidP="00F653EF">
      <w:pPr>
        <w:widowControl/>
        <w:adjustRightInd/>
        <w:spacing w:line="240" w:lineRule="auto"/>
        <w:ind w:left="1304"/>
        <w:textAlignment w:val="auto"/>
        <w:rPr>
          <w:rFonts w:eastAsia="Calibri"/>
          <w:lang w:eastAsia="en-US"/>
        </w:rPr>
      </w:pPr>
    </w:p>
    <w:p w:rsidR="004E6479" w:rsidRPr="00FB7BF9" w:rsidRDefault="004D007A" w:rsidP="00F653EF">
      <w:pPr>
        <w:widowControl/>
        <w:adjustRightInd/>
        <w:spacing w:line="240" w:lineRule="auto"/>
        <w:ind w:left="1304"/>
        <w:textAlignment w:val="auto"/>
        <w:rPr>
          <w:rFonts w:eastAsia="Calibri"/>
          <w:lang w:eastAsia="en-US"/>
        </w:rPr>
      </w:pPr>
      <w:r w:rsidRPr="00FB7BF9">
        <w:rPr>
          <w:rFonts w:eastAsia="Calibri"/>
          <w:lang w:eastAsia="en-US"/>
        </w:rPr>
        <w:t xml:space="preserve">Aikuisten lukiokoulutuksessa </w:t>
      </w:r>
      <w:r w:rsidR="004E6479" w:rsidRPr="00FB7BF9">
        <w:rPr>
          <w:rFonts w:eastAsia="Calibri"/>
          <w:lang w:eastAsia="en-US"/>
        </w:rPr>
        <w:t>käytetään seuraavia todistuksia:</w:t>
      </w: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1. Lukion päättötodistus annetaan opiskelijalle, joka on suorittanut lukion koko oppimäärän. Lukioasetuksessa säädetty todistus suullisen kielitaidon kokeen suorittamisesta annetaan päättötodistuksen liitteenä. </w:t>
      </w: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2. Todistus oppimäärän suorittamisesta annetaan, kun </w:t>
      </w:r>
      <w:r w:rsidR="005C6966" w:rsidRPr="00FB7BF9">
        <w:rPr>
          <w:rFonts w:eastAsia="Calibri"/>
          <w:lang w:eastAsia="en-US"/>
        </w:rPr>
        <w:t>opiskelija</w:t>
      </w:r>
      <w:r w:rsidRPr="00FB7BF9">
        <w:rPr>
          <w:rFonts w:eastAsia="Calibri"/>
          <w:lang w:eastAsia="en-US"/>
        </w:rPr>
        <w:t xml:space="preserve"> on suorittanut yhden tai useamman lukion oppiaineen oppimäärän. </w:t>
      </w: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3. Todistus lukiosta eroamisesta (erotodistus) annetaan opiskelijalle, joka eroaa lukiosta ennen lukion koko oppimäärän suorittamista. </w:t>
      </w:r>
    </w:p>
    <w:p w:rsidR="004E6479" w:rsidRDefault="004E6479" w:rsidP="00F653EF">
      <w:pPr>
        <w:widowControl/>
        <w:adjustRightInd/>
        <w:spacing w:line="240" w:lineRule="auto"/>
        <w:ind w:left="1304"/>
        <w:textAlignment w:val="auto"/>
        <w:rPr>
          <w:rFonts w:eastAsia="Calibri"/>
          <w:lang w:eastAsia="en-US"/>
        </w:rPr>
      </w:pPr>
    </w:p>
    <w:p w:rsidR="008910E0" w:rsidRPr="00FB7BF9" w:rsidRDefault="008910E0" w:rsidP="00F653EF">
      <w:pPr>
        <w:widowControl/>
        <w:adjustRightInd/>
        <w:spacing w:line="240" w:lineRule="auto"/>
        <w:ind w:left="1304"/>
        <w:textAlignment w:val="auto"/>
        <w:rPr>
          <w:rFonts w:eastAsia="Calibri"/>
          <w:lang w:eastAsia="en-US"/>
        </w:rPr>
      </w:pPr>
    </w:p>
    <w:p w:rsidR="004E6479" w:rsidRPr="00FB7BF9" w:rsidRDefault="004E6479" w:rsidP="008C70AC">
      <w:pPr>
        <w:widowControl/>
        <w:adjustRightInd/>
        <w:spacing w:line="240" w:lineRule="auto"/>
        <w:ind w:firstLine="1304"/>
        <w:textAlignment w:val="auto"/>
        <w:rPr>
          <w:rFonts w:eastAsia="Calibri"/>
          <w:lang w:eastAsia="en-US"/>
        </w:rPr>
      </w:pPr>
      <w:r w:rsidRPr="00FB7BF9">
        <w:rPr>
          <w:rFonts w:eastAsia="Calibri"/>
          <w:lang w:eastAsia="en-US"/>
        </w:rPr>
        <w:t>Lukion todistusten tulee sisältää seuraavat tiedot:</w:t>
      </w:r>
    </w:p>
    <w:p w:rsidR="004E6479" w:rsidRPr="00FB7BF9" w:rsidRDefault="004E6479" w:rsidP="00CF1E46">
      <w:pPr>
        <w:widowControl/>
        <w:numPr>
          <w:ilvl w:val="0"/>
          <w:numId w:val="10"/>
        </w:numPr>
        <w:adjustRightInd/>
        <w:spacing w:line="240" w:lineRule="auto"/>
        <w:contextualSpacing/>
        <w:textAlignment w:val="auto"/>
      </w:pPr>
      <w:r w:rsidRPr="00FB7BF9">
        <w:t xml:space="preserve">todistuksen nimi </w:t>
      </w:r>
    </w:p>
    <w:p w:rsidR="005C6966" w:rsidRPr="00FB7BF9" w:rsidRDefault="004E6479" w:rsidP="00CF1E46">
      <w:pPr>
        <w:widowControl/>
        <w:numPr>
          <w:ilvl w:val="0"/>
          <w:numId w:val="10"/>
        </w:numPr>
        <w:adjustRightInd/>
        <w:spacing w:line="240" w:lineRule="auto"/>
        <w:contextualSpacing/>
        <w:textAlignment w:val="auto"/>
      </w:pPr>
      <w:r w:rsidRPr="00FB7BF9">
        <w:t>koulutuksen järjestäjän nimi</w:t>
      </w:r>
    </w:p>
    <w:p w:rsidR="004E6479" w:rsidRPr="00FB7BF9" w:rsidRDefault="004E6479" w:rsidP="00CF1E46">
      <w:pPr>
        <w:widowControl/>
        <w:numPr>
          <w:ilvl w:val="0"/>
          <w:numId w:val="10"/>
        </w:numPr>
        <w:adjustRightInd/>
        <w:spacing w:line="240" w:lineRule="auto"/>
        <w:contextualSpacing/>
        <w:textAlignment w:val="auto"/>
      </w:pPr>
      <w:r w:rsidRPr="00FB7BF9">
        <w:t>opetus- ja kulttuuriministeriön myöntämän lukiokoulutuksen järjestämisluvan päivämäärä</w:t>
      </w:r>
    </w:p>
    <w:p w:rsidR="004E6479" w:rsidRPr="00FB7BF9" w:rsidRDefault="004E6479" w:rsidP="00CF1E46">
      <w:pPr>
        <w:widowControl/>
        <w:numPr>
          <w:ilvl w:val="0"/>
          <w:numId w:val="10"/>
        </w:numPr>
        <w:adjustRightInd/>
        <w:spacing w:line="240" w:lineRule="auto"/>
        <w:contextualSpacing/>
        <w:textAlignment w:val="auto"/>
      </w:pPr>
      <w:r w:rsidRPr="00FB7BF9">
        <w:t>oppilaitoksen nimi</w:t>
      </w:r>
    </w:p>
    <w:p w:rsidR="004E6479" w:rsidRPr="00FB7BF9" w:rsidRDefault="004E6479" w:rsidP="00CF1E46">
      <w:pPr>
        <w:widowControl/>
        <w:numPr>
          <w:ilvl w:val="0"/>
          <w:numId w:val="10"/>
        </w:numPr>
        <w:adjustRightInd/>
        <w:spacing w:line="240" w:lineRule="auto"/>
        <w:contextualSpacing/>
        <w:textAlignment w:val="auto"/>
      </w:pPr>
      <w:r w:rsidRPr="00FB7BF9">
        <w:t xml:space="preserve">opiskelijan nimi ja henkilötunnus </w:t>
      </w:r>
    </w:p>
    <w:p w:rsidR="004E6479" w:rsidRPr="00FB7BF9" w:rsidRDefault="004E6479" w:rsidP="00CF1E46">
      <w:pPr>
        <w:widowControl/>
        <w:numPr>
          <w:ilvl w:val="0"/>
          <w:numId w:val="10"/>
        </w:numPr>
        <w:adjustRightInd/>
        <w:spacing w:line="240" w:lineRule="auto"/>
        <w:contextualSpacing/>
        <w:textAlignment w:val="auto"/>
      </w:pPr>
      <w:r w:rsidRPr="00FB7BF9">
        <w:t>suoritetut opinnot</w:t>
      </w:r>
    </w:p>
    <w:p w:rsidR="004E6479" w:rsidRPr="00FB7BF9" w:rsidRDefault="00CA1E4B" w:rsidP="00CF1E46">
      <w:pPr>
        <w:widowControl/>
        <w:numPr>
          <w:ilvl w:val="0"/>
          <w:numId w:val="10"/>
        </w:numPr>
        <w:adjustRightInd/>
        <w:spacing w:line="240" w:lineRule="auto"/>
        <w:contextualSpacing/>
        <w:textAlignment w:val="auto"/>
      </w:pPr>
      <w:r w:rsidRPr="00FB7BF9">
        <w:t xml:space="preserve">paikkakunta, </w:t>
      </w:r>
      <w:r w:rsidR="004E6479" w:rsidRPr="00FB7BF9">
        <w:t>todistuksen antamispäivämäärä ja rehtorin allekirjoitus</w:t>
      </w:r>
    </w:p>
    <w:p w:rsidR="004E6479" w:rsidRPr="00FB7BF9" w:rsidRDefault="004E6479" w:rsidP="00CF1E46">
      <w:pPr>
        <w:widowControl/>
        <w:numPr>
          <w:ilvl w:val="0"/>
          <w:numId w:val="10"/>
        </w:numPr>
        <w:adjustRightInd/>
        <w:spacing w:line="240" w:lineRule="auto"/>
        <w:contextualSpacing/>
        <w:textAlignment w:val="auto"/>
      </w:pPr>
      <w:r w:rsidRPr="00FB7BF9">
        <w:t>arvosana-asteikko</w:t>
      </w:r>
    </w:p>
    <w:p w:rsidR="004E6479" w:rsidRPr="00FB7BF9" w:rsidRDefault="004E6479" w:rsidP="00CF1E46">
      <w:pPr>
        <w:widowControl/>
        <w:numPr>
          <w:ilvl w:val="0"/>
          <w:numId w:val="10"/>
        </w:numPr>
        <w:adjustRightInd/>
        <w:spacing w:line="240" w:lineRule="auto"/>
        <w:contextualSpacing/>
        <w:textAlignment w:val="auto"/>
      </w:pPr>
      <w:r w:rsidRPr="00FB7BF9">
        <w:t>selvitys kielten oppimääristä</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 xml:space="preserve">S2/R2  = äidinkieli ja kirjallisuus </w:t>
      </w:r>
      <w:r w:rsidRPr="00FB7BF9">
        <w:rPr>
          <w:rFonts w:eastAsia="Calibri"/>
          <w:lang w:eastAsia="en-US"/>
        </w:rPr>
        <w:noBreakHyphen/>
        <w:t xml:space="preserve">oppiaineen suomi/ruotsi toisena kielenä ja kirjallisuus </w:t>
      </w:r>
      <w:r w:rsidRPr="00FB7BF9">
        <w:rPr>
          <w:rFonts w:eastAsia="Calibri"/>
          <w:lang w:eastAsia="en-US"/>
        </w:rPr>
        <w:noBreakHyphen/>
        <w:t>oppimäärä</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A         = perusopetuksen vuosiluokilla 1–6 alkaneen A-kielen oppimäärä</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B1       = perusopetuksessa alkaneen B1-kielen oppimäärä</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 xml:space="preserve">B2       = perusopetuksessa alkaneen valinnaisen B2-kielen oppimäärä </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B3       = lukiossa alkaneen valinnaisen B3-kielen oppimäärä</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ÄO/M = äidinkielenomainen oppimäärä toisessa kotimaisessa kielessä (ruotsi/suomi)</w:t>
      </w:r>
    </w:p>
    <w:p w:rsidR="004E6479" w:rsidRPr="00FB7BF9" w:rsidRDefault="004E6479" w:rsidP="00CF1E46">
      <w:pPr>
        <w:widowControl/>
        <w:numPr>
          <w:ilvl w:val="0"/>
          <w:numId w:val="11"/>
        </w:numPr>
        <w:adjustRightInd/>
        <w:spacing w:line="240" w:lineRule="auto"/>
        <w:contextualSpacing/>
        <w:textAlignment w:val="auto"/>
      </w:pPr>
      <w:r w:rsidRPr="00FB7BF9">
        <w:t xml:space="preserve">merkintä, että todistus on Opetushallituksen päättämien </w:t>
      </w:r>
      <w:r w:rsidR="004D007A" w:rsidRPr="00FB7BF9">
        <w:t xml:space="preserve">aikuisten lukiokoulutuksen </w:t>
      </w:r>
      <w:r w:rsidRPr="00FB7BF9">
        <w:t xml:space="preserve">opetussuunnitelman perusteiden 2015 mukainen.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Uskonnon ja elämäkatsomustiedon arvosana merkitään todistuksissa ”uskonto/elämänkatsomustieto” erittelemättä, </w:t>
      </w:r>
      <w:r w:rsidR="00E46EA9" w:rsidRPr="00FB7BF9">
        <w:rPr>
          <w:rFonts w:eastAsia="Calibri"/>
          <w:lang w:eastAsia="en-US"/>
        </w:rPr>
        <w:t>mihin</w:t>
      </w:r>
      <w:r w:rsidRPr="00FB7BF9">
        <w:rPr>
          <w:rFonts w:eastAsia="Calibri"/>
          <w:lang w:eastAsia="en-US"/>
        </w:rPr>
        <w:t xml:space="preserve"> opetukseen opiskelija on osallistunut.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Suomi/ruotsi toisena kielenä ja kirjallisuus merkitään todistuksessa äidinkieli ja kirjallisuus </w:t>
      </w:r>
      <w:r w:rsidRPr="00FB7BF9">
        <w:rPr>
          <w:rFonts w:eastAsia="Calibri"/>
          <w:lang w:eastAsia="en-US"/>
        </w:rPr>
        <w:noBreakHyphen/>
        <w:t xml:space="preserve">kohtaan.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spacing w:line="240" w:lineRule="auto"/>
        <w:ind w:left="1304"/>
        <w:rPr>
          <w:rFonts w:eastAsia="Calibri"/>
          <w:lang w:eastAsia="en-US"/>
        </w:rPr>
      </w:pPr>
      <w:r w:rsidRPr="00FB7BF9">
        <w:rPr>
          <w:rFonts w:eastAsia="Calibri"/>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rsidR="004E6479" w:rsidRPr="00FB7BF9" w:rsidRDefault="004E6479" w:rsidP="00F653EF">
      <w:pPr>
        <w:spacing w:line="240" w:lineRule="auto"/>
        <w:ind w:left="1304"/>
        <w:rPr>
          <w:rFonts w:eastAsia="Calibri"/>
          <w:lang w:eastAsia="en-US"/>
        </w:rPr>
      </w:pPr>
    </w:p>
    <w:p w:rsidR="004E6479" w:rsidRPr="00FB7BF9" w:rsidRDefault="00C6113A" w:rsidP="00F653EF">
      <w:pPr>
        <w:spacing w:line="240" w:lineRule="auto"/>
        <w:ind w:left="1304"/>
      </w:pPr>
      <w:r w:rsidRPr="00FB7BF9">
        <w:t>Hyväksytysti suoritettu teemaopintojen kurssi merkitään käyttäen kurssin nimeä ja s</w:t>
      </w:r>
      <w:r w:rsidR="005C6966" w:rsidRPr="00FB7BF9">
        <w:t>iitä saatua suoritusmerkintää (suoritettu</w:t>
      </w:r>
      <w:r w:rsidRPr="00FB7BF9">
        <w:t>).</w:t>
      </w:r>
    </w:p>
    <w:p w:rsidR="004E6479" w:rsidRPr="00FB7BF9" w:rsidRDefault="004E6479" w:rsidP="00F653EF">
      <w:pPr>
        <w:widowControl/>
        <w:adjustRightInd/>
        <w:spacing w:line="240" w:lineRule="auto"/>
        <w:ind w:left="1304"/>
        <w:textAlignment w:val="auto"/>
        <w:rPr>
          <w:rFonts w:eastAsia="Calibri"/>
          <w:b/>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Päättötodistukseen ja todistukseen oppimäärän suorittamisesta kuuluu myös kohta lisätietoja. Tähän kohtaan merkitään päättötodistuksen liitteenä annettavat ja sitä täydentävät todistukset lukio-opintoihin liittyvistä näytöistä, kuten esimerkiksi suullisen kielitaidon kokeet sekä erittely muista lukion oppimäärään kuuluneista opinnoista, jotka eivät</w:t>
      </w:r>
      <w:r w:rsidR="005C6966" w:rsidRPr="00FB7BF9">
        <w:rPr>
          <w:rFonts w:eastAsia="Calibri"/>
          <w:lang w:eastAsia="en-US"/>
        </w:rPr>
        <w:t xml:space="preserve"> sisälly oppiaineiden oppimääriin.</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Mikäli opiskelija on opiskellut yli puolet oppiaineen oppimäärän kursseista muulla kuin koulun varsinaisella opetuskielellä, tulee siitä tehdä merkintä todistuksen lisätietoihin.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Lukion erotodistukseen merkitään oppiaineet ja niissä suoritetut kurssit sekä muut opiskelijan suorittamat lukio-opinnot. Todistukseen merkitään kunkin kurssin numeroarvosana tai merkintä kurssin suorittamisesta (S = suoritettu, H = hylätty).</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Lukiossa pidetään opiskelijan opinnoista</w:t>
      </w:r>
      <w:r w:rsidR="008F7E46" w:rsidRPr="00FB7BF9">
        <w:rPr>
          <w:rFonts w:eastAsia="Calibri"/>
          <w:lang w:eastAsia="en-US"/>
        </w:rPr>
        <w:t xml:space="preserve"> rekisteriä</w:t>
      </w:r>
      <w:r w:rsidRPr="00FB7BF9">
        <w:rPr>
          <w:rFonts w:eastAsia="Calibri"/>
          <w:lang w:eastAsia="en-US"/>
        </w:rPr>
        <w:t>, josta ilmenevät suoritetut kurssit ja niiden arvosanat.</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Lukion koko oppimäärän suorittamisesta ei anneta yhteistä arvosanaa oppiaineiden arvosanojen keskiarvona eikä muullakaan tavalla.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Todistukseen merkitään opiskelijan suorittama kokonaiskurssimäärä. Kokonaiskurssimäärään ei lasketa</w:t>
      </w:r>
      <w:r w:rsidR="00714C3D" w:rsidRPr="00FB7BF9">
        <w:rPr>
          <w:rFonts w:eastAsia="Calibri"/>
          <w:lang w:eastAsia="en-US"/>
        </w:rPr>
        <w:t xml:space="preserve"> </w:t>
      </w:r>
      <w:r w:rsidR="00F84D4C" w:rsidRPr="00FB7BF9">
        <w:rPr>
          <w:rFonts w:eastAsia="Calibri"/>
          <w:lang w:eastAsia="en-US"/>
        </w:rPr>
        <w:t xml:space="preserve">hylättyjä </w:t>
      </w:r>
      <w:r w:rsidR="00714C3D" w:rsidRPr="00FB7BF9">
        <w:rPr>
          <w:rFonts w:eastAsia="Calibri"/>
          <w:lang w:eastAsia="en-US"/>
        </w:rPr>
        <w:t>paikallisia syventäviä</w:t>
      </w:r>
      <w:r w:rsidR="00F84D4C" w:rsidRPr="00FB7BF9">
        <w:rPr>
          <w:rFonts w:eastAsia="Calibri"/>
          <w:lang w:eastAsia="en-US"/>
        </w:rPr>
        <w:t>, hylättyjä</w:t>
      </w:r>
      <w:r w:rsidR="00714C3D" w:rsidRPr="00FB7BF9">
        <w:rPr>
          <w:rFonts w:eastAsia="Calibri"/>
          <w:lang w:eastAsia="en-US"/>
        </w:rPr>
        <w:t xml:space="preserve"> muita lukion tehtävään kuuluvia kursseja</w:t>
      </w:r>
      <w:r w:rsidRPr="00FB7BF9">
        <w:rPr>
          <w:rFonts w:eastAsia="Calibri"/>
          <w:lang w:eastAsia="en-US"/>
        </w:rPr>
        <w:t xml:space="preserve"> </w:t>
      </w:r>
      <w:r w:rsidR="00F84D4C" w:rsidRPr="00FB7BF9">
        <w:rPr>
          <w:rFonts w:eastAsia="Calibri"/>
          <w:lang w:eastAsia="en-US"/>
        </w:rPr>
        <w:t>eikä hylättyä teemaopintojen kurssia.</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Lukiokoulutuksen järjestäjä päättää todistusten ulkoasusta.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CC2052">
      <w:pPr>
        <w:widowControl/>
        <w:adjustRightInd/>
        <w:spacing w:line="240" w:lineRule="auto"/>
        <w:ind w:firstLine="1304"/>
        <w:textAlignment w:val="auto"/>
        <w:rPr>
          <w:rFonts w:eastAsia="Calibri"/>
          <w:lang w:eastAsia="en-US"/>
        </w:rPr>
      </w:pPr>
      <w:r w:rsidRPr="00FB7BF9">
        <w:rPr>
          <w:rFonts w:eastAsia="Calibri"/>
          <w:lang w:eastAsia="en-US"/>
        </w:rPr>
        <w:t xml:space="preserve">Todistus suullisen kielitaidon kokeesta annetaan </w:t>
      </w:r>
      <w:r w:rsidR="005C6966" w:rsidRPr="00FB7BF9">
        <w:rPr>
          <w:rFonts w:eastAsia="Calibri"/>
          <w:lang w:eastAsia="en-US"/>
        </w:rPr>
        <w:t>lukion päättötodistuksen liittee</w:t>
      </w:r>
      <w:r w:rsidRPr="00FB7BF9">
        <w:rPr>
          <w:rFonts w:eastAsia="Calibri"/>
          <w:lang w:eastAsia="en-US"/>
        </w:rPr>
        <w:t xml:space="preserve">nä.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Lukioasetuksella säädetyn suullisen kielitaidon kokeen suorittamisesta annettavaan todistukseen merkitään seuraavat tiedot:</w:t>
      </w:r>
    </w:p>
    <w:p w:rsidR="004E6479" w:rsidRPr="00FB7BF9" w:rsidRDefault="004E6479" w:rsidP="00CF1E46">
      <w:pPr>
        <w:widowControl/>
        <w:numPr>
          <w:ilvl w:val="0"/>
          <w:numId w:val="9"/>
        </w:numPr>
        <w:adjustRightInd/>
        <w:spacing w:line="240" w:lineRule="auto"/>
        <w:contextualSpacing/>
        <w:textAlignment w:val="auto"/>
      </w:pPr>
      <w:r w:rsidRPr="00FB7BF9">
        <w:t>todistuksen nimi</w:t>
      </w:r>
    </w:p>
    <w:p w:rsidR="004E6479" w:rsidRPr="00FB7BF9" w:rsidRDefault="004E6479" w:rsidP="00CF1E46">
      <w:pPr>
        <w:widowControl/>
        <w:numPr>
          <w:ilvl w:val="0"/>
          <w:numId w:val="9"/>
        </w:numPr>
        <w:adjustRightInd/>
        <w:spacing w:line="240" w:lineRule="auto"/>
        <w:contextualSpacing/>
        <w:textAlignment w:val="auto"/>
      </w:pPr>
      <w:r w:rsidRPr="00FB7BF9">
        <w:t>koulutuksen järjestäjän nimi</w:t>
      </w:r>
    </w:p>
    <w:p w:rsidR="005C6966" w:rsidRPr="00FB7BF9" w:rsidRDefault="005C6966" w:rsidP="005C6966">
      <w:pPr>
        <w:widowControl/>
        <w:numPr>
          <w:ilvl w:val="0"/>
          <w:numId w:val="9"/>
        </w:numPr>
        <w:adjustRightInd/>
        <w:spacing w:line="240" w:lineRule="auto"/>
        <w:contextualSpacing/>
        <w:textAlignment w:val="auto"/>
      </w:pPr>
      <w:r w:rsidRPr="00FB7BF9">
        <w:t>opetus- ja kulttuuriministeriön myöntämän lukiokoulutuksen järjestämisluvan päivämäärä</w:t>
      </w:r>
    </w:p>
    <w:p w:rsidR="004E6479" w:rsidRPr="00FB7BF9" w:rsidRDefault="004E6479" w:rsidP="00CF1E46">
      <w:pPr>
        <w:widowControl/>
        <w:numPr>
          <w:ilvl w:val="0"/>
          <w:numId w:val="9"/>
        </w:numPr>
        <w:adjustRightInd/>
        <w:spacing w:line="240" w:lineRule="auto"/>
        <w:contextualSpacing/>
        <w:textAlignment w:val="auto"/>
      </w:pPr>
      <w:r w:rsidRPr="00FB7BF9">
        <w:t>oppilaitoksen nimi</w:t>
      </w:r>
    </w:p>
    <w:p w:rsidR="004E6479" w:rsidRPr="00FB7BF9" w:rsidRDefault="004E6479" w:rsidP="00CF1E46">
      <w:pPr>
        <w:widowControl/>
        <w:numPr>
          <w:ilvl w:val="0"/>
          <w:numId w:val="9"/>
        </w:numPr>
        <w:adjustRightInd/>
        <w:spacing w:line="240" w:lineRule="auto"/>
        <w:contextualSpacing/>
        <w:textAlignment w:val="auto"/>
      </w:pPr>
      <w:r w:rsidRPr="00FB7BF9">
        <w:t xml:space="preserve">opiskelijan nimi ja henkilötunnus </w:t>
      </w:r>
    </w:p>
    <w:p w:rsidR="004E6479" w:rsidRPr="00FB7BF9" w:rsidRDefault="004E6479" w:rsidP="00CF1E46">
      <w:pPr>
        <w:widowControl/>
        <w:numPr>
          <w:ilvl w:val="0"/>
          <w:numId w:val="9"/>
        </w:numPr>
        <w:adjustRightInd/>
        <w:spacing w:line="240" w:lineRule="auto"/>
        <w:contextualSpacing/>
        <w:textAlignment w:val="auto"/>
      </w:pPr>
      <w:r w:rsidRPr="00FB7BF9">
        <w:t>kokeessa suoritettu kieli ja sen oppimäärä ja kokeesta saatu arvosana</w:t>
      </w:r>
    </w:p>
    <w:p w:rsidR="004E6479" w:rsidRPr="00FB7BF9" w:rsidRDefault="008371E5" w:rsidP="008371E5">
      <w:pPr>
        <w:widowControl/>
        <w:numPr>
          <w:ilvl w:val="0"/>
          <w:numId w:val="9"/>
        </w:numPr>
        <w:adjustRightInd/>
        <w:spacing w:line="240" w:lineRule="auto"/>
        <w:contextualSpacing/>
        <w:textAlignment w:val="auto"/>
      </w:pPr>
      <w:r w:rsidRPr="00FB7BF9">
        <w:t xml:space="preserve">paikkakunta, </w:t>
      </w:r>
      <w:r w:rsidR="004E6479" w:rsidRPr="00FB7BF9">
        <w:t>todistuksen antamispäivämäärä (lukion päättötodistuksen päivämäärä) ja rehtorin allekirjoitus</w:t>
      </w:r>
    </w:p>
    <w:p w:rsidR="004E6479" w:rsidRPr="00FB7BF9" w:rsidRDefault="004E6479" w:rsidP="00CF1E46">
      <w:pPr>
        <w:widowControl/>
        <w:numPr>
          <w:ilvl w:val="0"/>
          <w:numId w:val="9"/>
        </w:numPr>
        <w:adjustRightInd/>
        <w:spacing w:line="240" w:lineRule="auto"/>
        <w:contextualSpacing/>
        <w:textAlignment w:val="auto"/>
      </w:pPr>
      <w:r w:rsidRPr="00FB7BF9">
        <w:t xml:space="preserve">arvosana-asteikko. </w:t>
      </w:r>
    </w:p>
    <w:p w:rsidR="004F2221" w:rsidRPr="00FB7BF9" w:rsidRDefault="004F2221" w:rsidP="00DE6F6E">
      <w:pPr>
        <w:widowControl/>
        <w:adjustRightInd/>
        <w:spacing w:line="240" w:lineRule="auto"/>
        <w:contextualSpacing/>
        <w:textAlignment w:val="auto"/>
        <w:sectPr w:rsidR="004F2221" w:rsidRPr="00FB7BF9" w:rsidSect="001276F6">
          <w:headerReference w:type="default" r:id="rId23"/>
          <w:headerReference w:type="first" r:id="rId24"/>
          <w:pgSz w:w="11906" w:h="16838"/>
          <w:pgMar w:top="1418" w:right="1151" w:bottom="1418" w:left="1151" w:header="709" w:footer="567" w:gutter="0"/>
          <w:pgNumType w:start="1"/>
          <w:cols w:space="708"/>
          <w:docGrid w:linePitch="360"/>
        </w:sectPr>
      </w:pPr>
    </w:p>
    <w:p w:rsidR="004F2221" w:rsidRPr="007375EF" w:rsidRDefault="004F2221" w:rsidP="007375EF">
      <w:pPr>
        <w:pStyle w:val="Heading3"/>
        <w:ind w:left="13040"/>
        <w:rPr>
          <w:rFonts w:eastAsia="Calibri"/>
          <w:b w:val="0"/>
          <w:lang w:eastAsia="en-US"/>
        </w:rPr>
      </w:pPr>
      <w:bookmarkStart w:id="160" w:name="_Toc435711365"/>
      <w:bookmarkStart w:id="161" w:name="_Toc437507612"/>
      <w:bookmarkStart w:id="162" w:name="_Toc414704679"/>
      <w:r w:rsidRPr="007375EF">
        <w:rPr>
          <w:rFonts w:eastAsia="Calibri"/>
          <w:b w:val="0"/>
          <w:lang w:eastAsia="en-US"/>
        </w:rPr>
        <w:t>LIITE 1</w:t>
      </w:r>
      <w:bookmarkEnd w:id="160"/>
      <w:bookmarkEnd w:id="161"/>
    </w:p>
    <w:p w:rsidR="004F2221" w:rsidRPr="00FB7BF9" w:rsidRDefault="00F73A8C" w:rsidP="00AE63FA">
      <w:pPr>
        <w:pStyle w:val="Heading3"/>
        <w:rPr>
          <w:rFonts w:eastAsia="Calibri"/>
          <w:lang w:eastAsia="en-US"/>
        </w:rPr>
      </w:pPr>
      <w:bookmarkStart w:id="163" w:name="_Toc423098269"/>
      <w:bookmarkStart w:id="164" w:name="_Toc423098363"/>
      <w:bookmarkStart w:id="165" w:name="_Toc427669493"/>
      <w:bookmarkStart w:id="166" w:name="_Toc435711366"/>
      <w:bookmarkStart w:id="167" w:name="_Toc437507613"/>
      <w:r w:rsidRPr="00FB7BF9">
        <w:rPr>
          <w:rFonts w:eastAsia="Calibri"/>
          <w:lang w:eastAsia="en-US"/>
        </w:rPr>
        <w:t xml:space="preserve">KEHITTYVÄN </w:t>
      </w:r>
      <w:r w:rsidR="004F2221" w:rsidRPr="00FB7BF9">
        <w:rPr>
          <w:rFonts w:eastAsia="Calibri"/>
          <w:lang w:eastAsia="en-US"/>
        </w:rPr>
        <w:t>KIELITAIDON KUVAUSASTEIKKO</w:t>
      </w:r>
      <w:bookmarkEnd w:id="162"/>
      <w:bookmarkEnd w:id="163"/>
      <w:bookmarkEnd w:id="164"/>
      <w:bookmarkEnd w:id="165"/>
      <w:bookmarkEnd w:id="166"/>
      <w:bookmarkEnd w:id="167"/>
    </w:p>
    <w:p w:rsidR="004F2221" w:rsidRPr="00FB7BF9" w:rsidRDefault="004F2221" w:rsidP="004F2221">
      <w:pPr>
        <w:spacing w:line="240" w:lineRule="auto"/>
        <w:rPr>
          <w:rFonts w:eastAsia="Calibri"/>
          <w:lang w:eastAsia="en-US"/>
        </w:rPr>
      </w:pPr>
    </w:p>
    <w:p w:rsidR="004F2221" w:rsidRPr="00FB7BF9" w:rsidRDefault="004F2221" w:rsidP="004F2221">
      <w:pPr>
        <w:spacing w:line="240" w:lineRule="auto"/>
        <w:rPr>
          <w:rFonts w:eastAsia="Calibri"/>
          <w:lang w:eastAsia="en-US"/>
        </w:rPr>
      </w:pPr>
    </w:p>
    <w:p w:rsidR="004F2221" w:rsidRPr="00FB7BF9" w:rsidRDefault="004F2221" w:rsidP="004F2221">
      <w:pPr>
        <w:widowControl/>
        <w:adjustRightInd/>
        <w:spacing w:line="240" w:lineRule="auto"/>
        <w:textAlignment w:val="auto"/>
        <w:rPr>
          <w:rFonts w:ascii="Calibri" w:eastAsia="Calibri" w:hAnsi="Calibri"/>
          <w:sz w:val="22"/>
          <w:szCs w:val="22"/>
          <w:lang w:eastAsia="en-US"/>
        </w:rPr>
      </w:pPr>
      <w:r w:rsidRPr="00FB7BF9">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rsidR="004F2221" w:rsidRPr="00FB7BF9" w:rsidRDefault="004F2221" w:rsidP="004F2221">
      <w:pPr>
        <w:widowControl/>
        <w:adjustRightInd/>
        <w:spacing w:line="240" w:lineRule="auto"/>
        <w:textAlignment w:val="auto"/>
        <w:rPr>
          <w:rFonts w:ascii="Calibri" w:eastAsia="Calibri" w:hAnsi="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FB7BF9" w:rsidTr="00010F78">
        <w:trPr>
          <w:cantSplit/>
          <w:trHeight w:val="398"/>
          <w:tblHeader/>
        </w:trPr>
        <w:tc>
          <w:tcPr>
            <w:tcW w:w="14362" w:type="dxa"/>
            <w:gridSpan w:val="6"/>
            <w:shd w:val="clear" w:color="auto" w:fill="auto"/>
            <w:vAlign w:val="center"/>
          </w:tcPr>
          <w:p w:rsidR="004F2221" w:rsidRPr="00FB7BF9" w:rsidRDefault="00F73A8C" w:rsidP="004F2221">
            <w:pPr>
              <w:widowControl/>
              <w:tabs>
                <w:tab w:val="left" w:pos="2250"/>
              </w:tabs>
              <w:adjustRightInd/>
              <w:spacing w:line="240" w:lineRule="auto"/>
              <w:jc w:val="center"/>
              <w:textAlignment w:val="auto"/>
              <w:rPr>
                <w:rFonts w:eastAsia="Calibri"/>
                <w:b/>
                <w:sz w:val="22"/>
                <w:szCs w:val="22"/>
                <w:lang w:eastAsia="en-US"/>
              </w:rPr>
            </w:pPr>
            <w:r w:rsidRPr="00FB7BF9">
              <w:rPr>
                <w:rFonts w:eastAsia="Calibri"/>
                <w:b/>
                <w:sz w:val="22"/>
                <w:szCs w:val="22"/>
                <w:lang w:eastAsia="en-US"/>
              </w:rPr>
              <w:t xml:space="preserve">KEHITTYVÄN </w:t>
            </w:r>
            <w:r w:rsidR="004F2221" w:rsidRPr="00FB7BF9">
              <w:rPr>
                <w:rFonts w:eastAsia="Calibri"/>
                <w:b/>
                <w:sz w:val="22"/>
                <w:szCs w:val="22"/>
                <w:lang w:eastAsia="en-US"/>
              </w:rPr>
              <w:t>KIELITAIDON TASOJEN KUVAUSASTEIKKO</w:t>
            </w:r>
          </w:p>
        </w:tc>
      </w:tr>
      <w:tr w:rsidR="004F2221" w:rsidRPr="00FB7BF9" w:rsidTr="00010F78">
        <w:trPr>
          <w:cantSplit/>
          <w:trHeight w:val="417"/>
          <w:tblHeader/>
        </w:trPr>
        <w:tc>
          <w:tcPr>
            <w:tcW w:w="817" w:type="dxa"/>
            <w:vMerge w:val="restart"/>
            <w:shd w:val="clear" w:color="auto" w:fill="auto"/>
            <w:vAlign w:val="center"/>
          </w:tcPr>
          <w:p w:rsidR="004F2221" w:rsidRPr="00FB7BF9" w:rsidRDefault="004F2221" w:rsidP="004F2221">
            <w:pPr>
              <w:widowControl/>
              <w:adjustRightInd/>
              <w:spacing w:line="240" w:lineRule="auto"/>
              <w:textAlignment w:val="auto"/>
              <w:rPr>
                <w:rFonts w:eastAsia="Calibri"/>
                <w:b/>
                <w:i/>
                <w:sz w:val="22"/>
                <w:szCs w:val="22"/>
                <w:lang w:eastAsia="en-US"/>
              </w:rPr>
            </w:pPr>
            <w:r w:rsidRPr="00FB7BF9">
              <w:rPr>
                <w:rFonts w:eastAsia="Calibri"/>
                <w:b/>
                <w:i/>
                <w:sz w:val="22"/>
                <w:szCs w:val="22"/>
                <w:lang w:eastAsia="en-US"/>
              </w:rPr>
              <w:t>Taito-taso</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rsidR="004F2221" w:rsidRPr="00FB7BF9" w:rsidRDefault="004F2221" w:rsidP="004F2221">
            <w:pPr>
              <w:widowControl/>
              <w:adjustRightInd/>
              <w:spacing w:line="240" w:lineRule="auto"/>
              <w:jc w:val="center"/>
              <w:textAlignment w:val="auto"/>
              <w:rPr>
                <w:rFonts w:eastAsia="Calibri"/>
                <w:b/>
                <w:sz w:val="22"/>
                <w:szCs w:val="22"/>
                <w:lang w:eastAsia="en-US"/>
              </w:rPr>
            </w:pPr>
            <w:r w:rsidRPr="00FB7BF9">
              <w:rPr>
                <w:rFonts w:eastAsia="Calibri"/>
                <w:b/>
                <w:sz w:val="22"/>
                <w:szCs w:val="22"/>
                <w:lang w:eastAsia="en-US"/>
              </w:rPr>
              <w:t>Taito toimia vuorovaikutuksessa</w:t>
            </w:r>
          </w:p>
        </w:tc>
        <w:tc>
          <w:tcPr>
            <w:tcW w:w="2681"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sz w:val="22"/>
                <w:szCs w:val="22"/>
                <w:lang w:eastAsia="en-US"/>
              </w:rPr>
            </w:pPr>
            <w:r w:rsidRPr="00FB7BF9">
              <w:rPr>
                <w:rFonts w:eastAsia="Calibri"/>
                <w:b/>
                <w:sz w:val="22"/>
                <w:szCs w:val="22"/>
                <w:lang w:eastAsia="en-US"/>
              </w:rPr>
              <w:t>Taito tulkita tekstejä</w:t>
            </w:r>
          </w:p>
        </w:tc>
        <w:tc>
          <w:tcPr>
            <w:tcW w:w="2681"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sz w:val="22"/>
                <w:szCs w:val="22"/>
                <w:lang w:eastAsia="en-US"/>
              </w:rPr>
            </w:pPr>
            <w:r w:rsidRPr="00FB7BF9">
              <w:rPr>
                <w:rFonts w:eastAsia="Calibri"/>
                <w:b/>
                <w:sz w:val="22"/>
                <w:szCs w:val="22"/>
                <w:lang w:eastAsia="en-US"/>
              </w:rPr>
              <w:t>Taito tuottaa tekstejä</w:t>
            </w:r>
          </w:p>
        </w:tc>
      </w:tr>
      <w:tr w:rsidR="004F2221" w:rsidRPr="00FB7BF9" w:rsidTr="00010F78">
        <w:trPr>
          <w:cantSplit/>
          <w:trHeight w:val="707"/>
          <w:tblHeader/>
        </w:trPr>
        <w:tc>
          <w:tcPr>
            <w:tcW w:w="817" w:type="dxa"/>
            <w:vMerge/>
            <w:shd w:val="clear" w:color="auto" w:fill="auto"/>
            <w:vAlign w:val="center"/>
          </w:tcPr>
          <w:p w:rsidR="004F2221" w:rsidRPr="00FB7BF9" w:rsidRDefault="004F2221" w:rsidP="004F2221">
            <w:pPr>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Vuorovaikutus erilaisissa tilanteissa</w:t>
            </w:r>
          </w:p>
        </w:tc>
        <w:tc>
          <w:tcPr>
            <w:tcW w:w="2681"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Viestintästrategioiden käyttö</w:t>
            </w:r>
          </w:p>
        </w:tc>
        <w:tc>
          <w:tcPr>
            <w:tcW w:w="2680"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Viestinnän kulttuurinen sopivuus</w:t>
            </w:r>
          </w:p>
        </w:tc>
        <w:tc>
          <w:tcPr>
            <w:tcW w:w="2681"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Tekstien tulkintataidot</w:t>
            </w:r>
          </w:p>
          <w:p w:rsidR="004F2221" w:rsidRPr="00FB7BF9" w:rsidRDefault="004F2221" w:rsidP="004F2221">
            <w:pPr>
              <w:widowControl/>
              <w:adjustRightInd/>
              <w:spacing w:line="240" w:lineRule="auto"/>
              <w:jc w:val="center"/>
              <w:textAlignment w:val="auto"/>
              <w:rPr>
                <w:rFonts w:eastAsia="Calibri"/>
                <w:b/>
                <w:i/>
                <w:sz w:val="22"/>
                <w:szCs w:val="22"/>
                <w:lang w:eastAsia="en-US"/>
              </w:rPr>
            </w:pPr>
          </w:p>
        </w:tc>
        <w:tc>
          <w:tcPr>
            <w:tcW w:w="2681"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Tekstien tuottamistaidot</w:t>
            </w:r>
          </w:p>
          <w:p w:rsidR="004F2221" w:rsidRPr="00FB7BF9" w:rsidRDefault="004F2221" w:rsidP="004F2221">
            <w:pPr>
              <w:widowControl/>
              <w:adjustRightInd/>
              <w:spacing w:line="240" w:lineRule="auto"/>
              <w:jc w:val="center"/>
              <w:textAlignment w:val="auto"/>
              <w:rPr>
                <w:rFonts w:eastAsia="Calibri"/>
                <w:b/>
                <w:i/>
                <w:sz w:val="22"/>
                <w:szCs w:val="22"/>
                <w:lang w:eastAsia="en-US"/>
              </w:rPr>
            </w:pPr>
          </w:p>
        </w:tc>
      </w:tr>
      <w:tr w:rsidR="004F2221" w:rsidRPr="00FB7BF9" w:rsidTr="00010F78">
        <w:trPr>
          <w:trHeight w:val="418"/>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A1.1</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selviytyy satunnaisesti viestintäkumppanin tukemana muutamasta, kaikkein yleisimmin toistuvasta ja rutiininomaisesta viestintätilanteesta.</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tc>
      </w:tr>
      <w:tr w:rsidR="004F2221" w:rsidRPr="00FB7BF9" w:rsidTr="00010F78">
        <w:trPr>
          <w:cantSplit/>
          <w:trHeight w:val="2971"/>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Kielitaidon alkeiden hallinta</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411"/>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A1.2</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selviytyy satunnaisesti yleisimmin toistuvista, rutiininomaisista viestintätilanteista tukeutuen vielä enimmäkseen viestintäkumppaniin.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tukeutuu viestinnässään kaikkein keskeisimpiin sanoihin ja ilmauksiin. Opiskelija tarvitsee paljon apukeinoja. Opiskelija osaa pyytää toistamista tai hidastamista.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muutamia kaikkein yleisimpiä kielelle ominaisia kohteliaisuuden ilmauksia rutiininomaisissa sosiaalisissa kontakteissa.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harjoiteltua, tuttua sanastoa ja ilmaisuja sisältävää muutaman sanan mittaista kirjoitettua tekstiä ja hidasta puhetta. Opiskelija tunnistaa tekstistä yksittäisiä tietoja.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689"/>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Kehittyvä alkeiskielitaito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415"/>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A1.3</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selviytyy monista rutiininomaisista viestintätilanteista tukeutuen joskus viestintäkumppaniin.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yleisimpiä kohteliaaseen kielenkäyttöön kuuluvia ilmauksia monissa rutiininomaisissa sosiaalisissa kontakteissa.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1134"/>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Toimiva alkeiskielitaito</w:t>
            </w:r>
          </w:p>
        </w:tc>
        <w:tc>
          <w:tcPr>
            <w:tcW w:w="2822" w:type="dxa"/>
            <w:vMerge/>
            <w:shd w:val="clear" w:color="auto" w:fill="auto"/>
          </w:tcPr>
          <w:p w:rsidR="004F2221" w:rsidRPr="00FB7BF9"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413"/>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A2.1</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vaihtamaan ajatuksia tai tietoja tutuissa ja jokapäiväisissä tilanteissa sekä toisinaan ylläpitämään viestintätilannetta.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1134"/>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Peruskielitaidon alkuvaihe</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483"/>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A2.2</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selviää kohtalaisesti monenlaisista jokapäiväisistä viestintätilanteista ja pystyy enenevässä määrin olemaan aloitteellinen viestintätilanteessa.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osaa kuvata luettelomaisesti (ikäkaudelleen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3043"/>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Kehittyvä peruskielitaito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569"/>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B1.1</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viestimään, osallistumaan keskusteluihin ja ilmaisemaan mielipiteitään melko vaivattomasti jokapäiväisissä viestintätilanteissa.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688"/>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Toimiva peruskielitaito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595"/>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B1.2</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osallistumaan viestintään melko vaivattomasti myös joissakin vaativammissa viestintätilanteissa kuten viestittäessä ajankohtaisesta tapahtumasta.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kertoa tavallisista, 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366"/>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Sujuva peruskielitaito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563"/>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B2.1</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viestimään sujuvasti myös joissakin itselleen uusissa viestintätilanteissa, joissa käytetään joskus käsitteellistä, mutta kuitenkin selkeää kieltä.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pyrkii ilmaisemaan ajatuksiaan asianmukaisesti ja viestintäkumppania kunnioittaen ottaen huomioon erilaisten tilanteiden asettamat vaatimukset.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411"/>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Itsenäisen kielitaidon perustaso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557"/>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B2.2</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pystyy käyttämään kieltä monenlaisissa myös itselleen uusissa viestintätilanteissa, joissa tarvitaan monipuolista kieltä.</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ilmaisemaan ajatuksiaan luontevasti, selkeästi ja kohteliaasti sekä muodollisessa että epämuodollisessa tilanteessa ja valitsemaan kielenkäyttötavan tilanteiden ja niihin osallistuvien henkilöiden mukaan.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406"/>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Toimiva itsenäinen kielitaito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543"/>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C1.1</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vuorovaikutukseen monipuolisesti, sujuvasti ja täsmällisesti kaikenlaisissa viestintätilanteissa.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548"/>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Taitavan kielitaidon perustaso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bl>
    <w:p w:rsidR="004F2221" w:rsidRPr="00FB7BF9" w:rsidRDefault="004F2221" w:rsidP="004F2221">
      <w:pPr>
        <w:widowControl/>
        <w:adjustRightInd/>
        <w:spacing w:after="200" w:line="276" w:lineRule="auto"/>
        <w:textAlignment w:val="auto"/>
        <w:rPr>
          <w:rFonts w:ascii="Calibri" w:eastAsia="Calibri" w:hAnsi="Calibri"/>
          <w:sz w:val="20"/>
          <w:szCs w:val="20"/>
          <w:lang w:eastAsia="en-US"/>
        </w:rPr>
      </w:pPr>
    </w:p>
    <w:p w:rsidR="004F2221" w:rsidRPr="00FB7BF9" w:rsidRDefault="004F2221" w:rsidP="004F2221">
      <w:pPr>
        <w:widowControl/>
        <w:adjustRightInd/>
        <w:spacing w:line="240" w:lineRule="auto"/>
        <w:textAlignment w:val="auto"/>
        <w:rPr>
          <w:sz w:val="22"/>
          <w:szCs w:val="22"/>
        </w:rPr>
      </w:pPr>
    </w:p>
    <w:p w:rsidR="004F2221" w:rsidRPr="00FB7BF9" w:rsidRDefault="004F2221" w:rsidP="004F2221">
      <w:pPr>
        <w:widowControl/>
        <w:adjustRightInd/>
        <w:spacing w:line="240" w:lineRule="auto"/>
        <w:textAlignment w:val="auto"/>
        <w:rPr>
          <w:sz w:val="22"/>
          <w:szCs w:val="22"/>
        </w:rPr>
      </w:pPr>
    </w:p>
    <w:p w:rsidR="004B182B" w:rsidRPr="00FB7BF9" w:rsidRDefault="004B182B" w:rsidP="00DE6F6E">
      <w:pPr>
        <w:widowControl/>
        <w:adjustRightInd/>
        <w:spacing w:line="240" w:lineRule="auto"/>
        <w:contextualSpacing/>
        <w:textAlignment w:val="auto"/>
      </w:pPr>
    </w:p>
    <w:bookmarkEnd w:id="1"/>
    <w:p w:rsidR="00DE6F6E" w:rsidRPr="00FB7BF9" w:rsidRDefault="00DE6F6E" w:rsidP="004F2221">
      <w:pPr>
        <w:widowControl/>
        <w:adjustRightInd/>
        <w:spacing w:line="240" w:lineRule="auto"/>
        <w:contextualSpacing/>
        <w:textAlignment w:val="auto"/>
        <w:rPr>
          <w:rFonts w:eastAsia="Calibri"/>
          <w:lang w:eastAsia="en-US"/>
        </w:rPr>
      </w:pPr>
    </w:p>
    <w:p w:rsidR="00DE6F6E" w:rsidRPr="00FB7BF9" w:rsidRDefault="00DE6F6E" w:rsidP="00DE6F6E">
      <w:pPr>
        <w:spacing w:line="240" w:lineRule="auto"/>
        <w:rPr>
          <w:b/>
        </w:rPr>
      </w:pPr>
      <w:bookmarkStart w:id="168" w:name="_Toc414704680"/>
    </w:p>
    <w:p w:rsidR="004F2221" w:rsidRPr="00FB7BF9" w:rsidRDefault="004F2221" w:rsidP="00DE6F6E">
      <w:pPr>
        <w:pStyle w:val="Heading3"/>
        <w:sectPr w:rsidR="004F2221" w:rsidRPr="00FB7BF9" w:rsidSect="004F2221">
          <w:headerReference w:type="default" r:id="rId25"/>
          <w:pgSz w:w="16838" w:h="11906" w:orient="landscape"/>
          <w:pgMar w:top="1151" w:right="1418" w:bottom="1151" w:left="1418" w:header="709" w:footer="567" w:gutter="0"/>
          <w:cols w:space="708"/>
          <w:docGrid w:linePitch="360"/>
        </w:sectPr>
      </w:pPr>
    </w:p>
    <w:p w:rsidR="004F2221" w:rsidRPr="007375EF" w:rsidRDefault="004F2221" w:rsidP="007375EF">
      <w:pPr>
        <w:pStyle w:val="Heading3"/>
        <w:rPr>
          <w:b w:val="0"/>
        </w:rPr>
      </w:pPr>
      <w:r w:rsidRPr="00FB7BF9">
        <w:tab/>
      </w:r>
      <w:r w:rsidRPr="00FB7BF9">
        <w:tab/>
      </w:r>
      <w:r w:rsidRPr="00FB7BF9">
        <w:tab/>
      </w:r>
      <w:r w:rsidRPr="00FB7BF9">
        <w:tab/>
      </w:r>
      <w:r w:rsidRPr="00FB7BF9">
        <w:tab/>
      </w:r>
      <w:r w:rsidRPr="00FB7BF9">
        <w:tab/>
      </w:r>
      <w:bookmarkStart w:id="169" w:name="_Toc435711367"/>
      <w:bookmarkStart w:id="170" w:name="_Toc437507614"/>
      <w:r w:rsidRPr="007375EF">
        <w:rPr>
          <w:b w:val="0"/>
        </w:rPr>
        <w:t>LIITE 2</w:t>
      </w:r>
      <w:bookmarkEnd w:id="169"/>
      <w:bookmarkEnd w:id="170"/>
    </w:p>
    <w:p w:rsidR="004F2221" w:rsidRPr="00FB7BF9" w:rsidRDefault="004F2221" w:rsidP="004F2221"/>
    <w:p w:rsidR="00DE6F6E" w:rsidRPr="00FB7BF9" w:rsidRDefault="00DE6F6E" w:rsidP="00DE6F6E">
      <w:pPr>
        <w:pStyle w:val="Heading3"/>
      </w:pPr>
      <w:bookmarkStart w:id="171" w:name="_Toc423098270"/>
      <w:bookmarkStart w:id="172" w:name="_Toc423098364"/>
      <w:bookmarkStart w:id="173" w:name="_Toc427669494"/>
      <w:bookmarkStart w:id="174" w:name="_Toc435711368"/>
      <w:bookmarkStart w:id="175" w:name="_Toc437507615"/>
      <w:r w:rsidRPr="00FB7BF9">
        <w:t>VALTIONEUVOSTON ASETUS LUKIOLAISSA TARKOITETUN KOULUTUKSEN YLEISISTÄ VALTAKUNNALLISISTA TAVOITTEISTA JA TUNTIJAOSTA (942/2014)</w:t>
      </w:r>
      <w:bookmarkEnd w:id="168"/>
      <w:bookmarkEnd w:id="171"/>
      <w:bookmarkEnd w:id="172"/>
      <w:bookmarkEnd w:id="173"/>
      <w:bookmarkEnd w:id="174"/>
      <w:bookmarkEnd w:id="175"/>
    </w:p>
    <w:p w:rsidR="00DE6F6E" w:rsidRPr="00FB7BF9" w:rsidRDefault="00DE6F6E" w:rsidP="00DE6F6E">
      <w:pPr>
        <w:spacing w:line="240" w:lineRule="auto"/>
      </w:pPr>
    </w:p>
    <w:p w:rsidR="00DE6F6E" w:rsidRPr="00FB7BF9" w:rsidRDefault="00DE6F6E" w:rsidP="00DE6F6E">
      <w:pPr>
        <w:spacing w:line="240" w:lineRule="auto"/>
      </w:pPr>
    </w:p>
    <w:p w:rsidR="00DE6F6E" w:rsidRPr="00FB7BF9" w:rsidRDefault="00DE6F6E" w:rsidP="00DE6F6E">
      <w:pPr>
        <w:spacing w:line="240" w:lineRule="auto"/>
        <w:rPr>
          <w:b/>
        </w:rPr>
      </w:pPr>
    </w:p>
    <w:p w:rsidR="00DE6F6E" w:rsidRPr="00FB7BF9" w:rsidRDefault="0093352C" w:rsidP="00DE6F6E">
      <w:pPr>
        <w:spacing w:line="240" w:lineRule="auto"/>
      </w:pPr>
      <w:r w:rsidRPr="00FB7BF9">
        <w:rPr>
          <w:noProof/>
          <w:lang w:val="en-US" w:eastAsia="en-US"/>
        </w:rPr>
        <w:drawing>
          <wp:inline distT="0" distB="0" distL="0" distR="0" wp14:anchorId="7D1E3F99" wp14:editId="0C7ACDB7">
            <wp:extent cx="6162675" cy="7058025"/>
            <wp:effectExtent l="0" t="0" r="9525" b="9525"/>
            <wp:docPr id="6"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26" cstate="print">
                      <a:extLst>
                        <a:ext uri="{28A0092B-C50C-407E-A947-70E740481C1C}">
                          <a14:useLocalDpi xmlns:a14="http://schemas.microsoft.com/office/drawing/2010/main" val="0"/>
                        </a:ext>
                      </a:extLst>
                    </a:blip>
                    <a:srcRect t="19009"/>
                    <a:stretch>
                      <a:fillRect/>
                    </a:stretch>
                  </pic:blipFill>
                  <pic:spPr bwMode="auto">
                    <a:xfrm>
                      <a:off x="0" y="0"/>
                      <a:ext cx="6162675" cy="7058025"/>
                    </a:xfrm>
                    <a:prstGeom prst="rect">
                      <a:avLst/>
                    </a:prstGeom>
                    <a:noFill/>
                    <a:ln>
                      <a:noFill/>
                    </a:ln>
                  </pic:spPr>
                </pic:pic>
              </a:graphicData>
            </a:graphic>
          </wp:inline>
        </w:drawing>
      </w:r>
    </w:p>
    <w:p w:rsidR="00DE6F6E" w:rsidRPr="00FB7BF9" w:rsidRDefault="00DE6F6E" w:rsidP="00DE6F6E">
      <w:pPr>
        <w:spacing w:line="240" w:lineRule="auto"/>
      </w:pPr>
    </w:p>
    <w:p w:rsidR="00DE6F6E" w:rsidRPr="00FB7BF9" w:rsidRDefault="0093352C" w:rsidP="00DE6F6E">
      <w:pPr>
        <w:spacing w:line="240" w:lineRule="auto"/>
      </w:pPr>
      <w:r w:rsidRPr="00FB7BF9">
        <w:rPr>
          <w:noProof/>
          <w:lang w:val="en-US" w:eastAsia="en-US"/>
        </w:rPr>
        <w:drawing>
          <wp:inline distT="0" distB="0" distL="0" distR="0" wp14:anchorId="5E32A5FE" wp14:editId="5816EA2C">
            <wp:extent cx="6162675" cy="8715375"/>
            <wp:effectExtent l="0" t="0" r="9525" b="9525"/>
            <wp:docPr id="7"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A_942_2014_Sivu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675" cy="8715375"/>
                    </a:xfrm>
                    <a:prstGeom prst="rect">
                      <a:avLst/>
                    </a:prstGeom>
                    <a:noFill/>
                    <a:ln>
                      <a:noFill/>
                    </a:ln>
                  </pic:spPr>
                </pic:pic>
              </a:graphicData>
            </a:graphic>
          </wp:inline>
        </w:drawing>
      </w:r>
    </w:p>
    <w:p w:rsidR="00DE6F6E" w:rsidRPr="00FB7BF9" w:rsidRDefault="0093352C" w:rsidP="00DE6F6E">
      <w:pPr>
        <w:spacing w:line="240" w:lineRule="auto"/>
      </w:pPr>
      <w:r w:rsidRPr="00FB7BF9">
        <w:rPr>
          <w:noProof/>
          <w:lang w:val="en-US" w:eastAsia="en-US"/>
        </w:rPr>
        <w:drawing>
          <wp:inline distT="0" distB="0" distL="0" distR="0" wp14:anchorId="02227F37" wp14:editId="007723AC">
            <wp:extent cx="6219825" cy="8801100"/>
            <wp:effectExtent l="0" t="0" r="9525" b="0"/>
            <wp:docPr id="8"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A_942_2014_Sivu_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rsidR="00DE6F6E" w:rsidRPr="00FB7BF9" w:rsidRDefault="00DE6F6E" w:rsidP="00DE6F6E">
      <w:pPr>
        <w:spacing w:line="240" w:lineRule="auto"/>
      </w:pPr>
      <w:r w:rsidRPr="00FB7BF9">
        <w:br w:type="page"/>
      </w:r>
      <w:r w:rsidR="0093352C" w:rsidRPr="00FB7BF9">
        <w:rPr>
          <w:noProof/>
          <w:lang w:val="en-US" w:eastAsia="en-US"/>
        </w:rPr>
        <w:drawing>
          <wp:inline distT="0" distB="0" distL="0" distR="0" wp14:anchorId="75A023EC" wp14:editId="1B8F0C8B">
            <wp:extent cx="6181725" cy="8743950"/>
            <wp:effectExtent l="0" t="0" r="9525" b="0"/>
            <wp:docPr id="9"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A_942_2014_Sivu_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rsidR="00DE6F6E" w:rsidRPr="00FB7BF9" w:rsidRDefault="00DE6F6E" w:rsidP="00DE6F6E">
      <w:pPr>
        <w:spacing w:line="240" w:lineRule="auto"/>
      </w:pPr>
      <w:r w:rsidRPr="00FB7BF9">
        <w:br w:type="page"/>
      </w:r>
      <w:r w:rsidR="0093352C" w:rsidRPr="00FB7BF9">
        <w:rPr>
          <w:noProof/>
          <w:lang w:val="en-US" w:eastAsia="en-US"/>
        </w:rPr>
        <w:drawing>
          <wp:inline distT="0" distB="0" distL="0" distR="0" wp14:anchorId="59E0E1DF" wp14:editId="23461CC1">
            <wp:extent cx="6191250" cy="8763000"/>
            <wp:effectExtent l="0" t="0" r="0" b="0"/>
            <wp:docPr id="10"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A_942_2014_Sivu_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0" cy="8763000"/>
                    </a:xfrm>
                    <a:prstGeom prst="rect">
                      <a:avLst/>
                    </a:prstGeom>
                    <a:noFill/>
                    <a:ln>
                      <a:noFill/>
                    </a:ln>
                  </pic:spPr>
                </pic:pic>
              </a:graphicData>
            </a:graphic>
          </wp:inline>
        </w:drawing>
      </w:r>
    </w:p>
    <w:p w:rsidR="00DE6F6E" w:rsidRPr="00FB7BF9" w:rsidRDefault="00DE6F6E" w:rsidP="00DE6F6E">
      <w:pPr>
        <w:spacing w:line="240" w:lineRule="auto"/>
      </w:pPr>
      <w:r w:rsidRPr="00FB7BF9">
        <w:br w:type="page"/>
      </w:r>
      <w:r w:rsidR="0093352C" w:rsidRPr="00FB7BF9">
        <w:rPr>
          <w:noProof/>
          <w:lang w:val="en-US" w:eastAsia="en-US"/>
        </w:rPr>
        <w:drawing>
          <wp:inline distT="0" distB="0" distL="0" distR="0" wp14:anchorId="53C9CB70" wp14:editId="7F8E71C8">
            <wp:extent cx="6172200" cy="8734425"/>
            <wp:effectExtent l="0" t="0" r="0" b="9525"/>
            <wp:docPr id="11"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A_942_2014_Sivu_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0" cy="8734425"/>
                    </a:xfrm>
                    <a:prstGeom prst="rect">
                      <a:avLst/>
                    </a:prstGeom>
                    <a:noFill/>
                    <a:ln>
                      <a:noFill/>
                    </a:ln>
                  </pic:spPr>
                </pic:pic>
              </a:graphicData>
            </a:graphic>
          </wp:inline>
        </w:drawing>
      </w:r>
    </w:p>
    <w:p w:rsidR="00DE6F6E" w:rsidRDefault="00DE6F6E" w:rsidP="00DE6F6E">
      <w:pPr>
        <w:spacing w:line="240" w:lineRule="auto"/>
      </w:pPr>
      <w:r w:rsidRPr="00FB7BF9">
        <w:br w:type="page"/>
      </w:r>
      <w:r w:rsidR="0093352C" w:rsidRPr="00FB7BF9">
        <w:rPr>
          <w:noProof/>
          <w:lang w:val="en-US" w:eastAsia="en-US"/>
        </w:rPr>
        <w:drawing>
          <wp:inline distT="0" distB="0" distL="0" distR="0" wp14:anchorId="16B00DA7" wp14:editId="7B088D37">
            <wp:extent cx="6238875" cy="6734175"/>
            <wp:effectExtent l="0" t="0" r="9525" b="9525"/>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32" cstate="print">
                      <a:extLst>
                        <a:ext uri="{28A0092B-C50C-407E-A947-70E740481C1C}">
                          <a14:useLocalDpi xmlns:a14="http://schemas.microsoft.com/office/drawing/2010/main" val="0"/>
                        </a:ext>
                      </a:extLst>
                    </a:blip>
                    <a:srcRect r="-717" b="23172"/>
                    <a:stretch>
                      <a:fillRect/>
                    </a:stretch>
                  </pic:blipFill>
                  <pic:spPr bwMode="auto">
                    <a:xfrm>
                      <a:off x="0" y="0"/>
                      <a:ext cx="6238875" cy="6734175"/>
                    </a:xfrm>
                    <a:prstGeom prst="rect">
                      <a:avLst/>
                    </a:prstGeom>
                    <a:noFill/>
                    <a:ln>
                      <a:noFill/>
                    </a:ln>
                  </pic:spPr>
                </pic:pic>
              </a:graphicData>
            </a:graphic>
          </wp:inline>
        </w:drawing>
      </w:r>
    </w:p>
    <w:p w:rsidR="00792C6B" w:rsidRDefault="00792C6B" w:rsidP="00DE6F6E">
      <w:pPr>
        <w:spacing w:line="240" w:lineRule="auto"/>
      </w:pPr>
    </w:p>
    <w:p w:rsidR="00792C6B" w:rsidRDefault="00792C6B" w:rsidP="00DE6F6E">
      <w:pPr>
        <w:spacing w:line="240" w:lineRule="auto"/>
      </w:pPr>
    </w:p>
    <w:p w:rsidR="00792C6B" w:rsidRPr="00FB7BF9" w:rsidRDefault="00792C6B" w:rsidP="00DE6F6E">
      <w:pPr>
        <w:spacing w:line="240" w:lineRule="auto"/>
        <w:sectPr w:rsidR="00792C6B" w:rsidRPr="00FB7BF9" w:rsidSect="004F2221">
          <w:headerReference w:type="default" r:id="rId33"/>
          <w:pgSz w:w="11906" w:h="16838"/>
          <w:pgMar w:top="1418" w:right="1151" w:bottom="1418" w:left="1151" w:header="709" w:footer="567" w:gutter="0"/>
          <w:cols w:space="708"/>
          <w:docGrid w:linePitch="360"/>
        </w:sectPr>
      </w:pPr>
    </w:p>
    <w:p w:rsidR="00541DED" w:rsidRPr="00541DED" w:rsidRDefault="00541DED" w:rsidP="00541DED">
      <w:pPr>
        <w:pStyle w:val="Heading3"/>
        <w:rPr>
          <w:rFonts w:eastAsia="Calibri"/>
          <w:b w:val="0"/>
          <w:lang w:eastAsia="en-US"/>
        </w:rPr>
      </w:pP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bookmarkStart w:id="176" w:name="_Toc435711369"/>
      <w:bookmarkStart w:id="177" w:name="_Toc437507616"/>
      <w:r w:rsidRPr="00541DED">
        <w:rPr>
          <w:rFonts w:eastAsia="Calibri"/>
          <w:b w:val="0"/>
          <w:lang w:eastAsia="en-US"/>
        </w:rPr>
        <w:t>LIITE 3</w:t>
      </w:r>
      <w:bookmarkEnd w:id="176"/>
      <w:bookmarkEnd w:id="177"/>
      <w:r w:rsidRPr="00541DED">
        <w:rPr>
          <w:rFonts w:eastAsia="Calibri"/>
          <w:b w:val="0"/>
          <w:lang w:eastAsia="en-US"/>
        </w:rPr>
        <w:t xml:space="preserve"> </w:t>
      </w:r>
    </w:p>
    <w:p w:rsidR="00F46B6D" w:rsidRDefault="00C12EB5" w:rsidP="00AA57B5">
      <w:pPr>
        <w:rPr>
          <w:rFonts w:eastAsia="Calibri"/>
          <w:lang w:eastAsia="en-US"/>
        </w:rPr>
        <w:sectPr w:rsidR="00F46B6D" w:rsidSect="006137F2">
          <w:headerReference w:type="default" r:id="rId34"/>
          <w:footerReference w:type="default" r:id="rId35"/>
          <w:headerReference w:type="first" r:id="rId36"/>
          <w:pgSz w:w="11906" w:h="16838"/>
          <w:pgMar w:top="1418" w:right="1151" w:bottom="1418" w:left="1151" w:header="708" w:footer="567" w:gutter="0"/>
          <w:cols w:space="708"/>
          <w:docGrid w:linePitch="360"/>
        </w:sectPr>
      </w:pPr>
      <w:r>
        <w:rPr>
          <w:rFonts w:eastAsia="Calibri"/>
          <w:lang w:eastAsia="en-US"/>
        </w:rPr>
        <w:pict>
          <v:shape id="_x0000_i1028" type="#_x0000_t75" style="width:479.4pt;height:667.15pt">
            <v:imagedata r:id="rId37" o:title="Opetushallituksen_ohje_8_012_2015_saame_Sivu_1"/>
          </v:shape>
        </w:pict>
      </w:r>
    </w:p>
    <w:p w:rsidR="00A96AA4" w:rsidRDefault="00A96AA4" w:rsidP="00AA57B5">
      <w:pPr>
        <w:rPr>
          <w:rFonts w:eastAsia="Calibri"/>
          <w:lang w:eastAsia="en-US"/>
        </w:rPr>
      </w:pPr>
    </w:p>
    <w:p w:rsidR="00F46B6D" w:rsidRDefault="00F46B6D" w:rsidP="00AA57B5">
      <w:pPr>
        <w:rPr>
          <w:rFonts w:eastAsia="Calibri"/>
          <w:lang w:eastAsia="en-US"/>
        </w:rPr>
      </w:pPr>
    </w:p>
    <w:p w:rsidR="00096896" w:rsidRDefault="00096896" w:rsidP="00096896">
      <w:pPr>
        <w:spacing w:line="240" w:lineRule="auto"/>
        <w:ind w:left="1304" w:hanging="1304"/>
        <w:rPr>
          <w:rFonts w:eastAsia="Calibri"/>
        </w:rPr>
      </w:pPr>
    </w:p>
    <w:p w:rsidR="00FC43FA" w:rsidRPr="00541DED" w:rsidRDefault="00FC43FA" w:rsidP="00541DED">
      <w:pPr>
        <w:spacing w:line="240" w:lineRule="auto"/>
        <w:rPr>
          <w:rFonts w:eastAsia="Calibri"/>
          <w:b/>
        </w:rPr>
      </w:pPr>
      <w:r w:rsidRPr="00541DED">
        <w:rPr>
          <w:rFonts w:eastAsia="Calibri"/>
          <w:b/>
        </w:rPr>
        <w:t xml:space="preserve">LUKIOKOULUTUSTA TÄYDENTÄVÄN SAAMEN KIELEN OPETUKSEN </w:t>
      </w:r>
    </w:p>
    <w:p w:rsidR="00FC43FA" w:rsidRPr="00541DED" w:rsidRDefault="00FC43FA" w:rsidP="00541DED">
      <w:pPr>
        <w:spacing w:line="240" w:lineRule="auto"/>
        <w:rPr>
          <w:rFonts w:eastAsia="Calibri"/>
          <w:b/>
        </w:rPr>
      </w:pPr>
      <w:r w:rsidRPr="00541DED">
        <w:rPr>
          <w:rFonts w:eastAsia="Calibri"/>
          <w:b/>
        </w:rPr>
        <w:t>TAVOITTEET, KESKEISET SISÄLLÖT JA OPISKELIJAN OPPIMISEN ARVIOINTI</w:t>
      </w:r>
    </w:p>
    <w:p w:rsidR="00FC43FA" w:rsidRPr="006625E2" w:rsidRDefault="00FC43FA"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 xml:space="preserve">Suomen perustuslain mukaan jokaisella Suomessa asuvalla on oikeus ylläpitää ja kehittää omaa kieltään ja kulttuuriaan. Saamen kielen opetuksen tarkoituksena on tukea opiskelijan aktiivisen monikielisyyden kehittymistä sekä kiinnostusta kielitaidon elinikäiseen kehittämiseen. Saamen kielen opetus tukee opiskelijan osallisuutta sekä oman kieli- ja kulttuuriyhteisönsä että suomalaisen kieli- ja kulttuuriyhteisön aktiivisena ja tasapainoisena jäsenenä sekä globaalina toimijana. </w:t>
      </w:r>
    </w:p>
    <w:p w:rsidR="00096896" w:rsidRPr="006625E2" w:rsidRDefault="00096896" w:rsidP="00096896">
      <w:pPr>
        <w:spacing w:line="240" w:lineRule="auto"/>
        <w:ind w:left="1304"/>
        <w:rPr>
          <w:rFonts w:eastAsia="Calibri"/>
        </w:rPr>
      </w:pPr>
    </w:p>
    <w:p w:rsidR="00096896" w:rsidRPr="006625E2" w:rsidRDefault="00096896" w:rsidP="00096896">
      <w:pPr>
        <w:spacing w:line="240" w:lineRule="auto"/>
        <w:ind w:left="1304"/>
        <w:rPr>
          <w:rFonts w:eastAsia="Calibri"/>
        </w:rPr>
      </w:pPr>
      <w:r w:rsidRPr="006625E2">
        <w:rPr>
          <w:rFonts w:eastAsia="Calibri"/>
        </w:rPr>
        <w:t>Saamen 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saamen kieltä ja muita kieliä. Opetus tukee ja rohkaisee opiskelijoita käyttämään saamen kieltä monipuolisesti. Opetuksessa hyödynnetään opiskelijoiden mahdollisuutta kehittää kielitaitoaan vapaa-aikanaan. Opetuksessa painotetaan vuorovaikutusta ja viestinnällisyyttä.</w:t>
      </w:r>
    </w:p>
    <w:p w:rsidR="00096896" w:rsidRPr="006625E2" w:rsidRDefault="00096896" w:rsidP="00096896">
      <w:pPr>
        <w:spacing w:line="240" w:lineRule="auto"/>
        <w:ind w:left="1304"/>
        <w:rPr>
          <w:rFonts w:eastAsia="Calibri"/>
        </w:rPr>
      </w:pPr>
    </w:p>
    <w:p w:rsidR="00096896" w:rsidRPr="006625E2" w:rsidRDefault="00096896" w:rsidP="00096896">
      <w:pPr>
        <w:spacing w:line="240" w:lineRule="auto"/>
        <w:ind w:left="1304"/>
        <w:contextualSpacing/>
        <w:rPr>
          <w:rFonts w:eastAsia="Calibri"/>
        </w:rPr>
      </w:pPr>
      <w:r w:rsidRPr="006625E2">
        <w:t xml:space="preserve">Saamen kielen opetuksessa otetaan huomioon opiskelijoiden lähtökohdat ja kielitaito. </w:t>
      </w:r>
      <w:r w:rsidRPr="006625E2">
        <w:rPr>
          <w:rFonts w:eastAsia="Calibri"/>
        </w:rPr>
        <w:t>Opetuksessa hyödynnetään monipuolisesti erilaisia kontakteja saamen kieleen esimerkiksi käyttäen tieto- ja viestintäteknologiaa sekä saamenkielisen yhteisön osaamista. Opiskelijaa rohkaistaan ja tuetaan sekä ajattelun kehittämiseen että persoonalliseen kielenkäyttöön. Opetuksessa ohjataan pohtimaan kieli- ja vuorovaikutustaitojen merkitystä jatko-opintojen kannalta.</w:t>
      </w:r>
    </w:p>
    <w:p w:rsidR="00096896" w:rsidRPr="006625E2" w:rsidRDefault="00096896" w:rsidP="00096896">
      <w:pPr>
        <w:spacing w:line="240" w:lineRule="auto"/>
        <w:ind w:left="1304"/>
        <w:rPr>
          <w:rFonts w:eastAsia="Calibri"/>
        </w:rPr>
      </w:pPr>
    </w:p>
    <w:p w:rsidR="00096896" w:rsidRPr="006625E2" w:rsidRDefault="00096896" w:rsidP="00096896">
      <w:pPr>
        <w:spacing w:line="240" w:lineRule="auto"/>
        <w:ind w:left="1304"/>
      </w:pPr>
      <w:r w:rsidRPr="006625E2">
        <w:t>Tavoitteet ja keskeiset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2608" w:hanging="1304"/>
        <w:rPr>
          <w:rFonts w:eastAsia="Calibri"/>
          <w:b/>
        </w:rPr>
      </w:pPr>
      <w:r w:rsidRPr="006625E2">
        <w:rPr>
          <w:rFonts w:eastAsia="Calibri"/>
          <w:b/>
        </w:rPr>
        <w:t>Opetuksen tehtävä</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Saamen kielen opetuksen tehtävänä on laajentaa ja syventää opiskelijan saamen 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saamen kielen rakennepiirteiden tuntemus ja monipuolinen käyttö laajenee, hän tuntee kielialueensa juuria ja kehittää taitoaan vertailla kielen eri piirteitä muiden osaamiensa kielten kanssa. Opiskelija kehittää taitoaan hyödyntää saamenkielisiä tekstejä ja tuottaa tekstejä eri tarkoituksiin. Opiskelijan tuntemus oman kulttuurialueensa kirjallisuudesta, kertomaperinteestä, kuvallisesta kulttuurista ja draamasta syvenee. Opiskelijan arvostus saamen kieltä kohtaan syvenee, ja hän motivoituu kehittämään edelleen saamen kielen taitoaan.</w:t>
      </w:r>
    </w:p>
    <w:p w:rsidR="00096896" w:rsidRPr="006625E2" w:rsidRDefault="00096896" w:rsidP="00096896">
      <w:pPr>
        <w:spacing w:line="240" w:lineRule="auto"/>
        <w:ind w:left="1304"/>
        <w:rPr>
          <w:rFonts w:eastAsia="Calibri"/>
        </w:rPr>
      </w:pPr>
    </w:p>
    <w:p w:rsidR="00096896" w:rsidRPr="006625E2" w:rsidRDefault="00096896" w:rsidP="00096896">
      <w:pPr>
        <w:spacing w:line="240" w:lineRule="auto"/>
        <w:ind w:left="1304"/>
        <w:rPr>
          <w:rFonts w:eastAsia="Calibri"/>
          <w:b/>
        </w:rPr>
      </w:pPr>
      <w:r w:rsidRPr="006625E2">
        <w:rPr>
          <w:rFonts w:eastAsia="Calibri"/>
          <w:b/>
        </w:rPr>
        <w:t>Opetuksen tavoitteet</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 xml:space="preserve">Opetuksen tavoitteena on, että opiskelija </w:t>
      </w:r>
    </w:p>
    <w:p w:rsidR="00096896" w:rsidRPr="006625E2" w:rsidRDefault="00096896" w:rsidP="00096896">
      <w:pPr>
        <w:numPr>
          <w:ilvl w:val="0"/>
          <w:numId w:val="38"/>
        </w:numPr>
        <w:spacing w:line="240" w:lineRule="auto"/>
        <w:rPr>
          <w:rFonts w:eastAsia="Calibri"/>
        </w:rPr>
      </w:pPr>
      <w:r w:rsidRPr="006625E2">
        <w:rPr>
          <w:rFonts w:eastAsia="Calibri"/>
        </w:rPr>
        <w:t xml:space="preserve">pystyy aktiiviseen vuorovaikutukseen saamen kielellä luontevasti erilaisissa tilanteissa </w:t>
      </w:r>
    </w:p>
    <w:p w:rsidR="00096896" w:rsidRPr="006625E2" w:rsidRDefault="00096896" w:rsidP="00096896">
      <w:pPr>
        <w:numPr>
          <w:ilvl w:val="0"/>
          <w:numId w:val="38"/>
        </w:numPr>
        <w:spacing w:line="240" w:lineRule="auto"/>
        <w:rPr>
          <w:rFonts w:eastAsia="Calibri"/>
        </w:rPr>
      </w:pPr>
      <w:r w:rsidRPr="006625E2">
        <w:rPr>
          <w:rFonts w:eastAsia="Calibri"/>
        </w:rPr>
        <w:t>osaa hyödyntää saamenkielisiä tekstejä ja tekstilajeja ja osaa tuottaa tilanteeseen sopivia tekstejä</w:t>
      </w:r>
    </w:p>
    <w:p w:rsidR="00096896" w:rsidRPr="006625E2" w:rsidRDefault="00096896" w:rsidP="00096896">
      <w:pPr>
        <w:numPr>
          <w:ilvl w:val="0"/>
          <w:numId w:val="38"/>
        </w:numPr>
        <w:spacing w:line="240" w:lineRule="auto"/>
        <w:rPr>
          <w:rFonts w:eastAsia="Calibri"/>
        </w:rPr>
      </w:pPr>
      <w:r w:rsidRPr="006625E2">
        <w:rPr>
          <w:rFonts w:eastAsia="Calibri"/>
        </w:rPr>
        <w:t>laajentaa sana- ja käsitevarantoaan ja kehittää monilukutaitoaan</w:t>
      </w:r>
    </w:p>
    <w:p w:rsidR="00096896" w:rsidRPr="006625E2" w:rsidRDefault="00096896" w:rsidP="00096896">
      <w:pPr>
        <w:numPr>
          <w:ilvl w:val="0"/>
          <w:numId w:val="38"/>
        </w:numPr>
        <w:spacing w:line="240" w:lineRule="auto"/>
        <w:rPr>
          <w:rFonts w:eastAsia="Calibri"/>
        </w:rPr>
      </w:pPr>
      <w:r w:rsidRPr="006625E2">
        <w:rPr>
          <w:rFonts w:eastAsia="Calibri"/>
        </w:rPr>
        <w:t xml:space="preserve">laajentaa ja syventää tietoisuutta saamen kielen rakenteesta ja käytöstä </w:t>
      </w:r>
    </w:p>
    <w:p w:rsidR="00096896" w:rsidRPr="006625E2" w:rsidRDefault="00096896" w:rsidP="00096896">
      <w:pPr>
        <w:numPr>
          <w:ilvl w:val="0"/>
          <w:numId w:val="38"/>
        </w:numPr>
        <w:spacing w:line="240" w:lineRule="auto"/>
        <w:rPr>
          <w:rFonts w:eastAsia="Calibri"/>
        </w:rPr>
      </w:pPr>
      <w:r w:rsidRPr="006625E2">
        <w:rPr>
          <w:rFonts w:eastAsia="Calibri"/>
        </w:rPr>
        <w:t xml:space="preserve">syventää oman kulttuurin ja kirjallisuuden tuntemustaan </w:t>
      </w:r>
    </w:p>
    <w:p w:rsidR="00096896" w:rsidRPr="006625E2" w:rsidRDefault="00096896" w:rsidP="00096896">
      <w:pPr>
        <w:numPr>
          <w:ilvl w:val="0"/>
          <w:numId w:val="38"/>
        </w:numPr>
        <w:spacing w:line="240" w:lineRule="auto"/>
        <w:rPr>
          <w:rFonts w:eastAsia="Calibri"/>
        </w:rPr>
      </w:pPr>
      <w:r w:rsidRPr="006625E2">
        <w:rPr>
          <w:rFonts w:eastAsia="Calibri"/>
        </w:rPr>
        <w:t>arvostaa omaa kieltään ja kulttuuriaan ja on motivoitunut kehittämään edelleen saamen kielen taitoaan.</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b/>
        </w:rPr>
      </w:pPr>
      <w:r w:rsidRPr="006625E2">
        <w:rPr>
          <w:rFonts w:eastAsia="Calibri"/>
          <w:b/>
        </w:rPr>
        <w:t xml:space="preserve">Arviointi </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contextualSpacing/>
        <w:rPr>
          <w:rFonts w:eastAsia="Calibri"/>
        </w:rPr>
      </w:pPr>
      <w:r w:rsidRPr="006625E2">
        <w:rPr>
          <w:rFonts w:eastAsia="Calibri"/>
        </w:rPr>
        <w:t xml:space="preserve">Arviointi kohdistuu saamen kielen yleisten tavoitteiden saavuttamiseen kurssikohtaisia tavoitteita ja keskeisiä sisältöjä painottaen. Kurssin tavoitteet kerrotaan opiskelijalle, jotta sekä opettaja että opiskelija voivat seurata kurssilla edistymistä. </w:t>
      </w:r>
      <w:r w:rsidRPr="006625E2">
        <w:t xml:space="preserve">Oppimisprosessin aikainen arviointi, henkilökohtainen tavoitteenasettelu, </w:t>
      </w:r>
      <w:proofErr w:type="spellStart"/>
      <w:r w:rsidRPr="006625E2">
        <w:t>itsearviointi</w:t>
      </w:r>
      <w:proofErr w:type="spellEnd"/>
      <w:r w:rsidRPr="006625E2">
        <w:t>, vertaisarviointi ja palaute tukevat opiskelijaa kehittämään osaamistaan.</w:t>
      </w:r>
      <w:r w:rsidRPr="006625E2">
        <w:rPr>
          <w:rFonts w:eastAsia="Calibri"/>
        </w:rPr>
        <w:t xml:space="preserve"> Kurssiarvosanaan vaikuttavat kirjalliset, suulliset ja mahdolliset muut tuotokset sekä aktiivinen työskentely kurssin aikana. Arviointi on monipuolista, avointa, oikeudenmukaista, </w:t>
      </w:r>
      <w:proofErr w:type="spellStart"/>
      <w:r w:rsidRPr="006625E2">
        <w:rPr>
          <w:rFonts w:eastAsia="Calibri"/>
        </w:rPr>
        <w:t>osallistavaa</w:t>
      </w:r>
      <w:proofErr w:type="spellEnd"/>
      <w:r w:rsidRPr="006625E2">
        <w:rPr>
          <w:rFonts w:eastAsia="Calibri"/>
        </w:rPr>
        <w:t xml:space="preserve">, kannustavaa ja </w:t>
      </w:r>
      <w:proofErr w:type="spellStart"/>
      <w:r w:rsidRPr="006625E2">
        <w:rPr>
          <w:rFonts w:eastAsia="Calibri"/>
        </w:rPr>
        <w:t>itsearviointiin</w:t>
      </w:r>
      <w:proofErr w:type="spellEnd"/>
      <w:r w:rsidRPr="006625E2">
        <w:rPr>
          <w:rFonts w:eastAsia="Calibri"/>
        </w:rPr>
        <w:t xml:space="preserve"> ohjaavaa. </w:t>
      </w:r>
      <w:proofErr w:type="spellStart"/>
      <w:r w:rsidRPr="006625E2">
        <w:rPr>
          <w:rFonts w:eastAsia="Calibri"/>
        </w:rPr>
        <w:t>Itsearviointitaitojen</w:t>
      </w:r>
      <w:proofErr w:type="spellEnd"/>
      <w:r w:rsidRPr="006625E2">
        <w:rPr>
          <w:rFonts w:eastAsia="Calibri"/>
        </w:rPr>
        <w:t xml:space="preserve"> avulla opiskelija rakentaa myönteistä ja realistista käsitystä itsestään puhujana ja kirjoittajana erilaisissa vuorovaikutustilanteissa.</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2608" w:hanging="1304"/>
        <w:rPr>
          <w:rFonts w:eastAsia="Calibri"/>
          <w:b/>
        </w:rPr>
      </w:pPr>
      <w:r w:rsidRPr="006625E2">
        <w:rPr>
          <w:rFonts w:eastAsia="Calibri"/>
          <w:b/>
        </w:rPr>
        <w:t xml:space="preserve">Kurssit </w:t>
      </w:r>
    </w:p>
    <w:p w:rsidR="00096896" w:rsidRPr="006625E2" w:rsidRDefault="00096896" w:rsidP="00096896">
      <w:pPr>
        <w:spacing w:line="240" w:lineRule="auto"/>
        <w:ind w:left="2608" w:hanging="1304"/>
        <w:rPr>
          <w:rFonts w:eastAsia="Calibri"/>
        </w:rPr>
      </w:pPr>
    </w:p>
    <w:p w:rsidR="00096896" w:rsidRPr="006625E2" w:rsidRDefault="00096896" w:rsidP="00096896">
      <w:pPr>
        <w:spacing w:line="240" w:lineRule="auto"/>
        <w:ind w:left="2608" w:hanging="1304"/>
        <w:rPr>
          <w:rFonts w:eastAsia="Calibri"/>
          <w:b/>
        </w:rPr>
      </w:pPr>
      <w:r w:rsidRPr="006625E2">
        <w:rPr>
          <w:rFonts w:eastAsia="Calibri"/>
          <w:b/>
        </w:rPr>
        <w:t>1. Tekstit ja vuorovaikutus (SÄI1)</w:t>
      </w:r>
    </w:p>
    <w:p w:rsidR="00096896" w:rsidRPr="006625E2" w:rsidRDefault="00096896" w:rsidP="00096896">
      <w:pPr>
        <w:spacing w:line="240" w:lineRule="auto"/>
        <w:ind w:left="1304" w:hanging="1304"/>
        <w:rPr>
          <w:rFonts w:eastAsia="Calibri"/>
          <w:bCs/>
        </w:rPr>
      </w:pPr>
    </w:p>
    <w:p w:rsidR="00096896" w:rsidRPr="006625E2" w:rsidRDefault="00096896" w:rsidP="00096896">
      <w:pPr>
        <w:spacing w:line="240" w:lineRule="auto"/>
        <w:ind w:left="1304"/>
        <w:rPr>
          <w:rFonts w:eastAsia="Calibri"/>
          <w:bCs/>
        </w:rPr>
      </w:pPr>
      <w:r w:rsidRPr="006625E2">
        <w:rPr>
          <w:rFonts w:eastAsia="Calibri"/>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Saamen kielen rakenteiden hallinta vahvistuu.</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2608" w:hanging="1304"/>
        <w:rPr>
          <w:rFonts w:eastAsia="Calibri"/>
          <w:i/>
        </w:rPr>
      </w:pPr>
      <w:r w:rsidRPr="006625E2">
        <w:rPr>
          <w:rFonts w:eastAsia="Calibri"/>
          <w:i/>
        </w:rPr>
        <w:t>Tavoitteet</w:t>
      </w:r>
    </w:p>
    <w:p w:rsidR="00096896" w:rsidRPr="006625E2" w:rsidRDefault="00096896" w:rsidP="00096896">
      <w:pPr>
        <w:spacing w:line="240" w:lineRule="auto"/>
        <w:ind w:left="2608" w:hanging="1304"/>
        <w:rPr>
          <w:rFonts w:eastAsia="Calibri"/>
        </w:rPr>
      </w:pPr>
      <w:r w:rsidRPr="006625E2">
        <w:rPr>
          <w:rFonts w:eastAsia="Calibri"/>
        </w:rPr>
        <w:t xml:space="preserve">Kurssin tavoitteena on, että opiskelija </w:t>
      </w:r>
    </w:p>
    <w:p w:rsidR="00096896" w:rsidRPr="006625E2" w:rsidRDefault="00096896" w:rsidP="00096896">
      <w:pPr>
        <w:numPr>
          <w:ilvl w:val="0"/>
          <w:numId w:val="421"/>
        </w:numPr>
        <w:spacing w:line="240" w:lineRule="auto"/>
        <w:rPr>
          <w:rFonts w:eastAsia="Calibri"/>
        </w:rPr>
      </w:pPr>
      <w:r w:rsidRPr="006625E2">
        <w:rPr>
          <w:rFonts w:eastAsia="Calibri"/>
        </w:rPr>
        <w:t xml:space="preserve">syventää luku- ja kirjoitustaitoa sekä persoonallista kielen tuottamista </w:t>
      </w:r>
    </w:p>
    <w:p w:rsidR="00096896" w:rsidRPr="006625E2" w:rsidRDefault="00096896" w:rsidP="00096896">
      <w:pPr>
        <w:numPr>
          <w:ilvl w:val="0"/>
          <w:numId w:val="421"/>
        </w:numPr>
        <w:spacing w:line="240" w:lineRule="auto"/>
        <w:rPr>
          <w:rFonts w:eastAsia="Calibri"/>
        </w:rPr>
      </w:pPr>
      <w:r w:rsidRPr="006625E2">
        <w:rPr>
          <w:rFonts w:eastAsia="Calibri"/>
          <w:bCs/>
        </w:rPr>
        <w:t xml:space="preserve">vakiinnuttaa taitoaan tulkita, tuottaa ja arvioida erilaisia tekstejä </w:t>
      </w:r>
      <w:r w:rsidRPr="006625E2">
        <w:rPr>
          <w:rFonts w:eastAsia="Calibri"/>
        </w:rPr>
        <w:t>sekä syventää taitoa kirjoittaa aineiston pohjalta</w:t>
      </w:r>
    </w:p>
    <w:p w:rsidR="00096896" w:rsidRPr="006625E2" w:rsidRDefault="00096896" w:rsidP="00096896">
      <w:pPr>
        <w:numPr>
          <w:ilvl w:val="0"/>
          <w:numId w:val="421"/>
        </w:numPr>
        <w:spacing w:line="240" w:lineRule="auto"/>
        <w:rPr>
          <w:rFonts w:eastAsia="Calibri"/>
          <w:bCs/>
        </w:rPr>
      </w:pPr>
      <w:r w:rsidRPr="006625E2">
        <w:rPr>
          <w:rFonts w:eastAsia="Calibri"/>
        </w:rPr>
        <w:t xml:space="preserve">oppii yleiskielisen esitystavan sekä kirjallisesti että suullisesti sekä </w:t>
      </w:r>
      <w:r w:rsidRPr="006625E2">
        <w:rPr>
          <w:rFonts w:eastAsia="Calibri"/>
          <w:bCs/>
        </w:rPr>
        <w:t>syventää käsitystään kirjoittamisesta ja puhumisesta vuorovaikutuksellisena, yhteisöllisenä ja yksilöllisenä prosessina</w:t>
      </w:r>
    </w:p>
    <w:p w:rsidR="00096896" w:rsidRPr="006625E2" w:rsidRDefault="00096896" w:rsidP="00096896">
      <w:pPr>
        <w:numPr>
          <w:ilvl w:val="0"/>
          <w:numId w:val="421"/>
        </w:numPr>
        <w:spacing w:line="240" w:lineRule="auto"/>
        <w:rPr>
          <w:rFonts w:eastAsia="Calibri"/>
          <w:bCs/>
        </w:rPr>
      </w:pPr>
      <w:r w:rsidRPr="006625E2">
        <w:rPr>
          <w:rFonts w:eastAsia="Calibri"/>
        </w:rPr>
        <w:t xml:space="preserve">vahvistaa rakenteiden hallintaa sekä oppii hahmottamaan tekstejä rakenteellisina kokonaisuuksina </w:t>
      </w:r>
    </w:p>
    <w:p w:rsidR="00096896" w:rsidRPr="006625E2" w:rsidRDefault="00096896" w:rsidP="00096896">
      <w:pPr>
        <w:numPr>
          <w:ilvl w:val="0"/>
          <w:numId w:val="421"/>
        </w:numPr>
        <w:spacing w:line="240" w:lineRule="auto"/>
        <w:rPr>
          <w:rFonts w:eastAsia="Calibri"/>
          <w:bCs/>
        </w:rPr>
      </w:pPr>
      <w:r w:rsidRPr="006625E2">
        <w:rPr>
          <w:rFonts w:eastAsia="Calibri"/>
          <w:bCs/>
        </w:rPr>
        <w:t xml:space="preserve">syventää käsitystä itsestään tekstien tulkitsijana ja tuottajana sekä </w:t>
      </w:r>
      <w:r w:rsidRPr="006625E2">
        <w:rPr>
          <w:rFonts w:eastAsia="Calibri"/>
        </w:rPr>
        <w:t xml:space="preserve">pystyy asettamaan tavoitteita opiskelulleen </w:t>
      </w:r>
    </w:p>
    <w:p w:rsidR="00096896" w:rsidRPr="006625E2" w:rsidRDefault="00096896" w:rsidP="00096896">
      <w:pPr>
        <w:numPr>
          <w:ilvl w:val="0"/>
          <w:numId w:val="421"/>
        </w:numPr>
        <w:spacing w:line="240" w:lineRule="auto"/>
        <w:rPr>
          <w:rFonts w:eastAsia="Calibri"/>
          <w:bCs/>
        </w:rPr>
      </w:pPr>
      <w:r w:rsidRPr="006625E2">
        <w:rPr>
          <w:rFonts w:eastAsia="Calibri"/>
        </w:rPr>
        <w:t>harjaantuu hakemaan tietoa saamen kielellä tieto- ja viestintäteknologiaa käyttäen ja soveltamaan sitä.</w:t>
      </w:r>
    </w:p>
    <w:p w:rsidR="00096896" w:rsidRPr="006625E2" w:rsidRDefault="00096896" w:rsidP="00096896">
      <w:pPr>
        <w:spacing w:line="240" w:lineRule="auto"/>
        <w:ind w:left="644"/>
        <w:rPr>
          <w:rFonts w:eastAsia="Calibri"/>
          <w:bCs/>
        </w:rPr>
      </w:pPr>
    </w:p>
    <w:p w:rsidR="00096896" w:rsidRPr="006625E2" w:rsidRDefault="00096896" w:rsidP="00096896">
      <w:pPr>
        <w:spacing w:line="240" w:lineRule="auto"/>
        <w:ind w:left="2608" w:hanging="1304"/>
        <w:rPr>
          <w:rFonts w:eastAsia="Calibri"/>
        </w:rPr>
      </w:pPr>
      <w:r w:rsidRPr="006625E2">
        <w:rPr>
          <w:rFonts w:eastAsia="Calibri"/>
          <w:i/>
        </w:rPr>
        <w:t xml:space="preserve">Keskeiset sisällöt </w:t>
      </w:r>
    </w:p>
    <w:p w:rsidR="00096896" w:rsidRPr="006625E2" w:rsidRDefault="00096896" w:rsidP="00096896">
      <w:pPr>
        <w:numPr>
          <w:ilvl w:val="0"/>
          <w:numId w:val="422"/>
        </w:numPr>
        <w:spacing w:line="240" w:lineRule="auto"/>
        <w:ind w:left="1664"/>
        <w:rPr>
          <w:rFonts w:eastAsia="Calibri"/>
        </w:rPr>
      </w:pPr>
      <w:r w:rsidRPr="006625E2">
        <w:rPr>
          <w:rFonts w:eastAsia="Calibri"/>
        </w:rPr>
        <w:t>opiskelijoiden omat ja kieliyhteisön tekstit</w:t>
      </w:r>
    </w:p>
    <w:p w:rsidR="00096896" w:rsidRPr="006625E2" w:rsidRDefault="00096896" w:rsidP="00096896">
      <w:pPr>
        <w:numPr>
          <w:ilvl w:val="0"/>
          <w:numId w:val="422"/>
        </w:numPr>
        <w:spacing w:line="240" w:lineRule="auto"/>
        <w:ind w:left="1664"/>
        <w:rPr>
          <w:rFonts w:eastAsia="Calibri"/>
        </w:rPr>
      </w:pPr>
      <w:r w:rsidRPr="006625E2">
        <w:rPr>
          <w:rFonts w:eastAsia="Calibri"/>
        </w:rPr>
        <w:t>tekstilajit yhteisöllisinä ja funktionaalisina tuotteina (kertovat, kuvaavat, ohjaavat, kantaa ottavat ja pohtivat) sekä erilaisten tekstien kielen ja sisällön havainnointia ja harjoittelua</w:t>
      </w:r>
    </w:p>
    <w:p w:rsidR="00096896" w:rsidRPr="006625E2" w:rsidRDefault="00096896" w:rsidP="00096896">
      <w:pPr>
        <w:numPr>
          <w:ilvl w:val="0"/>
          <w:numId w:val="422"/>
        </w:numPr>
        <w:spacing w:line="240" w:lineRule="auto"/>
        <w:ind w:left="1664"/>
        <w:rPr>
          <w:rFonts w:eastAsia="Calibri"/>
        </w:rPr>
      </w:pPr>
      <w:r w:rsidRPr="006625E2">
        <w:rPr>
          <w:rFonts w:eastAsia="Calibri"/>
        </w:rPr>
        <w:t>tekstien moniäänisyys, tekstien referointi ja kommentointi</w:t>
      </w:r>
    </w:p>
    <w:p w:rsidR="00096896" w:rsidRPr="006625E2" w:rsidRDefault="00096896" w:rsidP="00096896">
      <w:pPr>
        <w:numPr>
          <w:ilvl w:val="0"/>
          <w:numId w:val="422"/>
        </w:numPr>
        <w:spacing w:line="240" w:lineRule="auto"/>
        <w:ind w:left="1664"/>
        <w:rPr>
          <w:rFonts w:eastAsia="Calibri"/>
        </w:rPr>
      </w:pPr>
      <w:r w:rsidRPr="006625E2">
        <w:rPr>
          <w:rFonts w:eastAsia="Calibri"/>
        </w:rPr>
        <w:t>monilukutaito, monimuotoiset tekstit, erittelevä ja kriittinen lukeminen, lukustrategiat, kuvalukutaito</w:t>
      </w:r>
    </w:p>
    <w:p w:rsidR="00096896" w:rsidRPr="006625E2" w:rsidRDefault="00096896" w:rsidP="00096896">
      <w:pPr>
        <w:numPr>
          <w:ilvl w:val="0"/>
          <w:numId w:val="422"/>
        </w:numPr>
        <w:spacing w:line="240" w:lineRule="auto"/>
        <w:ind w:left="1664"/>
        <w:rPr>
          <w:rFonts w:eastAsia="Calibri"/>
        </w:rPr>
      </w:pPr>
      <w:r w:rsidRPr="006625E2">
        <w:rPr>
          <w:rFonts w:eastAsia="Calibri"/>
        </w:rPr>
        <w:t xml:space="preserve">kirjoitusprosessi, tekstikokonaisuus ja tiedon soveltaminen omaan ilmaisuun </w:t>
      </w:r>
    </w:p>
    <w:p w:rsidR="00096896" w:rsidRPr="006625E2" w:rsidRDefault="00096896" w:rsidP="00096896">
      <w:pPr>
        <w:numPr>
          <w:ilvl w:val="0"/>
          <w:numId w:val="422"/>
        </w:numPr>
        <w:spacing w:line="240" w:lineRule="auto"/>
        <w:ind w:left="1664"/>
        <w:rPr>
          <w:rFonts w:eastAsia="Calibri"/>
        </w:rPr>
      </w:pPr>
      <w:r w:rsidRPr="006625E2">
        <w:rPr>
          <w:rFonts w:eastAsia="Calibri"/>
        </w:rPr>
        <w:t>tiedonhankinta- ja hallintataidot saamen kielellä, verkkolukeminen, lähdekritiikki ja lähdeviittaukset</w:t>
      </w:r>
    </w:p>
    <w:p w:rsidR="00096896" w:rsidRPr="006625E2" w:rsidRDefault="00096896" w:rsidP="00096896">
      <w:pPr>
        <w:numPr>
          <w:ilvl w:val="0"/>
          <w:numId w:val="422"/>
        </w:numPr>
        <w:spacing w:line="240" w:lineRule="auto"/>
        <w:ind w:left="1664"/>
        <w:rPr>
          <w:rFonts w:eastAsia="Calibri"/>
        </w:rPr>
      </w:pPr>
      <w:r w:rsidRPr="006625E2">
        <w:rPr>
          <w:rFonts w:eastAsia="Calibri"/>
        </w:rPr>
        <w:t>kielitiedon kertausta ja kielenhuoltoa</w:t>
      </w:r>
    </w:p>
    <w:p w:rsidR="00096896" w:rsidRPr="006625E2" w:rsidRDefault="00096896" w:rsidP="00096896">
      <w:pPr>
        <w:spacing w:line="240" w:lineRule="auto"/>
        <w:ind w:left="944"/>
        <w:rPr>
          <w:rFonts w:eastAsia="Calibri"/>
        </w:rPr>
      </w:pPr>
    </w:p>
    <w:p w:rsidR="00096896" w:rsidRPr="006625E2" w:rsidRDefault="00096896" w:rsidP="00096896">
      <w:pPr>
        <w:spacing w:line="240" w:lineRule="auto"/>
        <w:ind w:left="944"/>
        <w:rPr>
          <w:rFonts w:eastAsia="Calibri"/>
        </w:rPr>
      </w:pPr>
    </w:p>
    <w:p w:rsidR="00096896" w:rsidRPr="006625E2" w:rsidRDefault="00096896" w:rsidP="00096896">
      <w:pPr>
        <w:spacing w:line="240" w:lineRule="auto"/>
        <w:ind w:left="2608" w:hanging="1304"/>
        <w:rPr>
          <w:rFonts w:eastAsia="Calibri"/>
          <w:b/>
        </w:rPr>
      </w:pPr>
      <w:r w:rsidRPr="006625E2">
        <w:rPr>
          <w:rFonts w:eastAsia="Calibri"/>
          <w:b/>
        </w:rPr>
        <w:t>2. Kirjallisuuden keinoja ja tulkintaa (SÄI2)</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2608" w:hanging="1304"/>
        <w:rPr>
          <w:rFonts w:eastAsia="Calibri"/>
          <w:i/>
        </w:rPr>
      </w:pPr>
      <w:r w:rsidRPr="006625E2">
        <w:rPr>
          <w:rFonts w:eastAsia="Calibri"/>
          <w:i/>
        </w:rPr>
        <w:t>Tavoitteet</w:t>
      </w:r>
    </w:p>
    <w:p w:rsidR="00096896" w:rsidRPr="006625E2" w:rsidRDefault="00096896" w:rsidP="00096896">
      <w:pPr>
        <w:spacing w:line="240" w:lineRule="auto"/>
        <w:ind w:left="2608" w:hanging="1304"/>
        <w:rPr>
          <w:rFonts w:eastAsia="Calibri"/>
        </w:rPr>
      </w:pPr>
      <w:r w:rsidRPr="006625E2">
        <w:rPr>
          <w:rFonts w:eastAsia="Calibri"/>
        </w:rPr>
        <w:t>Kurssin tavoitteena on, että opiskelija</w:t>
      </w:r>
    </w:p>
    <w:p w:rsidR="00096896" w:rsidRPr="006625E2" w:rsidRDefault="00096896" w:rsidP="00096896">
      <w:pPr>
        <w:numPr>
          <w:ilvl w:val="0"/>
          <w:numId w:val="423"/>
        </w:numPr>
        <w:spacing w:line="240" w:lineRule="auto"/>
        <w:rPr>
          <w:rFonts w:eastAsia="Calibri"/>
        </w:rPr>
      </w:pPr>
      <w:r w:rsidRPr="006625E2">
        <w:rPr>
          <w:rFonts w:eastAsia="Calibri"/>
        </w:rPr>
        <w:t>syventää taitoaan eritellä ja tulkita kertomaperinnettä, kirjallisuutta, musiikkia ja muuta taidetta sopivaa käsitteistöä ja lähestymistapaa hyödyntäen</w:t>
      </w:r>
    </w:p>
    <w:p w:rsidR="00096896" w:rsidRPr="006625E2" w:rsidRDefault="00096896" w:rsidP="00096896">
      <w:pPr>
        <w:numPr>
          <w:ilvl w:val="0"/>
          <w:numId w:val="423"/>
        </w:numPr>
        <w:spacing w:line="240" w:lineRule="auto"/>
        <w:rPr>
          <w:rFonts w:eastAsia="Calibri"/>
        </w:rPr>
      </w:pPr>
      <w:r w:rsidRPr="006625E2">
        <w:rPr>
          <w:rFonts w:eastAsia="Calibri"/>
        </w:rPr>
        <w:t>oppii ymmärtämään kielen poeettista käyttöä, esimerkiksi kuvallisuutta ja monitulkintaisuutta</w:t>
      </w:r>
    </w:p>
    <w:p w:rsidR="00096896" w:rsidRPr="006625E2" w:rsidRDefault="00096896" w:rsidP="00096896">
      <w:pPr>
        <w:numPr>
          <w:ilvl w:val="0"/>
          <w:numId w:val="423"/>
        </w:numPr>
        <w:spacing w:line="240" w:lineRule="auto"/>
        <w:rPr>
          <w:rFonts w:eastAsia="Calibri"/>
        </w:rPr>
      </w:pPr>
      <w:r w:rsidRPr="006625E2">
        <w:rPr>
          <w:rFonts w:eastAsia="Calibri"/>
        </w:rPr>
        <w:t>harjaantuu lukemaan fiktiivisiä tekstejä</w:t>
      </w:r>
    </w:p>
    <w:p w:rsidR="00096896" w:rsidRPr="006625E2" w:rsidRDefault="00096896" w:rsidP="00096896">
      <w:pPr>
        <w:numPr>
          <w:ilvl w:val="0"/>
          <w:numId w:val="423"/>
        </w:numPr>
        <w:spacing w:line="240" w:lineRule="auto"/>
        <w:rPr>
          <w:rFonts w:eastAsia="Calibri"/>
        </w:rPr>
      </w:pPr>
      <w:r w:rsidRPr="006625E2">
        <w:rPr>
          <w:rFonts w:eastAsia="Calibri"/>
        </w:rPr>
        <w:t>oppii perustelemaan tulkintaansa teksteistä sekä suullisesti että kirjallisesti</w:t>
      </w:r>
    </w:p>
    <w:p w:rsidR="00096896" w:rsidRPr="006625E2" w:rsidRDefault="00096896" w:rsidP="00096896">
      <w:pPr>
        <w:numPr>
          <w:ilvl w:val="0"/>
          <w:numId w:val="423"/>
        </w:numPr>
        <w:spacing w:line="240" w:lineRule="auto"/>
        <w:rPr>
          <w:rFonts w:eastAsia="Calibri"/>
        </w:rPr>
      </w:pPr>
      <w:r w:rsidRPr="006625E2">
        <w:rPr>
          <w:rFonts w:eastAsia="Calibri"/>
        </w:rPr>
        <w:t>syventää ryhmäviestintätietojaan ja -taitojaan.</w:t>
      </w:r>
    </w:p>
    <w:p w:rsidR="00096896" w:rsidRPr="006625E2" w:rsidRDefault="00096896" w:rsidP="00096896">
      <w:pPr>
        <w:spacing w:line="240" w:lineRule="auto"/>
        <w:ind w:left="720"/>
        <w:rPr>
          <w:rFonts w:eastAsia="Calibri"/>
        </w:rPr>
      </w:pPr>
    </w:p>
    <w:p w:rsidR="00096896" w:rsidRPr="006625E2" w:rsidRDefault="00096896" w:rsidP="00096896">
      <w:pPr>
        <w:spacing w:line="240" w:lineRule="auto"/>
        <w:ind w:left="2608" w:hanging="1304"/>
        <w:rPr>
          <w:rFonts w:eastAsia="Calibri"/>
          <w:i/>
        </w:rPr>
      </w:pPr>
      <w:r w:rsidRPr="006625E2">
        <w:rPr>
          <w:rFonts w:eastAsia="Calibri"/>
          <w:i/>
        </w:rPr>
        <w:t xml:space="preserve">Keskeiset sisällöt </w:t>
      </w:r>
    </w:p>
    <w:p w:rsidR="00096896" w:rsidRPr="006625E2" w:rsidRDefault="00096896" w:rsidP="00096896">
      <w:pPr>
        <w:numPr>
          <w:ilvl w:val="0"/>
          <w:numId w:val="424"/>
        </w:numPr>
        <w:spacing w:line="240" w:lineRule="auto"/>
        <w:rPr>
          <w:rFonts w:eastAsia="Calibri"/>
        </w:rPr>
      </w:pPr>
      <w:r w:rsidRPr="006625E2">
        <w:rPr>
          <w:rFonts w:eastAsia="Calibri"/>
        </w:rPr>
        <w:t xml:space="preserve">taiteen ja kirjallisuuden lajit, niiden ominaispiirteitä ja kehitystä  </w:t>
      </w:r>
    </w:p>
    <w:p w:rsidR="00096896" w:rsidRPr="006625E2" w:rsidRDefault="00096896" w:rsidP="00096896">
      <w:pPr>
        <w:numPr>
          <w:ilvl w:val="0"/>
          <w:numId w:val="424"/>
        </w:numPr>
        <w:spacing w:line="240" w:lineRule="auto"/>
        <w:rPr>
          <w:rFonts w:eastAsia="Calibri"/>
        </w:rPr>
      </w:pPr>
      <w:r w:rsidRPr="006625E2">
        <w:rPr>
          <w:rFonts w:eastAsia="Calibri"/>
        </w:rPr>
        <w:t>kielen kuvallisuus ja retoriset keinot kirjallisuudessa</w:t>
      </w:r>
    </w:p>
    <w:p w:rsidR="00096896" w:rsidRPr="006625E2" w:rsidRDefault="00096896" w:rsidP="00096896">
      <w:pPr>
        <w:numPr>
          <w:ilvl w:val="0"/>
          <w:numId w:val="424"/>
        </w:numPr>
        <w:spacing w:line="240" w:lineRule="auto"/>
        <w:rPr>
          <w:rFonts w:eastAsia="Calibri"/>
        </w:rPr>
      </w:pPr>
      <w:r w:rsidRPr="006625E2">
        <w:rPr>
          <w:rFonts w:eastAsia="Calibri"/>
        </w:rPr>
        <w:t>proosan, lyriikan ja draaman erittelyä ja tulkintaa</w:t>
      </w:r>
    </w:p>
    <w:p w:rsidR="00096896" w:rsidRPr="006625E2" w:rsidRDefault="00096896" w:rsidP="00096896">
      <w:pPr>
        <w:numPr>
          <w:ilvl w:val="0"/>
          <w:numId w:val="424"/>
        </w:numPr>
        <w:spacing w:line="240" w:lineRule="auto"/>
        <w:rPr>
          <w:rFonts w:eastAsia="Calibri"/>
        </w:rPr>
      </w:pPr>
      <w:r w:rsidRPr="006625E2">
        <w:rPr>
          <w:rFonts w:eastAsia="Calibri"/>
        </w:rPr>
        <w:t xml:space="preserve">monimuotoisten tekstien kerronnan ja ilmaisun tarkastelua </w:t>
      </w:r>
    </w:p>
    <w:p w:rsidR="00096896" w:rsidRPr="006625E2" w:rsidRDefault="00096896" w:rsidP="00096896">
      <w:pPr>
        <w:numPr>
          <w:ilvl w:val="0"/>
          <w:numId w:val="424"/>
        </w:numPr>
        <w:spacing w:line="240" w:lineRule="auto"/>
        <w:rPr>
          <w:rFonts w:eastAsia="Calibri"/>
        </w:rPr>
      </w:pPr>
      <w:r w:rsidRPr="006625E2">
        <w:rPr>
          <w:rFonts w:eastAsia="Calibri"/>
        </w:rPr>
        <w:t>kirjallisuuden keinojen käyttö omissa teksteissä, dramatisointi</w:t>
      </w:r>
    </w:p>
    <w:p w:rsidR="00096896" w:rsidRPr="006625E2" w:rsidRDefault="00096896" w:rsidP="00096896">
      <w:pPr>
        <w:numPr>
          <w:ilvl w:val="0"/>
          <w:numId w:val="424"/>
        </w:numPr>
        <w:spacing w:line="240" w:lineRule="auto"/>
        <w:rPr>
          <w:rFonts w:eastAsia="Calibri"/>
        </w:rPr>
      </w:pPr>
      <w:r w:rsidRPr="006625E2">
        <w:rPr>
          <w:rFonts w:eastAsia="Calibri"/>
        </w:rPr>
        <w:t>suulliset ja kirjalliset kirjallisuuden tulkinnat, verkkokeskustelu</w:t>
      </w:r>
    </w:p>
    <w:p w:rsidR="00096896" w:rsidRPr="006625E2" w:rsidRDefault="00096896" w:rsidP="00096896">
      <w:pPr>
        <w:numPr>
          <w:ilvl w:val="0"/>
          <w:numId w:val="424"/>
        </w:numPr>
        <w:spacing w:line="240" w:lineRule="auto"/>
        <w:rPr>
          <w:rFonts w:eastAsia="Calibri"/>
        </w:rPr>
      </w:pPr>
      <w:r w:rsidRPr="006625E2">
        <w:rPr>
          <w:rFonts w:eastAsia="Calibri"/>
        </w:rPr>
        <w:t>ongelmanratkaisu ryhmäviestinnässä</w:t>
      </w:r>
    </w:p>
    <w:p w:rsidR="00096896" w:rsidRPr="006625E2" w:rsidRDefault="00096896" w:rsidP="00096896">
      <w:pPr>
        <w:numPr>
          <w:ilvl w:val="0"/>
          <w:numId w:val="424"/>
        </w:numPr>
        <w:spacing w:line="240" w:lineRule="auto"/>
        <w:rPr>
          <w:rFonts w:eastAsia="Calibri"/>
        </w:rPr>
      </w:pPr>
      <w:r w:rsidRPr="006625E2">
        <w:rPr>
          <w:rFonts w:eastAsia="Calibri"/>
        </w:rPr>
        <w:t>tavoitteellinen taidekeskustelu sekä keskustelun erittelyä ja arviointia ryhmätaitojen ja -ilmiöiden näkökulmasta</w:t>
      </w:r>
    </w:p>
    <w:p w:rsidR="00096896" w:rsidRPr="006625E2" w:rsidRDefault="00096896" w:rsidP="00096896">
      <w:pPr>
        <w:spacing w:line="240" w:lineRule="auto"/>
        <w:ind w:left="2608" w:hanging="1304"/>
        <w:rPr>
          <w:rFonts w:eastAsia="Calibri"/>
          <w:b/>
        </w:rPr>
      </w:pPr>
    </w:p>
    <w:p w:rsidR="00096896" w:rsidRDefault="00096896" w:rsidP="00096896">
      <w:pPr>
        <w:spacing w:line="240" w:lineRule="auto"/>
        <w:ind w:left="2608" w:hanging="1304"/>
        <w:rPr>
          <w:rFonts w:eastAsia="Calibri"/>
          <w:b/>
        </w:rPr>
      </w:pPr>
    </w:p>
    <w:p w:rsidR="00FD486E" w:rsidRPr="006625E2" w:rsidRDefault="00FD486E" w:rsidP="00096896">
      <w:pPr>
        <w:spacing w:line="240" w:lineRule="auto"/>
        <w:ind w:left="2608" w:hanging="1304"/>
        <w:rPr>
          <w:rFonts w:eastAsia="Calibri"/>
          <w:b/>
        </w:rPr>
      </w:pPr>
    </w:p>
    <w:p w:rsidR="00096896" w:rsidRPr="006625E2" w:rsidRDefault="00096896" w:rsidP="00096896">
      <w:pPr>
        <w:spacing w:line="240" w:lineRule="auto"/>
        <w:ind w:left="2608" w:hanging="1304"/>
        <w:rPr>
          <w:rFonts w:eastAsia="Calibri"/>
          <w:b/>
        </w:rPr>
      </w:pPr>
      <w:r w:rsidRPr="006625E2">
        <w:rPr>
          <w:rFonts w:eastAsia="Calibri"/>
          <w:b/>
        </w:rPr>
        <w:t>3. Nykykulttuuri ja kertomukset (SÄI3)</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Opiskelija oppii tarkastelemaan saamenkielistä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096896" w:rsidRPr="006625E2" w:rsidRDefault="00096896" w:rsidP="00096896">
      <w:pPr>
        <w:spacing w:line="240" w:lineRule="auto"/>
        <w:ind w:left="1304" w:hanging="1304"/>
        <w:rPr>
          <w:rFonts w:eastAsia="Calibri"/>
          <w:i/>
        </w:rPr>
      </w:pPr>
    </w:p>
    <w:p w:rsidR="00096896" w:rsidRPr="006625E2" w:rsidRDefault="00096896" w:rsidP="00096896">
      <w:pPr>
        <w:spacing w:line="240" w:lineRule="auto"/>
        <w:ind w:left="1304"/>
        <w:rPr>
          <w:rFonts w:eastAsia="Calibri"/>
          <w:i/>
        </w:rPr>
      </w:pPr>
      <w:r w:rsidRPr="006625E2">
        <w:rPr>
          <w:rFonts w:eastAsia="Calibri"/>
          <w:i/>
        </w:rPr>
        <w:t>Tavoitteet</w:t>
      </w:r>
    </w:p>
    <w:p w:rsidR="00096896" w:rsidRPr="006625E2" w:rsidRDefault="00096896" w:rsidP="00096896">
      <w:pPr>
        <w:spacing w:line="240" w:lineRule="auto"/>
        <w:ind w:left="2608" w:hanging="1304"/>
        <w:rPr>
          <w:rFonts w:eastAsia="Calibri"/>
        </w:rPr>
      </w:pPr>
      <w:r w:rsidRPr="006625E2">
        <w:rPr>
          <w:rFonts w:eastAsia="Calibri"/>
          <w:i/>
        </w:rPr>
        <w:t xml:space="preserve"> </w:t>
      </w:r>
      <w:r w:rsidRPr="006625E2">
        <w:rPr>
          <w:rFonts w:eastAsia="Calibri"/>
        </w:rPr>
        <w:t xml:space="preserve">Kurssin tavoitteena on, että opiskelija </w:t>
      </w:r>
    </w:p>
    <w:p w:rsidR="00096896" w:rsidRPr="006625E2" w:rsidRDefault="00096896" w:rsidP="00096896">
      <w:pPr>
        <w:numPr>
          <w:ilvl w:val="0"/>
          <w:numId w:val="425"/>
        </w:numPr>
        <w:spacing w:line="240" w:lineRule="auto"/>
        <w:rPr>
          <w:rFonts w:eastAsia="Calibri"/>
          <w:bCs/>
        </w:rPr>
      </w:pPr>
      <w:r w:rsidRPr="006625E2">
        <w:rPr>
          <w:rFonts w:eastAsia="Calibri"/>
          <w:bCs/>
        </w:rPr>
        <w:t>perehtyy nykykulttuurin ilmiöihin ja ajankohtaisiin tekstilajeihin</w:t>
      </w:r>
    </w:p>
    <w:p w:rsidR="00096896" w:rsidRPr="006625E2" w:rsidRDefault="00096896" w:rsidP="00096896">
      <w:pPr>
        <w:numPr>
          <w:ilvl w:val="0"/>
          <w:numId w:val="425"/>
        </w:numPr>
        <w:spacing w:line="240" w:lineRule="auto"/>
        <w:rPr>
          <w:rFonts w:eastAsia="Calibri"/>
          <w:bCs/>
        </w:rPr>
      </w:pPr>
      <w:r w:rsidRPr="006625E2">
        <w:rPr>
          <w:rFonts w:eastAsia="Calibri"/>
          <w:bCs/>
        </w:rPr>
        <w:t>syventää käsitystään kielen ja tekstien merkityksestä kulttuurissa</w:t>
      </w:r>
    </w:p>
    <w:p w:rsidR="00096896" w:rsidRPr="006625E2" w:rsidRDefault="00096896" w:rsidP="00096896">
      <w:pPr>
        <w:numPr>
          <w:ilvl w:val="0"/>
          <w:numId w:val="425"/>
        </w:numPr>
        <w:spacing w:line="240" w:lineRule="auto"/>
        <w:rPr>
          <w:rFonts w:eastAsia="Calibri"/>
          <w:bCs/>
        </w:rPr>
      </w:pPr>
      <w:r w:rsidRPr="006625E2">
        <w:rPr>
          <w:rFonts w:eastAsia="Calibri"/>
          <w:bCs/>
        </w:rPr>
        <w:t>syventää käsitystään kertomuksesta kulttuurien keskeisenä ilmiönä</w:t>
      </w:r>
    </w:p>
    <w:p w:rsidR="00096896" w:rsidRPr="006625E2" w:rsidRDefault="00096896" w:rsidP="00096896">
      <w:pPr>
        <w:numPr>
          <w:ilvl w:val="0"/>
          <w:numId w:val="425"/>
        </w:numPr>
        <w:spacing w:line="240" w:lineRule="auto"/>
        <w:rPr>
          <w:rFonts w:eastAsia="Calibri"/>
          <w:bCs/>
        </w:rPr>
      </w:pPr>
      <w:r w:rsidRPr="006625E2">
        <w:rPr>
          <w:rFonts w:eastAsia="Calibri"/>
          <w:bCs/>
        </w:rPr>
        <w:t>syventää tietämystään kulttuurista ja kielen ja kulttuurin merkityksestä identiteetille</w:t>
      </w:r>
    </w:p>
    <w:p w:rsidR="00096896" w:rsidRPr="006625E2" w:rsidRDefault="00096896" w:rsidP="00096896">
      <w:pPr>
        <w:numPr>
          <w:ilvl w:val="0"/>
          <w:numId w:val="425"/>
        </w:numPr>
        <w:spacing w:line="240" w:lineRule="auto"/>
        <w:rPr>
          <w:rFonts w:eastAsia="Calibri"/>
        </w:rPr>
      </w:pPr>
      <w:r w:rsidRPr="006625E2">
        <w:rPr>
          <w:rFonts w:eastAsia="Calibri"/>
        </w:rPr>
        <w:t xml:space="preserve">tuntee nykykulttuurin keskeisiä teemoja ja osaa arvioida niiden merkitystä oman kulttuurinsa näkökulmasta </w:t>
      </w:r>
    </w:p>
    <w:p w:rsidR="00096896" w:rsidRPr="006625E2" w:rsidRDefault="00096896" w:rsidP="00096896">
      <w:pPr>
        <w:numPr>
          <w:ilvl w:val="0"/>
          <w:numId w:val="425"/>
        </w:numPr>
        <w:spacing w:line="240" w:lineRule="auto"/>
        <w:rPr>
          <w:rFonts w:eastAsia="Calibri"/>
        </w:rPr>
      </w:pPr>
      <w:r w:rsidRPr="006625E2">
        <w:rPr>
          <w:rFonts w:eastAsia="Calibri"/>
        </w:rPr>
        <w:t>oppii ymmärtää vuorovaikutussuhteiden rakentumista ja jännitteisyyttä.</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i/>
        </w:rPr>
        <w:t xml:space="preserve">Keskeiset sisällöt </w:t>
      </w:r>
    </w:p>
    <w:p w:rsidR="00096896" w:rsidRPr="006625E2" w:rsidRDefault="00096896" w:rsidP="00096896">
      <w:pPr>
        <w:numPr>
          <w:ilvl w:val="0"/>
          <w:numId w:val="426"/>
        </w:numPr>
        <w:spacing w:line="240" w:lineRule="auto"/>
        <w:rPr>
          <w:rFonts w:eastAsia="Calibri"/>
          <w:bCs/>
        </w:rPr>
      </w:pPr>
      <w:r w:rsidRPr="006625E2">
        <w:rPr>
          <w:rFonts w:eastAsia="Calibri"/>
          <w:bCs/>
        </w:rPr>
        <w:t>kieli ja tekstit kulttuurisina ilmiöinä</w:t>
      </w:r>
    </w:p>
    <w:p w:rsidR="00096896" w:rsidRPr="006625E2" w:rsidRDefault="00096896" w:rsidP="00096896">
      <w:pPr>
        <w:numPr>
          <w:ilvl w:val="0"/>
          <w:numId w:val="426"/>
        </w:numPr>
        <w:spacing w:line="240" w:lineRule="auto"/>
        <w:rPr>
          <w:rFonts w:eastAsia="Calibri"/>
          <w:bCs/>
        </w:rPr>
      </w:pPr>
      <w:r w:rsidRPr="006625E2">
        <w:rPr>
          <w:rFonts w:eastAsia="Calibri"/>
          <w:bCs/>
        </w:rPr>
        <w:t>kielen sanasto kulttuurin kantajana</w:t>
      </w:r>
    </w:p>
    <w:p w:rsidR="00096896" w:rsidRPr="006625E2" w:rsidRDefault="00096896" w:rsidP="00096896">
      <w:pPr>
        <w:numPr>
          <w:ilvl w:val="0"/>
          <w:numId w:val="426"/>
        </w:numPr>
        <w:spacing w:line="240" w:lineRule="auto"/>
        <w:rPr>
          <w:rFonts w:eastAsia="Calibri"/>
          <w:bCs/>
        </w:rPr>
      </w:pPr>
      <w:r w:rsidRPr="006625E2">
        <w:rPr>
          <w:rFonts w:eastAsia="Calibri"/>
          <w:bCs/>
        </w:rPr>
        <w:t>tekstien ajankohtaiset lajit ja mediatekstit</w:t>
      </w:r>
    </w:p>
    <w:p w:rsidR="00096896" w:rsidRPr="006625E2" w:rsidRDefault="00096896" w:rsidP="00096896">
      <w:pPr>
        <w:numPr>
          <w:ilvl w:val="0"/>
          <w:numId w:val="426"/>
        </w:numPr>
        <w:spacing w:line="240" w:lineRule="auto"/>
        <w:rPr>
          <w:rFonts w:eastAsia="Calibri"/>
          <w:bCs/>
        </w:rPr>
      </w:pPr>
      <w:r w:rsidRPr="006625E2">
        <w:rPr>
          <w:rFonts w:eastAsia="Calibri"/>
          <w:bCs/>
        </w:rPr>
        <w:t>nykykulttuuri ja identiteetti</w:t>
      </w:r>
    </w:p>
    <w:p w:rsidR="00096896" w:rsidRPr="006625E2" w:rsidRDefault="00096896" w:rsidP="00096896">
      <w:pPr>
        <w:numPr>
          <w:ilvl w:val="0"/>
          <w:numId w:val="426"/>
        </w:numPr>
        <w:spacing w:line="240" w:lineRule="auto"/>
        <w:rPr>
          <w:rFonts w:eastAsia="Calibri"/>
          <w:b/>
          <w:bCs/>
          <w:i/>
          <w:iCs/>
        </w:rPr>
      </w:pPr>
      <w:r w:rsidRPr="006625E2">
        <w:rPr>
          <w:rFonts w:eastAsia="Calibri"/>
          <w:bCs/>
        </w:rPr>
        <w:t xml:space="preserve">kertomukset mediassa, musiikissa, </w:t>
      </w:r>
      <w:r w:rsidRPr="006625E2">
        <w:rPr>
          <w:rFonts w:eastAsia="Calibri"/>
        </w:rPr>
        <w:t>elokuvissa, tv-sarjoissa ja peleissä (myytit, klassikoiden nykymuodot)</w:t>
      </w:r>
    </w:p>
    <w:p w:rsidR="00096896" w:rsidRPr="006625E2" w:rsidRDefault="00096896" w:rsidP="00096896">
      <w:pPr>
        <w:numPr>
          <w:ilvl w:val="0"/>
          <w:numId w:val="426"/>
        </w:numPr>
        <w:spacing w:line="240" w:lineRule="auto"/>
        <w:rPr>
          <w:rFonts w:eastAsia="Calibri"/>
          <w:bCs/>
        </w:rPr>
      </w:pPr>
      <w:r w:rsidRPr="006625E2">
        <w:rPr>
          <w:rFonts w:eastAsia="Calibri"/>
          <w:bCs/>
        </w:rPr>
        <w:t>monimuotoisten tekstien ajankohtaiset lajit, esimerkiksi teatteri, mediatekstit, laululyriikka, elokuva, pelit, kuvat</w:t>
      </w:r>
    </w:p>
    <w:p w:rsidR="00096896" w:rsidRPr="006625E2" w:rsidRDefault="00096896" w:rsidP="00096896">
      <w:pPr>
        <w:numPr>
          <w:ilvl w:val="0"/>
          <w:numId w:val="426"/>
        </w:numPr>
        <w:spacing w:line="240" w:lineRule="auto"/>
        <w:rPr>
          <w:rFonts w:eastAsia="Calibri"/>
        </w:rPr>
      </w:pPr>
      <w:r w:rsidRPr="006625E2">
        <w:rPr>
          <w:rFonts w:eastAsia="Calibri"/>
        </w:rPr>
        <w:t>saamenkielinen kerrontaperinne ennen ja nyt</w:t>
      </w:r>
    </w:p>
    <w:p w:rsidR="00096896" w:rsidRPr="006625E2" w:rsidRDefault="00096896" w:rsidP="00096896">
      <w:pPr>
        <w:numPr>
          <w:ilvl w:val="0"/>
          <w:numId w:val="426"/>
        </w:numPr>
        <w:spacing w:line="240" w:lineRule="auto"/>
        <w:rPr>
          <w:rFonts w:eastAsia="Calibri"/>
          <w:bCs/>
        </w:rPr>
      </w:pPr>
      <w:r w:rsidRPr="006625E2">
        <w:rPr>
          <w:rFonts w:eastAsia="Calibri"/>
          <w:bCs/>
        </w:rPr>
        <w:t>tietokirjan ja nykyromaanin tarkastelua</w:t>
      </w:r>
    </w:p>
    <w:p w:rsidR="00096896" w:rsidRPr="006625E2" w:rsidRDefault="00096896" w:rsidP="00096896">
      <w:pPr>
        <w:numPr>
          <w:ilvl w:val="0"/>
          <w:numId w:val="426"/>
        </w:numPr>
        <w:spacing w:line="240" w:lineRule="auto"/>
        <w:rPr>
          <w:rFonts w:eastAsia="Calibri"/>
        </w:rPr>
      </w:pPr>
      <w:r w:rsidRPr="006625E2">
        <w:rPr>
          <w:rFonts w:eastAsia="Calibri"/>
        </w:rPr>
        <w:t>dialoginen vuorovaikutus ja vuorovaikutusetiikka, vuorovaikutuksen moniäänisyys ja kulttuurisensitiivisyys</w:t>
      </w:r>
    </w:p>
    <w:p w:rsidR="00096896" w:rsidRPr="006625E2" w:rsidRDefault="00096896" w:rsidP="00096896">
      <w:pPr>
        <w:numPr>
          <w:ilvl w:val="0"/>
          <w:numId w:val="426"/>
        </w:numPr>
        <w:spacing w:line="240" w:lineRule="auto"/>
        <w:rPr>
          <w:rFonts w:eastAsia="Calibri"/>
        </w:rPr>
      </w:pPr>
      <w:r w:rsidRPr="006625E2">
        <w:rPr>
          <w:rFonts w:eastAsia="Calibri"/>
        </w:rPr>
        <w:t>dialogiin pyrkiviä keskusteluja, niiden erittelyä ja arviointia</w:t>
      </w:r>
    </w:p>
    <w:p w:rsidR="00096896" w:rsidRPr="006625E2" w:rsidRDefault="00096896" w:rsidP="00096896">
      <w:pPr>
        <w:numPr>
          <w:ilvl w:val="0"/>
          <w:numId w:val="426"/>
        </w:numPr>
        <w:spacing w:line="240" w:lineRule="auto"/>
        <w:rPr>
          <w:rFonts w:eastAsia="Calibri"/>
        </w:rPr>
      </w:pPr>
      <w:r w:rsidRPr="006625E2">
        <w:rPr>
          <w:rFonts w:eastAsia="Calibri"/>
        </w:rPr>
        <w:t>vuorovaikutustaidot ja -etiikka verkossa</w:t>
      </w:r>
    </w:p>
    <w:p w:rsidR="00096896" w:rsidRPr="006625E2" w:rsidRDefault="00096896" w:rsidP="00096896">
      <w:pPr>
        <w:spacing w:line="240" w:lineRule="auto"/>
        <w:ind w:left="1304" w:hanging="1304"/>
        <w:rPr>
          <w:rFonts w:eastAsia="Calibri"/>
          <w:b/>
        </w:rPr>
      </w:pPr>
    </w:p>
    <w:p w:rsidR="00096896" w:rsidRPr="006625E2" w:rsidRDefault="00096896" w:rsidP="00096896">
      <w:pPr>
        <w:spacing w:line="240" w:lineRule="auto"/>
        <w:ind w:left="1304" w:hanging="1304"/>
        <w:rPr>
          <w:rFonts w:eastAsia="Calibri"/>
          <w:b/>
        </w:rPr>
      </w:pPr>
    </w:p>
    <w:p w:rsidR="00096896" w:rsidRPr="006625E2" w:rsidRDefault="00096896" w:rsidP="00096896">
      <w:pPr>
        <w:spacing w:line="240" w:lineRule="auto"/>
        <w:ind w:left="2608" w:hanging="1304"/>
        <w:rPr>
          <w:rFonts w:eastAsia="Calibri"/>
          <w:b/>
        </w:rPr>
      </w:pPr>
      <w:r w:rsidRPr="006625E2">
        <w:rPr>
          <w:rFonts w:eastAsia="Calibri"/>
          <w:b/>
        </w:rPr>
        <w:t>4. Kieli, kulttuuri ja identiteetti (SÄI4)</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 xml:space="preserve">Opiskelijan käsitys kielen ja muiden ilmaisutapojen merkityksiä rakentavasta luonteesta, kielen vaihtelusta, kulttuurin merkityksestä ja vuorovaikutuksesta monipuolistuu. Opiskelija syventää tietämystään saamen kielen, saamenkielisen kirjallisuuden ja saamelaisen kulttuurin merkityksestä yksilön identiteetille ja yhteiskunnalle.  </w:t>
      </w:r>
    </w:p>
    <w:p w:rsidR="00096896" w:rsidRPr="006625E2" w:rsidRDefault="00096896" w:rsidP="00096896">
      <w:pPr>
        <w:spacing w:line="240" w:lineRule="auto"/>
        <w:rPr>
          <w:rFonts w:eastAsia="Calibri"/>
          <w:b/>
          <w:bCs/>
        </w:rPr>
      </w:pPr>
    </w:p>
    <w:p w:rsidR="00096896" w:rsidRPr="006625E2" w:rsidRDefault="00096896" w:rsidP="00096896">
      <w:pPr>
        <w:spacing w:line="240" w:lineRule="auto"/>
        <w:ind w:left="2608" w:hanging="1304"/>
        <w:rPr>
          <w:rFonts w:eastAsia="Calibri"/>
        </w:rPr>
      </w:pPr>
      <w:r w:rsidRPr="006625E2">
        <w:rPr>
          <w:rFonts w:eastAsia="Calibri"/>
          <w:i/>
        </w:rPr>
        <w:t>Tavoitteet</w:t>
      </w:r>
    </w:p>
    <w:p w:rsidR="00096896" w:rsidRPr="006625E2" w:rsidRDefault="00096896" w:rsidP="00096896">
      <w:pPr>
        <w:spacing w:line="240" w:lineRule="auto"/>
        <w:ind w:left="2608" w:hanging="1304"/>
        <w:rPr>
          <w:rFonts w:eastAsia="Calibri"/>
        </w:rPr>
      </w:pPr>
      <w:r w:rsidRPr="006625E2">
        <w:rPr>
          <w:rFonts w:eastAsia="Calibri"/>
        </w:rPr>
        <w:t xml:space="preserve">Kurssin tavoitteena on, että opiskelija </w:t>
      </w:r>
    </w:p>
    <w:p w:rsidR="00096896" w:rsidRPr="006625E2" w:rsidRDefault="00096896" w:rsidP="00096896">
      <w:pPr>
        <w:numPr>
          <w:ilvl w:val="0"/>
          <w:numId w:val="427"/>
        </w:numPr>
        <w:spacing w:line="240" w:lineRule="auto"/>
        <w:rPr>
          <w:rFonts w:eastAsia="Calibri"/>
        </w:rPr>
      </w:pPr>
      <w:r w:rsidRPr="006625E2">
        <w:rPr>
          <w:rFonts w:eastAsia="Calibri"/>
        </w:rPr>
        <w:t>vahvistaa kielitaitoaan ja syventää kieli- ja tekstitietoisuuttaan</w:t>
      </w:r>
    </w:p>
    <w:p w:rsidR="00096896" w:rsidRPr="006625E2" w:rsidRDefault="00096896" w:rsidP="00096896">
      <w:pPr>
        <w:numPr>
          <w:ilvl w:val="0"/>
          <w:numId w:val="427"/>
        </w:numPr>
        <w:spacing w:line="240" w:lineRule="auto"/>
        <w:rPr>
          <w:rFonts w:eastAsia="Calibri"/>
        </w:rPr>
      </w:pPr>
      <w:r w:rsidRPr="006625E2">
        <w:rPr>
          <w:rFonts w:eastAsia="Calibri"/>
        </w:rPr>
        <w:t>ymmärtää saamen kielen rakenteellisen luonteen, syventää tietojaan kirjakielen perusnormeista ja esimerkiksi uudissanoista sekä osaa soveltaa niitä omia tekstejä tuottaessaan</w:t>
      </w:r>
    </w:p>
    <w:p w:rsidR="00096896" w:rsidRPr="006625E2" w:rsidRDefault="00096896" w:rsidP="00096896">
      <w:pPr>
        <w:numPr>
          <w:ilvl w:val="0"/>
          <w:numId w:val="427"/>
        </w:numPr>
        <w:spacing w:line="240" w:lineRule="auto"/>
        <w:rPr>
          <w:rFonts w:eastAsia="Calibri"/>
        </w:rPr>
      </w:pPr>
      <w:r w:rsidRPr="006625E2">
        <w:rPr>
          <w:rFonts w:eastAsia="Calibri"/>
        </w:rPr>
        <w:t>ymmärtää kielen merkityksen ajattelun, vuorovaikutuksen ja identiteetin rakentamisen välineenä</w:t>
      </w:r>
    </w:p>
    <w:p w:rsidR="00096896" w:rsidRPr="006625E2" w:rsidRDefault="00096896" w:rsidP="00096896">
      <w:pPr>
        <w:numPr>
          <w:ilvl w:val="0"/>
          <w:numId w:val="427"/>
        </w:numPr>
        <w:spacing w:line="240" w:lineRule="auto"/>
        <w:rPr>
          <w:rFonts w:eastAsia="Calibri"/>
        </w:rPr>
      </w:pPr>
      <w:r w:rsidRPr="006625E2">
        <w:rPr>
          <w:rFonts w:eastAsia="Calibri"/>
        </w:rPr>
        <w:t>syventää näkemystään saamen kielen asemasta maailman kielten joukossa ja osaa vertailla eri kielten ominaispiirteitä</w:t>
      </w:r>
    </w:p>
    <w:p w:rsidR="00096896" w:rsidRPr="006625E2" w:rsidRDefault="00096896" w:rsidP="00096896">
      <w:pPr>
        <w:numPr>
          <w:ilvl w:val="0"/>
          <w:numId w:val="427"/>
        </w:numPr>
        <w:spacing w:line="240" w:lineRule="auto"/>
        <w:rPr>
          <w:rFonts w:eastAsia="Calibri"/>
        </w:rPr>
      </w:pPr>
      <w:r w:rsidRPr="006625E2">
        <w:rPr>
          <w:rFonts w:eastAsia="Calibri"/>
        </w:rPr>
        <w:t>syventää käsitystään äidinkielen ja kielitaidon merkityksestä ja arvostaa monikielisyyttä</w:t>
      </w:r>
    </w:p>
    <w:p w:rsidR="00096896" w:rsidRPr="006625E2" w:rsidRDefault="00096896" w:rsidP="00096896">
      <w:pPr>
        <w:numPr>
          <w:ilvl w:val="0"/>
          <w:numId w:val="427"/>
        </w:numPr>
        <w:spacing w:line="240" w:lineRule="auto"/>
        <w:rPr>
          <w:rFonts w:eastAsia="Calibri"/>
        </w:rPr>
      </w:pPr>
      <w:r w:rsidRPr="006625E2">
        <w:rPr>
          <w:rFonts w:eastAsia="Calibri"/>
        </w:rPr>
        <w:t>oppii analysoimaan omaa kielitaitoaan.</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2608" w:hanging="1304"/>
        <w:rPr>
          <w:rFonts w:eastAsia="Calibri"/>
        </w:rPr>
      </w:pPr>
      <w:r w:rsidRPr="006625E2">
        <w:rPr>
          <w:rFonts w:eastAsia="Calibri"/>
          <w:i/>
        </w:rPr>
        <w:t xml:space="preserve">Keskeiset sisällöt </w:t>
      </w:r>
    </w:p>
    <w:p w:rsidR="00096896" w:rsidRPr="006625E2" w:rsidRDefault="00096896" w:rsidP="00096896">
      <w:pPr>
        <w:numPr>
          <w:ilvl w:val="0"/>
          <w:numId w:val="428"/>
        </w:numPr>
        <w:spacing w:line="240" w:lineRule="auto"/>
        <w:rPr>
          <w:rFonts w:eastAsia="Calibri"/>
        </w:rPr>
      </w:pPr>
      <w:r w:rsidRPr="006625E2">
        <w:rPr>
          <w:rFonts w:eastAsia="Calibri"/>
        </w:rPr>
        <w:t>kielen, kirjallisuuden, kulttuurin ja median merkitys identiteetin rakentamisessa ja ajattelussa</w:t>
      </w:r>
    </w:p>
    <w:p w:rsidR="00096896" w:rsidRPr="006625E2" w:rsidRDefault="00096896" w:rsidP="00096896">
      <w:pPr>
        <w:numPr>
          <w:ilvl w:val="0"/>
          <w:numId w:val="428"/>
        </w:numPr>
        <w:spacing w:line="240" w:lineRule="auto"/>
        <w:rPr>
          <w:rFonts w:eastAsia="Calibri"/>
        </w:rPr>
      </w:pPr>
      <w:r w:rsidRPr="006625E2">
        <w:rPr>
          <w:rFonts w:eastAsia="Calibri"/>
          <w:iCs/>
        </w:rPr>
        <w:t>yleiskuva omakielisestä kirjallisuudesta ja muusta kulttuurista eri aikoina, saamenkielisen yhteisön juuret</w:t>
      </w:r>
    </w:p>
    <w:p w:rsidR="00096896" w:rsidRPr="006625E2" w:rsidRDefault="00096896" w:rsidP="00096896">
      <w:pPr>
        <w:numPr>
          <w:ilvl w:val="0"/>
          <w:numId w:val="428"/>
        </w:numPr>
        <w:spacing w:line="240" w:lineRule="auto"/>
        <w:rPr>
          <w:rFonts w:eastAsia="Calibri"/>
        </w:rPr>
      </w:pPr>
      <w:r w:rsidRPr="006625E2">
        <w:rPr>
          <w:rFonts w:eastAsia="Calibri"/>
          <w:iCs/>
        </w:rPr>
        <w:t>saamelaisuus, kulttuuri-identiteetti ja kulttuurien tuntemus</w:t>
      </w:r>
    </w:p>
    <w:p w:rsidR="00096896" w:rsidRPr="006625E2" w:rsidRDefault="00096896" w:rsidP="00096896">
      <w:pPr>
        <w:numPr>
          <w:ilvl w:val="0"/>
          <w:numId w:val="428"/>
        </w:numPr>
        <w:spacing w:line="240" w:lineRule="auto"/>
        <w:rPr>
          <w:rFonts w:eastAsia="Calibri"/>
        </w:rPr>
      </w:pPr>
      <w:r w:rsidRPr="006625E2">
        <w:rPr>
          <w:rFonts w:eastAsia="Calibri"/>
        </w:rPr>
        <w:t>kielen rakenteiden vakiinnuttamista ja kielenhuoltoa opiskelijan tarpeiden mukaan</w:t>
      </w:r>
    </w:p>
    <w:p w:rsidR="00096896" w:rsidRPr="006625E2" w:rsidRDefault="00096896" w:rsidP="00096896">
      <w:pPr>
        <w:numPr>
          <w:ilvl w:val="0"/>
          <w:numId w:val="428"/>
        </w:numPr>
        <w:spacing w:line="240" w:lineRule="auto"/>
        <w:rPr>
          <w:rFonts w:eastAsia="Calibri"/>
        </w:rPr>
      </w:pPr>
      <w:r w:rsidRPr="006625E2">
        <w:rPr>
          <w:rFonts w:eastAsia="Calibri"/>
        </w:rPr>
        <w:t>saamen kielen vertailu suomen kieleen ja muihin kieliin</w:t>
      </w:r>
    </w:p>
    <w:p w:rsidR="00096896" w:rsidRPr="006625E2" w:rsidRDefault="00096896" w:rsidP="00096896">
      <w:pPr>
        <w:numPr>
          <w:ilvl w:val="0"/>
          <w:numId w:val="428"/>
        </w:numPr>
        <w:spacing w:line="240" w:lineRule="auto"/>
        <w:rPr>
          <w:rFonts w:eastAsia="Calibri"/>
        </w:rPr>
      </w:pPr>
      <w:r w:rsidRPr="006625E2">
        <w:rPr>
          <w:rFonts w:eastAsia="Calibri"/>
        </w:rPr>
        <w:t xml:space="preserve">kuvien ja kuvallisen kulttuurin </w:t>
      </w:r>
      <w:r w:rsidRPr="006625E2">
        <w:rPr>
          <w:rFonts w:eastAsia="Calibri"/>
          <w:iCs/>
        </w:rPr>
        <w:t>lukeminen ja tulkinta</w:t>
      </w:r>
    </w:p>
    <w:p w:rsidR="00096896" w:rsidRPr="006625E2" w:rsidRDefault="00096896" w:rsidP="00096896">
      <w:pPr>
        <w:numPr>
          <w:ilvl w:val="0"/>
          <w:numId w:val="428"/>
        </w:numPr>
        <w:spacing w:line="240" w:lineRule="auto"/>
        <w:rPr>
          <w:rFonts w:eastAsia="Calibri"/>
        </w:rPr>
      </w:pPr>
      <w:r w:rsidRPr="006625E2">
        <w:rPr>
          <w:rFonts w:eastAsia="Calibri"/>
          <w:iCs/>
        </w:rPr>
        <w:t>saamen kielen ominaispiirteet, puhuttu ja kirjoitettu kieli, murteet/saamen kielet eri alueilla</w:t>
      </w:r>
    </w:p>
    <w:p w:rsidR="00096896"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Pr="006625E2" w:rsidRDefault="00096896" w:rsidP="00096896">
      <w:pPr>
        <w:spacing w:line="240" w:lineRule="auto"/>
        <w:ind w:left="1304" w:hanging="1304"/>
        <w:rPr>
          <w:rFonts w:eastAsia="Calibri"/>
          <w:b/>
        </w:rPr>
      </w:pPr>
      <w:r w:rsidRPr="006625E2">
        <w:rPr>
          <w:rFonts w:eastAsia="Calibri"/>
          <w:b/>
        </w:rPr>
        <w:br/>
        <w:t>5. Teksti ja konteksti (SÄI5)</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 xml:space="preserve">Opiskelija oppii tarkastelemaan saamenkielisiä kirjoitettuja ja kerrottuja tekstejä sekä tekstien piirteitä ja vuorovaikutusta. Opiskelija harjaantuu erittelemään, tulkitsemaan ja tuottamaan erityylisiä tekstejä. </w:t>
      </w:r>
    </w:p>
    <w:p w:rsidR="00096896" w:rsidRPr="006625E2" w:rsidRDefault="00096896" w:rsidP="00096896">
      <w:pPr>
        <w:spacing w:line="240" w:lineRule="auto"/>
        <w:ind w:left="1304" w:hanging="1304"/>
        <w:rPr>
          <w:rFonts w:eastAsia="Calibri"/>
        </w:rPr>
      </w:pPr>
      <w:r w:rsidRPr="006625E2">
        <w:rPr>
          <w:rFonts w:eastAsia="Calibri"/>
          <w:i/>
        </w:rPr>
        <w:br/>
        <w:t>Tavoitteet</w:t>
      </w:r>
    </w:p>
    <w:p w:rsidR="00096896" w:rsidRPr="006625E2" w:rsidRDefault="00096896" w:rsidP="00096896">
      <w:pPr>
        <w:spacing w:line="240" w:lineRule="auto"/>
        <w:ind w:left="2608" w:hanging="1304"/>
        <w:rPr>
          <w:rFonts w:eastAsia="Calibri"/>
        </w:rPr>
      </w:pPr>
      <w:r w:rsidRPr="006625E2">
        <w:rPr>
          <w:rFonts w:eastAsia="Calibri"/>
        </w:rPr>
        <w:t>Kurssin tavoitteena on, että opiskelija</w:t>
      </w:r>
    </w:p>
    <w:p w:rsidR="00096896" w:rsidRPr="006625E2" w:rsidRDefault="00096896" w:rsidP="00096896">
      <w:pPr>
        <w:numPr>
          <w:ilvl w:val="0"/>
          <w:numId w:val="429"/>
        </w:numPr>
        <w:spacing w:line="240" w:lineRule="auto"/>
        <w:rPr>
          <w:rFonts w:eastAsia="Calibri"/>
        </w:rPr>
      </w:pPr>
      <w:r w:rsidRPr="006625E2">
        <w:rPr>
          <w:rFonts w:eastAsia="Calibri"/>
        </w:rPr>
        <w:t>oppii tarkastelemaan tekstejä ja kertomaperinnettä niiden ajallisissa ja kulttuurisissa konteksteissa ja jatkumoissa ja suhteessa muihin teksteihin</w:t>
      </w:r>
    </w:p>
    <w:p w:rsidR="00096896" w:rsidRPr="006625E2" w:rsidRDefault="00096896" w:rsidP="00096896">
      <w:pPr>
        <w:numPr>
          <w:ilvl w:val="0"/>
          <w:numId w:val="429"/>
        </w:numPr>
        <w:spacing w:line="240" w:lineRule="auto"/>
        <w:rPr>
          <w:rFonts w:eastAsia="Calibri"/>
        </w:rPr>
      </w:pPr>
      <w:r w:rsidRPr="006625E2">
        <w:rPr>
          <w:rFonts w:eastAsia="Calibri"/>
        </w:rPr>
        <w:t xml:space="preserve">oppii erittelemään tekstien piirteitä </w:t>
      </w:r>
    </w:p>
    <w:p w:rsidR="00096896" w:rsidRPr="006625E2" w:rsidRDefault="00096896" w:rsidP="00096896">
      <w:pPr>
        <w:numPr>
          <w:ilvl w:val="0"/>
          <w:numId w:val="429"/>
        </w:numPr>
        <w:spacing w:line="240" w:lineRule="auto"/>
        <w:rPr>
          <w:rFonts w:eastAsia="Calibri"/>
        </w:rPr>
      </w:pPr>
      <w:r w:rsidRPr="006625E2">
        <w:rPr>
          <w:rFonts w:eastAsia="Calibri"/>
        </w:rPr>
        <w:t>pystyy itsenäiseen tekstin tuottamisen prosessiin ja kehittää omaa ilmaisutapaansa</w:t>
      </w:r>
    </w:p>
    <w:p w:rsidR="00096896" w:rsidRPr="006625E2" w:rsidRDefault="00096896" w:rsidP="00096896">
      <w:pPr>
        <w:numPr>
          <w:ilvl w:val="0"/>
          <w:numId w:val="429"/>
        </w:numPr>
        <w:spacing w:line="240" w:lineRule="auto"/>
        <w:rPr>
          <w:rFonts w:eastAsia="Calibri"/>
        </w:rPr>
      </w:pPr>
      <w:r w:rsidRPr="006625E2">
        <w:rPr>
          <w:rFonts w:eastAsia="Calibri"/>
        </w:rPr>
        <w:t>oppii valmistelemaan suullisen esityksen kirjallisuuden pohjalta yksin tai ryhmässä</w:t>
      </w:r>
    </w:p>
    <w:p w:rsidR="00096896" w:rsidRPr="006625E2" w:rsidRDefault="00096896" w:rsidP="00096896">
      <w:pPr>
        <w:numPr>
          <w:ilvl w:val="0"/>
          <w:numId w:val="429"/>
        </w:numPr>
        <w:spacing w:line="240" w:lineRule="auto"/>
        <w:rPr>
          <w:rFonts w:eastAsia="Calibri"/>
        </w:rPr>
      </w:pPr>
      <w:r w:rsidRPr="006625E2">
        <w:rPr>
          <w:rFonts w:eastAsia="Calibri"/>
        </w:rPr>
        <w:t>tuntee saamenkielisen kirjallisuuden ja saamelaisten kirjailijoiden keskeisiä teoksia ja suullista perinnettä sekä teemoja ja osaa arvioida niiden merkitystä oman kulttuurinsa näkökulmasta</w:t>
      </w:r>
    </w:p>
    <w:p w:rsidR="00096896" w:rsidRPr="006625E2" w:rsidRDefault="00096896" w:rsidP="00096896">
      <w:pPr>
        <w:numPr>
          <w:ilvl w:val="0"/>
          <w:numId w:val="429"/>
        </w:numPr>
        <w:spacing w:line="240" w:lineRule="auto"/>
        <w:rPr>
          <w:rFonts w:eastAsia="Calibri"/>
          <w:bCs/>
        </w:rPr>
      </w:pPr>
      <w:r w:rsidRPr="006625E2">
        <w:rPr>
          <w:rFonts w:eastAsia="Calibri"/>
          <w:bCs/>
        </w:rPr>
        <w:t xml:space="preserve">ymmärtää saamenkielisen ja saamelaisten kirjoittaman kirjallisuuden aseman osana maailman kirjallisuutta. </w:t>
      </w:r>
    </w:p>
    <w:p w:rsidR="00096896" w:rsidRPr="006625E2" w:rsidRDefault="00096896" w:rsidP="00096896">
      <w:pPr>
        <w:spacing w:line="240" w:lineRule="auto"/>
        <w:ind w:left="1304" w:hanging="1304"/>
        <w:rPr>
          <w:rFonts w:eastAsia="Calibri"/>
          <w:bCs/>
          <w:i/>
        </w:rPr>
      </w:pPr>
      <w:r w:rsidRPr="006625E2">
        <w:rPr>
          <w:rFonts w:eastAsia="Calibri"/>
          <w:bCs/>
          <w:i/>
        </w:rPr>
        <w:br/>
        <w:t>Keskeiset sisällöt</w:t>
      </w:r>
    </w:p>
    <w:p w:rsidR="00096896" w:rsidRPr="006625E2" w:rsidRDefault="00096896" w:rsidP="00096896">
      <w:pPr>
        <w:numPr>
          <w:ilvl w:val="0"/>
          <w:numId w:val="430"/>
        </w:numPr>
        <w:spacing w:line="240" w:lineRule="auto"/>
        <w:rPr>
          <w:rFonts w:eastAsia="Calibri"/>
        </w:rPr>
      </w:pPr>
      <w:r w:rsidRPr="006625E2">
        <w:rPr>
          <w:rFonts w:eastAsia="Calibri"/>
        </w:rPr>
        <w:t>erilaisia konteksteja: kirjallisuus maantieteellisesti, kielellisesti, median suhteen</w:t>
      </w:r>
    </w:p>
    <w:p w:rsidR="00096896" w:rsidRPr="006625E2" w:rsidRDefault="00096896" w:rsidP="00096896">
      <w:pPr>
        <w:numPr>
          <w:ilvl w:val="0"/>
          <w:numId w:val="430"/>
        </w:numPr>
        <w:spacing w:line="240" w:lineRule="auto"/>
        <w:rPr>
          <w:rFonts w:eastAsia="Calibri"/>
        </w:rPr>
      </w:pPr>
      <w:r w:rsidRPr="006625E2">
        <w:rPr>
          <w:rFonts w:eastAsia="Calibri"/>
        </w:rPr>
        <w:t>tekstien tarkastelua ihmiskuvan, maailmankuvan, arvo- ja aatemaailman ilmentäjinä sekä oman aikansa että nykyajan kontekstissa</w:t>
      </w:r>
    </w:p>
    <w:p w:rsidR="00096896" w:rsidRPr="006625E2" w:rsidRDefault="00096896" w:rsidP="00096896">
      <w:pPr>
        <w:numPr>
          <w:ilvl w:val="0"/>
          <w:numId w:val="430"/>
        </w:numPr>
        <w:spacing w:line="240" w:lineRule="auto"/>
        <w:rPr>
          <w:rFonts w:eastAsia="Calibri"/>
          <w:bCs/>
        </w:rPr>
      </w:pPr>
      <w:r w:rsidRPr="006625E2">
        <w:rPr>
          <w:rFonts w:eastAsia="Calibri"/>
        </w:rPr>
        <w:t>genre tai tyyli kirjoittamisen lähtökohtana, eläytyvää kirjoittamista</w:t>
      </w:r>
    </w:p>
    <w:p w:rsidR="00096896" w:rsidRPr="006625E2" w:rsidRDefault="00096896" w:rsidP="00096896">
      <w:pPr>
        <w:numPr>
          <w:ilvl w:val="0"/>
          <w:numId w:val="430"/>
        </w:numPr>
        <w:spacing w:line="240" w:lineRule="auto"/>
        <w:rPr>
          <w:rFonts w:eastAsia="Calibri"/>
          <w:bCs/>
        </w:rPr>
      </w:pPr>
      <w:r w:rsidRPr="006625E2">
        <w:rPr>
          <w:rFonts w:eastAsia="Calibri"/>
          <w:bCs/>
          <w:iCs/>
        </w:rPr>
        <w:t>kielenhuoltoa ja tyylipiirteitä</w:t>
      </w:r>
    </w:p>
    <w:p w:rsidR="00096896" w:rsidRPr="006625E2" w:rsidRDefault="00096896" w:rsidP="00096896">
      <w:pPr>
        <w:numPr>
          <w:ilvl w:val="0"/>
          <w:numId w:val="430"/>
        </w:numPr>
        <w:spacing w:line="240" w:lineRule="auto"/>
        <w:rPr>
          <w:rFonts w:eastAsia="Calibri"/>
        </w:rPr>
      </w:pPr>
      <w:r w:rsidRPr="006625E2">
        <w:rPr>
          <w:rFonts w:eastAsia="Calibri"/>
        </w:rPr>
        <w:t xml:space="preserve">saamenkielinen, saamelaisen kirjailijan tai saamelaisista kertovan kirjallisuuden tai suullisen perinteen teos </w:t>
      </w:r>
    </w:p>
    <w:p w:rsidR="00096896" w:rsidRPr="006625E2" w:rsidRDefault="00096896" w:rsidP="00096896">
      <w:pPr>
        <w:numPr>
          <w:ilvl w:val="0"/>
          <w:numId w:val="430"/>
        </w:numPr>
        <w:spacing w:line="240" w:lineRule="auto"/>
        <w:rPr>
          <w:rFonts w:eastAsia="Calibri"/>
        </w:rPr>
      </w:pPr>
      <w:r w:rsidRPr="006625E2">
        <w:rPr>
          <w:rFonts w:eastAsia="Calibri"/>
        </w:rPr>
        <w:t>suullinen esitys kirjallisuuden pohjalta</w:t>
      </w:r>
    </w:p>
    <w:p w:rsidR="00096896" w:rsidRPr="006625E2" w:rsidRDefault="00096896" w:rsidP="00096896">
      <w:pPr>
        <w:spacing w:line="240" w:lineRule="auto"/>
        <w:ind w:left="1304" w:hanging="1304"/>
        <w:rPr>
          <w:rFonts w:eastAsia="Calibri"/>
          <w:b/>
        </w:rPr>
      </w:pPr>
    </w:p>
    <w:p w:rsidR="00096896" w:rsidRPr="006625E2" w:rsidRDefault="00096896" w:rsidP="00096896">
      <w:pPr>
        <w:spacing w:line="240" w:lineRule="auto"/>
        <w:ind w:left="1304" w:hanging="1304"/>
        <w:rPr>
          <w:rFonts w:eastAsia="Calibri"/>
          <w:b/>
        </w:rPr>
      </w:pPr>
    </w:p>
    <w:p w:rsidR="00096896" w:rsidRPr="006625E2" w:rsidRDefault="00096896" w:rsidP="00096896">
      <w:pPr>
        <w:spacing w:line="240" w:lineRule="auto"/>
        <w:ind w:left="2608" w:hanging="1304"/>
        <w:rPr>
          <w:rFonts w:eastAsia="Calibri"/>
        </w:rPr>
      </w:pPr>
      <w:r w:rsidRPr="006625E2">
        <w:rPr>
          <w:rFonts w:eastAsia="Calibri"/>
          <w:b/>
        </w:rPr>
        <w:t>6. Tekstit ja vaikuttaminen (SÄI6)</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iCs/>
        </w:rPr>
      </w:pPr>
      <w:r w:rsidRPr="006625E2">
        <w:rPr>
          <w:rFonts w:eastAsia="Calibri"/>
          <w:iCs/>
        </w:rPr>
        <w:t xml:space="preserve">Opiskelija oppii tarkastelemaan monimuotoisia tekstejä, niiden kieltä ja vuorovaikutusta erityisesti vaikuttamisen näkökulmasta. Hän perehtyy vaikuttamisen ja argumentoinnin keinoihin </w:t>
      </w:r>
      <w:r w:rsidRPr="006625E2">
        <w:rPr>
          <w:rFonts w:eastAsia="Calibri"/>
        </w:rPr>
        <w:t>eri medioissa</w:t>
      </w:r>
      <w:r w:rsidRPr="006625E2">
        <w:rPr>
          <w:rFonts w:eastAsia="Calibri"/>
          <w:iCs/>
        </w:rPr>
        <w:t xml:space="preserve"> ja syventää niihin liittyviä tietoja ja taitoja. Opiskelija syventää puhumistaitojaan.</w:t>
      </w:r>
    </w:p>
    <w:p w:rsidR="00096896" w:rsidRPr="006625E2" w:rsidRDefault="00096896" w:rsidP="00096896">
      <w:pPr>
        <w:spacing w:line="240" w:lineRule="auto"/>
        <w:ind w:left="1304" w:hanging="1304"/>
        <w:rPr>
          <w:rFonts w:eastAsia="Calibri"/>
          <w:i/>
        </w:rPr>
      </w:pPr>
    </w:p>
    <w:p w:rsidR="00096896" w:rsidRPr="006625E2" w:rsidRDefault="00096896" w:rsidP="00096896">
      <w:pPr>
        <w:spacing w:line="240" w:lineRule="auto"/>
        <w:ind w:left="1304"/>
        <w:rPr>
          <w:rFonts w:eastAsia="Calibri"/>
          <w:i/>
        </w:rPr>
      </w:pPr>
      <w:r w:rsidRPr="006625E2">
        <w:rPr>
          <w:rFonts w:eastAsia="Calibri"/>
          <w:i/>
        </w:rPr>
        <w:t xml:space="preserve">Tavoitteet </w:t>
      </w:r>
    </w:p>
    <w:p w:rsidR="00096896" w:rsidRPr="006625E2" w:rsidRDefault="00096896" w:rsidP="00096896">
      <w:pPr>
        <w:spacing w:line="240" w:lineRule="auto"/>
        <w:ind w:left="2608" w:hanging="1304"/>
        <w:rPr>
          <w:rFonts w:eastAsia="Calibri"/>
        </w:rPr>
      </w:pPr>
      <w:r w:rsidRPr="006625E2">
        <w:rPr>
          <w:rFonts w:eastAsia="Calibri"/>
        </w:rPr>
        <w:t xml:space="preserve">Kurssin tavoitteena on, että opiskelija </w:t>
      </w:r>
    </w:p>
    <w:p w:rsidR="00096896" w:rsidRPr="006625E2" w:rsidRDefault="00096896" w:rsidP="00096896">
      <w:pPr>
        <w:numPr>
          <w:ilvl w:val="0"/>
          <w:numId w:val="431"/>
        </w:numPr>
        <w:spacing w:line="240" w:lineRule="auto"/>
        <w:rPr>
          <w:rFonts w:eastAsia="Calibri"/>
        </w:rPr>
      </w:pPr>
      <w:r w:rsidRPr="006625E2">
        <w:rPr>
          <w:rFonts w:eastAsia="Calibri"/>
        </w:rPr>
        <w:t xml:space="preserve">harjaantuu viestimään tilanteen mukaisesti </w:t>
      </w:r>
    </w:p>
    <w:p w:rsidR="00096896" w:rsidRPr="006625E2" w:rsidRDefault="00096896" w:rsidP="00096896">
      <w:pPr>
        <w:numPr>
          <w:ilvl w:val="0"/>
          <w:numId w:val="431"/>
        </w:numPr>
        <w:spacing w:line="240" w:lineRule="auto"/>
        <w:rPr>
          <w:rFonts w:eastAsia="Calibri"/>
          <w:iCs/>
        </w:rPr>
      </w:pPr>
      <w:r w:rsidRPr="006625E2">
        <w:rPr>
          <w:rFonts w:eastAsia="Calibri"/>
        </w:rPr>
        <w:t xml:space="preserve">ymmärtää erilaisia suullisia ja kirjallisia asiatekstejä, erityisesti mielipidetekstejä, </w:t>
      </w:r>
      <w:r w:rsidRPr="006625E2">
        <w:rPr>
          <w:rFonts w:eastAsia="Calibri"/>
          <w:iCs/>
        </w:rPr>
        <w:t>syventää lukutaitoaan ja oppii tarkastelemaan tekstien välittämiä arvoja</w:t>
      </w:r>
    </w:p>
    <w:p w:rsidR="00096896" w:rsidRPr="006625E2" w:rsidRDefault="00096896" w:rsidP="00096896">
      <w:pPr>
        <w:numPr>
          <w:ilvl w:val="0"/>
          <w:numId w:val="431"/>
        </w:numPr>
        <w:spacing w:line="240" w:lineRule="auto"/>
        <w:rPr>
          <w:rFonts w:eastAsia="Calibri"/>
          <w:iCs/>
        </w:rPr>
      </w:pPr>
      <w:r w:rsidRPr="006625E2">
        <w:rPr>
          <w:rFonts w:eastAsia="Calibri"/>
        </w:rPr>
        <w:t xml:space="preserve">oppii tunnistamaan, miten kielellä vaikutetaan </w:t>
      </w:r>
    </w:p>
    <w:p w:rsidR="00096896" w:rsidRPr="006625E2" w:rsidRDefault="00096896" w:rsidP="00096896">
      <w:pPr>
        <w:numPr>
          <w:ilvl w:val="0"/>
          <w:numId w:val="431"/>
        </w:numPr>
        <w:spacing w:line="240" w:lineRule="auto"/>
        <w:rPr>
          <w:rFonts w:eastAsia="Calibri"/>
          <w:iCs/>
        </w:rPr>
      </w:pPr>
      <w:r w:rsidRPr="006625E2">
        <w:rPr>
          <w:rFonts w:eastAsia="Calibri"/>
        </w:rPr>
        <w:t xml:space="preserve">osaa tarkastella tekstejä mielipiteiden ja maailmankuvan muokkaajana </w:t>
      </w:r>
    </w:p>
    <w:p w:rsidR="00096896" w:rsidRPr="006625E2" w:rsidRDefault="00096896" w:rsidP="00096896">
      <w:pPr>
        <w:numPr>
          <w:ilvl w:val="0"/>
          <w:numId w:val="431"/>
        </w:numPr>
        <w:spacing w:line="240" w:lineRule="auto"/>
        <w:rPr>
          <w:rFonts w:eastAsia="Calibri"/>
        </w:rPr>
      </w:pPr>
      <w:r w:rsidRPr="006625E2">
        <w:rPr>
          <w:rFonts w:eastAsia="Calibri"/>
        </w:rPr>
        <w:t xml:space="preserve">kehittää kykyään toimia erilaisissa vuorovaikutustilanteissa sekä rakentaa ja ylläpitää vuorovaikutussuhteita ja rohkaistuu muodostamaan ja ilmaisemaan mielipiteitään perustellen  </w:t>
      </w:r>
    </w:p>
    <w:p w:rsidR="00096896" w:rsidRPr="006625E2" w:rsidRDefault="00096896" w:rsidP="00096896">
      <w:pPr>
        <w:numPr>
          <w:ilvl w:val="0"/>
          <w:numId w:val="431"/>
        </w:numPr>
        <w:spacing w:line="240" w:lineRule="auto"/>
        <w:rPr>
          <w:rFonts w:eastAsia="Calibri"/>
        </w:rPr>
      </w:pPr>
      <w:r w:rsidRPr="006625E2">
        <w:rPr>
          <w:rFonts w:eastAsia="Calibri"/>
        </w:rPr>
        <w:t>kehittää puhumisrohkeuttaan ja ilmaisuvarmuuttaan sekä esiintymis- ja ryhmätaitojaan.</w:t>
      </w:r>
    </w:p>
    <w:p w:rsidR="00096896" w:rsidRPr="006625E2" w:rsidRDefault="00096896" w:rsidP="00096896">
      <w:pPr>
        <w:spacing w:line="240" w:lineRule="auto"/>
        <w:ind w:left="720"/>
        <w:rPr>
          <w:rFonts w:eastAsia="Calibri"/>
        </w:rPr>
      </w:pPr>
    </w:p>
    <w:p w:rsidR="00096896" w:rsidRPr="006625E2" w:rsidRDefault="00096896" w:rsidP="00096896">
      <w:pPr>
        <w:spacing w:line="240" w:lineRule="auto"/>
        <w:ind w:left="2608" w:hanging="1304"/>
        <w:rPr>
          <w:rFonts w:eastAsia="Calibri"/>
        </w:rPr>
      </w:pPr>
      <w:r w:rsidRPr="006625E2">
        <w:rPr>
          <w:rFonts w:eastAsia="Calibri"/>
          <w:i/>
        </w:rPr>
        <w:t xml:space="preserve">Keskeiset sisällöt </w:t>
      </w:r>
    </w:p>
    <w:p w:rsidR="00096896" w:rsidRPr="006625E2" w:rsidRDefault="00096896" w:rsidP="00096896">
      <w:pPr>
        <w:numPr>
          <w:ilvl w:val="0"/>
          <w:numId w:val="432"/>
        </w:numPr>
        <w:spacing w:line="240" w:lineRule="auto"/>
        <w:rPr>
          <w:rFonts w:eastAsia="Calibri"/>
          <w:iCs/>
        </w:rPr>
      </w:pPr>
      <w:r w:rsidRPr="006625E2">
        <w:rPr>
          <w:rFonts w:eastAsia="Calibri"/>
        </w:rPr>
        <w:t>kantaa ottavat ja vaikuttavat tekstit</w:t>
      </w:r>
    </w:p>
    <w:p w:rsidR="00096896" w:rsidRPr="006625E2" w:rsidRDefault="00096896" w:rsidP="00096896">
      <w:pPr>
        <w:numPr>
          <w:ilvl w:val="0"/>
          <w:numId w:val="432"/>
        </w:numPr>
        <w:spacing w:line="240" w:lineRule="auto"/>
        <w:rPr>
          <w:rFonts w:eastAsia="Calibri"/>
          <w:iCs/>
        </w:rPr>
      </w:pPr>
      <w:r w:rsidRPr="006625E2">
        <w:rPr>
          <w:rFonts w:eastAsia="Calibri"/>
        </w:rPr>
        <w:t>vaikuttamisen ja argumentoinnin keinot ja lajit</w:t>
      </w:r>
    </w:p>
    <w:p w:rsidR="00096896" w:rsidRPr="006625E2" w:rsidRDefault="00096896" w:rsidP="00096896">
      <w:pPr>
        <w:numPr>
          <w:ilvl w:val="0"/>
          <w:numId w:val="432"/>
        </w:numPr>
        <w:spacing w:line="240" w:lineRule="auto"/>
        <w:rPr>
          <w:rFonts w:eastAsia="Calibri"/>
          <w:iCs/>
        </w:rPr>
      </w:pPr>
      <w:r w:rsidRPr="006625E2">
        <w:rPr>
          <w:rFonts w:eastAsia="Calibri"/>
        </w:rPr>
        <w:t>kaunokirjallisuus ja media vaikuttajana</w:t>
      </w:r>
    </w:p>
    <w:p w:rsidR="00096896" w:rsidRPr="006625E2" w:rsidRDefault="00096896" w:rsidP="00096896">
      <w:pPr>
        <w:numPr>
          <w:ilvl w:val="0"/>
          <w:numId w:val="432"/>
        </w:numPr>
        <w:spacing w:line="240" w:lineRule="auto"/>
        <w:rPr>
          <w:rFonts w:eastAsia="Calibri"/>
          <w:iCs/>
        </w:rPr>
      </w:pPr>
      <w:r w:rsidRPr="006625E2">
        <w:rPr>
          <w:rFonts w:eastAsia="Calibri"/>
        </w:rPr>
        <w:t>vaikuttaminen arjen vuorovaikutussuhteissa sekä kannanottojen arviointi ja vaikutukset</w:t>
      </w:r>
    </w:p>
    <w:p w:rsidR="00096896" w:rsidRPr="006625E2" w:rsidRDefault="00096896" w:rsidP="00096896">
      <w:pPr>
        <w:numPr>
          <w:ilvl w:val="0"/>
          <w:numId w:val="432"/>
        </w:numPr>
        <w:spacing w:line="240" w:lineRule="auto"/>
        <w:rPr>
          <w:rFonts w:eastAsia="Calibri"/>
          <w:iCs/>
        </w:rPr>
      </w:pPr>
      <w:r w:rsidRPr="006625E2">
        <w:rPr>
          <w:rFonts w:eastAsia="Calibri"/>
        </w:rPr>
        <w:t>osallistuvan kansalaisen vaikuttamismahdollisuudet</w:t>
      </w:r>
    </w:p>
    <w:p w:rsidR="00096896" w:rsidRPr="006625E2" w:rsidRDefault="00096896" w:rsidP="00096896">
      <w:pPr>
        <w:numPr>
          <w:ilvl w:val="0"/>
          <w:numId w:val="432"/>
        </w:numPr>
        <w:spacing w:line="240" w:lineRule="auto"/>
        <w:rPr>
          <w:rFonts w:eastAsia="Calibri"/>
          <w:iCs/>
        </w:rPr>
      </w:pPr>
      <w:r w:rsidRPr="006625E2">
        <w:rPr>
          <w:rFonts w:eastAsia="Calibri"/>
        </w:rPr>
        <w:t>perustelemisen harjoittelemista sekä suullisesti että kirjallisesti</w:t>
      </w:r>
    </w:p>
    <w:p w:rsidR="00096896" w:rsidRPr="006625E2" w:rsidRDefault="00096896" w:rsidP="00096896">
      <w:pPr>
        <w:numPr>
          <w:ilvl w:val="0"/>
          <w:numId w:val="432"/>
        </w:numPr>
        <w:spacing w:line="240" w:lineRule="auto"/>
        <w:rPr>
          <w:rFonts w:eastAsia="Calibri"/>
          <w:iCs/>
        </w:rPr>
      </w:pPr>
      <w:r w:rsidRPr="006625E2">
        <w:rPr>
          <w:rFonts w:eastAsia="Calibri"/>
        </w:rPr>
        <w:t>ryhmäkeskustelutehtäviä, puhuttujen tekstien kriittinen arviointi, argumentointi, väittely</w:t>
      </w:r>
    </w:p>
    <w:p w:rsidR="00096896" w:rsidRPr="006625E2" w:rsidRDefault="00096896" w:rsidP="00096896">
      <w:pPr>
        <w:numPr>
          <w:ilvl w:val="0"/>
          <w:numId w:val="432"/>
        </w:numPr>
        <w:spacing w:line="240" w:lineRule="auto"/>
        <w:rPr>
          <w:rFonts w:eastAsia="Calibri"/>
          <w:iCs/>
        </w:rPr>
      </w:pPr>
      <w:r w:rsidRPr="006625E2">
        <w:rPr>
          <w:rFonts w:eastAsia="Calibri"/>
        </w:rPr>
        <w:t>viestijän vastuu; mediavalinnat ja verkkoetiikka, sananvapaus, sensuuri, yksityisyyden suoja, nettietiketti</w:t>
      </w:r>
    </w:p>
    <w:p w:rsidR="00096896" w:rsidRPr="006625E2" w:rsidRDefault="00096896" w:rsidP="00096896">
      <w:pPr>
        <w:numPr>
          <w:ilvl w:val="0"/>
          <w:numId w:val="432"/>
        </w:numPr>
        <w:spacing w:line="240" w:lineRule="auto"/>
        <w:rPr>
          <w:rFonts w:eastAsia="Calibri"/>
        </w:rPr>
      </w:pPr>
      <w:r w:rsidRPr="006625E2">
        <w:rPr>
          <w:rFonts w:eastAsia="Calibri"/>
        </w:rPr>
        <w:t xml:space="preserve">puhuttujen tekstien erittely, tulkinta, arviointi sekä puhekielen erityispiirteitä </w:t>
      </w:r>
    </w:p>
    <w:p w:rsidR="00096896" w:rsidRPr="006625E2" w:rsidRDefault="00096896" w:rsidP="00096896">
      <w:pPr>
        <w:numPr>
          <w:ilvl w:val="0"/>
          <w:numId w:val="432"/>
        </w:numPr>
        <w:spacing w:line="240" w:lineRule="auto"/>
        <w:rPr>
          <w:rFonts w:eastAsia="Calibri"/>
        </w:rPr>
      </w:pPr>
      <w:r w:rsidRPr="006625E2">
        <w:rPr>
          <w:rFonts w:eastAsia="Calibri"/>
        </w:rPr>
        <w:t>puheviestinnän kulttuurisia piirteitä, osallistuminen kieliyhteisön vuorovaikutukseen</w:t>
      </w:r>
    </w:p>
    <w:p w:rsidR="00096896" w:rsidRPr="006625E2" w:rsidRDefault="00096896" w:rsidP="00096896">
      <w:pPr>
        <w:numPr>
          <w:ilvl w:val="0"/>
          <w:numId w:val="432"/>
        </w:numPr>
        <w:spacing w:line="240" w:lineRule="auto"/>
        <w:rPr>
          <w:rFonts w:eastAsia="Calibri"/>
        </w:rPr>
      </w:pPr>
      <w:r w:rsidRPr="006625E2">
        <w:rPr>
          <w:rFonts w:eastAsia="Calibri"/>
        </w:rPr>
        <w:t>eläytyvää ilmaisua</w:t>
      </w:r>
    </w:p>
    <w:p w:rsidR="00096896" w:rsidRPr="006625E2"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Pr="006625E2" w:rsidRDefault="00096896" w:rsidP="00096896">
      <w:pPr>
        <w:spacing w:line="240" w:lineRule="auto"/>
        <w:ind w:left="1304" w:hanging="1304"/>
        <w:rPr>
          <w:rFonts w:eastAsia="Calibri"/>
          <w:b/>
        </w:rPr>
      </w:pPr>
      <w:r w:rsidRPr="006625E2">
        <w:rPr>
          <w:rFonts w:eastAsia="Calibri"/>
          <w:b/>
        </w:rPr>
        <w:br/>
        <w:t>Todistukset</w:t>
      </w:r>
    </w:p>
    <w:p w:rsidR="00096896" w:rsidRPr="006625E2" w:rsidRDefault="00096896" w:rsidP="00096896">
      <w:pPr>
        <w:spacing w:line="240" w:lineRule="auto"/>
        <w:ind w:left="1304" w:hanging="1304"/>
        <w:rPr>
          <w:rFonts w:eastAsia="Calibri"/>
          <w:b/>
        </w:rPr>
      </w:pPr>
    </w:p>
    <w:p w:rsidR="00096896" w:rsidRDefault="00096896" w:rsidP="00096896">
      <w:pPr>
        <w:spacing w:line="240" w:lineRule="auto"/>
        <w:ind w:left="1304"/>
        <w:rPr>
          <w:rFonts w:eastAsia="Calibri"/>
          <w:bCs/>
          <w:iCs/>
        </w:rPr>
      </w:pPr>
      <w:r w:rsidRPr="006625E2">
        <w:rPr>
          <w:rFonts w:eastAsia="Calibri"/>
          <w:bCs/>
          <w:iCs/>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rsidR="00096896" w:rsidRDefault="00096896" w:rsidP="00096896">
      <w:pPr>
        <w:spacing w:line="240" w:lineRule="auto"/>
        <w:ind w:left="1304"/>
        <w:rPr>
          <w:rFonts w:eastAsia="Calibri"/>
          <w:bCs/>
          <w:iCs/>
        </w:rPr>
      </w:pPr>
    </w:p>
    <w:p w:rsidR="00096896" w:rsidRDefault="00096896"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6C1ACA" w:rsidRPr="00FB7BF9" w:rsidRDefault="006C1ACA" w:rsidP="00AA57B5">
      <w:pPr>
        <w:rPr>
          <w:rFonts w:eastAsia="Calibri"/>
          <w:lang w:eastAsia="en-US"/>
        </w:rPr>
      </w:pPr>
    </w:p>
    <w:p w:rsidR="00CC252A" w:rsidRDefault="00CC252A" w:rsidP="00AA57B5">
      <w:pPr>
        <w:rPr>
          <w:rFonts w:eastAsia="Calibri"/>
          <w:lang w:eastAsia="en-US"/>
        </w:rPr>
        <w:sectPr w:rsidR="00CC252A" w:rsidSect="00096896">
          <w:headerReference w:type="default" r:id="rId38"/>
          <w:footerReference w:type="default" r:id="rId39"/>
          <w:headerReference w:type="first" r:id="rId40"/>
          <w:footerReference w:type="first" r:id="rId41"/>
          <w:pgSz w:w="11906" w:h="16838"/>
          <w:pgMar w:top="1418" w:right="1151" w:bottom="1418" w:left="1151" w:header="708" w:footer="567" w:gutter="0"/>
          <w:cols w:space="708"/>
          <w:titlePg/>
          <w:docGrid w:linePitch="360"/>
        </w:sectPr>
      </w:pPr>
    </w:p>
    <w:p w:rsidR="00AA57B5" w:rsidRPr="00541DED" w:rsidRDefault="00541DED" w:rsidP="00541DED">
      <w:pPr>
        <w:pStyle w:val="Heading3"/>
        <w:rPr>
          <w:rFonts w:eastAsia="Calibri"/>
          <w:b w:val="0"/>
          <w:lang w:eastAsia="en-US"/>
        </w:rPr>
      </w:pP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bookmarkStart w:id="178" w:name="_Toc435711370"/>
      <w:bookmarkStart w:id="179" w:name="_Toc437507617"/>
      <w:r w:rsidRPr="00541DED">
        <w:rPr>
          <w:rFonts w:eastAsia="Calibri"/>
          <w:b w:val="0"/>
          <w:lang w:eastAsia="en-US"/>
        </w:rPr>
        <w:t>LIITE 4</w:t>
      </w:r>
      <w:bookmarkEnd w:id="178"/>
      <w:bookmarkEnd w:id="179"/>
    </w:p>
    <w:p w:rsidR="00AA57B5" w:rsidRPr="00FB7BF9" w:rsidRDefault="00967894" w:rsidP="00AA57B5">
      <w:pPr>
        <w:rPr>
          <w:rFonts w:eastAsia="Calibri"/>
          <w:lang w:eastAsia="en-US"/>
        </w:rPr>
      </w:pPr>
      <w:r>
        <w:rPr>
          <w:rFonts w:eastAsia="Calibri"/>
          <w:noProof/>
          <w:lang w:val="en-US" w:eastAsia="en-US"/>
        </w:rPr>
        <w:drawing>
          <wp:inline distT="0" distB="0" distL="0" distR="0" wp14:anchorId="121E771C" wp14:editId="35CC37E0">
            <wp:extent cx="6098540" cy="8630802"/>
            <wp:effectExtent l="0" t="0" r="0" b="0"/>
            <wp:docPr id="13" name="Kuva 13" descr="K:\data\tekstit\AAA_LOPS_2015\AILU\Ohjeet_2015\Opetushallituksen_ohje_9_012_2015_romanikieli_Siv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ata\tekstit\AAA_LOPS_2015\AILU\Ohjeet_2015\Opetushallituksen_ohje_9_012_2015_romanikieli_Sivu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8540" cy="8630802"/>
                    </a:xfrm>
                    <a:prstGeom prst="rect">
                      <a:avLst/>
                    </a:prstGeom>
                    <a:noFill/>
                    <a:ln>
                      <a:noFill/>
                    </a:ln>
                  </pic:spPr>
                </pic:pic>
              </a:graphicData>
            </a:graphic>
          </wp:inline>
        </w:drawing>
      </w:r>
    </w:p>
    <w:p w:rsidR="00CC252A" w:rsidRDefault="00CC252A" w:rsidP="00D05568">
      <w:pPr>
        <w:spacing w:line="240" w:lineRule="auto"/>
        <w:rPr>
          <w:rFonts w:eastAsia="Calibri"/>
          <w:lang w:eastAsia="en-US"/>
        </w:rPr>
        <w:sectPr w:rsidR="00CC252A" w:rsidSect="00096896">
          <w:headerReference w:type="first" r:id="rId43"/>
          <w:footerReference w:type="first" r:id="rId44"/>
          <w:pgSz w:w="11906" w:h="16838"/>
          <w:pgMar w:top="1418" w:right="1151" w:bottom="1418" w:left="1151" w:header="708" w:footer="567" w:gutter="0"/>
          <w:cols w:space="708"/>
          <w:titlePg/>
          <w:docGrid w:linePitch="360"/>
        </w:sectPr>
      </w:pPr>
    </w:p>
    <w:p w:rsidR="003E6B50" w:rsidRDefault="003E6B50" w:rsidP="00D05568">
      <w:pPr>
        <w:spacing w:line="240" w:lineRule="auto"/>
        <w:rPr>
          <w:rFonts w:eastAsia="Calibri"/>
          <w:lang w:eastAsia="en-US"/>
        </w:rPr>
      </w:pPr>
    </w:p>
    <w:p w:rsidR="00967894" w:rsidRDefault="00967894" w:rsidP="00D05568">
      <w:pPr>
        <w:spacing w:line="240" w:lineRule="auto"/>
        <w:rPr>
          <w:rFonts w:eastAsia="Calibri"/>
          <w:lang w:eastAsia="en-US"/>
        </w:rPr>
      </w:pPr>
    </w:p>
    <w:p w:rsidR="00C862A0" w:rsidRPr="00FC43FA" w:rsidRDefault="00C862A0" w:rsidP="00C862A0">
      <w:pPr>
        <w:spacing w:line="240" w:lineRule="auto"/>
      </w:pPr>
    </w:p>
    <w:p w:rsidR="00FC43FA" w:rsidRPr="00541DED" w:rsidRDefault="00FC43FA" w:rsidP="00541DED">
      <w:pPr>
        <w:spacing w:line="240" w:lineRule="auto"/>
        <w:rPr>
          <w:b/>
        </w:rPr>
      </w:pPr>
      <w:r w:rsidRPr="00541DED">
        <w:rPr>
          <w:b/>
        </w:rPr>
        <w:t xml:space="preserve">LUKIOKOULUTUSTA TÄYDENTÄVÄN ROMANIKIELEN OPETUKSEN </w:t>
      </w:r>
    </w:p>
    <w:p w:rsidR="00FC43FA" w:rsidRPr="00541DED" w:rsidRDefault="00FC43FA" w:rsidP="00541DED">
      <w:pPr>
        <w:spacing w:line="240" w:lineRule="auto"/>
        <w:rPr>
          <w:b/>
        </w:rPr>
      </w:pPr>
      <w:r w:rsidRPr="00541DED">
        <w:rPr>
          <w:b/>
        </w:rPr>
        <w:t>TAVOITTEET, KESKEISET SISÄLLÖT JA OPISKELIJAN OPPIMISEN ARVIOINTI</w:t>
      </w:r>
    </w:p>
    <w:p w:rsidR="00FC43FA" w:rsidRPr="00FC43FA" w:rsidRDefault="00FC43FA" w:rsidP="00C862A0">
      <w:pPr>
        <w:spacing w:line="240" w:lineRule="auto"/>
      </w:pPr>
    </w:p>
    <w:p w:rsidR="00C862A0" w:rsidRPr="00203D43" w:rsidRDefault="00C862A0" w:rsidP="00C862A0">
      <w:pPr>
        <w:spacing w:line="240" w:lineRule="auto"/>
        <w:ind w:left="1304"/>
        <w:rPr>
          <w:rFonts w:eastAsia="Calibri"/>
        </w:rPr>
      </w:pPr>
      <w:r w:rsidRPr="006625E2">
        <w:t>Suomen perustuslain mukaan jokaisella Suomessa asuvalla on oikeus ylläpitää ja kehittää omaa kieltään ja kulttuuriaan. Romanikielen opetuksen tarkoituksena on tukea opiskelijan aktiivisen monikielisyyden kehittymistä sekä kiinnostusta kielitaidon elinikäiseen kehittämiseen. Romanikielen opetus tukee opiskelijan osallisuutta sekä oman kieli- ja kulttuuriyhteisönsä että suomalaisen kieli- ja kulttuuriyhteisön aktiivisena ja tasapainoisena jäsenenä sekä globaalina toimijana.</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t>Romanikielen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romanikieltä ja muita kieliä. Opetus tukee ja rohkaisee opiskelijoita käyttämään romanikieltä monipuolisesti. Opetuksessa hyödynnetään opiskelijoiden mahdollisuutta kehittää kielitaitoaan vapaa-aikanaan. Opetuksessa painotetaan vuorovaikutusta ja viestinnällisyyttä.</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t>Romanikielen opetuksessa otetaan huomioon opiskelijoiden lähtökohdat, kielitaito ja elämäntilanteeseen liittyvät velvoitteet.  Opetuksessa hyödynnetään monipuolisesti erilaisia kontakteja romanikieleen esimerkiksi käyttäen tieto- ja viestintäteknologiaa sekä romanikielisen yhteisön osaamista. Opiskelijaa rohkaistaan ja tuetaan sekä ajattelun kehittämiseen että persoonalliseen kielenkäyttöön. Opetuksessa ohjataan pohtimaan kieli- ja vuorovaikutustaitojen merkitystä jatko-opintojen kannalta.</w:t>
      </w:r>
    </w:p>
    <w:p w:rsidR="00C862A0" w:rsidRPr="006625E2" w:rsidRDefault="00C862A0" w:rsidP="00C862A0">
      <w:pPr>
        <w:spacing w:line="240" w:lineRule="auto"/>
        <w:ind w:left="2608"/>
      </w:pPr>
    </w:p>
    <w:p w:rsidR="00C862A0" w:rsidRPr="006625E2" w:rsidRDefault="00C862A0" w:rsidP="00C862A0">
      <w:pPr>
        <w:spacing w:line="240" w:lineRule="auto"/>
        <w:ind w:left="1304"/>
      </w:pPr>
      <w:r w:rsidRPr="006625E2">
        <w:t>Tavoitteet ja keskeiset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w:t>
      </w:r>
    </w:p>
    <w:p w:rsidR="00C862A0" w:rsidRPr="006625E2" w:rsidRDefault="00C862A0" w:rsidP="00C862A0">
      <w:pPr>
        <w:spacing w:line="240" w:lineRule="auto"/>
        <w:ind w:left="1304"/>
      </w:pPr>
      <w:r w:rsidRPr="006625E2">
        <w:t xml:space="preserve"> </w:t>
      </w:r>
    </w:p>
    <w:p w:rsidR="00C862A0"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Opetuksen tehtävä</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t>Romanikielen opetuksen tehtävänä on laajentaa ja syventää opiskelijan romanikielen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draamasta syvenee. Opiskelijan arvostus romanikieltä kohtaan syvenee, ja hän motivoituu kehittämään edelleen romanikielen taitoaan.</w:t>
      </w:r>
    </w:p>
    <w:p w:rsidR="00C862A0" w:rsidRPr="006625E2" w:rsidRDefault="00C862A0" w:rsidP="00C862A0">
      <w:pPr>
        <w:spacing w:line="240" w:lineRule="auto"/>
        <w:ind w:firstLine="1304"/>
      </w:pPr>
    </w:p>
    <w:p w:rsidR="00C862A0" w:rsidRPr="006625E2" w:rsidRDefault="00C862A0" w:rsidP="00C862A0">
      <w:pPr>
        <w:spacing w:line="240" w:lineRule="auto"/>
        <w:ind w:firstLine="1304"/>
      </w:pPr>
      <w:r w:rsidRPr="006625E2">
        <w:t xml:space="preserve">Opetuksen tavoitteena on, että opiskelija </w:t>
      </w:r>
    </w:p>
    <w:p w:rsidR="00C862A0" w:rsidRPr="006625E2" w:rsidRDefault="00C862A0" w:rsidP="00C862A0">
      <w:pPr>
        <w:numPr>
          <w:ilvl w:val="0"/>
          <w:numId w:val="38"/>
        </w:numPr>
        <w:spacing w:line="240" w:lineRule="auto"/>
        <w:ind w:left="1661" w:hanging="357"/>
      </w:pPr>
      <w:r w:rsidRPr="006625E2">
        <w:t xml:space="preserve">pystyy aktiiviseen vuorovaikutukseen romanikielellä luontevasti erilaisissa tilanteissa </w:t>
      </w:r>
    </w:p>
    <w:p w:rsidR="00C862A0" w:rsidRPr="006625E2" w:rsidRDefault="00C862A0" w:rsidP="00C862A0">
      <w:pPr>
        <w:numPr>
          <w:ilvl w:val="0"/>
          <w:numId w:val="38"/>
        </w:numPr>
        <w:spacing w:line="240" w:lineRule="auto"/>
        <w:ind w:left="1661" w:hanging="357"/>
      </w:pPr>
      <w:r w:rsidRPr="006625E2">
        <w:t>osaa hyödyntää romanikielisiä tekstejä ja tekstilajeja ja osaa tuottaa tilanteeseen sopivia tekstejä</w:t>
      </w:r>
    </w:p>
    <w:p w:rsidR="00C862A0" w:rsidRPr="006625E2" w:rsidRDefault="00C862A0" w:rsidP="00C862A0">
      <w:pPr>
        <w:numPr>
          <w:ilvl w:val="0"/>
          <w:numId w:val="38"/>
        </w:numPr>
        <w:spacing w:line="240" w:lineRule="auto"/>
        <w:ind w:left="1661" w:hanging="357"/>
      </w:pPr>
      <w:r w:rsidRPr="006625E2">
        <w:t>laajentaa sana- ja käsitevarantoaan ja kehittää monilukutaitoaan</w:t>
      </w:r>
    </w:p>
    <w:p w:rsidR="00C862A0" w:rsidRPr="006625E2" w:rsidRDefault="00C862A0" w:rsidP="00C862A0">
      <w:pPr>
        <w:numPr>
          <w:ilvl w:val="0"/>
          <w:numId w:val="38"/>
        </w:numPr>
        <w:spacing w:line="240" w:lineRule="auto"/>
        <w:ind w:left="1661" w:hanging="357"/>
      </w:pPr>
      <w:r w:rsidRPr="006625E2">
        <w:t xml:space="preserve">laajentaa ja syventää tietoisuutta romanikielen rakenteesta ja käytöstä </w:t>
      </w:r>
    </w:p>
    <w:p w:rsidR="00C862A0" w:rsidRPr="006625E2" w:rsidRDefault="00C862A0" w:rsidP="00C862A0">
      <w:pPr>
        <w:numPr>
          <w:ilvl w:val="0"/>
          <w:numId w:val="38"/>
        </w:numPr>
        <w:spacing w:line="240" w:lineRule="auto"/>
        <w:ind w:left="1661" w:hanging="357"/>
      </w:pPr>
      <w:r w:rsidRPr="006625E2">
        <w:t xml:space="preserve">syventää oman kulttuurin ja kirjallisuuden tuntemustaan </w:t>
      </w:r>
    </w:p>
    <w:p w:rsidR="00C862A0" w:rsidRPr="006625E2" w:rsidRDefault="00C862A0" w:rsidP="00C862A0">
      <w:pPr>
        <w:numPr>
          <w:ilvl w:val="0"/>
          <w:numId w:val="38"/>
        </w:numPr>
        <w:spacing w:line="240" w:lineRule="auto"/>
        <w:ind w:left="1661" w:hanging="357"/>
      </w:pPr>
      <w:r w:rsidRPr="006625E2">
        <w:t>arvostaa omaa kieltään ja kulttuuriaan ja on motivoitunut kehittämään edelleen romanikielen taitoaan.</w:t>
      </w:r>
    </w:p>
    <w:p w:rsidR="00C862A0" w:rsidRDefault="00C862A0" w:rsidP="00C862A0">
      <w:pPr>
        <w:spacing w:line="240" w:lineRule="auto"/>
        <w:ind w:left="1304"/>
      </w:pPr>
    </w:p>
    <w:p w:rsidR="00C862A0" w:rsidRPr="006625E2" w:rsidRDefault="00C862A0" w:rsidP="00C862A0">
      <w:pPr>
        <w:spacing w:line="240" w:lineRule="auto"/>
        <w:ind w:left="1304"/>
      </w:pPr>
    </w:p>
    <w:p w:rsidR="00C862A0" w:rsidRPr="006625E2" w:rsidRDefault="00C862A0" w:rsidP="00C862A0">
      <w:pPr>
        <w:spacing w:line="240" w:lineRule="auto"/>
        <w:ind w:left="1304"/>
        <w:rPr>
          <w:b/>
        </w:rPr>
      </w:pPr>
      <w:r w:rsidRPr="006625E2">
        <w:rPr>
          <w:b/>
        </w:rPr>
        <w:t xml:space="preserve">Arviointi </w:t>
      </w:r>
    </w:p>
    <w:p w:rsidR="00C862A0" w:rsidRPr="006625E2" w:rsidRDefault="00C862A0" w:rsidP="00C862A0">
      <w:pPr>
        <w:spacing w:line="240" w:lineRule="auto"/>
        <w:ind w:left="1304"/>
      </w:pPr>
    </w:p>
    <w:p w:rsidR="00C862A0" w:rsidRPr="006625E2" w:rsidRDefault="00C862A0" w:rsidP="00C862A0">
      <w:pPr>
        <w:spacing w:line="240" w:lineRule="auto"/>
        <w:ind w:left="1304"/>
        <w:contextualSpacing/>
        <w:rPr>
          <w:rFonts w:eastAsia="Calibri"/>
        </w:rPr>
      </w:pPr>
      <w:r w:rsidRPr="006625E2">
        <w:rPr>
          <w:rFonts w:eastAsia="Calibri"/>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6625E2">
        <w:t xml:space="preserve">Oppimisprosessin aikainen arviointi, henkilökohtainen tavoitteenasettelu, </w:t>
      </w:r>
      <w:proofErr w:type="spellStart"/>
      <w:r w:rsidRPr="006625E2">
        <w:t>itsearviointi</w:t>
      </w:r>
      <w:proofErr w:type="spellEnd"/>
      <w:r w:rsidRPr="006625E2">
        <w:t xml:space="preserve">, vertaisarviointi ja palaute tukevat opiskelijaa kehittämään osaamistaan. </w:t>
      </w:r>
      <w:r w:rsidRPr="006625E2">
        <w:rPr>
          <w:rFonts w:eastAsia="Calibri"/>
        </w:rPr>
        <w:t xml:space="preserve">Kurssiarvosanaan vaikuttavat kirjalliset, suulliset ja mahdolliset muut tuotokset sekä aktiivinen työskentely kurssin aikana. Arviointi on monipuolista, avointa, oikeudenmukaista, </w:t>
      </w:r>
      <w:proofErr w:type="spellStart"/>
      <w:r w:rsidRPr="006625E2">
        <w:rPr>
          <w:rFonts w:eastAsia="Calibri"/>
        </w:rPr>
        <w:t>osallistavaa</w:t>
      </w:r>
      <w:proofErr w:type="spellEnd"/>
      <w:r w:rsidRPr="006625E2">
        <w:rPr>
          <w:rFonts w:eastAsia="Calibri"/>
        </w:rPr>
        <w:t xml:space="preserve">, kannustavaa ja </w:t>
      </w:r>
      <w:proofErr w:type="spellStart"/>
      <w:r w:rsidRPr="006625E2">
        <w:rPr>
          <w:rFonts w:eastAsia="Calibri"/>
        </w:rPr>
        <w:t>itsearviointiin</w:t>
      </w:r>
      <w:proofErr w:type="spellEnd"/>
      <w:r w:rsidRPr="006625E2">
        <w:rPr>
          <w:rFonts w:eastAsia="Calibri"/>
        </w:rPr>
        <w:t xml:space="preserve"> ohjaavaa. </w:t>
      </w:r>
      <w:proofErr w:type="spellStart"/>
      <w:r w:rsidRPr="006625E2">
        <w:rPr>
          <w:rFonts w:eastAsia="Calibri"/>
        </w:rPr>
        <w:t>Itsearviointitaitojen</w:t>
      </w:r>
      <w:proofErr w:type="spellEnd"/>
      <w:r w:rsidRPr="006625E2">
        <w:rPr>
          <w:rFonts w:eastAsia="Calibri"/>
        </w:rPr>
        <w:t xml:space="preserve"> avulla opiskelija rakentaa myönteistä ja realistista käsitystä itsestään puhujana ja kirjoittajana erilaisissa vuorovaikutustilanteissa.</w:t>
      </w:r>
    </w:p>
    <w:p w:rsidR="00C862A0" w:rsidRPr="006625E2" w:rsidRDefault="00C862A0" w:rsidP="00C862A0">
      <w:pPr>
        <w:spacing w:line="240" w:lineRule="auto"/>
        <w:ind w:left="1304"/>
      </w:pPr>
    </w:p>
    <w:p w:rsidR="00C862A0"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 xml:space="preserve">Kurssit </w:t>
      </w:r>
    </w:p>
    <w:p w:rsidR="00C862A0" w:rsidRPr="006625E2" w:rsidRDefault="00C862A0" w:rsidP="00C862A0">
      <w:pPr>
        <w:spacing w:line="240" w:lineRule="auto"/>
        <w:ind w:left="2608"/>
      </w:pPr>
    </w:p>
    <w:p w:rsidR="00C862A0" w:rsidRPr="006625E2" w:rsidRDefault="00C862A0" w:rsidP="00C862A0">
      <w:pPr>
        <w:spacing w:line="240" w:lineRule="auto"/>
        <w:ind w:left="1304"/>
        <w:rPr>
          <w:b/>
        </w:rPr>
      </w:pPr>
      <w:r w:rsidRPr="006625E2">
        <w:rPr>
          <w:b/>
        </w:rPr>
        <w:t>1. Tekstit ja vuorovaikutus (RÄI1)</w:t>
      </w:r>
    </w:p>
    <w:p w:rsidR="00C862A0" w:rsidRPr="006625E2" w:rsidRDefault="00C862A0" w:rsidP="00C862A0">
      <w:pPr>
        <w:spacing w:line="240" w:lineRule="auto"/>
        <w:ind w:left="1304"/>
        <w:rPr>
          <w:bCs/>
        </w:rPr>
      </w:pPr>
    </w:p>
    <w:p w:rsidR="00C862A0" w:rsidRPr="006625E2" w:rsidRDefault="00C862A0" w:rsidP="00C862A0">
      <w:pPr>
        <w:spacing w:line="240" w:lineRule="auto"/>
        <w:ind w:left="1304"/>
        <w:rPr>
          <w:bCs/>
        </w:rPr>
      </w:pPr>
      <w:r w:rsidRPr="006625E2">
        <w:rPr>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Romanikielen rakenteiden hallinta vahvistuu.</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rPr>
          <w:i/>
        </w:rPr>
        <w:t>Tavoitteet</w:t>
      </w:r>
    </w:p>
    <w:p w:rsidR="00C862A0" w:rsidRPr="006625E2" w:rsidRDefault="00C862A0" w:rsidP="00C862A0">
      <w:pPr>
        <w:spacing w:line="240" w:lineRule="auto"/>
        <w:ind w:left="1304"/>
      </w:pPr>
      <w:r w:rsidRPr="006625E2">
        <w:t xml:space="preserve">Kurssin tavoitteena on, että opiskelija </w:t>
      </w:r>
    </w:p>
    <w:p w:rsidR="00C862A0" w:rsidRPr="006625E2" w:rsidRDefault="00C862A0" w:rsidP="00C862A0">
      <w:pPr>
        <w:numPr>
          <w:ilvl w:val="0"/>
          <w:numId w:val="433"/>
        </w:numPr>
        <w:spacing w:line="240" w:lineRule="auto"/>
        <w:ind w:left="1661" w:hanging="357"/>
      </w:pPr>
      <w:r w:rsidRPr="006625E2">
        <w:t xml:space="preserve">syventää luku- ja kirjoitustaitoa sekä persoonallista kielen tuottamista </w:t>
      </w:r>
    </w:p>
    <w:p w:rsidR="00C862A0" w:rsidRPr="006625E2" w:rsidRDefault="00C862A0" w:rsidP="00C862A0">
      <w:pPr>
        <w:numPr>
          <w:ilvl w:val="0"/>
          <w:numId w:val="433"/>
        </w:numPr>
        <w:spacing w:line="240" w:lineRule="auto"/>
        <w:ind w:left="1661" w:hanging="357"/>
        <w:contextualSpacing/>
        <w:rPr>
          <w:rFonts w:eastAsia="Calibri"/>
        </w:rPr>
      </w:pPr>
      <w:r w:rsidRPr="006625E2">
        <w:rPr>
          <w:rFonts w:eastAsia="Calibri"/>
          <w:bCs/>
        </w:rPr>
        <w:t xml:space="preserve">vakiinnuttaa taitoaan tulkita, tuottaa ja arvioida erilaisia tekstejä </w:t>
      </w:r>
      <w:r w:rsidRPr="006625E2">
        <w:rPr>
          <w:rFonts w:eastAsia="Calibri"/>
        </w:rPr>
        <w:t>sekä syventää taitoa kirjoittaa aineiston pohjalta</w:t>
      </w:r>
    </w:p>
    <w:p w:rsidR="00C862A0" w:rsidRPr="006625E2" w:rsidRDefault="00C862A0" w:rsidP="00C862A0">
      <w:pPr>
        <w:numPr>
          <w:ilvl w:val="0"/>
          <w:numId w:val="433"/>
        </w:numPr>
        <w:spacing w:line="240" w:lineRule="auto"/>
        <w:ind w:left="1661" w:hanging="357"/>
        <w:contextualSpacing/>
        <w:rPr>
          <w:rFonts w:eastAsia="Calibri"/>
          <w:bCs/>
        </w:rPr>
      </w:pPr>
      <w:r w:rsidRPr="006625E2">
        <w:rPr>
          <w:rFonts w:eastAsia="Calibri"/>
        </w:rPr>
        <w:t xml:space="preserve">oppii yleiskielisen esitystavan sekä kirjallisesti että suullisesti sekä </w:t>
      </w:r>
      <w:r w:rsidRPr="006625E2">
        <w:rPr>
          <w:rFonts w:eastAsia="Calibri"/>
          <w:bCs/>
        </w:rPr>
        <w:t>syventää käsitystään kirjoittamisesta ja puhumisesta vuorovaikutuksellisena, yhteisöllisenä ja yksilöllisenä prosessina</w:t>
      </w:r>
    </w:p>
    <w:p w:rsidR="00C862A0" w:rsidRPr="006625E2" w:rsidRDefault="00C862A0" w:rsidP="00C862A0">
      <w:pPr>
        <w:numPr>
          <w:ilvl w:val="0"/>
          <w:numId w:val="433"/>
        </w:numPr>
        <w:spacing w:line="240" w:lineRule="auto"/>
        <w:ind w:left="1661" w:hanging="357"/>
        <w:contextualSpacing/>
        <w:rPr>
          <w:rFonts w:eastAsia="Calibri"/>
        </w:rPr>
      </w:pPr>
      <w:r w:rsidRPr="006625E2">
        <w:rPr>
          <w:rFonts w:eastAsia="Calibri"/>
        </w:rPr>
        <w:t xml:space="preserve">vahvistaa rakenteiden hallintaa sekä oppii hahmottamaan tekstejä rakenteellisina kokonaisuuksina </w:t>
      </w:r>
    </w:p>
    <w:p w:rsidR="00C862A0" w:rsidRPr="006625E2" w:rsidRDefault="00C862A0" w:rsidP="00C862A0">
      <w:pPr>
        <w:numPr>
          <w:ilvl w:val="0"/>
          <w:numId w:val="433"/>
        </w:numPr>
        <w:spacing w:line="240" w:lineRule="auto"/>
        <w:ind w:left="1661" w:hanging="357"/>
        <w:contextualSpacing/>
        <w:rPr>
          <w:rFonts w:eastAsia="Calibri"/>
          <w:bCs/>
        </w:rPr>
      </w:pPr>
      <w:r w:rsidRPr="006625E2">
        <w:rPr>
          <w:rFonts w:eastAsia="Calibri"/>
          <w:bCs/>
        </w:rPr>
        <w:t xml:space="preserve">syventää käsitystä itsestään tekstien tulkitsijana ja tuottajana sekä </w:t>
      </w:r>
      <w:r w:rsidRPr="006625E2">
        <w:rPr>
          <w:rFonts w:eastAsia="Calibri"/>
        </w:rPr>
        <w:t xml:space="preserve">pystyy asettamaan tavoitteita opiskelulleen </w:t>
      </w:r>
    </w:p>
    <w:p w:rsidR="00C862A0" w:rsidRPr="006625E2" w:rsidRDefault="00C862A0" w:rsidP="00C862A0">
      <w:pPr>
        <w:numPr>
          <w:ilvl w:val="0"/>
          <w:numId w:val="433"/>
        </w:numPr>
        <w:spacing w:line="240" w:lineRule="auto"/>
        <w:ind w:left="1661" w:hanging="357"/>
        <w:contextualSpacing/>
        <w:rPr>
          <w:rFonts w:eastAsia="Calibri"/>
          <w:bCs/>
        </w:rPr>
      </w:pPr>
      <w:r w:rsidRPr="006625E2">
        <w:rPr>
          <w:rFonts w:eastAsia="Calibri"/>
        </w:rPr>
        <w:t>harjaantuu hakemaan tietoa romanikielellä ja romanikielestä tieto- ja viestintäteknologiaa käyttäen ja soveltamaan sitä.</w:t>
      </w:r>
    </w:p>
    <w:p w:rsidR="00C862A0" w:rsidRPr="006625E2" w:rsidRDefault="00C862A0" w:rsidP="00C862A0">
      <w:pPr>
        <w:spacing w:line="240" w:lineRule="auto"/>
        <w:ind w:left="1664"/>
        <w:contextualSpacing/>
        <w:rPr>
          <w:rFonts w:eastAsia="Calibri"/>
          <w:bCs/>
        </w:rPr>
      </w:pPr>
    </w:p>
    <w:p w:rsidR="00C862A0" w:rsidRPr="006625E2" w:rsidRDefault="00C862A0" w:rsidP="00C862A0">
      <w:pPr>
        <w:spacing w:line="240" w:lineRule="auto"/>
        <w:ind w:left="1304"/>
      </w:pPr>
      <w:r w:rsidRPr="006625E2">
        <w:rPr>
          <w:i/>
        </w:rPr>
        <w:t xml:space="preserve">Keskeiset sisällöt </w:t>
      </w:r>
    </w:p>
    <w:p w:rsidR="00C862A0" w:rsidRPr="006625E2" w:rsidRDefault="00C862A0" w:rsidP="00C862A0">
      <w:pPr>
        <w:numPr>
          <w:ilvl w:val="0"/>
          <w:numId w:val="434"/>
        </w:numPr>
        <w:spacing w:line="240" w:lineRule="auto"/>
        <w:contextualSpacing/>
        <w:rPr>
          <w:rFonts w:eastAsia="Calibri"/>
        </w:rPr>
      </w:pPr>
      <w:r w:rsidRPr="006625E2">
        <w:rPr>
          <w:rFonts w:eastAsia="Calibri"/>
        </w:rPr>
        <w:t>opiskelijoiden omat ja kieliyhteisön tekstit</w:t>
      </w:r>
    </w:p>
    <w:p w:rsidR="00C862A0" w:rsidRPr="006625E2" w:rsidRDefault="00C862A0" w:rsidP="00C862A0">
      <w:pPr>
        <w:numPr>
          <w:ilvl w:val="0"/>
          <w:numId w:val="434"/>
        </w:numPr>
        <w:spacing w:line="240" w:lineRule="auto"/>
        <w:contextualSpacing/>
        <w:rPr>
          <w:rFonts w:eastAsia="Calibri"/>
        </w:rPr>
      </w:pPr>
      <w:r w:rsidRPr="006625E2">
        <w:rPr>
          <w:rFonts w:eastAsia="Calibri"/>
        </w:rPr>
        <w:t>tekstilajit yhteisöllisinä ja funktionaalisina tuotteina (kertovat, kuvaavat, ohjaavat, kantaa ottavat ja pohtivat) sekä erilaisten tekstien kielen ja sisällön havainnointia ja harjoittelua</w:t>
      </w:r>
    </w:p>
    <w:p w:rsidR="00C862A0" w:rsidRPr="006625E2" w:rsidRDefault="00C862A0" w:rsidP="00C862A0">
      <w:pPr>
        <w:numPr>
          <w:ilvl w:val="0"/>
          <w:numId w:val="434"/>
        </w:numPr>
        <w:spacing w:line="240" w:lineRule="auto"/>
        <w:contextualSpacing/>
        <w:rPr>
          <w:rFonts w:eastAsia="Calibri"/>
        </w:rPr>
      </w:pPr>
      <w:r w:rsidRPr="006625E2">
        <w:rPr>
          <w:rFonts w:eastAsia="Calibri"/>
        </w:rPr>
        <w:t>tekstien moniäänisyys, tekstien referointi ja kommentointi</w:t>
      </w:r>
    </w:p>
    <w:p w:rsidR="00C862A0" w:rsidRPr="006625E2" w:rsidRDefault="00C862A0" w:rsidP="00C862A0">
      <w:pPr>
        <w:numPr>
          <w:ilvl w:val="0"/>
          <w:numId w:val="434"/>
        </w:numPr>
        <w:spacing w:line="240" w:lineRule="auto"/>
        <w:contextualSpacing/>
        <w:rPr>
          <w:rFonts w:eastAsia="Calibri"/>
        </w:rPr>
      </w:pPr>
      <w:r w:rsidRPr="006625E2">
        <w:rPr>
          <w:rFonts w:eastAsia="Calibri"/>
        </w:rPr>
        <w:t>monilukutaito, monimuotoiset tekstit, erittelevä ja kriittinen lukeminen, lukustrategiat, kuvalukutaito</w:t>
      </w:r>
    </w:p>
    <w:p w:rsidR="00C862A0" w:rsidRPr="006625E2" w:rsidRDefault="00C862A0" w:rsidP="00C862A0">
      <w:pPr>
        <w:numPr>
          <w:ilvl w:val="0"/>
          <w:numId w:val="434"/>
        </w:numPr>
        <w:spacing w:line="240" w:lineRule="auto"/>
        <w:contextualSpacing/>
        <w:rPr>
          <w:rFonts w:eastAsia="Calibri"/>
        </w:rPr>
      </w:pPr>
      <w:r w:rsidRPr="006625E2">
        <w:rPr>
          <w:rFonts w:eastAsia="Calibri"/>
        </w:rPr>
        <w:t xml:space="preserve">kirjoitusprosessi, tekstikokonaisuus ja tiedon soveltaminen omaan ilmaisuun </w:t>
      </w:r>
    </w:p>
    <w:p w:rsidR="00C862A0" w:rsidRPr="006625E2" w:rsidRDefault="00C862A0" w:rsidP="00C862A0">
      <w:pPr>
        <w:numPr>
          <w:ilvl w:val="0"/>
          <w:numId w:val="434"/>
        </w:numPr>
        <w:spacing w:line="240" w:lineRule="auto"/>
        <w:contextualSpacing/>
        <w:rPr>
          <w:rFonts w:eastAsia="Calibri"/>
        </w:rPr>
      </w:pPr>
      <w:r w:rsidRPr="006625E2">
        <w:rPr>
          <w:rFonts w:eastAsia="Calibri"/>
        </w:rPr>
        <w:t>tiedonhankinta- ja hallintataidot romanikielellä, verkkolukeminen, lähdekritiikki ja lähdeviittaukset</w:t>
      </w:r>
    </w:p>
    <w:p w:rsidR="00C862A0" w:rsidRPr="006625E2" w:rsidRDefault="00C862A0" w:rsidP="00C862A0">
      <w:pPr>
        <w:numPr>
          <w:ilvl w:val="0"/>
          <w:numId w:val="434"/>
        </w:numPr>
        <w:spacing w:line="240" w:lineRule="auto"/>
        <w:contextualSpacing/>
        <w:rPr>
          <w:rFonts w:eastAsia="Calibri"/>
        </w:rPr>
      </w:pPr>
      <w:r w:rsidRPr="006625E2">
        <w:rPr>
          <w:rFonts w:eastAsia="Calibri"/>
        </w:rPr>
        <w:t>kielitiedon kertausta ja kielenhuoltoa</w:t>
      </w:r>
    </w:p>
    <w:p w:rsidR="00C862A0" w:rsidRPr="006625E2" w:rsidRDefault="00C862A0" w:rsidP="00C862A0">
      <w:pPr>
        <w:spacing w:line="240" w:lineRule="auto"/>
        <w:rPr>
          <w:rFonts w:eastAsia="Calibri"/>
        </w:rPr>
      </w:pPr>
    </w:p>
    <w:p w:rsidR="00C862A0" w:rsidRPr="006625E2" w:rsidRDefault="00C862A0" w:rsidP="00C862A0">
      <w:pPr>
        <w:spacing w:line="240" w:lineRule="auto"/>
        <w:contextualSpacing/>
        <w:rPr>
          <w:rFonts w:eastAsia="Calibri"/>
        </w:rPr>
      </w:pPr>
    </w:p>
    <w:p w:rsidR="00C862A0" w:rsidRPr="006625E2" w:rsidRDefault="00C862A0" w:rsidP="00C862A0">
      <w:pPr>
        <w:spacing w:line="240" w:lineRule="auto"/>
        <w:ind w:left="1304"/>
        <w:rPr>
          <w:b/>
        </w:rPr>
      </w:pPr>
      <w:r w:rsidRPr="006625E2">
        <w:rPr>
          <w:b/>
        </w:rPr>
        <w:t>2. Kirjallisuuden keinoja ja tulkintaa (RÄI2)</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C862A0" w:rsidRPr="006625E2" w:rsidRDefault="00C862A0" w:rsidP="00C862A0">
      <w:pPr>
        <w:spacing w:line="240" w:lineRule="auto"/>
        <w:ind w:left="1304"/>
      </w:pPr>
    </w:p>
    <w:p w:rsidR="00C862A0" w:rsidRPr="006625E2" w:rsidRDefault="00C862A0" w:rsidP="00C862A0">
      <w:pPr>
        <w:spacing w:line="240" w:lineRule="auto"/>
        <w:ind w:left="1304"/>
        <w:rPr>
          <w:i/>
        </w:rPr>
      </w:pPr>
      <w:r w:rsidRPr="006625E2">
        <w:rPr>
          <w:i/>
        </w:rPr>
        <w:t>Tavoitteet</w:t>
      </w:r>
    </w:p>
    <w:p w:rsidR="00C862A0" w:rsidRPr="006625E2" w:rsidRDefault="00C862A0" w:rsidP="00C862A0">
      <w:pPr>
        <w:spacing w:line="240" w:lineRule="auto"/>
        <w:ind w:left="1304"/>
      </w:pPr>
      <w:r w:rsidRPr="006625E2">
        <w:t>Kurssin tavoitteena on, että opiskelija</w:t>
      </w:r>
    </w:p>
    <w:p w:rsidR="00C862A0" w:rsidRPr="006625E2" w:rsidRDefault="00C862A0" w:rsidP="00C862A0">
      <w:pPr>
        <w:numPr>
          <w:ilvl w:val="0"/>
          <w:numId w:val="435"/>
        </w:numPr>
        <w:spacing w:line="240" w:lineRule="auto"/>
        <w:contextualSpacing/>
        <w:rPr>
          <w:rFonts w:eastAsia="Calibri"/>
        </w:rPr>
      </w:pPr>
      <w:r w:rsidRPr="006625E2">
        <w:rPr>
          <w:rFonts w:eastAsia="Calibri"/>
        </w:rPr>
        <w:t>syventää taitoaan eritellä ja tulkita kertomaperinnettä, kirjallisuutta, musiikkia ja muuta taidetta sopivaa käsitteistöä ja lähestymistapaa hyödyntäen</w:t>
      </w:r>
    </w:p>
    <w:p w:rsidR="00C862A0" w:rsidRPr="006625E2" w:rsidRDefault="00C862A0" w:rsidP="00C862A0">
      <w:pPr>
        <w:numPr>
          <w:ilvl w:val="0"/>
          <w:numId w:val="435"/>
        </w:numPr>
        <w:spacing w:line="240" w:lineRule="auto"/>
        <w:contextualSpacing/>
        <w:rPr>
          <w:rFonts w:eastAsia="Calibri"/>
        </w:rPr>
      </w:pPr>
      <w:r w:rsidRPr="006625E2">
        <w:rPr>
          <w:rFonts w:eastAsia="Calibri"/>
        </w:rPr>
        <w:t>oppii ymmärtämään kielen poeettista käyttöä, esimerkiksi kuvallisuutta ja monitulkintaisuutta</w:t>
      </w:r>
    </w:p>
    <w:p w:rsidR="00C862A0" w:rsidRPr="006625E2" w:rsidRDefault="00C862A0" w:rsidP="00C862A0">
      <w:pPr>
        <w:numPr>
          <w:ilvl w:val="0"/>
          <w:numId w:val="435"/>
        </w:numPr>
        <w:spacing w:line="240" w:lineRule="auto"/>
        <w:contextualSpacing/>
        <w:rPr>
          <w:rFonts w:eastAsia="Calibri"/>
        </w:rPr>
      </w:pPr>
      <w:r w:rsidRPr="006625E2">
        <w:rPr>
          <w:rFonts w:eastAsia="Calibri"/>
        </w:rPr>
        <w:t>harjaantuu lukemaan fiktiivisiä tekstejä</w:t>
      </w:r>
    </w:p>
    <w:p w:rsidR="00C862A0" w:rsidRPr="006625E2" w:rsidRDefault="00C862A0" w:rsidP="00C862A0">
      <w:pPr>
        <w:numPr>
          <w:ilvl w:val="0"/>
          <w:numId w:val="435"/>
        </w:numPr>
        <w:spacing w:line="240" w:lineRule="auto"/>
        <w:contextualSpacing/>
        <w:rPr>
          <w:rFonts w:eastAsia="Calibri"/>
        </w:rPr>
      </w:pPr>
      <w:r w:rsidRPr="006625E2">
        <w:rPr>
          <w:rFonts w:eastAsia="Calibri"/>
        </w:rPr>
        <w:t>oppii perustelemaan tulkintaansa teksteistä sekä suullisesti että kirjallisesti</w:t>
      </w:r>
    </w:p>
    <w:p w:rsidR="00C862A0" w:rsidRPr="006625E2" w:rsidRDefault="00C862A0" w:rsidP="00C862A0">
      <w:pPr>
        <w:numPr>
          <w:ilvl w:val="0"/>
          <w:numId w:val="435"/>
        </w:numPr>
        <w:spacing w:line="240" w:lineRule="auto"/>
        <w:contextualSpacing/>
        <w:rPr>
          <w:rFonts w:eastAsia="Calibri"/>
        </w:rPr>
      </w:pPr>
      <w:r w:rsidRPr="006625E2">
        <w:rPr>
          <w:rFonts w:eastAsia="Calibri"/>
        </w:rPr>
        <w:t>syventää ryhmäviestintätietojaan ja -taitojaan.</w:t>
      </w:r>
    </w:p>
    <w:p w:rsidR="00C862A0" w:rsidRPr="006625E2" w:rsidRDefault="00C862A0" w:rsidP="00C862A0">
      <w:pPr>
        <w:spacing w:line="240" w:lineRule="auto"/>
        <w:ind w:left="2024"/>
        <w:contextualSpacing/>
        <w:rPr>
          <w:rFonts w:eastAsia="Calibri"/>
        </w:rPr>
      </w:pPr>
    </w:p>
    <w:p w:rsidR="00C862A0" w:rsidRPr="006625E2" w:rsidRDefault="00C862A0" w:rsidP="00C862A0">
      <w:pPr>
        <w:spacing w:line="240" w:lineRule="auto"/>
        <w:ind w:left="1304"/>
        <w:rPr>
          <w:i/>
        </w:rPr>
      </w:pPr>
      <w:r w:rsidRPr="006625E2">
        <w:rPr>
          <w:i/>
        </w:rPr>
        <w:t xml:space="preserve">Keskeiset sisällöt </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 xml:space="preserve">taiteen ja kirjallisuuden lajit, niiden ominaispiirteitä ja kehitystä </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kielen kuvallisuus ja retoriset keinot kirjallisuudessa</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proosan, lyriikan ja draaman erittelyä ja tulkintaa</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monimuotoisten tekstien kerronnan ja ilmaisun tarkastelua</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kirjallisuuden keinojen käyttö omissa teksteissä, dramatisointi</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suulliset ja kirjalliset kirjallisuuden tulkinnat, verkkokeskustelu</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ongelmanratkaisu ryhmäviestinnässä</w:t>
      </w:r>
    </w:p>
    <w:p w:rsidR="00C862A0" w:rsidRDefault="00C862A0" w:rsidP="00C862A0">
      <w:pPr>
        <w:numPr>
          <w:ilvl w:val="0"/>
          <w:numId w:val="436"/>
        </w:numPr>
        <w:spacing w:line="240" w:lineRule="auto"/>
        <w:ind w:left="1661" w:hanging="357"/>
        <w:contextualSpacing/>
        <w:rPr>
          <w:rFonts w:eastAsia="Calibri"/>
        </w:rPr>
      </w:pPr>
      <w:r w:rsidRPr="006625E2">
        <w:rPr>
          <w:rFonts w:eastAsia="Calibri"/>
        </w:rPr>
        <w:t>tavoitteellinen taidekeskustelu sekä keskustelun erittelyä ja arviointia ryhmätaitojen ja -ilmiöiden näkökulmasta</w:t>
      </w:r>
    </w:p>
    <w:p w:rsidR="00C862A0" w:rsidRDefault="00C862A0" w:rsidP="00C862A0">
      <w:pPr>
        <w:spacing w:line="240" w:lineRule="auto"/>
        <w:contextualSpacing/>
        <w:rPr>
          <w:rFonts w:eastAsia="Calibri"/>
        </w:rPr>
      </w:pPr>
    </w:p>
    <w:p w:rsidR="00C862A0" w:rsidRDefault="00C862A0" w:rsidP="00C862A0">
      <w:pPr>
        <w:spacing w:line="240" w:lineRule="auto"/>
        <w:contextualSpacing/>
        <w:rPr>
          <w:rFonts w:eastAsia="Calibri"/>
        </w:rPr>
      </w:pPr>
    </w:p>
    <w:p w:rsidR="00C862A0" w:rsidRDefault="00C862A0" w:rsidP="00C862A0">
      <w:pPr>
        <w:spacing w:line="240" w:lineRule="auto"/>
        <w:contextualSpacing/>
        <w:rPr>
          <w:rFonts w:eastAsia="Calibri"/>
        </w:rPr>
      </w:pPr>
    </w:p>
    <w:p w:rsidR="00C862A0"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3. Nykykulttuuri ja kertomukset (RÄI3)</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t>Opiskelija oppii tarkastelemaan romanikielistä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C862A0" w:rsidRPr="006625E2" w:rsidRDefault="00C862A0" w:rsidP="00C862A0">
      <w:pPr>
        <w:spacing w:line="240" w:lineRule="auto"/>
        <w:ind w:left="1304"/>
        <w:rPr>
          <w:i/>
        </w:rPr>
      </w:pPr>
    </w:p>
    <w:p w:rsidR="00C862A0" w:rsidRPr="006625E2" w:rsidRDefault="00C862A0" w:rsidP="00C862A0">
      <w:pPr>
        <w:spacing w:line="240" w:lineRule="auto"/>
        <w:ind w:left="1304"/>
        <w:rPr>
          <w:i/>
        </w:rPr>
      </w:pPr>
      <w:r w:rsidRPr="006625E2">
        <w:rPr>
          <w:i/>
        </w:rPr>
        <w:t>Tavoitteet</w:t>
      </w:r>
    </w:p>
    <w:p w:rsidR="00C862A0" w:rsidRPr="006625E2" w:rsidRDefault="00C862A0" w:rsidP="00C862A0">
      <w:pPr>
        <w:spacing w:line="240" w:lineRule="auto"/>
        <w:ind w:left="1304"/>
      </w:pPr>
      <w:r w:rsidRPr="006625E2">
        <w:t xml:space="preserve">Kurssin tavoitteena on, että opiskelija </w:t>
      </w:r>
    </w:p>
    <w:p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perehtyy nykykulttuurin ilmiöihin ja ajankohtaisiin tekstilajeihin</w:t>
      </w:r>
    </w:p>
    <w:p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syventää käsitystään kielen ja tekstien merkityksestä kulttuurissa</w:t>
      </w:r>
    </w:p>
    <w:p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syventää käsitystään kertomuksesta kulttuurien keskeisenä ilmiönä</w:t>
      </w:r>
    </w:p>
    <w:p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syventää tietämystään kulttuurista ja kielen ja kulttuurin merkityksestä identiteetille</w:t>
      </w:r>
    </w:p>
    <w:p w:rsidR="00C862A0" w:rsidRPr="006625E2" w:rsidRDefault="00C862A0" w:rsidP="00C862A0">
      <w:pPr>
        <w:numPr>
          <w:ilvl w:val="0"/>
          <w:numId w:val="437"/>
        </w:numPr>
        <w:spacing w:line="240" w:lineRule="auto"/>
        <w:ind w:left="1661" w:hanging="357"/>
        <w:contextualSpacing/>
      </w:pPr>
      <w:r w:rsidRPr="006625E2">
        <w:t xml:space="preserve">tuntee nykykulttuurin keskeisiä teemoja ja osaa arvioida niiden merkitystä oman kulttuurinsa näkökulmasta </w:t>
      </w:r>
    </w:p>
    <w:p w:rsidR="00C862A0" w:rsidRPr="006625E2" w:rsidRDefault="00C862A0" w:rsidP="00C862A0">
      <w:pPr>
        <w:numPr>
          <w:ilvl w:val="0"/>
          <w:numId w:val="437"/>
        </w:numPr>
        <w:spacing w:line="240" w:lineRule="auto"/>
        <w:ind w:left="1661" w:hanging="357"/>
        <w:contextualSpacing/>
      </w:pPr>
      <w:r w:rsidRPr="006625E2">
        <w:t>oppii ymmärtää vuorovaikutussuhteiden rakentumista ja jännitteisyyttä.</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rPr>
          <w:i/>
        </w:rPr>
        <w:t xml:space="preserve">Keskeiset sisällöt </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kieli ja tekstit kulttuurisina ilmiöinä</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kielen sanasto kulttuurin kantajana</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tekstien ajankohtaiset lajit ja mediatekstit</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nykykulttuuri ja identiteetti</w:t>
      </w:r>
    </w:p>
    <w:p w:rsidR="00C862A0" w:rsidRPr="006625E2" w:rsidRDefault="00C862A0" w:rsidP="00C862A0">
      <w:pPr>
        <w:numPr>
          <w:ilvl w:val="0"/>
          <w:numId w:val="438"/>
        </w:numPr>
        <w:spacing w:line="240" w:lineRule="auto"/>
        <w:ind w:left="1661" w:hanging="357"/>
        <w:contextualSpacing/>
        <w:rPr>
          <w:b/>
          <w:bCs/>
          <w:i/>
          <w:iCs/>
        </w:rPr>
      </w:pPr>
      <w:r w:rsidRPr="006625E2">
        <w:rPr>
          <w:rFonts w:eastAsia="Calibri"/>
          <w:bCs/>
        </w:rPr>
        <w:t xml:space="preserve">kertomukset mediassa, musiikissa, </w:t>
      </w:r>
      <w:r w:rsidRPr="006625E2">
        <w:rPr>
          <w:rFonts w:eastAsia="Calibri"/>
        </w:rPr>
        <w:t>elokuvissa, tv-sarjoissa ja peleissä (myytit, klassikoiden nykymuodot)</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monimuotoisten tekstien ajankohtaiset lajit, esimerkiksi teatteri, mediatekstit, laululyriikka, elokuva, pelit, kuvat</w:t>
      </w:r>
    </w:p>
    <w:p w:rsidR="00C862A0" w:rsidRPr="006625E2" w:rsidRDefault="00C862A0" w:rsidP="00C862A0">
      <w:pPr>
        <w:numPr>
          <w:ilvl w:val="0"/>
          <w:numId w:val="438"/>
        </w:numPr>
        <w:spacing w:line="240" w:lineRule="auto"/>
        <w:ind w:left="1661" w:hanging="357"/>
        <w:contextualSpacing/>
      </w:pPr>
      <w:r w:rsidRPr="006625E2">
        <w:t>romanien kerrontaperinne ennen ja nyt</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tietokirjan ja nykyromaanin tarkastelua</w:t>
      </w:r>
    </w:p>
    <w:p w:rsidR="00C862A0" w:rsidRPr="006625E2" w:rsidRDefault="00C862A0" w:rsidP="00C862A0">
      <w:pPr>
        <w:numPr>
          <w:ilvl w:val="0"/>
          <w:numId w:val="438"/>
        </w:numPr>
        <w:spacing w:line="240" w:lineRule="auto"/>
        <w:ind w:left="1661" w:hanging="357"/>
        <w:contextualSpacing/>
      </w:pPr>
      <w:r w:rsidRPr="006625E2">
        <w:t>dialoginen vuorovaikutus ja vuorovaikutusetiikka, vuorovaikutuksen moniäänisyys ja kulttuurisensitiivisyys</w:t>
      </w:r>
    </w:p>
    <w:p w:rsidR="00C862A0" w:rsidRPr="006625E2" w:rsidRDefault="00C862A0" w:rsidP="00C862A0">
      <w:pPr>
        <w:numPr>
          <w:ilvl w:val="0"/>
          <w:numId w:val="438"/>
        </w:numPr>
        <w:spacing w:line="240" w:lineRule="auto"/>
        <w:ind w:left="1661" w:hanging="357"/>
        <w:contextualSpacing/>
      </w:pPr>
      <w:r w:rsidRPr="006625E2">
        <w:t>dialogiin pyrkiviä keskusteluja, niiden erittelyä ja arviointia</w:t>
      </w:r>
    </w:p>
    <w:p w:rsidR="00C862A0" w:rsidRPr="006625E2" w:rsidRDefault="00C862A0" w:rsidP="00C862A0">
      <w:pPr>
        <w:numPr>
          <w:ilvl w:val="0"/>
          <w:numId w:val="438"/>
        </w:numPr>
        <w:spacing w:line="240" w:lineRule="auto"/>
        <w:ind w:left="1661" w:hanging="357"/>
        <w:contextualSpacing/>
      </w:pPr>
      <w:r w:rsidRPr="006625E2">
        <w:t>vuorovaikutustaidot ja -etiikka verkossa</w:t>
      </w:r>
    </w:p>
    <w:p w:rsidR="00277DE3" w:rsidRPr="006625E2" w:rsidRDefault="00277DE3" w:rsidP="00C862A0">
      <w:pPr>
        <w:spacing w:line="240" w:lineRule="auto"/>
        <w:rPr>
          <w:b/>
        </w:rPr>
      </w:pPr>
    </w:p>
    <w:p w:rsidR="00C862A0" w:rsidRDefault="00C862A0" w:rsidP="00C862A0">
      <w:pPr>
        <w:spacing w:line="240" w:lineRule="auto"/>
        <w:rPr>
          <w:b/>
        </w:rPr>
      </w:pPr>
    </w:p>
    <w:p w:rsidR="00277DE3" w:rsidRPr="006625E2" w:rsidRDefault="00277DE3" w:rsidP="00C862A0">
      <w:pPr>
        <w:spacing w:line="240" w:lineRule="auto"/>
        <w:rPr>
          <w:b/>
        </w:rPr>
      </w:pPr>
    </w:p>
    <w:p w:rsidR="00C862A0" w:rsidRPr="006625E2" w:rsidRDefault="00C862A0" w:rsidP="00C862A0">
      <w:pPr>
        <w:spacing w:line="240" w:lineRule="auto"/>
        <w:ind w:left="1304"/>
        <w:rPr>
          <w:b/>
        </w:rPr>
      </w:pPr>
      <w:r w:rsidRPr="006625E2">
        <w:rPr>
          <w:b/>
        </w:rPr>
        <w:t>4. Kieli, kulttuuri ja identiteetti (RÄI4)</w:t>
      </w:r>
    </w:p>
    <w:p w:rsidR="00C862A0" w:rsidRPr="006625E2" w:rsidRDefault="00C862A0" w:rsidP="00C862A0">
      <w:pPr>
        <w:spacing w:line="240" w:lineRule="auto"/>
      </w:pPr>
    </w:p>
    <w:p w:rsidR="00C862A0" w:rsidRPr="006625E2" w:rsidRDefault="00C862A0" w:rsidP="00C862A0">
      <w:pPr>
        <w:spacing w:line="240" w:lineRule="auto"/>
        <w:ind w:left="1304"/>
      </w:pPr>
      <w:r w:rsidRPr="006625E2">
        <w:t xml:space="preserve">Opiskelijan käsitys kielen ja muiden ilmaisutapojen merkityksiä rakentavasta luonteesta, kielen vaihtelusta, kulttuurin merkityksestä ja vuorovaikutuksesta monipuolistuu. Opiskelija syventää tietämystään romanikielen, romanikielisen kirjallisuuden ja romanikulttuurin merkityksestä yksilön identiteetille ja yhteiskunnalle.  </w:t>
      </w:r>
    </w:p>
    <w:p w:rsidR="00C862A0" w:rsidRPr="006625E2" w:rsidRDefault="00C862A0" w:rsidP="00C862A0">
      <w:pPr>
        <w:spacing w:line="240" w:lineRule="auto"/>
        <w:ind w:left="1304"/>
        <w:rPr>
          <w:b/>
          <w:bCs/>
        </w:rPr>
      </w:pPr>
    </w:p>
    <w:p w:rsidR="00C862A0" w:rsidRPr="006625E2" w:rsidRDefault="00C862A0" w:rsidP="00C862A0">
      <w:pPr>
        <w:spacing w:line="240" w:lineRule="auto"/>
        <w:ind w:left="1304"/>
      </w:pPr>
      <w:r w:rsidRPr="006625E2">
        <w:rPr>
          <w:i/>
        </w:rPr>
        <w:t>Tavoitteet</w:t>
      </w:r>
    </w:p>
    <w:p w:rsidR="00C862A0" w:rsidRPr="006625E2" w:rsidRDefault="00C862A0" w:rsidP="00C862A0">
      <w:pPr>
        <w:spacing w:line="240" w:lineRule="auto"/>
        <w:ind w:left="1304"/>
      </w:pPr>
      <w:r w:rsidRPr="006625E2">
        <w:t xml:space="preserve">Kurssin tavoitteena on, että opiskelija </w:t>
      </w:r>
    </w:p>
    <w:p w:rsidR="00C862A0" w:rsidRPr="006625E2" w:rsidRDefault="00C862A0" w:rsidP="00C862A0">
      <w:pPr>
        <w:numPr>
          <w:ilvl w:val="0"/>
          <w:numId w:val="439"/>
        </w:numPr>
        <w:spacing w:line="240" w:lineRule="auto"/>
        <w:ind w:left="1661" w:hanging="357"/>
        <w:contextualSpacing/>
        <w:rPr>
          <w:rFonts w:eastAsia="Calibri"/>
        </w:rPr>
      </w:pPr>
      <w:r w:rsidRPr="006625E2">
        <w:rPr>
          <w:rFonts w:eastAsia="Calibri"/>
        </w:rPr>
        <w:t xml:space="preserve">vahvistaa kielitaitoaan ja </w:t>
      </w:r>
      <w:r w:rsidRPr="006625E2">
        <w:t>syventää kieli- ja tekstitietoisuuttaan</w:t>
      </w:r>
    </w:p>
    <w:p w:rsidR="00C862A0" w:rsidRPr="006625E2" w:rsidRDefault="00C862A0" w:rsidP="00C862A0">
      <w:pPr>
        <w:numPr>
          <w:ilvl w:val="0"/>
          <w:numId w:val="439"/>
        </w:numPr>
        <w:spacing w:line="240" w:lineRule="auto"/>
        <w:ind w:left="1661" w:hanging="357"/>
        <w:contextualSpacing/>
        <w:rPr>
          <w:rFonts w:eastAsia="Calibri"/>
        </w:rPr>
      </w:pPr>
      <w:r w:rsidRPr="006625E2">
        <w:rPr>
          <w:rFonts w:eastAsia="Calibri"/>
        </w:rPr>
        <w:t>ymmärtää romanikielen rakenteellisen luonteen, syventää tietojaan kirjakielen perusnormeista ja esimerkiksi uudissanoista sekä osaa soveltaa niitä omia tekstejä tuottaessaan</w:t>
      </w:r>
    </w:p>
    <w:p w:rsidR="00C862A0" w:rsidRPr="006625E2" w:rsidRDefault="00C862A0" w:rsidP="00C862A0">
      <w:pPr>
        <w:numPr>
          <w:ilvl w:val="0"/>
          <w:numId w:val="439"/>
        </w:numPr>
        <w:spacing w:line="240" w:lineRule="auto"/>
        <w:ind w:left="1661" w:hanging="357"/>
        <w:contextualSpacing/>
        <w:rPr>
          <w:rFonts w:eastAsia="Calibri"/>
        </w:rPr>
      </w:pPr>
      <w:r w:rsidRPr="006625E2">
        <w:rPr>
          <w:rFonts w:eastAsia="Calibri"/>
        </w:rPr>
        <w:t>ymmärtää kielen merkityksen ajattelun, vuorovaikutuksen ja identiteetin rakentamisen välineenä</w:t>
      </w:r>
    </w:p>
    <w:p w:rsidR="00C862A0" w:rsidRPr="006625E2" w:rsidRDefault="00C862A0" w:rsidP="00C862A0">
      <w:pPr>
        <w:numPr>
          <w:ilvl w:val="0"/>
          <w:numId w:val="439"/>
        </w:numPr>
        <w:spacing w:line="240" w:lineRule="auto"/>
        <w:ind w:left="1661" w:hanging="357"/>
        <w:contextualSpacing/>
      </w:pPr>
      <w:r w:rsidRPr="006625E2">
        <w:t>syventää näkemystään romanikielen asemasta maailman kielten joukossa ja osaa vertailla eri kielten ominaispiirteitä</w:t>
      </w:r>
    </w:p>
    <w:p w:rsidR="00C862A0" w:rsidRPr="006625E2" w:rsidRDefault="00C862A0" w:rsidP="00C862A0">
      <w:pPr>
        <w:numPr>
          <w:ilvl w:val="0"/>
          <w:numId w:val="439"/>
        </w:numPr>
        <w:spacing w:line="240" w:lineRule="auto"/>
        <w:ind w:left="1661" w:hanging="357"/>
        <w:contextualSpacing/>
      </w:pPr>
      <w:r w:rsidRPr="006625E2">
        <w:t>syventää käsitystään äidinkielen ja kielitaidon merkityksestä ja arvostaa monikielisyyttä</w:t>
      </w:r>
    </w:p>
    <w:p w:rsidR="00C862A0" w:rsidRPr="006625E2" w:rsidRDefault="00C862A0" w:rsidP="00C862A0">
      <w:pPr>
        <w:numPr>
          <w:ilvl w:val="0"/>
          <w:numId w:val="439"/>
        </w:numPr>
        <w:spacing w:line="240" w:lineRule="auto"/>
        <w:ind w:left="1661" w:hanging="357"/>
        <w:contextualSpacing/>
      </w:pPr>
      <w:r w:rsidRPr="006625E2">
        <w:t>oppii analysoimaan omaa kielitaitoaan.</w:t>
      </w:r>
    </w:p>
    <w:p w:rsidR="00C862A0" w:rsidRPr="006625E2" w:rsidRDefault="00C862A0" w:rsidP="00C862A0">
      <w:pPr>
        <w:spacing w:line="240" w:lineRule="auto"/>
        <w:ind w:left="2608"/>
      </w:pPr>
    </w:p>
    <w:p w:rsidR="00C862A0" w:rsidRPr="006625E2" w:rsidRDefault="00C862A0" w:rsidP="00C862A0">
      <w:pPr>
        <w:spacing w:line="240" w:lineRule="auto"/>
        <w:ind w:left="1304"/>
      </w:pPr>
      <w:r w:rsidRPr="006625E2">
        <w:rPr>
          <w:i/>
        </w:rPr>
        <w:t xml:space="preserve">Keskeiset sisällöt </w:t>
      </w:r>
    </w:p>
    <w:p w:rsidR="00C862A0" w:rsidRPr="006625E2" w:rsidRDefault="00C862A0" w:rsidP="00C862A0">
      <w:pPr>
        <w:numPr>
          <w:ilvl w:val="0"/>
          <w:numId w:val="440"/>
        </w:numPr>
        <w:spacing w:line="240" w:lineRule="auto"/>
        <w:ind w:left="1661" w:hanging="357"/>
        <w:contextualSpacing/>
      </w:pPr>
      <w:r w:rsidRPr="006625E2">
        <w:t>kielen, kirjallisuuden, kulttuurin ja median merkitys identiteetin rakentamisessa ja ajattelussa</w:t>
      </w:r>
    </w:p>
    <w:p w:rsidR="00C862A0" w:rsidRPr="006625E2" w:rsidRDefault="00C862A0" w:rsidP="00C862A0">
      <w:pPr>
        <w:numPr>
          <w:ilvl w:val="0"/>
          <w:numId w:val="440"/>
        </w:numPr>
        <w:spacing w:line="240" w:lineRule="auto"/>
        <w:ind w:left="1661" w:hanging="357"/>
        <w:contextualSpacing/>
      </w:pPr>
      <w:r w:rsidRPr="006625E2">
        <w:rPr>
          <w:iCs/>
        </w:rPr>
        <w:t>yleiskuva omakielisestä kirjallisuudesta ja muusta kulttuurista eri aikoina, romanikielisen yhteisön juuret</w:t>
      </w:r>
    </w:p>
    <w:p w:rsidR="00C862A0" w:rsidRPr="006625E2" w:rsidRDefault="00C862A0" w:rsidP="00C862A0">
      <w:pPr>
        <w:numPr>
          <w:ilvl w:val="0"/>
          <w:numId w:val="440"/>
        </w:numPr>
        <w:spacing w:line="240" w:lineRule="auto"/>
        <w:ind w:left="1661" w:hanging="357"/>
        <w:contextualSpacing/>
      </w:pPr>
      <w:proofErr w:type="spellStart"/>
      <w:r w:rsidRPr="006625E2">
        <w:rPr>
          <w:iCs/>
        </w:rPr>
        <w:t>romanius</w:t>
      </w:r>
      <w:proofErr w:type="spellEnd"/>
      <w:r w:rsidRPr="006625E2">
        <w:rPr>
          <w:iCs/>
        </w:rPr>
        <w:t>, kulttuuri-identiteetti ja kulttuurien tuntemus</w:t>
      </w:r>
    </w:p>
    <w:p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rPr>
        <w:t>kielen rakenteiden vakiinnuttamista ja kielenhuoltoa opiskelijan tarpeiden mukaan</w:t>
      </w:r>
    </w:p>
    <w:p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rPr>
        <w:t>romanikielen vertailu suomen kieleen ja muihin kieliin</w:t>
      </w:r>
    </w:p>
    <w:p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rPr>
        <w:t xml:space="preserve">kuvien ja kuvallisen kulttuurin </w:t>
      </w:r>
      <w:r w:rsidRPr="006625E2">
        <w:rPr>
          <w:rFonts w:eastAsia="Calibri"/>
          <w:iCs/>
        </w:rPr>
        <w:t>lukeminen ja tulkinta</w:t>
      </w:r>
    </w:p>
    <w:p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iCs/>
        </w:rPr>
        <w:t>romani</w:t>
      </w:r>
      <w:r w:rsidRPr="006625E2">
        <w:rPr>
          <w:iCs/>
        </w:rPr>
        <w:t>kielen ominaispiirteet, puhuttu ja kirjoitettu kieli, murteet/romanikieli eri alueilla</w:t>
      </w:r>
    </w:p>
    <w:p w:rsidR="00C862A0" w:rsidRDefault="00C862A0" w:rsidP="00C862A0">
      <w:pPr>
        <w:spacing w:line="240" w:lineRule="auto"/>
        <w:ind w:left="1304"/>
        <w:rPr>
          <w:b/>
        </w:rPr>
      </w:pPr>
    </w:p>
    <w:p w:rsidR="00C862A0" w:rsidRPr="006625E2"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5. Teksti ja konteksti (RÄI5)</w:t>
      </w:r>
    </w:p>
    <w:p w:rsidR="00C862A0" w:rsidRPr="006625E2" w:rsidRDefault="00C862A0" w:rsidP="00C862A0">
      <w:pPr>
        <w:spacing w:line="240" w:lineRule="auto"/>
        <w:ind w:left="2024"/>
      </w:pPr>
    </w:p>
    <w:p w:rsidR="00C862A0" w:rsidRPr="006625E2" w:rsidRDefault="00C862A0" w:rsidP="00C862A0">
      <w:pPr>
        <w:spacing w:line="240" w:lineRule="auto"/>
        <w:ind w:left="1304"/>
      </w:pPr>
      <w:r w:rsidRPr="006625E2">
        <w:t xml:space="preserve">Opiskelija oppii tarkastelemaan romanikielisiä kirjoitettuja ja kerrottuja tekstejä sekä tekstien piirteitä ja vuorovaikutusta. Opiskelija harjaantuu erittelemään, tulkitsemaan ja tuottamaan erityylisiä tekstejä. </w:t>
      </w:r>
    </w:p>
    <w:p w:rsidR="00C862A0" w:rsidRPr="006625E2" w:rsidRDefault="00C862A0" w:rsidP="00C862A0">
      <w:pPr>
        <w:spacing w:line="240" w:lineRule="auto"/>
        <w:ind w:left="1304"/>
        <w:rPr>
          <w:i/>
        </w:rPr>
      </w:pPr>
      <w:r w:rsidRPr="006625E2">
        <w:rPr>
          <w:i/>
        </w:rPr>
        <w:br/>
        <w:t>Tavoitteet</w:t>
      </w:r>
    </w:p>
    <w:p w:rsidR="00C862A0" w:rsidRPr="006625E2" w:rsidRDefault="00C862A0" w:rsidP="00C862A0">
      <w:pPr>
        <w:spacing w:line="240" w:lineRule="auto"/>
        <w:ind w:left="1304"/>
      </w:pPr>
      <w:r w:rsidRPr="006625E2">
        <w:t>Kurssin tavoitteena on, että opiskelija</w:t>
      </w:r>
    </w:p>
    <w:p w:rsidR="00C862A0" w:rsidRPr="006625E2" w:rsidRDefault="00C862A0" w:rsidP="00C862A0">
      <w:pPr>
        <w:numPr>
          <w:ilvl w:val="0"/>
          <w:numId w:val="441"/>
        </w:numPr>
        <w:spacing w:line="240" w:lineRule="auto"/>
        <w:contextualSpacing/>
      </w:pPr>
      <w:r w:rsidRPr="006625E2">
        <w:t>oppii tarkastelemaan tekstejä ja kertomaperinnettä niiden ajallisissa ja kulttuurisissa konteksteissa ja jatkumoissa ja suhteessa muihin teksteihin</w:t>
      </w:r>
    </w:p>
    <w:p w:rsidR="00C862A0" w:rsidRPr="006625E2" w:rsidRDefault="00C862A0" w:rsidP="00C862A0">
      <w:pPr>
        <w:numPr>
          <w:ilvl w:val="0"/>
          <w:numId w:val="441"/>
        </w:numPr>
        <w:spacing w:line="240" w:lineRule="auto"/>
        <w:contextualSpacing/>
      </w:pPr>
      <w:r w:rsidRPr="006625E2">
        <w:t xml:space="preserve">oppii erittelemään tekstien piirteitä </w:t>
      </w:r>
    </w:p>
    <w:p w:rsidR="00C862A0" w:rsidRPr="006625E2" w:rsidRDefault="00C862A0" w:rsidP="00C862A0">
      <w:pPr>
        <w:numPr>
          <w:ilvl w:val="0"/>
          <w:numId w:val="441"/>
        </w:numPr>
        <w:spacing w:line="240" w:lineRule="auto"/>
        <w:contextualSpacing/>
      </w:pPr>
      <w:r w:rsidRPr="006625E2">
        <w:t>pystyy itsenäiseen tekstin tuottamisen prosessiin ja kehittää omaa ilmaisutapaansa</w:t>
      </w:r>
    </w:p>
    <w:p w:rsidR="00C862A0" w:rsidRPr="006625E2" w:rsidRDefault="00C862A0" w:rsidP="00C862A0">
      <w:pPr>
        <w:numPr>
          <w:ilvl w:val="0"/>
          <w:numId w:val="441"/>
        </w:numPr>
        <w:spacing w:line="240" w:lineRule="auto"/>
        <w:contextualSpacing/>
      </w:pPr>
      <w:r w:rsidRPr="006625E2">
        <w:t>oppii valmistelemaan suullisen esityksen kirjallisuuden pohjalta yksin tai ryhmässä</w:t>
      </w:r>
    </w:p>
    <w:p w:rsidR="00C862A0" w:rsidRPr="006625E2" w:rsidRDefault="00C862A0" w:rsidP="00C862A0">
      <w:pPr>
        <w:numPr>
          <w:ilvl w:val="0"/>
          <w:numId w:val="441"/>
        </w:numPr>
        <w:spacing w:line="240" w:lineRule="auto"/>
        <w:contextualSpacing/>
      </w:pPr>
      <w:r w:rsidRPr="006625E2">
        <w:t>tuntee romanikielisen kirjallisuuden ja romanikirjailijoiden keskeisiä teoksia ja suullista perinnettä sekä teemoja ja osaa arvioida niiden merkitystä oman kulttuurinsa näkökulmasta</w:t>
      </w:r>
    </w:p>
    <w:p w:rsidR="00C862A0" w:rsidRPr="006625E2" w:rsidRDefault="00C862A0" w:rsidP="00C862A0">
      <w:pPr>
        <w:numPr>
          <w:ilvl w:val="0"/>
          <w:numId w:val="441"/>
        </w:numPr>
        <w:spacing w:line="240" w:lineRule="auto"/>
        <w:contextualSpacing/>
        <w:rPr>
          <w:rFonts w:eastAsia="Calibri"/>
          <w:bCs/>
        </w:rPr>
      </w:pPr>
      <w:r w:rsidRPr="006625E2">
        <w:rPr>
          <w:rFonts w:eastAsia="Calibri"/>
          <w:bCs/>
        </w:rPr>
        <w:t xml:space="preserve">ymmärtää romanikielisen ja romanien kirjoittaman kirjallisuuden aseman osana maailman kirjallisuutta. </w:t>
      </w:r>
    </w:p>
    <w:p w:rsidR="00C862A0" w:rsidRPr="006625E2" w:rsidRDefault="00C862A0" w:rsidP="00C862A0">
      <w:pPr>
        <w:spacing w:line="240" w:lineRule="auto"/>
        <w:ind w:left="1304"/>
        <w:rPr>
          <w:bCs/>
          <w:i/>
        </w:rPr>
      </w:pPr>
      <w:r w:rsidRPr="006625E2">
        <w:rPr>
          <w:bCs/>
          <w:i/>
        </w:rPr>
        <w:br/>
        <w:t>Keskeiset sisällöt</w:t>
      </w:r>
    </w:p>
    <w:p w:rsidR="00C862A0" w:rsidRPr="006625E2" w:rsidRDefault="00C862A0" w:rsidP="00C862A0">
      <w:pPr>
        <w:numPr>
          <w:ilvl w:val="0"/>
          <w:numId w:val="442"/>
        </w:numPr>
        <w:spacing w:line="240" w:lineRule="auto"/>
        <w:contextualSpacing/>
        <w:rPr>
          <w:rFonts w:eastAsia="Calibri"/>
        </w:rPr>
      </w:pPr>
      <w:r w:rsidRPr="006625E2">
        <w:rPr>
          <w:rFonts w:eastAsia="Calibri"/>
        </w:rPr>
        <w:t>erilaisia konteksteja: kirjallisuus maantieteellisesti, kielellisesti, median suhteen</w:t>
      </w:r>
    </w:p>
    <w:p w:rsidR="00C862A0" w:rsidRPr="006625E2" w:rsidRDefault="00C862A0" w:rsidP="00C862A0">
      <w:pPr>
        <w:numPr>
          <w:ilvl w:val="0"/>
          <w:numId w:val="442"/>
        </w:numPr>
        <w:spacing w:line="240" w:lineRule="auto"/>
        <w:contextualSpacing/>
      </w:pPr>
      <w:r w:rsidRPr="006625E2">
        <w:t>tekstien tarkastelua ihmiskuvan, maailmankuvan, arvo- ja aatemaailman ilmentäjinä sekä oman aikansa että nykyajan kontekstissa</w:t>
      </w:r>
    </w:p>
    <w:p w:rsidR="00C862A0" w:rsidRPr="006625E2" w:rsidRDefault="00C862A0" w:rsidP="00C862A0">
      <w:pPr>
        <w:numPr>
          <w:ilvl w:val="0"/>
          <w:numId w:val="442"/>
        </w:numPr>
        <w:spacing w:line="240" w:lineRule="auto"/>
        <w:contextualSpacing/>
        <w:rPr>
          <w:rFonts w:eastAsia="Calibri"/>
          <w:bCs/>
        </w:rPr>
      </w:pPr>
      <w:r w:rsidRPr="006625E2">
        <w:t>genre tai tyyli kirjoittamisen lähtökohtana, eläytyvää kirjoittamista</w:t>
      </w:r>
    </w:p>
    <w:p w:rsidR="00C862A0" w:rsidRPr="006625E2" w:rsidRDefault="00C862A0" w:rsidP="00C862A0">
      <w:pPr>
        <w:numPr>
          <w:ilvl w:val="0"/>
          <w:numId w:val="442"/>
        </w:numPr>
        <w:spacing w:line="240" w:lineRule="auto"/>
        <w:contextualSpacing/>
        <w:rPr>
          <w:rFonts w:eastAsia="Calibri"/>
          <w:bCs/>
        </w:rPr>
      </w:pPr>
      <w:r w:rsidRPr="006625E2">
        <w:rPr>
          <w:bCs/>
          <w:iCs/>
        </w:rPr>
        <w:t>kielenhuoltoa ja tyylipiirteitä</w:t>
      </w:r>
    </w:p>
    <w:p w:rsidR="00C862A0" w:rsidRPr="006625E2" w:rsidRDefault="00C862A0" w:rsidP="00C862A0">
      <w:pPr>
        <w:numPr>
          <w:ilvl w:val="0"/>
          <w:numId w:val="442"/>
        </w:numPr>
        <w:spacing w:line="240" w:lineRule="auto"/>
        <w:contextualSpacing/>
      </w:pPr>
      <w:r w:rsidRPr="006625E2">
        <w:t xml:space="preserve">romanikielinen, romanikirjailijan tai romaneista kertovan kirjallisuuden tai suullisen perinteen teos </w:t>
      </w:r>
    </w:p>
    <w:p w:rsidR="00C862A0" w:rsidRPr="006625E2" w:rsidRDefault="00C862A0" w:rsidP="00C862A0">
      <w:pPr>
        <w:numPr>
          <w:ilvl w:val="0"/>
          <w:numId w:val="442"/>
        </w:numPr>
        <w:spacing w:line="240" w:lineRule="auto"/>
        <w:contextualSpacing/>
        <w:rPr>
          <w:rFonts w:eastAsia="Calibri"/>
        </w:rPr>
      </w:pPr>
      <w:r w:rsidRPr="006625E2">
        <w:t>suullinen esitys kirjallisuuden pohjalta</w:t>
      </w:r>
      <w:r w:rsidRPr="006625E2">
        <w:rPr>
          <w:b/>
        </w:rPr>
        <w:br/>
      </w:r>
    </w:p>
    <w:p w:rsidR="00C862A0" w:rsidRPr="006625E2"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6. Tekstit ja vaikuttaminen (RÄI6)</w:t>
      </w:r>
    </w:p>
    <w:p w:rsidR="00C862A0" w:rsidRPr="006625E2" w:rsidRDefault="00C862A0" w:rsidP="00C862A0">
      <w:pPr>
        <w:spacing w:line="240" w:lineRule="auto"/>
        <w:ind w:left="1304"/>
      </w:pPr>
    </w:p>
    <w:p w:rsidR="00C862A0" w:rsidRPr="006625E2" w:rsidRDefault="00C862A0" w:rsidP="00C862A0">
      <w:pPr>
        <w:spacing w:line="240" w:lineRule="auto"/>
        <w:ind w:left="1304"/>
        <w:rPr>
          <w:iCs/>
        </w:rPr>
      </w:pPr>
      <w:r w:rsidRPr="006625E2">
        <w:rPr>
          <w:iCs/>
        </w:rPr>
        <w:t xml:space="preserve">Opiskelija oppii tarkastelemaan monimuotoisia tekstejä, niiden kieltä ja vuorovaikutusta erityisesti vaikuttamisen näkökulmasta. Hän perehtyy vaikuttamisen ja argumentoinnin keinoihin </w:t>
      </w:r>
      <w:r w:rsidRPr="006625E2">
        <w:t>eri medioissa</w:t>
      </w:r>
      <w:r w:rsidRPr="006625E2">
        <w:rPr>
          <w:iCs/>
        </w:rPr>
        <w:t xml:space="preserve"> ja syventää niihin liittyviä tietoja ja taitoja. Opiskelija syventää puhumistaitojaan.</w:t>
      </w:r>
    </w:p>
    <w:p w:rsidR="00C862A0" w:rsidRPr="006625E2" w:rsidRDefault="00C862A0" w:rsidP="00C862A0">
      <w:pPr>
        <w:spacing w:line="240" w:lineRule="auto"/>
        <w:ind w:left="1304"/>
        <w:rPr>
          <w:i/>
        </w:rPr>
      </w:pPr>
    </w:p>
    <w:p w:rsidR="00C862A0" w:rsidRPr="006625E2" w:rsidRDefault="00C862A0" w:rsidP="00C862A0">
      <w:pPr>
        <w:spacing w:line="240" w:lineRule="auto"/>
        <w:ind w:left="1304"/>
        <w:rPr>
          <w:i/>
        </w:rPr>
      </w:pPr>
      <w:r w:rsidRPr="006625E2">
        <w:rPr>
          <w:i/>
        </w:rPr>
        <w:t xml:space="preserve">Tavoitteet </w:t>
      </w:r>
    </w:p>
    <w:p w:rsidR="00C862A0" w:rsidRPr="006625E2" w:rsidRDefault="00C862A0" w:rsidP="00C862A0">
      <w:pPr>
        <w:spacing w:line="240" w:lineRule="auto"/>
        <w:ind w:left="1304"/>
      </w:pPr>
      <w:r w:rsidRPr="006625E2">
        <w:t xml:space="preserve">Kurssin tavoitteena on, että opiskelija </w:t>
      </w:r>
    </w:p>
    <w:p w:rsidR="00C862A0" w:rsidRPr="006625E2" w:rsidRDefault="00C862A0" w:rsidP="00C862A0">
      <w:pPr>
        <w:numPr>
          <w:ilvl w:val="0"/>
          <w:numId w:val="443"/>
        </w:numPr>
        <w:spacing w:line="240" w:lineRule="auto"/>
        <w:ind w:left="1661" w:hanging="357"/>
        <w:contextualSpacing/>
        <w:rPr>
          <w:rFonts w:eastAsia="Calibri"/>
        </w:rPr>
      </w:pPr>
      <w:r w:rsidRPr="006625E2">
        <w:rPr>
          <w:rFonts w:eastAsia="Calibri"/>
        </w:rPr>
        <w:t xml:space="preserve">harjaantuu viestimään tilanteen mukaisesti </w:t>
      </w:r>
    </w:p>
    <w:p w:rsidR="00C862A0" w:rsidRPr="006625E2" w:rsidRDefault="00C862A0" w:rsidP="00C862A0">
      <w:pPr>
        <w:numPr>
          <w:ilvl w:val="0"/>
          <w:numId w:val="443"/>
        </w:numPr>
        <w:spacing w:line="240" w:lineRule="auto"/>
        <w:ind w:left="1661" w:hanging="357"/>
        <w:contextualSpacing/>
        <w:rPr>
          <w:rFonts w:eastAsia="Calibri"/>
          <w:iCs/>
        </w:rPr>
      </w:pPr>
      <w:r w:rsidRPr="006625E2">
        <w:rPr>
          <w:rFonts w:eastAsia="Calibri"/>
        </w:rPr>
        <w:t xml:space="preserve">ymmärtää erilaisia suullisia ja kirjallisia asiatekstejä, erityisesti mielipidetekstejä, </w:t>
      </w:r>
      <w:r w:rsidRPr="006625E2">
        <w:rPr>
          <w:rFonts w:eastAsia="Calibri"/>
          <w:iCs/>
        </w:rPr>
        <w:t>syventää lukutaitoaan ja oppii tarkastelemaan tekstien välittämiä arvoja</w:t>
      </w:r>
    </w:p>
    <w:p w:rsidR="00C862A0" w:rsidRPr="006625E2" w:rsidRDefault="00C862A0" w:rsidP="00C862A0">
      <w:pPr>
        <w:numPr>
          <w:ilvl w:val="0"/>
          <w:numId w:val="443"/>
        </w:numPr>
        <w:spacing w:line="240" w:lineRule="auto"/>
        <w:ind w:left="1661" w:hanging="357"/>
        <w:contextualSpacing/>
        <w:rPr>
          <w:rFonts w:eastAsia="Calibri"/>
          <w:iCs/>
        </w:rPr>
      </w:pPr>
      <w:r w:rsidRPr="006625E2">
        <w:rPr>
          <w:rFonts w:eastAsia="Calibri"/>
        </w:rPr>
        <w:t xml:space="preserve">oppii tunnistamaan, miten kielellä vaikutetaan </w:t>
      </w:r>
    </w:p>
    <w:p w:rsidR="00C862A0" w:rsidRPr="006625E2" w:rsidRDefault="00C862A0" w:rsidP="00C862A0">
      <w:pPr>
        <w:numPr>
          <w:ilvl w:val="0"/>
          <w:numId w:val="443"/>
        </w:numPr>
        <w:spacing w:line="240" w:lineRule="auto"/>
        <w:ind w:left="1661" w:hanging="357"/>
        <w:contextualSpacing/>
        <w:rPr>
          <w:rFonts w:eastAsia="Calibri"/>
          <w:iCs/>
        </w:rPr>
      </w:pPr>
      <w:r w:rsidRPr="006625E2">
        <w:rPr>
          <w:rFonts w:eastAsia="Calibri"/>
        </w:rPr>
        <w:t xml:space="preserve">osaa tarkastella tekstejä mielipiteiden ja maailmankuvan muokkaajana </w:t>
      </w:r>
    </w:p>
    <w:p w:rsidR="00C862A0" w:rsidRPr="006625E2" w:rsidRDefault="00C862A0" w:rsidP="00C862A0">
      <w:pPr>
        <w:numPr>
          <w:ilvl w:val="0"/>
          <w:numId w:val="443"/>
        </w:numPr>
        <w:spacing w:line="240" w:lineRule="auto"/>
        <w:ind w:left="1661" w:hanging="357"/>
        <w:contextualSpacing/>
        <w:rPr>
          <w:rFonts w:eastAsia="Calibri"/>
        </w:rPr>
      </w:pPr>
      <w:r w:rsidRPr="006625E2">
        <w:rPr>
          <w:rFonts w:eastAsia="Calibri"/>
        </w:rPr>
        <w:t xml:space="preserve">kehittää kykyään toimia erilaisissa vuorovaikutustilanteissa sekä rakentaa ja ylläpitää vuorovaikutussuhteita ja rohkaistuu muodostamaan ja ilmaisemaan mielipiteitään perustellen  </w:t>
      </w:r>
    </w:p>
    <w:p w:rsidR="00C862A0" w:rsidRPr="006625E2" w:rsidRDefault="00C862A0" w:rsidP="00C862A0">
      <w:pPr>
        <w:numPr>
          <w:ilvl w:val="0"/>
          <w:numId w:val="443"/>
        </w:numPr>
        <w:spacing w:line="240" w:lineRule="auto"/>
        <w:ind w:left="1661" w:hanging="357"/>
        <w:contextualSpacing/>
        <w:rPr>
          <w:rFonts w:eastAsia="Calibri"/>
        </w:rPr>
      </w:pPr>
      <w:r w:rsidRPr="006625E2">
        <w:rPr>
          <w:rFonts w:eastAsia="Calibri"/>
        </w:rPr>
        <w:t>kehittää puhumisrohkeuttaan ja ilmaisuvarmuuttaan sekä esiintymis- ja ryhmätaitojaan.</w:t>
      </w:r>
    </w:p>
    <w:p w:rsidR="00C862A0" w:rsidRPr="006625E2" w:rsidRDefault="00C862A0" w:rsidP="00C862A0">
      <w:pPr>
        <w:spacing w:line="240" w:lineRule="auto"/>
        <w:ind w:left="2024"/>
        <w:contextualSpacing/>
        <w:rPr>
          <w:rFonts w:eastAsia="Calibri"/>
        </w:rPr>
      </w:pPr>
    </w:p>
    <w:p w:rsidR="00C862A0" w:rsidRPr="006625E2" w:rsidRDefault="00C862A0" w:rsidP="00C862A0">
      <w:pPr>
        <w:spacing w:line="240" w:lineRule="auto"/>
        <w:ind w:left="1304"/>
      </w:pPr>
      <w:r w:rsidRPr="006625E2">
        <w:rPr>
          <w:i/>
        </w:rPr>
        <w:t xml:space="preserve">Keskeiset sisällöt </w:t>
      </w:r>
    </w:p>
    <w:p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kantaa ottavat ja vaikuttavat tekstit</w:t>
      </w:r>
    </w:p>
    <w:p w:rsidR="00C862A0" w:rsidRPr="006625E2" w:rsidRDefault="00C862A0" w:rsidP="00C862A0">
      <w:pPr>
        <w:numPr>
          <w:ilvl w:val="0"/>
          <w:numId w:val="444"/>
        </w:numPr>
        <w:spacing w:line="240" w:lineRule="auto"/>
        <w:ind w:left="1661" w:hanging="357"/>
        <w:contextualSpacing/>
        <w:rPr>
          <w:rFonts w:eastAsia="Calibri"/>
          <w:iCs/>
        </w:rPr>
      </w:pPr>
      <w:r w:rsidRPr="006625E2">
        <w:t>vaikuttamisen ja argumentoinnin keinot ja lajit</w:t>
      </w:r>
    </w:p>
    <w:p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kaunokirjallisuus ja media vaikuttajana</w:t>
      </w:r>
    </w:p>
    <w:p w:rsidR="00C862A0" w:rsidRPr="006625E2" w:rsidRDefault="00C862A0" w:rsidP="00C862A0">
      <w:pPr>
        <w:numPr>
          <w:ilvl w:val="0"/>
          <w:numId w:val="444"/>
        </w:numPr>
        <w:spacing w:line="240" w:lineRule="auto"/>
        <w:ind w:left="1661" w:hanging="357"/>
        <w:contextualSpacing/>
        <w:rPr>
          <w:rFonts w:eastAsia="Calibri"/>
          <w:iCs/>
        </w:rPr>
      </w:pPr>
      <w:r w:rsidRPr="006625E2">
        <w:t xml:space="preserve">vaikuttaminen arjen vuorovaikutussuhteissa sekä </w:t>
      </w:r>
      <w:r w:rsidRPr="006625E2">
        <w:rPr>
          <w:rFonts w:eastAsia="Calibri"/>
        </w:rPr>
        <w:t>kannanottojen arviointi ja vaikutukset</w:t>
      </w:r>
    </w:p>
    <w:p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osallistuvan kansalaisen vaikuttamismahdollisuudet</w:t>
      </w:r>
    </w:p>
    <w:p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perustelemisen harjoittelemista sekä suullisesti että kirjallisesti</w:t>
      </w:r>
    </w:p>
    <w:p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ryhmäkeskustelutehtäviä, puhuttujen tekstien kriittinen arviointi, argumentointi, väittely</w:t>
      </w:r>
    </w:p>
    <w:p w:rsidR="00C862A0" w:rsidRPr="006625E2" w:rsidRDefault="00C862A0" w:rsidP="00C862A0">
      <w:pPr>
        <w:numPr>
          <w:ilvl w:val="0"/>
          <w:numId w:val="444"/>
        </w:numPr>
        <w:spacing w:line="240" w:lineRule="auto"/>
        <w:ind w:left="1661" w:hanging="357"/>
        <w:contextualSpacing/>
        <w:rPr>
          <w:rFonts w:eastAsia="Calibri"/>
          <w:iCs/>
        </w:rPr>
      </w:pPr>
      <w:r w:rsidRPr="006625E2">
        <w:t xml:space="preserve">viestijän vastuu; mediavalinnat ja verkkoetiikka, </w:t>
      </w:r>
      <w:r w:rsidRPr="006625E2">
        <w:rPr>
          <w:rFonts w:eastAsia="Calibri"/>
        </w:rPr>
        <w:t>sananvapaus, sensuuri, yksityisyyden suoja, nettietiketti</w:t>
      </w:r>
    </w:p>
    <w:p w:rsidR="00C862A0" w:rsidRPr="006625E2" w:rsidRDefault="00C862A0" w:rsidP="00C862A0">
      <w:pPr>
        <w:numPr>
          <w:ilvl w:val="0"/>
          <w:numId w:val="444"/>
        </w:numPr>
        <w:spacing w:line="240" w:lineRule="auto"/>
        <w:ind w:left="1661" w:hanging="357"/>
        <w:contextualSpacing/>
        <w:rPr>
          <w:rFonts w:eastAsia="Calibri"/>
        </w:rPr>
      </w:pPr>
      <w:r w:rsidRPr="006625E2">
        <w:rPr>
          <w:rFonts w:eastAsia="Calibri"/>
        </w:rPr>
        <w:t xml:space="preserve">puhuttujen tekstien erittely, tulkinta, arviointi sekä puhekielen erityispiirteitä </w:t>
      </w:r>
    </w:p>
    <w:p w:rsidR="00C862A0" w:rsidRPr="006625E2" w:rsidRDefault="00C862A0" w:rsidP="00C862A0">
      <w:pPr>
        <w:numPr>
          <w:ilvl w:val="0"/>
          <w:numId w:val="444"/>
        </w:numPr>
        <w:spacing w:line="240" w:lineRule="auto"/>
        <w:ind w:left="1661" w:hanging="357"/>
        <w:contextualSpacing/>
        <w:rPr>
          <w:rFonts w:eastAsia="Calibri"/>
        </w:rPr>
      </w:pPr>
      <w:r w:rsidRPr="006625E2">
        <w:rPr>
          <w:rFonts w:eastAsia="Calibri"/>
        </w:rPr>
        <w:t>puheviestinnän kulttuurisia piirteitä, osallistuminen kieliyhteisön vuorovaikutukseen</w:t>
      </w:r>
    </w:p>
    <w:p w:rsidR="00C862A0" w:rsidRPr="006625E2" w:rsidRDefault="00C862A0" w:rsidP="00C862A0">
      <w:pPr>
        <w:numPr>
          <w:ilvl w:val="0"/>
          <w:numId w:val="444"/>
        </w:numPr>
        <w:spacing w:line="240" w:lineRule="auto"/>
        <w:ind w:left="1661" w:hanging="357"/>
        <w:contextualSpacing/>
        <w:rPr>
          <w:rFonts w:eastAsia="Calibri"/>
        </w:rPr>
      </w:pPr>
      <w:r w:rsidRPr="006625E2">
        <w:t>ei-kielellinen, esimerkiksi tilankäyttöön liittyvä, viestintä romanien näkökulmasta</w:t>
      </w:r>
    </w:p>
    <w:p w:rsidR="00C862A0" w:rsidRPr="006625E2" w:rsidRDefault="00C862A0" w:rsidP="00C862A0">
      <w:pPr>
        <w:numPr>
          <w:ilvl w:val="0"/>
          <w:numId w:val="444"/>
        </w:numPr>
        <w:spacing w:line="240" w:lineRule="auto"/>
        <w:ind w:left="1661" w:hanging="357"/>
        <w:contextualSpacing/>
        <w:rPr>
          <w:rFonts w:eastAsia="Calibri"/>
        </w:rPr>
      </w:pPr>
      <w:r w:rsidRPr="006625E2">
        <w:rPr>
          <w:rFonts w:eastAsia="Calibri"/>
        </w:rPr>
        <w:t>eläytyvää ilmaisua</w:t>
      </w:r>
    </w:p>
    <w:p w:rsidR="00C862A0" w:rsidRPr="006625E2" w:rsidRDefault="00C862A0" w:rsidP="00C862A0">
      <w:pPr>
        <w:spacing w:line="240" w:lineRule="auto"/>
        <w:ind w:left="1304"/>
        <w:rPr>
          <w:b/>
        </w:rPr>
      </w:pPr>
    </w:p>
    <w:p w:rsidR="00C862A0" w:rsidRDefault="00C862A0" w:rsidP="00C862A0">
      <w:pPr>
        <w:spacing w:line="240" w:lineRule="auto"/>
        <w:ind w:left="1304"/>
        <w:rPr>
          <w:b/>
        </w:rPr>
      </w:pPr>
    </w:p>
    <w:p w:rsidR="00C862A0" w:rsidRPr="006625E2" w:rsidRDefault="00C862A0" w:rsidP="00C862A0">
      <w:pPr>
        <w:spacing w:line="240" w:lineRule="auto"/>
        <w:ind w:left="1304"/>
        <w:rPr>
          <w:b/>
        </w:rPr>
      </w:pPr>
    </w:p>
    <w:p w:rsidR="00C862A0" w:rsidRDefault="00C862A0" w:rsidP="00C862A0">
      <w:pPr>
        <w:rPr>
          <w:b/>
        </w:rPr>
      </w:pPr>
    </w:p>
    <w:p w:rsidR="00C862A0" w:rsidRDefault="00C862A0" w:rsidP="00C862A0">
      <w:pPr>
        <w:spacing w:line="240" w:lineRule="auto"/>
        <w:ind w:left="1304"/>
        <w:rPr>
          <w:b/>
        </w:rPr>
      </w:pPr>
    </w:p>
    <w:p w:rsidR="00C862A0"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Todistukset</w:t>
      </w:r>
    </w:p>
    <w:p w:rsidR="00C862A0" w:rsidRPr="006625E2" w:rsidRDefault="00C862A0" w:rsidP="00C862A0">
      <w:pPr>
        <w:spacing w:line="240" w:lineRule="auto"/>
        <w:ind w:left="1304"/>
        <w:rPr>
          <w:b/>
        </w:rPr>
      </w:pPr>
    </w:p>
    <w:p w:rsidR="00C862A0" w:rsidRDefault="00C862A0" w:rsidP="00C862A0">
      <w:pPr>
        <w:spacing w:line="240" w:lineRule="auto"/>
        <w:ind w:left="1304"/>
        <w:rPr>
          <w:bCs/>
          <w:iCs/>
        </w:rPr>
      </w:pPr>
      <w:r w:rsidRPr="006625E2">
        <w:rPr>
          <w:bCs/>
          <w:iCs/>
        </w:rPr>
        <w:t xml:space="preserve">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rsidR="00C862A0" w:rsidRDefault="00C862A0" w:rsidP="00C862A0">
      <w:pPr>
        <w:spacing w:line="240" w:lineRule="auto"/>
        <w:ind w:left="1304"/>
        <w:rPr>
          <w:bCs/>
          <w:iCs/>
        </w:rPr>
      </w:pPr>
    </w:p>
    <w:p w:rsidR="00C862A0" w:rsidRDefault="00C862A0" w:rsidP="00C862A0">
      <w:pPr>
        <w:spacing w:line="240" w:lineRule="auto"/>
        <w:ind w:left="1304"/>
        <w:rPr>
          <w:bCs/>
          <w:iCs/>
        </w:rPr>
      </w:pPr>
    </w:p>
    <w:p w:rsidR="00764425" w:rsidRDefault="00764425" w:rsidP="00C862A0">
      <w:pPr>
        <w:spacing w:line="240" w:lineRule="auto"/>
        <w:ind w:left="1304"/>
        <w:rPr>
          <w:bCs/>
          <w:iCs/>
        </w:rPr>
      </w:pPr>
    </w:p>
    <w:p w:rsidR="00764425" w:rsidRDefault="00764425" w:rsidP="00C862A0">
      <w:pPr>
        <w:spacing w:line="240" w:lineRule="auto"/>
        <w:ind w:left="1304"/>
        <w:rPr>
          <w:bCs/>
          <w:iCs/>
        </w:rPr>
      </w:pPr>
    </w:p>
    <w:p w:rsidR="004D6EBD" w:rsidRDefault="004D6EBD" w:rsidP="00C862A0">
      <w:pPr>
        <w:spacing w:line="240" w:lineRule="auto"/>
        <w:ind w:left="1304"/>
        <w:rPr>
          <w:bCs/>
          <w:iCs/>
        </w:rPr>
      </w:pPr>
    </w:p>
    <w:p w:rsidR="004D6EBD" w:rsidRDefault="004D6EBD" w:rsidP="00C862A0">
      <w:pPr>
        <w:spacing w:line="240" w:lineRule="auto"/>
        <w:ind w:left="1304"/>
        <w:rPr>
          <w:bCs/>
          <w:iCs/>
        </w:rPr>
      </w:pPr>
    </w:p>
    <w:p w:rsidR="004D6EBD" w:rsidRDefault="004D6EBD" w:rsidP="00C862A0">
      <w:pPr>
        <w:spacing w:line="240" w:lineRule="auto"/>
        <w:ind w:left="1304"/>
        <w:rPr>
          <w:bCs/>
          <w:iCs/>
        </w:rPr>
      </w:pPr>
    </w:p>
    <w:p w:rsidR="004D6EBD" w:rsidRDefault="004D6EBD" w:rsidP="00C862A0">
      <w:pPr>
        <w:spacing w:line="240" w:lineRule="auto"/>
        <w:ind w:left="1304"/>
        <w:rPr>
          <w:bCs/>
          <w:iCs/>
        </w:rPr>
      </w:pPr>
    </w:p>
    <w:p w:rsidR="004D6EBD" w:rsidRDefault="004D6EBD" w:rsidP="00C862A0">
      <w:pPr>
        <w:spacing w:line="240" w:lineRule="auto"/>
        <w:ind w:left="1304"/>
        <w:rPr>
          <w:bCs/>
          <w:iCs/>
        </w:rPr>
      </w:pPr>
    </w:p>
    <w:p w:rsidR="002802A6" w:rsidRDefault="002802A6" w:rsidP="00C862A0">
      <w:pPr>
        <w:spacing w:line="240" w:lineRule="auto"/>
        <w:ind w:left="1304"/>
        <w:rPr>
          <w:bCs/>
          <w:iCs/>
        </w:rPr>
      </w:pPr>
    </w:p>
    <w:p w:rsidR="004D6EBD" w:rsidRDefault="004D6EBD" w:rsidP="00C862A0">
      <w:pPr>
        <w:spacing w:line="240" w:lineRule="auto"/>
        <w:ind w:left="1304"/>
        <w:rPr>
          <w:bCs/>
          <w:iCs/>
        </w:rPr>
      </w:pPr>
    </w:p>
    <w:p w:rsidR="004B6919" w:rsidRDefault="004B6919" w:rsidP="00C862A0">
      <w:pPr>
        <w:spacing w:line="240" w:lineRule="auto"/>
        <w:ind w:left="1304"/>
        <w:rPr>
          <w:bCs/>
          <w:iCs/>
        </w:rPr>
        <w:sectPr w:rsidR="004B6919" w:rsidSect="00096896">
          <w:headerReference w:type="first" r:id="rId45"/>
          <w:footerReference w:type="first" r:id="rId46"/>
          <w:pgSz w:w="11906" w:h="16838"/>
          <w:pgMar w:top="1418" w:right="1151" w:bottom="1418" w:left="1151" w:header="708" w:footer="567" w:gutter="0"/>
          <w:cols w:space="708"/>
          <w:titlePg/>
          <w:docGrid w:linePitch="360"/>
        </w:sectPr>
      </w:pPr>
    </w:p>
    <w:p w:rsidR="002802A6" w:rsidRPr="002802A6" w:rsidRDefault="002802A6" w:rsidP="002802A6">
      <w:pPr>
        <w:pStyle w:val="Heading3"/>
        <w:rPr>
          <w:b w:val="0"/>
        </w:rPr>
      </w:pPr>
      <w:r>
        <w:tab/>
      </w:r>
      <w:r>
        <w:tab/>
      </w:r>
      <w:r>
        <w:tab/>
      </w:r>
      <w:r>
        <w:tab/>
      </w:r>
      <w:r>
        <w:tab/>
      </w:r>
      <w:r>
        <w:tab/>
      </w:r>
      <w:bookmarkStart w:id="180" w:name="_Toc435711371"/>
      <w:bookmarkStart w:id="181" w:name="_Toc437507618"/>
      <w:r w:rsidRPr="002802A6">
        <w:rPr>
          <w:b w:val="0"/>
        </w:rPr>
        <w:t>LIITE 5</w:t>
      </w:r>
      <w:bookmarkEnd w:id="180"/>
      <w:bookmarkEnd w:id="181"/>
    </w:p>
    <w:p w:rsidR="004B6919" w:rsidRDefault="004B6919" w:rsidP="004B6919">
      <w:pPr>
        <w:spacing w:line="240" w:lineRule="auto"/>
        <w:rPr>
          <w:bCs/>
          <w:iCs/>
        </w:rPr>
      </w:pPr>
      <w:r>
        <w:rPr>
          <w:bCs/>
          <w:iCs/>
          <w:noProof/>
          <w:lang w:val="en-US" w:eastAsia="en-US"/>
        </w:rPr>
        <w:drawing>
          <wp:inline distT="0" distB="0" distL="0" distR="0" wp14:anchorId="67B6D5E3" wp14:editId="6C3853D5">
            <wp:extent cx="5992091" cy="8364049"/>
            <wp:effectExtent l="0" t="0" r="8890" b="0"/>
            <wp:docPr id="4" name="Kuva 4" descr="K:\data\tekstit\AAA_LOPS_2015\AILU\Ohjeet_2015\Opetushallituksen_ohje_10_012_2015_opiskelijan_oma_äidinkieli_Siv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ata\tekstit\AAA_LOPS_2015\AILU\Ohjeet_2015\Opetushallituksen_ohje_10_012_2015_opiskelijan_oma_äidinkieli_Sivu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94587" cy="8367533"/>
                    </a:xfrm>
                    <a:prstGeom prst="rect">
                      <a:avLst/>
                    </a:prstGeom>
                    <a:noFill/>
                    <a:ln>
                      <a:noFill/>
                    </a:ln>
                  </pic:spPr>
                </pic:pic>
              </a:graphicData>
            </a:graphic>
          </wp:inline>
        </w:drawing>
      </w:r>
    </w:p>
    <w:p w:rsidR="004B6919" w:rsidRDefault="004B6919" w:rsidP="00C862A0">
      <w:pPr>
        <w:spacing w:line="240" w:lineRule="auto"/>
        <w:ind w:left="1304"/>
        <w:rPr>
          <w:bCs/>
          <w:iCs/>
        </w:rPr>
      </w:pPr>
    </w:p>
    <w:p w:rsidR="004B6919" w:rsidRDefault="004B6919" w:rsidP="00C862A0">
      <w:pPr>
        <w:spacing w:line="240" w:lineRule="auto"/>
        <w:ind w:left="1304"/>
        <w:rPr>
          <w:bCs/>
          <w:iCs/>
        </w:rPr>
        <w:sectPr w:rsidR="004B6919" w:rsidSect="00096896">
          <w:headerReference w:type="first" r:id="rId48"/>
          <w:footerReference w:type="first" r:id="rId49"/>
          <w:pgSz w:w="11906" w:h="16838"/>
          <w:pgMar w:top="1418" w:right="1151" w:bottom="1418" w:left="1151" w:header="708" w:footer="567" w:gutter="0"/>
          <w:cols w:space="708"/>
          <w:titlePg/>
          <w:docGrid w:linePitch="360"/>
        </w:sectPr>
      </w:pPr>
    </w:p>
    <w:p w:rsidR="004B6919" w:rsidRDefault="004B6919" w:rsidP="00C862A0">
      <w:pPr>
        <w:spacing w:line="240" w:lineRule="auto"/>
        <w:ind w:left="1304"/>
        <w:rPr>
          <w:bCs/>
          <w:iCs/>
        </w:rPr>
      </w:pPr>
    </w:p>
    <w:p w:rsidR="00C862A0" w:rsidRDefault="00C862A0" w:rsidP="00C862A0">
      <w:pPr>
        <w:spacing w:line="240" w:lineRule="auto"/>
        <w:ind w:left="1304"/>
        <w:rPr>
          <w:bCs/>
          <w:iCs/>
        </w:rPr>
      </w:pPr>
    </w:p>
    <w:p w:rsidR="00C862A0" w:rsidRDefault="00C862A0" w:rsidP="00C862A0">
      <w:pPr>
        <w:spacing w:line="240" w:lineRule="auto"/>
        <w:ind w:left="1304"/>
        <w:rPr>
          <w:bCs/>
          <w:iCs/>
        </w:rPr>
      </w:pPr>
    </w:p>
    <w:p w:rsidR="00C862A0" w:rsidRDefault="00C862A0" w:rsidP="00C862A0">
      <w:pPr>
        <w:spacing w:line="240" w:lineRule="auto"/>
        <w:ind w:left="1304"/>
        <w:rPr>
          <w:bCs/>
          <w:iCs/>
        </w:rPr>
      </w:pPr>
    </w:p>
    <w:p w:rsidR="00541DED" w:rsidRPr="00541DED" w:rsidRDefault="00541DED" w:rsidP="00541DED">
      <w:pPr>
        <w:spacing w:line="240" w:lineRule="auto"/>
        <w:rPr>
          <w:rFonts w:eastAsia="Calibri"/>
          <w:b/>
        </w:rPr>
      </w:pPr>
      <w:r w:rsidRPr="00541DED">
        <w:rPr>
          <w:rFonts w:eastAsia="Calibri"/>
          <w:b/>
        </w:rPr>
        <w:t xml:space="preserve">LUKIOKOULUTUSTA TÄYDENTÄVÄN OPISKELIJAN OMAN ÄIDINKIELEN </w:t>
      </w:r>
    </w:p>
    <w:p w:rsidR="00132772" w:rsidRPr="00541DED" w:rsidRDefault="00541DED" w:rsidP="00541DED">
      <w:pPr>
        <w:spacing w:line="240" w:lineRule="auto"/>
        <w:rPr>
          <w:rFonts w:eastAsia="Calibri"/>
          <w:b/>
        </w:rPr>
      </w:pPr>
      <w:r w:rsidRPr="00541DED">
        <w:rPr>
          <w:rFonts w:eastAsia="Calibri"/>
          <w:b/>
        </w:rPr>
        <w:t>OPETUKSEN TAVOITTEET, KESKEISET SISÄLLÖT JA OPISKELIJAN OPPIMISEN ARVIOINTI</w:t>
      </w:r>
    </w:p>
    <w:p w:rsidR="00132772" w:rsidRPr="006625E2" w:rsidRDefault="002802A6" w:rsidP="002802A6">
      <w:pPr>
        <w:tabs>
          <w:tab w:val="left" w:pos="4233"/>
        </w:tabs>
        <w:spacing w:line="240" w:lineRule="auto"/>
        <w:rPr>
          <w:rFonts w:eastAsia="Calibri"/>
        </w:rPr>
      </w:pPr>
      <w:r>
        <w:rPr>
          <w:rFonts w:eastAsia="Calibri"/>
        </w:rPr>
        <w:tab/>
      </w:r>
    </w:p>
    <w:p w:rsidR="00132772" w:rsidRPr="006625E2" w:rsidRDefault="00132772" w:rsidP="00132772">
      <w:pPr>
        <w:spacing w:line="240" w:lineRule="auto"/>
        <w:ind w:left="1304"/>
        <w:rPr>
          <w:rFonts w:eastAsia="Calibri"/>
        </w:rPr>
      </w:pPr>
      <w:r w:rsidRPr="006625E2">
        <w:rPr>
          <w:rFonts w:eastAsia="Calibri"/>
        </w:rPr>
        <w:t>Suomen perustuslain mukaan jokaisella Suomessa asuvalla on oikeus ylläpitää ja kehittää omaa kieltään ja kulttuuriaan. Opiskelijan oman äidinkielen opetuksen tarkoituksena on tukea opiskelijan aktiivisen monikielisyyden kehittymistä sekä kiinnostusta kielitaidon elinikäiseen kehittämiseen. Opiskelijan oman äidinkielen opetus tukee opiskelijan osallisuutta sekä oman kieli- ja kulttuuriyhteisönsä että suomalaisen kieli- ja kulttuuriyhteisön aktiivisena ja tasapainoisena jäsenenä sekä globaaliksi toimijana.</w:t>
      </w:r>
    </w:p>
    <w:p w:rsidR="00132772" w:rsidRPr="006625E2" w:rsidRDefault="00132772" w:rsidP="00132772">
      <w:pPr>
        <w:spacing w:line="240" w:lineRule="auto"/>
        <w:ind w:left="1304"/>
        <w:rPr>
          <w:rFonts w:eastAsia="Calibri"/>
        </w:rPr>
      </w:pPr>
    </w:p>
    <w:p w:rsidR="00132772" w:rsidRPr="006625E2" w:rsidRDefault="00132772" w:rsidP="00132772">
      <w:pPr>
        <w:spacing w:line="240" w:lineRule="auto"/>
        <w:ind w:left="1304"/>
        <w:rPr>
          <w:rFonts w:eastAsia="Calibri"/>
        </w:rPr>
      </w:pPr>
      <w:r w:rsidRPr="006625E2">
        <w:rPr>
          <w:rFonts w:eastAsia="Calibri"/>
        </w:rPr>
        <w:t>Opiskelijan oman äidinkielen opetuksessa tehdään yhteistyötä suomen kieli ja kirjallisuus -opetuksen ja suomi toisena kielenä ja kirjallisuus -opetuksen sekä muiden aineiden opetuksen kanssa. Yhteinen kielikasvatus lisää opiskelijoiden ymmärrystä kieli- ja kulttuuritaustan merkityksestä yksilölle, yhteisölle ja yhteiskunnalle sekä ohjaa heitä arvostamaan omaa äidinkieltään ja muita kieliä. Opetus tukee ja rohkaisee opiskelijoita käyttämään omaa kieltään monipuolisesti eri oppiaineiden tunneilla ja muussa lukion toiminnassa. Näin opiskelijan oman äidinkielen oppiminen ja käyttö tukevat eri oppiaineiden sisällön omaksumista ja opiskelijat oppivat viestimään lukiokoulutuksen oppiainesisällöistä omalla äidinkielellään. Opetuksessa hyödynnetään opiskelijoiden mahdollisuutta kehittää kielitaitoaan vapaa-aikanaan. Opetuksessa painotetaan vuorovaikutusta ja viestinnällisyyttä.</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 xml:space="preserve">Opiskelijan oman äidinkielen opetuksessa otetaan huomioon opiskelijoiden lähtökohdat ja kielitaito. Opetuksessa hyödynnetään monipuolisesti erilaisia kontakteja kyseiseen kieleen esim. käyttäen tieto- ja viestintäteknologiaa sekä kyseistä kieliyhteisöä. Opiskelijaa rohkaistaan ja tuetaan persoonalliseen kielenkäyttöön. </w:t>
      </w:r>
      <w:r w:rsidRPr="006625E2">
        <w:t>Opetuksessa ohjataan pohtimaan kieli- ja vuorovaikutustaitojen merkitystä jatko-opintojen kannalta.</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pPr>
      <w:r w:rsidRPr="006625E2">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2608" w:hanging="1304"/>
        <w:rPr>
          <w:rFonts w:eastAsia="Calibri"/>
          <w:b/>
        </w:rPr>
      </w:pPr>
      <w:r w:rsidRPr="006625E2">
        <w:rPr>
          <w:rFonts w:eastAsia="Calibri"/>
          <w:b/>
        </w:rPr>
        <w:t>Opetuksen tehtävä</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Opiskelijan oman äidinkielen opetuksen tehtävänä on laajentaa ja syventää opiskelijoiden oman äidinkielen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oman äidinkielensä rakennepiirteiden tuntemus ja monipuolinen käyttö laajenee, hän tuntee kielialueensa juuria ja kehittää taitoaan vertailla kielen eri piirteitä muiden osaamiensa kielten kanssa. Opiskelija kehittää taitoaan hyödyntää omakielisiä tekstejä ja tuottaa tekstejä eri tarkoituksiin. Opiskelijan tuntemus oman kulttuurialueensa kirjallisuudesta, kertomaperinteestä, kuvallisesta kulttuurista ja draamasta syvenee. Opiskelijan arvostus omaa äidinkieltään kohtaan syvenee, ja hän motivoituu kehittämään edelleen oman äidinkielen taitoaan.</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 xml:space="preserve">Opetuksen tavoitteena on, että opiskelija </w:t>
      </w:r>
    </w:p>
    <w:p w:rsidR="00132772" w:rsidRPr="006625E2" w:rsidRDefault="00132772" w:rsidP="00132772">
      <w:pPr>
        <w:numPr>
          <w:ilvl w:val="0"/>
          <w:numId w:val="38"/>
        </w:numPr>
        <w:spacing w:line="240" w:lineRule="auto"/>
        <w:rPr>
          <w:rFonts w:eastAsia="Calibri"/>
        </w:rPr>
      </w:pPr>
      <w:r w:rsidRPr="006625E2">
        <w:rPr>
          <w:rFonts w:eastAsia="Calibri"/>
        </w:rPr>
        <w:t xml:space="preserve">pystyy aktiiviseen vuorovaikutukseen omalla äidinkielellään luontevasti erilaisissa tilanteissa </w:t>
      </w:r>
    </w:p>
    <w:p w:rsidR="00132772" w:rsidRPr="006625E2" w:rsidRDefault="00132772" w:rsidP="00132772">
      <w:pPr>
        <w:numPr>
          <w:ilvl w:val="0"/>
          <w:numId w:val="38"/>
        </w:numPr>
        <w:spacing w:line="240" w:lineRule="auto"/>
        <w:rPr>
          <w:rFonts w:eastAsia="Calibri"/>
        </w:rPr>
      </w:pPr>
      <w:r w:rsidRPr="006625E2">
        <w:rPr>
          <w:rFonts w:eastAsia="Calibri"/>
        </w:rPr>
        <w:t>osaa hyödyntää omakielisiä tekstejä ja tekstilajeja ja osaa tuottaa tilanteeseen sopivia tekstejä</w:t>
      </w:r>
    </w:p>
    <w:p w:rsidR="00132772" w:rsidRPr="006625E2" w:rsidRDefault="00132772" w:rsidP="00132772">
      <w:pPr>
        <w:numPr>
          <w:ilvl w:val="0"/>
          <w:numId w:val="38"/>
        </w:numPr>
        <w:spacing w:line="240" w:lineRule="auto"/>
        <w:rPr>
          <w:rFonts w:eastAsia="Calibri"/>
        </w:rPr>
      </w:pPr>
      <w:r w:rsidRPr="006625E2">
        <w:rPr>
          <w:rFonts w:eastAsia="Calibri"/>
        </w:rPr>
        <w:t>laajentaa sanavarastoaan ja kehittää monilukutaitoaan</w:t>
      </w:r>
    </w:p>
    <w:p w:rsidR="00132772" w:rsidRPr="006625E2" w:rsidRDefault="00132772" w:rsidP="00132772">
      <w:pPr>
        <w:numPr>
          <w:ilvl w:val="0"/>
          <w:numId w:val="38"/>
        </w:numPr>
        <w:spacing w:line="240" w:lineRule="auto"/>
        <w:rPr>
          <w:rFonts w:eastAsia="Calibri"/>
        </w:rPr>
      </w:pPr>
      <w:r w:rsidRPr="006625E2">
        <w:rPr>
          <w:rFonts w:eastAsia="Calibri"/>
        </w:rPr>
        <w:t xml:space="preserve">laajentaa ja syventää tietoisuutta äidinkielensä rakenteesta ja käytöstä </w:t>
      </w:r>
    </w:p>
    <w:p w:rsidR="00132772" w:rsidRPr="006625E2" w:rsidRDefault="00132772" w:rsidP="00132772">
      <w:pPr>
        <w:numPr>
          <w:ilvl w:val="0"/>
          <w:numId w:val="38"/>
        </w:numPr>
        <w:spacing w:line="240" w:lineRule="auto"/>
        <w:rPr>
          <w:rFonts w:eastAsia="Calibri"/>
        </w:rPr>
      </w:pPr>
      <w:r w:rsidRPr="006625E2">
        <w:rPr>
          <w:rFonts w:eastAsia="Calibri"/>
        </w:rPr>
        <w:t xml:space="preserve">syventää oman kulttuurin ja kirjallisuuden tuntemustaan </w:t>
      </w:r>
    </w:p>
    <w:p w:rsidR="00132772" w:rsidRPr="006625E2" w:rsidRDefault="00132772" w:rsidP="00132772">
      <w:pPr>
        <w:numPr>
          <w:ilvl w:val="0"/>
          <w:numId w:val="38"/>
        </w:numPr>
        <w:spacing w:line="240" w:lineRule="auto"/>
        <w:rPr>
          <w:rFonts w:eastAsia="Calibri"/>
        </w:rPr>
      </w:pPr>
      <w:r w:rsidRPr="006625E2">
        <w:rPr>
          <w:rFonts w:eastAsia="Calibri"/>
        </w:rPr>
        <w:t>arvostaa omaa kieltään ja kulttuuriaan ja on motivoitunut kehittämään edelleen äidinkielen taitoaan.</w:t>
      </w:r>
    </w:p>
    <w:p w:rsidR="00132772" w:rsidRDefault="00132772" w:rsidP="00132772">
      <w:pPr>
        <w:spacing w:line="240" w:lineRule="auto"/>
        <w:ind w:left="1304" w:hanging="1304"/>
        <w:rPr>
          <w:rFonts w:eastAsia="Calibri"/>
        </w:rPr>
      </w:pPr>
    </w:p>
    <w:p w:rsidR="0013277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b/>
        </w:rPr>
      </w:pPr>
      <w:r w:rsidRPr="006625E2">
        <w:rPr>
          <w:rFonts w:eastAsia="Calibri"/>
          <w:b/>
        </w:rPr>
        <w:t xml:space="preserve">Arviointi </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276"/>
      </w:pPr>
      <w:r w:rsidRPr="006625E2">
        <w:rPr>
          <w:rFonts w:eastAsia="Calibri"/>
        </w:rPr>
        <w:t xml:space="preserve">Arviointi kohdistuu opiskelijan oman äidinkielen </w:t>
      </w:r>
      <w:r w:rsidRPr="006625E2">
        <w:t>yleisten tavoitteiden saavuttamiseen kurssikohtaisia tavoitteita ja keskeisiä sisältöjä painottaen</w:t>
      </w:r>
      <w:r w:rsidRPr="006625E2">
        <w:rPr>
          <w:rFonts w:eastAsia="Calibri"/>
        </w:rPr>
        <w:t xml:space="preserve">. </w:t>
      </w:r>
      <w:r w:rsidRPr="006625E2">
        <w:t xml:space="preserve">Kurssin tavoitteet kerrotaan opiskelijalle, jotta sekä opettaja että opiskelija voivat seurata kurssilla edistymistä. Oppimisprosessin aikainen arviointi, henkilökohtainen tavoitteenasettelu, </w:t>
      </w:r>
      <w:proofErr w:type="spellStart"/>
      <w:r w:rsidRPr="006625E2">
        <w:t>itsearviointi</w:t>
      </w:r>
      <w:proofErr w:type="spellEnd"/>
      <w:r w:rsidRPr="006625E2">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6625E2">
        <w:t>osallistavaa</w:t>
      </w:r>
      <w:proofErr w:type="spellEnd"/>
      <w:r w:rsidRPr="006625E2">
        <w:t xml:space="preserve">, kannustavaa ja </w:t>
      </w:r>
      <w:proofErr w:type="spellStart"/>
      <w:r w:rsidRPr="006625E2">
        <w:t>itsearviointiin</w:t>
      </w:r>
      <w:proofErr w:type="spellEnd"/>
      <w:r w:rsidRPr="006625E2">
        <w:t xml:space="preserve"> ohjaavaa.  </w:t>
      </w:r>
      <w:proofErr w:type="spellStart"/>
      <w:r w:rsidRPr="006625E2">
        <w:t>Itsearviointitaitojen</w:t>
      </w:r>
      <w:proofErr w:type="spellEnd"/>
      <w:r w:rsidRPr="006625E2">
        <w:t xml:space="preserve"> avulla opiskelija rakentaa myönteistä ja realistista käsitystä itsestään puhujana ja kirjoittajana erilaisissa vuorovaikutustilanteissa.</w:t>
      </w:r>
    </w:p>
    <w:p w:rsidR="00132772" w:rsidRDefault="00132772" w:rsidP="00132772">
      <w:pPr>
        <w:spacing w:line="240" w:lineRule="auto"/>
        <w:ind w:left="1304" w:hanging="1304"/>
        <w:rPr>
          <w:rFonts w:eastAsia="Calibri"/>
        </w:rPr>
      </w:pPr>
    </w:p>
    <w:p w:rsidR="00132772" w:rsidRDefault="00132772" w:rsidP="00132772">
      <w:pPr>
        <w:spacing w:line="240" w:lineRule="auto"/>
        <w:ind w:left="1304" w:hanging="1304"/>
        <w:rPr>
          <w:rFonts w:eastAsia="Calibri"/>
        </w:rPr>
      </w:pPr>
    </w:p>
    <w:p w:rsidR="00FD486E" w:rsidRPr="006625E2" w:rsidRDefault="00FD486E" w:rsidP="00132772">
      <w:pPr>
        <w:spacing w:line="240" w:lineRule="auto"/>
        <w:ind w:left="1304" w:hanging="1304"/>
        <w:rPr>
          <w:rFonts w:eastAsia="Calibri"/>
        </w:rPr>
      </w:pPr>
    </w:p>
    <w:p w:rsidR="00132772" w:rsidRPr="006625E2" w:rsidRDefault="00132772" w:rsidP="00132772">
      <w:pPr>
        <w:spacing w:line="240" w:lineRule="auto"/>
        <w:ind w:left="1304"/>
        <w:rPr>
          <w:rFonts w:eastAsia="Calibri"/>
          <w:b/>
        </w:rPr>
      </w:pPr>
      <w:r w:rsidRPr="006625E2">
        <w:rPr>
          <w:rFonts w:eastAsia="Calibri"/>
          <w:b/>
        </w:rPr>
        <w:t xml:space="preserve">Kurssit </w:t>
      </w:r>
    </w:p>
    <w:p w:rsidR="00132772" w:rsidRPr="006625E2" w:rsidRDefault="00132772" w:rsidP="00132772">
      <w:pPr>
        <w:spacing w:line="240" w:lineRule="auto"/>
        <w:ind w:left="3912" w:hanging="1304"/>
        <w:rPr>
          <w:rFonts w:eastAsia="Calibri"/>
          <w:b/>
        </w:rPr>
      </w:pPr>
    </w:p>
    <w:p w:rsidR="00132772" w:rsidRPr="006625E2" w:rsidRDefault="00132772" w:rsidP="00132772">
      <w:pPr>
        <w:spacing w:line="240" w:lineRule="auto"/>
        <w:ind w:left="2608" w:hanging="1304"/>
        <w:rPr>
          <w:rFonts w:eastAsia="Calibri"/>
          <w:b/>
        </w:rPr>
      </w:pPr>
      <w:r w:rsidRPr="006625E2">
        <w:rPr>
          <w:rFonts w:eastAsia="Calibri"/>
          <w:b/>
        </w:rPr>
        <w:t xml:space="preserve">1. </w:t>
      </w:r>
      <w:r w:rsidRPr="006625E2">
        <w:rPr>
          <w:b/>
          <w:bCs/>
        </w:rPr>
        <w:t xml:space="preserve">Tekstit ja vuorovaikutus </w:t>
      </w:r>
      <w:r w:rsidRPr="006625E2">
        <w:rPr>
          <w:rFonts w:eastAsia="Calibri"/>
          <w:b/>
        </w:rPr>
        <w:t>(OÄI1)</w:t>
      </w:r>
    </w:p>
    <w:p w:rsidR="00132772" w:rsidRPr="006625E2" w:rsidRDefault="00132772" w:rsidP="00132772">
      <w:pPr>
        <w:spacing w:line="240" w:lineRule="auto"/>
        <w:ind w:left="1304" w:hanging="1304"/>
        <w:rPr>
          <w:rFonts w:eastAsia="Calibri"/>
          <w:bCs/>
        </w:rPr>
      </w:pPr>
    </w:p>
    <w:p w:rsidR="00132772" w:rsidRPr="006625E2" w:rsidRDefault="00132772" w:rsidP="00132772">
      <w:pPr>
        <w:spacing w:line="240" w:lineRule="auto"/>
        <w:ind w:left="1304"/>
        <w:rPr>
          <w:rFonts w:eastAsia="Calibri"/>
          <w:bCs/>
        </w:rPr>
      </w:pPr>
      <w:r w:rsidRPr="006625E2">
        <w:rPr>
          <w:rFonts w:eastAsia="Calibri"/>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Oman äidinkielen rakenteiden hallinta vahvistuu.</w:t>
      </w:r>
    </w:p>
    <w:p w:rsidR="00132772" w:rsidRDefault="00132772" w:rsidP="00132772">
      <w:pPr>
        <w:spacing w:line="240" w:lineRule="auto"/>
        <w:rPr>
          <w:rFonts w:eastAsia="Calibri"/>
        </w:rPr>
      </w:pPr>
    </w:p>
    <w:p w:rsidR="00FD486E" w:rsidRDefault="00FD486E" w:rsidP="00132772">
      <w:pPr>
        <w:spacing w:line="240" w:lineRule="auto"/>
        <w:rPr>
          <w:rFonts w:eastAsia="Calibri"/>
        </w:rPr>
      </w:pPr>
    </w:p>
    <w:p w:rsidR="00132772" w:rsidRPr="006625E2" w:rsidRDefault="00132772" w:rsidP="00132772">
      <w:pPr>
        <w:spacing w:line="240" w:lineRule="auto"/>
        <w:ind w:left="2608" w:hanging="1304"/>
        <w:rPr>
          <w:rFonts w:eastAsia="Calibri"/>
          <w:i/>
        </w:rPr>
      </w:pPr>
      <w:r w:rsidRPr="006625E2">
        <w:rPr>
          <w:rFonts w:eastAsia="Calibri"/>
          <w:i/>
        </w:rPr>
        <w:t>Tavoitteet</w:t>
      </w:r>
    </w:p>
    <w:p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rsidR="00132772" w:rsidRPr="006625E2" w:rsidRDefault="00132772" w:rsidP="00132772">
      <w:pPr>
        <w:numPr>
          <w:ilvl w:val="0"/>
          <w:numId w:val="409"/>
        </w:numPr>
        <w:spacing w:line="240" w:lineRule="auto"/>
        <w:rPr>
          <w:rFonts w:eastAsia="Calibri"/>
        </w:rPr>
      </w:pPr>
      <w:r w:rsidRPr="006625E2">
        <w:rPr>
          <w:rFonts w:eastAsia="Calibri"/>
        </w:rPr>
        <w:t xml:space="preserve">syventää luku- ja kirjoitustaitoa sekä persoonallista kielen tuottamista </w:t>
      </w:r>
    </w:p>
    <w:p w:rsidR="00132772" w:rsidRPr="006625E2" w:rsidRDefault="00132772" w:rsidP="00132772">
      <w:pPr>
        <w:numPr>
          <w:ilvl w:val="0"/>
          <w:numId w:val="409"/>
        </w:numPr>
        <w:spacing w:line="240" w:lineRule="auto"/>
        <w:rPr>
          <w:rFonts w:eastAsia="Calibri"/>
        </w:rPr>
      </w:pPr>
      <w:r w:rsidRPr="006625E2">
        <w:rPr>
          <w:rFonts w:eastAsia="Calibri"/>
          <w:bCs/>
        </w:rPr>
        <w:t xml:space="preserve">vakiinnuttaa taitoaan tulkita, tuottaa ja arvioida erilaisia tekstejä </w:t>
      </w:r>
      <w:r w:rsidRPr="006625E2">
        <w:rPr>
          <w:rFonts w:eastAsia="Calibri"/>
        </w:rPr>
        <w:t>sekä syventää taitoa kirjoittaa aineiston pohjalta</w:t>
      </w:r>
    </w:p>
    <w:p w:rsidR="00132772" w:rsidRPr="006625E2" w:rsidRDefault="00132772" w:rsidP="00132772">
      <w:pPr>
        <w:numPr>
          <w:ilvl w:val="0"/>
          <w:numId w:val="409"/>
        </w:numPr>
        <w:spacing w:line="240" w:lineRule="auto"/>
        <w:rPr>
          <w:rFonts w:eastAsia="Calibri"/>
          <w:bCs/>
        </w:rPr>
      </w:pPr>
      <w:r w:rsidRPr="006625E2">
        <w:rPr>
          <w:rFonts w:eastAsia="Calibri"/>
        </w:rPr>
        <w:t xml:space="preserve">oppii yleiskielisen esitystavan sekä kirjallisesti että suullisesti sekä </w:t>
      </w:r>
      <w:r w:rsidRPr="006625E2">
        <w:rPr>
          <w:rFonts w:eastAsia="Calibri"/>
          <w:bCs/>
        </w:rPr>
        <w:t>syventää käsitystään kirjoittamisesta ja puhumisesta vuorovaikutuksellisena, yhteisöllisenä ja yksilöllisenä prosessina</w:t>
      </w:r>
    </w:p>
    <w:p w:rsidR="00132772" w:rsidRPr="006625E2" w:rsidRDefault="00132772" w:rsidP="00132772">
      <w:pPr>
        <w:numPr>
          <w:ilvl w:val="0"/>
          <w:numId w:val="409"/>
        </w:numPr>
        <w:spacing w:line="240" w:lineRule="auto"/>
        <w:rPr>
          <w:rFonts w:eastAsia="Calibri"/>
        </w:rPr>
      </w:pPr>
      <w:r w:rsidRPr="006625E2">
        <w:rPr>
          <w:rFonts w:eastAsia="Calibri"/>
        </w:rPr>
        <w:t xml:space="preserve">vahvistaa rakenteiden hallintaa sekä oppii hahmottamaan tekstejä rakenteellisina kokonaisuuksina </w:t>
      </w:r>
    </w:p>
    <w:p w:rsidR="00132772" w:rsidRPr="006625E2" w:rsidRDefault="00132772" w:rsidP="00132772">
      <w:pPr>
        <w:numPr>
          <w:ilvl w:val="0"/>
          <w:numId w:val="409"/>
        </w:numPr>
        <w:spacing w:line="240" w:lineRule="auto"/>
        <w:rPr>
          <w:rFonts w:eastAsia="Calibri"/>
          <w:bCs/>
        </w:rPr>
      </w:pPr>
      <w:r w:rsidRPr="006625E2">
        <w:rPr>
          <w:rFonts w:eastAsia="Calibri"/>
          <w:bCs/>
        </w:rPr>
        <w:t xml:space="preserve">syventää käsitystä itsestään tekstien tulkitsijana ja tuottajana sekä </w:t>
      </w:r>
      <w:r w:rsidRPr="006625E2">
        <w:rPr>
          <w:rFonts w:eastAsia="Calibri"/>
        </w:rPr>
        <w:t xml:space="preserve">pystyy asettamaan tavoitteita opiskelulleen </w:t>
      </w:r>
    </w:p>
    <w:p w:rsidR="00132772" w:rsidRPr="006625E2" w:rsidRDefault="00132772" w:rsidP="00132772">
      <w:pPr>
        <w:numPr>
          <w:ilvl w:val="0"/>
          <w:numId w:val="409"/>
        </w:numPr>
        <w:spacing w:line="240" w:lineRule="auto"/>
        <w:rPr>
          <w:rFonts w:eastAsia="Calibri"/>
          <w:bCs/>
        </w:rPr>
      </w:pPr>
      <w:r w:rsidRPr="006625E2">
        <w:rPr>
          <w:rFonts w:eastAsia="Calibri"/>
        </w:rPr>
        <w:t>harjaantuu hakemaan tietoa omalla äidinkielellä tieto- ja viestintäteknologiaa käyttäen ja soveltamaan sitä.</w:t>
      </w:r>
    </w:p>
    <w:p w:rsidR="00132772" w:rsidRPr="006625E2" w:rsidRDefault="00132772" w:rsidP="00132772">
      <w:pPr>
        <w:spacing w:line="240" w:lineRule="auto"/>
        <w:ind w:left="644"/>
        <w:rPr>
          <w:rFonts w:eastAsia="Calibri"/>
          <w:bCs/>
        </w:rPr>
      </w:pPr>
    </w:p>
    <w:p w:rsidR="00132772" w:rsidRPr="006625E2" w:rsidRDefault="00132772" w:rsidP="00132772">
      <w:pPr>
        <w:spacing w:line="240" w:lineRule="auto"/>
        <w:ind w:left="2608" w:hanging="1304"/>
        <w:rPr>
          <w:rFonts w:eastAsia="Calibri"/>
        </w:rPr>
      </w:pPr>
      <w:r w:rsidRPr="006625E2">
        <w:rPr>
          <w:rFonts w:eastAsia="Calibri"/>
          <w:i/>
        </w:rPr>
        <w:t xml:space="preserve">Keskeiset sisällöt </w:t>
      </w:r>
    </w:p>
    <w:p w:rsidR="00132772" w:rsidRPr="006625E2" w:rsidRDefault="00132772" w:rsidP="00132772">
      <w:pPr>
        <w:numPr>
          <w:ilvl w:val="0"/>
          <w:numId w:val="410"/>
        </w:numPr>
        <w:spacing w:line="240" w:lineRule="auto"/>
        <w:rPr>
          <w:rFonts w:eastAsia="Calibri"/>
        </w:rPr>
      </w:pPr>
      <w:r w:rsidRPr="006625E2">
        <w:rPr>
          <w:rFonts w:eastAsia="Calibri"/>
        </w:rPr>
        <w:t>opiskelijoiden omat ja kieliyhteisön tekstit</w:t>
      </w:r>
    </w:p>
    <w:p w:rsidR="00132772" w:rsidRPr="006625E2" w:rsidRDefault="00132772" w:rsidP="00132772">
      <w:pPr>
        <w:numPr>
          <w:ilvl w:val="0"/>
          <w:numId w:val="410"/>
        </w:numPr>
        <w:spacing w:line="240" w:lineRule="auto"/>
        <w:rPr>
          <w:rFonts w:eastAsia="Calibri"/>
        </w:rPr>
      </w:pPr>
      <w:r w:rsidRPr="006625E2">
        <w:rPr>
          <w:rFonts w:eastAsia="Calibri"/>
        </w:rPr>
        <w:t>tekstilajit yhteisöllisinä ja funktionaalisina tuotteina (kertovat, kuvaavat, ohjaavat, kantaa ottavat ja pohtivat) sekä erilaisten tekstien kielen ja sisällön havainnointia ja harjoittelua</w:t>
      </w:r>
    </w:p>
    <w:p w:rsidR="00132772" w:rsidRPr="006625E2" w:rsidRDefault="00132772" w:rsidP="00132772">
      <w:pPr>
        <w:numPr>
          <w:ilvl w:val="0"/>
          <w:numId w:val="410"/>
        </w:numPr>
        <w:spacing w:line="240" w:lineRule="auto"/>
        <w:rPr>
          <w:rFonts w:eastAsia="Calibri"/>
        </w:rPr>
      </w:pPr>
      <w:r w:rsidRPr="006625E2">
        <w:rPr>
          <w:rFonts w:eastAsia="Calibri"/>
        </w:rPr>
        <w:t>tekstien moniäänisyys, tekstien referointi ja kommentointi</w:t>
      </w:r>
    </w:p>
    <w:p w:rsidR="00132772" w:rsidRPr="006625E2" w:rsidRDefault="00132772" w:rsidP="00132772">
      <w:pPr>
        <w:numPr>
          <w:ilvl w:val="0"/>
          <w:numId w:val="410"/>
        </w:numPr>
        <w:spacing w:line="240" w:lineRule="auto"/>
        <w:rPr>
          <w:rFonts w:eastAsia="Calibri"/>
        </w:rPr>
      </w:pPr>
      <w:r w:rsidRPr="006625E2">
        <w:rPr>
          <w:rFonts w:eastAsia="Calibri"/>
        </w:rPr>
        <w:t>monilukutaito, monimuotoiset tekstit, erittelevä ja kriittinen lukeminen, lukustrategiat, kuvalukutaito</w:t>
      </w:r>
    </w:p>
    <w:p w:rsidR="00132772" w:rsidRPr="006625E2" w:rsidRDefault="00132772" w:rsidP="00132772">
      <w:pPr>
        <w:numPr>
          <w:ilvl w:val="0"/>
          <w:numId w:val="410"/>
        </w:numPr>
        <w:spacing w:line="240" w:lineRule="auto"/>
        <w:rPr>
          <w:rFonts w:eastAsia="Calibri"/>
        </w:rPr>
      </w:pPr>
      <w:r w:rsidRPr="006625E2">
        <w:rPr>
          <w:rFonts w:eastAsia="Calibri"/>
        </w:rPr>
        <w:t>kirjoitusprosessi, tekstikokonaisuus</w:t>
      </w:r>
      <w:r w:rsidRPr="006625E2">
        <w:rPr>
          <w:rFonts w:eastAsia="Calibri"/>
          <w:color w:val="FF0000"/>
        </w:rPr>
        <w:t xml:space="preserve"> </w:t>
      </w:r>
      <w:r w:rsidRPr="006625E2">
        <w:rPr>
          <w:rFonts w:eastAsia="Calibri"/>
        </w:rPr>
        <w:t xml:space="preserve">ja tiedon soveltaminen omaan ilmaisuun </w:t>
      </w:r>
    </w:p>
    <w:p w:rsidR="00132772" w:rsidRPr="006625E2" w:rsidRDefault="00132772" w:rsidP="00132772">
      <w:pPr>
        <w:numPr>
          <w:ilvl w:val="0"/>
          <w:numId w:val="410"/>
        </w:numPr>
        <w:spacing w:line="240" w:lineRule="auto"/>
        <w:rPr>
          <w:rFonts w:eastAsia="Calibri"/>
        </w:rPr>
      </w:pPr>
      <w:r w:rsidRPr="006625E2">
        <w:rPr>
          <w:rFonts w:eastAsia="Calibri"/>
        </w:rPr>
        <w:t>tiedonhankinta- ja hallintataidot omalla äidinkielellä, verkkolukeminen, lähdekritiikki ja lähdeviittaukset</w:t>
      </w:r>
    </w:p>
    <w:p w:rsidR="00132772" w:rsidRPr="006625E2" w:rsidRDefault="00132772" w:rsidP="00132772">
      <w:pPr>
        <w:numPr>
          <w:ilvl w:val="0"/>
          <w:numId w:val="410"/>
        </w:numPr>
        <w:spacing w:line="240" w:lineRule="auto"/>
        <w:rPr>
          <w:rFonts w:eastAsia="Calibri"/>
        </w:rPr>
      </w:pPr>
      <w:r w:rsidRPr="006625E2">
        <w:rPr>
          <w:rFonts w:eastAsia="Calibri"/>
        </w:rPr>
        <w:t>kielitiedon kertausta ja kielenhuoltoa</w:t>
      </w:r>
    </w:p>
    <w:p w:rsidR="00132772" w:rsidRDefault="00132772" w:rsidP="00132772">
      <w:pPr>
        <w:spacing w:line="240" w:lineRule="auto"/>
        <w:ind w:left="644"/>
        <w:rPr>
          <w:rFonts w:eastAsia="Calibri"/>
        </w:rPr>
      </w:pPr>
    </w:p>
    <w:p w:rsidR="00132772" w:rsidRPr="006625E2" w:rsidRDefault="00132772" w:rsidP="00132772">
      <w:pPr>
        <w:spacing w:line="240" w:lineRule="auto"/>
        <w:ind w:left="644"/>
        <w:rPr>
          <w:rFonts w:eastAsia="Calibri"/>
        </w:rPr>
      </w:pPr>
    </w:p>
    <w:p w:rsidR="00132772" w:rsidRPr="006625E2" w:rsidRDefault="00132772" w:rsidP="00132772">
      <w:pPr>
        <w:spacing w:line="240" w:lineRule="auto"/>
        <w:ind w:left="2608" w:hanging="1304"/>
        <w:rPr>
          <w:rFonts w:eastAsia="Calibri"/>
          <w:b/>
        </w:rPr>
      </w:pPr>
      <w:r w:rsidRPr="006625E2">
        <w:rPr>
          <w:rFonts w:eastAsia="Calibri"/>
          <w:b/>
        </w:rPr>
        <w:t>2. Kirjallisuuden keinoja ja tulkintaa (OÄI2)</w:t>
      </w:r>
    </w:p>
    <w:p w:rsidR="00132772" w:rsidRPr="006625E2" w:rsidRDefault="00132772" w:rsidP="00132772">
      <w:pPr>
        <w:spacing w:line="240" w:lineRule="auto"/>
        <w:ind w:left="2608" w:hanging="1304"/>
        <w:rPr>
          <w:rFonts w:eastAsia="Calibri"/>
        </w:rPr>
      </w:pPr>
    </w:p>
    <w:p w:rsidR="00132772" w:rsidRPr="006625E2" w:rsidRDefault="00132772" w:rsidP="00132772">
      <w:pPr>
        <w:spacing w:line="240" w:lineRule="auto"/>
        <w:ind w:left="1304"/>
        <w:rPr>
          <w:rFonts w:eastAsia="Calibri"/>
        </w:rPr>
      </w:pPr>
      <w:r w:rsidRPr="006625E2">
        <w:rPr>
          <w:rFonts w:eastAsia="Calibri"/>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132772" w:rsidRPr="006625E2" w:rsidRDefault="00132772" w:rsidP="00132772">
      <w:pPr>
        <w:spacing w:line="240" w:lineRule="auto"/>
        <w:ind w:left="2608" w:hanging="1304"/>
        <w:rPr>
          <w:rFonts w:eastAsia="Calibri"/>
        </w:rPr>
      </w:pPr>
    </w:p>
    <w:p w:rsidR="00132772" w:rsidRPr="006625E2" w:rsidRDefault="00132772" w:rsidP="00132772">
      <w:pPr>
        <w:spacing w:line="240" w:lineRule="auto"/>
        <w:ind w:left="2608" w:hanging="1304"/>
        <w:rPr>
          <w:rFonts w:eastAsia="Calibri"/>
          <w:i/>
        </w:rPr>
      </w:pPr>
      <w:r w:rsidRPr="006625E2">
        <w:rPr>
          <w:rFonts w:eastAsia="Calibri"/>
          <w:i/>
        </w:rPr>
        <w:t>Tavoitteet</w:t>
      </w:r>
    </w:p>
    <w:p w:rsidR="00132772" w:rsidRPr="006625E2" w:rsidRDefault="00132772" w:rsidP="00132772">
      <w:pPr>
        <w:spacing w:line="240" w:lineRule="auto"/>
        <w:ind w:left="2608" w:hanging="1304"/>
        <w:rPr>
          <w:rFonts w:eastAsia="Calibri"/>
        </w:rPr>
      </w:pPr>
      <w:r w:rsidRPr="006625E2">
        <w:rPr>
          <w:rFonts w:eastAsia="Calibri"/>
        </w:rPr>
        <w:t>Kurssin tavoitteena on, että opiskelija</w:t>
      </w:r>
    </w:p>
    <w:p w:rsidR="00132772" w:rsidRPr="006625E2" w:rsidRDefault="00132772" w:rsidP="00132772">
      <w:pPr>
        <w:numPr>
          <w:ilvl w:val="0"/>
          <w:numId w:val="411"/>
        </w:numPr>
        <w:spacing w:line="240" w:lineRule="auto"/>
        <w:rPr>
          <w:rFonts w:eastAsia="Calibri"/>
        </w:rPr>
      </w:pPr>
      <w:r w:rsidRPr="006625E2">
        <w:rPr>
          <w:rFonts w:eastAsia="Calibri"/>
        </w:rPr>
        <w:t>syventää taitoaan eritellä ja tulkita kertomaperinnettä, taidetta ja kirjallisuutta sopivaa käsitteistöä ja lähestymistapaa hyödyntäen</w:t>
      </w:r>
    </w:p>
    <w:p w:rsidR="00132772" w:rsidRPr="006625E2" w:rsidRDefault="00132772" w:rsidP="00132772">
      <w:pPr>
        <w:numPr>
          <w:ilvl w:val="0"/>
          <w:numId w:val="411"/>
        </w:numPr>
        <w:spacing w:line="240" w:lineRule="auto"/>
        <w:rPr>
          <w:rFonts w:eastAsia="Calibri"/>
        </w:rPr>
      </w:pPr>
      <w:r w:rsidRPr="006625E2">
        <w:rPr>
          <w:rFonts w:eastAsia="Calibri"/>
        </w:rPr>
        <w:t>oppii ymmärtämään kielen poeettista käyttöä, esimerkiksi kuvallisuutta ja monitulkintaisuutta</w:t>
      </w:r>
    </w:p>
    <w:p w:rsidR="00132772" w:rsidRPr="006625E2" w:rsidRDefault="00132772" w:rsidP="00132772">
      <w:pPr>
        <w:numPr>
          <w:ilvl w:val="0"/>
          <w:numId w:val="411"/>
        </w:numPr>
        <w:spacing w:line="240" w:lineRule="auto"/>
        <w:rPr>
          <w:rFonts w:eastAsia="Calibri"/>
        </w:rPr>
      </w:pPr>
      <w:r w:rsidRPr="006625E2">
        <w:rPr>
          <w:rFonts w:eastAsia="Calibri"/>
        </w:rPr>
        <w:t>harjaantuu lukemaan fiktiivisiä tekstejä</w:t>
      </w:r>
    </w:p>
    <w:p w:rsidR="00132772" w:rsidRPr="006625E2" w:rsidRDefault="00132772" w:rsidP="00132772">
      <w:pPr>
        <w:numPr>
          <w:ilvl w:val="0"/>
          <w:numId w:val="411"/>
        </w:numPr>
        <w:spacing w:line="240" w:lineRule="auto"/>
        <w:rPr>
          <w:rFonts w:eastAsia="Calibri"/>
        </w:rPr>
      </w:pPr>
      <w:r w:rsidRPr="006625E2">
        <w:rPr>
          <w:rFonts w:eastAsia="Calibri"/>
        </w:rPr>
        <w:t>oppii perustelemaan tulkintaansa teksteistä sekä suullisesti että kirjallisesti</w:t>
      </w:r>
    </w:p>
    <w:p w:rsidR="00132772" w:rsidRPr="006625E2" w:rsidRDefault="00132772" w:rsidP="00132772">
      <w:pPr>
        <w:numPr>
          <w:ilvl w:val="0"/>
          <w:numId w:val="411"/>
        </w:numPr>
        <w:spacing w:line="240" w:lineRule="auto"/>
        <w:rPr>
          <w:rFonts w:eastAsia="Calibri"/>
        </w:rPr>
      </w:pPr>
      <w:r w:rsidRPr="006625E2">
        <w:rPr>
          <w:rFonts w:eastAsia="Calibri"/>
        </w:rPr>
        <w:t>syventää ryhmäviestintätietojaan ja -taitojaan.</w:t>
      </w:r>
    </w:p>
    <w:p w:rsidR="00132772" w:rsidRDefault="00132772" w:rsidP="00132772">
      <w:pPr>
        <w:spacing w:line="240" w:lineRule="auto"/>
        <w:ind w:left="1664"/>
        <w:rPr>
          <w:rFonts w:eastAsia="Calibri"/>
        </w:rPr>
      </w:pPr>
    </w:p>
    <w:p w:rsidR="00FD486E" w:rsidRDefault="00FD486E" w:rsidP="00132772">
      <w:pPr>
        <w:spacing w:line="240" w:lineRule="auto"/>
        <w:ind w:left="1664"/>
        <w:rPr>
          <w:rFonts w:eastAsia="Calibri"/>
        </w:rPr>
      </w:pPr>
    </w:p>
    <w:p w:rsidR="00FD486E" w:rsidRPr="006625E2" w:rsidRDefault="00FD486E" w:rsidP="00132772">
      <w:pPr>
        <w:spacing w:line="240" w:lineRule="auto"/>
        <w:ind w:left="1664"/>
        <w:rPr>
          <w:rFonts w:eastAsia="Calibri"/>
        </w:rPr>
      </w:pPr>
    </w:p>
    <w:p w:rsidR="00132772" w:rsidRPr="006625E2" w:rsidRDefault="00132772" w:rsidP="00132772">
      <w:pPr>
        <w:spacing w:line="240" w:lineRule="auto"/>
        <w:ind w:left="2608" w:hanging="1304"/>
        <w:rPr>
          <w:rFonts w:eastAsia="Calibri"/>
          <w:i/>
        </w:rPr>
      </w:pPr>
      <w:r w:rsidRPr="006625E2">
        <w:rPr>
          <w:rFonts w:eastAsia="Calibri"/>
          <w:i/>
        </w:rPr>
        <w:t xml:space="preserve">Keskeiset sisällöt </w:t>
      </w:r>
    </w:p>
    <w:p w:rsidR="00132772" w:rsidRPr="006625E2" w:rsidRDefault="00132772" w:rsidP="00132772">
      <w:pPr>
        <w:numPr>
          <w:ilvl w:val="0"/>
          <w:numId w:val="412"/>
        </w:numPr>
        <w:spacing w:line="240" w:lineRule="auto"/>
        <w:rPr>
          <w:rFonts w:eastAsia="Calibri"/>
        </w:rPr>
      </w:pPr>
      <w:r w:rsidRPr="006625E2">
        <w:rPr>
          <w:rFonts w:eastAsia="Calibri"/>
        </w:rPr>
        <w:t xml:space="preserve">taiteen ja kirjallisuuden lajit, niiden ominaispiirteitä ja kehitystä </w:t>
      </w:r>
    </w:p>
    <w:p w:rsidR="00132772" w:rsidRPr="006625E2" w:rsidRDefault="00132772" w:rsidP="00132772">
      <w:pPr>
        <w:numPr>
          <w:ilvl w:val="0"/>
          <w:numId w:val="412"/>
        </w:numPr>
        <w:spacing w:line="240" w:lineRule="auto"/>
        <w:rPr>
          <w:rFonts w:eastAsia="Calibri"/>
        </w:rPr>
      </w:pPr>
      <w:r w:rsidRPr="006625E2">
        <w:rPr>
          <w:rFonts w:eastAsia="Calibri"/>
        </w:rPr>
        <w:t>kielen kuvallisuus ja retoriset keinot kirjallisuudessa</w:t>
      </w:r>
    </w:p>
    <w:p w:rsidR="00132772" w:rsidRPr="006625E2" w:rsidRDefault="00132772" w:rsidP="00132772">
      <w:pPr>
        <w:numPr>
          <w:ilvl w:val="0"/>
          <w:numId w:val="412"/>
        </w:numPr>
        <w:spacing w:line="240" w:lineRule="auto"/>
        <w:rPr>
          <w:rFonts w:eastAsia="Calibri"/>
        </w:rPr>
      </w:pPr>
      <w:r w:rsidRPr="006625E2">
        <w:rPr>
          <w:rFonts w:eastAsia="Calibri"/>
        </w:rPr>
        <w:t>proosan, lyriikan ja draaman erittelyä ja tulkintaa</w:t>
      </w:r>
    </w:p>
    <w:p w:rsidR="00132772" w:rsidRPr="006625E2" w:rsidRDefault="00132772" w:rsidP="00132772">
      <w:pPr>
        <w:numPr>
          <w:ilvl w:val="0"/>
          <w:numId w:val="412"/>
        </w:numPr>
        <w:spacing w:line="240" w:lineRule="auto"/>
        <w:rPr>
          <w:rFonts w:eastAsia="Calibri"/>
        </w:rPr>
      </w:pPr>
      <w:r w:rsidRPr="006625E2">
        <w:rPr>
          <w:rFonts w:eastAsia="Calibri"/>
        </w:rPr>
        <w:t>monimuotoisten tekstien kerronnan ja ilmaisun tarkastelua</w:t>
      </w:r>
    </w:p>
    <w:p w:rsidR="00132772" w:rsidRPr="006625E2" w:rsidRDefault="00132772" w:rsidP="00132772">
      <w:pPr>
        <w:numPr>
          <w:ilvl w:val="0"/>
          <w:numId w:val="412"/>
        </w:numPr>
        <w:spacing w:line="240" w:lineRule="auto"/>
        <w:rPr>
          <w:rFonts w:eastAsia="Calibri"/>
        </w:rPr>
      </w:pPr>
      <w:r w:rsidRPr="006625E2">
        <w:rPr>
          <w:rFonts w:eastAsia="Calibri"/>
        </w:rPr>
        <w:t>kirjallisuuden keinojen käyttö omissa teksteissä, dramatisointi</w:t>
      </w:r>
    </w:p>
    <w:p w:rsidR="00132772" w:rsidRPr="006625E2" w:rsidRDefault="00132772" w:rsidP="00132772">
      <w:pPr>
        <w:numPr>
          <w:ilvl w:val="0"/>
          <w:numId w:val="412"/>
        </w:numPr>
        <w:spacing w:line="240" w:lineRule="auto"/>
        <w:rPr>
          <w:rFonts w:eastAsia="Calibri"/>
        </w:rPr>
      </w:pPr>
      <w:r w:rsidRPr="006625E2">
        <w:rPr>
          <w:rFonts w:eastAsia="Calibri"/>
        </w:rPr>
        <w:t>suulliset ja kirjalliset kirjallisuuden tulkinnat, verkkokeskustelu</w:t>
      </w:r>
    </w:p>
    <w:p w:rsidR="00132772" w:rsidRPr="006625E2" w:rsidRDefault="00132772" w:rsidP="00132772">
      <w:pPr>
        <w:numPr>
          <w:ilvl w:val="0"/>
          <w:numId w:val="412"/>
        </w:numPr>
        <w:spacing w:line="240" w:lineRule="auto"/>
        <w:rPr>
          <w:rFonts w:eastAsia="Calibri"/>
        </w:rPr>
      </w:pPr>
      <w:r w:rsidRPr="006625E2">
        <w:rPr>
          <w:rFonts w:eastAsia="Calibri"/>
        </w:rPr>
        <w:t>ongelmanratkaisu ryhmäviestinnässä</w:t>
      </w:r>
    </w:p>
    <w:p w:rsidR="00132772" w:rsidRPr="006625E2" w:rsidRDefault="00132772" w:rsidP="00132772">
      <w:pPr>
        <w:numPr>
          <w:ilvl w:val="0"/>
          <w:numId w:val="412"/>
        </w:numPr>
        <w:spacing w:line="240" w:lineRule="auto"/>
        <w:rPr>
          <w:rFonts w:eastAsia="Calibri"/>
        </w:rPr>
      </w:pPr>
      <w:r w:rsidRPr="006625E2">
        <w:rPr>
          <w:rFonts w:eastAsia="Calibri"/>
        </w:rPr>
        <w:t>tavoitteellinen taidekeskustelu sekä keskustelun erittelyä ja arviointia ryhmätaitojen ja -ilmiöiden näkökulmasta</w:t>
      </w:r>
    </w:p>
    <w:p w:rsidR="00132772" w:rsidRPr="006625E2" w:rsidRDefault="00132772" w:rsidP="00132772">
      <w:pPr>
        <w:spacing w:line="240" w:lineRule="auto"/>
        <w:rPr>
          <w:rFonts w:eastAsia="Calibri"/>
        </w:rPr>
      </w:pPr>
    </w:p>
    <w:p w:rsidR="00132772" w:rsidRPr="006625E2" w:rsidRDefault="00132772" w:rsidP="00132772">
      <w:pPr>
        <w:spacing w:line="240" w:lineRule="auto"/>
        <w:rPr>
          <w:rFonts w:eastAsia="Calibri"/>
        </w:rPr>
      </w:pPr>
    </w:p>
    <w:p w:rsidR="00132772" w:rsidRPr="006625E2" w:rsidRDefault="00132772" w:rsidP="00132772">
      <w:pPr>
        <w:spacing w:line="240" w:lineRule="auto"/>
        <w:ind w:left="2608" w:hanging="1304"/>
        <w:rPr>
          <w:rFonts w:eastAsia="Calibri"/>
          <w:b/>
        </w:rPr>
      </w:pPr>
      <w:r w:rsidRPr="006625E2">
        <w:rPr>
          <w:rFonts w:eastAsia="Calibri"/>
          <w:b/>
        </w:rPr>
        <w:t>3. Nykykulttuuri ja kertomukset (OÄI3)</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Opiskelija oppii tarkastelemaan omakielistä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132772" w:rsidRPr="006625E2" w:rsidRDefault="00132772" w:rsidP="00132772">
      <w:pPr>
        <w:spacing w:line="240" w:lineRule="auto"/>
        <w:ind w:left="1304" w:hanging="1304"/>
        <w:rPr>
          <w:rFonts w:eastAsia="Calibri"/>
          <w:i/>
        </w:rPr>
      </w:pPr>
    </w:p>
    <w:p w:rsidR="00132772" w:rsidRPr="006625E2" w:rsidRDefault="00132772" w:rsidP="00132772">
      <w:pPr>
        <w:spacing w:line="240" w:lineRule="auto"/>
        <w:ind w:left="2608" w:hanging="1304"/>
        <w:rPr>
          <w:rFonts w:eastAsia="Calibri"/>
        </w:rPr>
      </w:pPr>
      <w:r w:rsidRPr="006625E2">
        <w:rPr>
          <w:rFonts w:eastAsia="Calibri"/>
          <w:i/>
        </w:rPr>
        <w:t xml:space="preserve">Tavoitteet </w:t>
      </w:r>
    </w:p>
    <w:p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rsidR="00132772" w:rsidRPr="006625E2" w:rsidRDefault="00132772" w:rsidP="00132772">
      <w:pPr>
        <w:numPr>
          <w:ilvl w:val="0"/>
          <w:numId w:val="413"/>
        </w:numPr>
        <w:spacing w:line="240" w:lineRule="auto"/>
        <w:rPr>
          <w:rFonts w:eastAsia="Calibri"/>
          <w:bCs/>
        </w:rPr>
      </w:pPr>
      <w:r w:rsidRPr="006625E2">
        <w:rPr>
          <w:rFonts w:eastAsia="Calibri"/>
          <w:bCs/>
        </w:rPr>
        <w:t>perehtyy nykykulttuurin ilmiöihin ja ajankohtaisiin tekstilajeihin</w:t>
      </w:r>
    </w:p>
    <w:p w:rsidR="00132772" w:rsidRPr="006625E2" w:rsidRDefault="00132772" w:rsidP="00132772">
      <w:pPr>
        <w:numPr>
          <w:ilvl w:val="0"/>
          <w:numId w:val="413"/>
        </w:numPr>
        <w:spacing w:line="240" w:lineRule="auto"/>
        <w:rPr>
          <w:rFonts w:eastAsia="Calibri"/>
          <w:bCs/>
        </w:rPr>
      </w:pPr>
      <w:r w:rsidRPr="006625E2">
        <w:rPr>
          <w:rFonts w:eastAsia="Calibri"/>
          <w:bCs/>
        </w:rPr>
        <w:t>syventää käsitystään kielen ja tekstien merkityksestä kulttuurissa</w:t>
      </w:r>
    </w:p>
    <w:p w:rsidR="00132772" w:rsidRPr="006625E2" w:rsidRDefault="00132772" w:rsidP="00132772">
      <w:pPr>
        <w:numPr>
          <w:ilvl w:val="0"/>
          <w:numId w:val="413"/>
        </w:numPr>
        <w:spacing w:line="240" w:lineRule="auto"/>
        <w:rPr>
          <w:rFonts w:eastAsia="Calibri"/>
          <w:bCs/>
        </w:rPr>
      </w:pPr>
      <w:r w:rsidRPr="006625E2">
        <w:rPr>
          <w:rFonts w:eastAsia="Calibri"/>
          <w:bCs/>
        </w:rPr>
        <w:t>syventää käsitystään kertomuksesta kulttuurien keskeisenä ilmiönä</w:t>
      </w:r>
    </w:p>
    <w:p w:rsidR="00132772" w:rsidRPr="006625E2" w:rsidRDefault="00132772" w:rsidP="00132772">
      <w:pPr>
        <w:numPr>
          <w:ilvl w:val="0"/>
          <w:numId w:val="413"/>
        </w:numPr>
        <w:spacing w:line="240" w:lineRule="auto"/>
        <w:rPr>
          <w:rFonts w:eastAsia="Calibri"/>
          <w:bCs/>
        </w:rPr>
      </w:pPr>
      <w:r w:rsidRPr="006625E2">
        <w:rPr>
          <w:rFonts w:eastAsia="Calibri"/>
          <w:bCs/>
        </w:rPr>
        <w:t>syventää tietämystään kulttuurista ja kielen ja kulttuurin merkityksestä identiteetille</w:t>
      </w:r>
    </w:p>
    <w:p w:rsidR="00132772" w:rsidRPr="006625E2" w:rsidRDefault="00132772" w:rsidP="00132772">
      <w:pPr>
        <w:numPr>
          <w:ilvl w:val="0"/>
          <w:numId w:val="413"/>
        </w:numPr>
        <w:spacing w:line="240" w:lineRule="auto"/>
        <w:rPr>
          <w:rFonts w:eastAsia="Calibri"/>
        </w:rPr>
      </w:pPr>
      <w:r w:rsidRPr="006625E2">
        <w:rPr>
          <w:rFonts w:eastAsia="Calibri"/>
        </w:rPr>
        <w:t xml:space="preserve">tuntee nykykulttuurin keskeisiä teemoja ja osaa arvioida niiden merkitystä oman kulttuurinsa näkökulmasta </w:t>
      </w:r>
    </w:p>
    <w:p w:rsidR="00132772" w:rsidRPr="006625E2" w:rsidRDefault="00132772" w:rsidP="00132772">
      <w:pPr>
        <w:numPr>
          <w:ilvl w:val="0"/>
          <w:numId w:val="413"/>
        </w:numPr>
        <w:spacing w:line="240" w:lineRule="auto"/>
        <w:rPr>
          <w:rFonts w:eastAsia="Calibri"/>
        </w:rPr>
      </w:pPr>
      <w:r w:rsidRPr="006625E2">
        <w:rPr>
          <w:rFonts w:eastAsia="Calibri"/>
        </w:rPr>
        <w:t>oppii ymmärtää vuorovaikutussuhteiden rakentumista ja jännitteisyyttä.</w:t>
      </w:r>
    </w:p>
    <w:p w:rsidR="00132772" w:rsidRPr="006625E2" w:rsidRDefault="00132772" w:rsidP="00132772">
      <w:pPr>
        <w:spacing w:line="240" w:lineRule="auto"/>
        <w:ind w:left="1888"/>
        <w:rPr>
          <w:rFonts w:eastAsia="Calibri"/>
        </w:rPr>
      </w:pPr>
    </w:p>
    <w:p w:rsidR="00132772" w:rsidRPr="006625E2" w:rsidRDefault="00132772" w:rsidP="00132772">
      <w:pPr>
        <w:spacing w:line="240" w:lineRule="auto"/>
        <w:ind w:left="1304"/>
        <w:rPr>
          <w:rFonts w:eastAsia="Calibri"/>
        </w:rPr>
      </w:pPr>
      <w:r w:rsidRPr="006625E2">
        <w:rPr>
          <w:rFonts w:eastAsia="Calibri"/>
          <w:i/>
        </w:rPr>
        <w:t xml:space="preserve">Keskeiset sisällöt </w:t>
      </w:r>
    </w:p>
    <w:p w:rsidR="00132772" w:rsidRPr="006625E2" w:rsidRDefault="00132772" w:rsidP="00132772">
      <w:pPr>
        <w:numPr>
          <w:ilvl w:val="0"/>
          <w:numId w:val="414"/>
        </w:numPr>
        <w:spacing w:line="240" w:lineRule="auto"/>
        <w:rPr>
          <w:rFonts w:eastAsia="Calibri"/>
          <w:bCs/>
        </w:rPr>
      </w:pPr>
      <w:r w:rsidRPr="006625E2">
        <w:rPr>
          <w:rFonts w:eastAsia="Calibri"/>
          <w:bCs/>
        </w:rPr>
        <w:t>kieli ja tekstit kulttuurisina ilmiöinä</w:t>
      </w:r>
    </w:p>
    <w:p w:rsidR="00132772" w:rsidRPr="006625E2" w:rsidRDefault="00132772" w:rsidP="00132772">
      <w:pPr>
        <w:numPr>
          <w:ilvl w:val="0"/>
          <w:numId w:val="414"/>
        </w:numPr>
        <w:spacing w:line="240" w:lineRule="auto"/>
        <w:rPr>
          <w:rFonts w:eastAsia="Calibri"/>
          <w:bCs/>
        </w:rPr>
      </w:pPr>
      <w:r w:rsidRPr="006625E2">
        <w:rPr>
          <w:rFonts w:eastAsia="Calibri"/>
          <w:bCs/>
        </w:rPr>
        <w:t>kielen sanasto kulttuurin kantajana</w:t>
      </w:r>
    </w:p>
    <w:p w:rsidR="00132772" w:rsidRPr="006625E2" w:rsidRDefault="00132772" w:rsidP="00132772">
      <w:pPr>
        <w:numPr>
          <w:ilvl w:val="0"/>
          <w:numId w:val="414"/>
        </w:numPr>
        <w:spacing w:line="240" w:lineRule="auto"/>
        <w:rPr>
          <w:rFonts w:eastAsia="Calibri"/>
          <w:bCs/>
        </w:rPr>
      </w:pPr>
      <w:r w:rsidRPr="006625E2">
        <w:rPr>
          <w:rFonts w:eastAsia="Calibri"/>
          <w:bCs/>
        </w:rPr>
        <w:t>tekstien ajankohtaiset lajit ja mediatekstit</w:t>
      </w:r>
    </w:p>
    <w:p w:rsidR="00132772" w:rsidRPr="006625E2" w:rsidRDefault="00132772" w:rsidP="00132772">
      <w:pPr>
        <w:numPr>
          <w:ilvl w:val="0"/>
          <w:numId w:val="414"/>
        </w:numPr>
        <w:spacing w:line="240" w:lineRule="auto"/>
        <w:rPr>
          <w:rFonts w:eastAsia="Calibri"/>
          <w:bCs/>
        </w:rPr>
      </w:pPr>
      <w:r w:rsidRPr="006625E2">
        <w:rPr>
          <w:rFonts w:eastAsia="Calibri"/>
          <w:bCs/>
        </w:rPr>
        <w:t>nykykulttuuri ja identiteetti</w:t>
      </w:r>
    </w:p>
    <w:p w:rsidR="00132772" w:rsidRPr="006625E2" w:rsidRDefault="00132772" w:rsidP="00132772">
      <w:pPr>
        <w:numPr>
          <w:ilvl w:val="0"/>
          <w:numId w:val="414"/>
        </w:numPr>
        <w:spacing w:line="240" w:lineRule="auto"/>
        <w:rPr>
          <w:rFonts w:eastAsia="Calibri"/>
          <w:b/>
          <w:bCs/>
          <w:i/>
          <w:iCs/>
        </w:rPr>
      </w:pPr>
      <w:r w:rsidRPr="006625E2">
        <w:rPr>
          <w:rFonts w:eastAsia="Calibri"/>
          <w:bCs/>
        </w:rPr>
        <w:t xml:space="preserve">kertomukset mediassa, </w:t>
      </w:r>
      <w:r w:rsidRPr="006625E2">
        <w:rPr>
          <w:rFonts w:eastAsia="Calibri"/>
        </w:rPr>
        <w:t>elokuvissa ja tv-sarjoissa (myytit, klassikoiden nykymuodot)</w:t>
      </w:r>
    </w:p>
    <w:p w:rsidR="00132772" w:rsidRPr="006625E2" w:rsidRDefault="00132772" w:rsidP="00132772">
      <w:pPr>
        <w:numPr>
          <w:ilvl w:val="0"/>
          <w:numId w:val="414"/>
        </w:numPr>
        <w:spacing w:line="240" w:lineRule="auto"/>
        <w:rPr>
          <w:rFonts w:eastAsia="Calibri"/>
          <w:bCs/>
        </w:rPr>
      </w:pPr>
      <w:r w:rsidRPr="006625E2">
        <w:rPr>
          <w:rFonts w:eastAsia="Calibri"/>
          <w:bCs/>
        </w:rPr>
        <w:t>monimuotoisten tekstien ajankohtaiset lajit, esimerkiksi teatteri, mediatekstit, elokuva, kuvat</w:t>
      </w:r>
    </w:p>
    <w:p w:rsidR="00132772" w:rsidRPr="006625E2" w:rsidRDefault="00132772" w:rsidP="00132772">
      <w:pPr>
        <w:numPr>
          <w:ilvl w:val="0"/>
          <w:numId w:val="414"/>
        </w:numPr>
        <w:spacing w:line="240" w:lineRule="auto"/>
        <w:rPr>
          <w:rFonts w:eastAsia="Calibri"/>
        </w:rPr>
      </w:pPr>
      <w:r w:rsidRPr="006625E2">
        <w:rPr>
          <w:rFonts w:eastAsia="Calibri"/>
        </w:rPr>
        <w:t>kulttuurikonteksti suullisessa traditiossa kansanrunoudesta nykysuullisuuden lajeihin</w:t>
      </w:r>
    </w:p>
    <w:p w:rsidR="00132772" w:rsidRPr="006625E2" w:rsidRDefault="00132772" w:rsidP="00132772">
      <w:pPr>
        <w:numPr>
          <w:ilvl w:val="0"/>
          <w:numId w:val="414"/>
        </w:numPr>
        <w:spacing w:line="240" w:lineRule="auto"/>
        <w:rPr>
          <w:rFonts w:eastAsia="Calibri"/>
          <w:bCs/>
        </w:rPr>
      </w:pPr>
      <w:r w:rsidRPr="006625E2">
        <w:rPr>
          <w:rFonts w:eastAsia="Calibri"/>
          <w:bCs/>
        </w:rPr>
        <w:t>tietokirjan ja nykyromaanin tarkastelua</w:t>
      </w:r>
    </w:p>
    <w:p w:rsidR="00132772" w:rsidRPr="006625E2" w:rsidRDefault="00132772" w:rsidP="00132772">
      <w:pPr>
        <w:numPr>
          <w:ilvl w:val="0"/>
          <w:numId w:val="414"/>
        </w:numPr>
        <w:spacing w:line="240" w:lineRule="auto"/>
        <w:rPr>
          <w:rFonts w:eastAsia="Calibri"/>
        </w:rPr>
      </w:pPr>
      <w:r w:rsidRPr="006625E2">
        <w:rPr>
          <w:rFonts w:eastAsia="Calibri"/>
        </w:rPr>
        <w:t>dialoginen vuorovaikutus ja vuorovaikutusetiikka, vuorovaikutuksen moniäänisyys ja kulttuurisensitiivisyys</w:t>
      </w:r>
    </w:p>
    <w:p w:rsidR="00132772" w:rsidRPr="006625E2" w:rsidRDefault="00132772" w:rsidP="00132772">
      <w:pPr>
        <w:numPr>
          <w:ilvl w:val="0"/>
          <w:numId w:val="414"/>
        </w:numPr>
        <w:spacing w:line="240" w:lineRule="auto"/>
        <w:rPr>
          <w:rFonts w:eastAsia="Calibri"/>
        </w:rPr>
      </w:pPr>
      <w:r w:rsidRPr="006625E2">
        <w:rPr>
          <w:rFonts w:eastAsia="Calibri"/>
        </w:rPr>
        <w:t>dialogiin pyrkiviä keskusteluja, niiden erittelyä ja arviointia</w:t>
      </w:r>
    </w:p>
    <w:p w:rsidR="00132772" w:rsidRPr="006625E2" w:rsidRDefault="00132772" w:rsidP="00132772">
      <w:pPr>
        <w:numPr>
          <w:ilvl w:val="0"/>
          <w:numId w:val="414"/>
        </w:numPr>
        <w:spacing w:line="240" w:lineRule="auto"/>
        <w:rPr>
          <w:rFonts w:eastAsia="Calibri"/>
        </w:rPr>
      </w:pPr>
      <w:r w:rsidRPr="006625E2">
        <w:rPr>
          <w:rFonts w:eastAsia="Calibri"/>
        </w:rPr>
        <w:t>vuorovaikutustaidot ja -etiikka verkossa</w:t>
      </w:r>
    </w:p>
    <w:p w:rsidR="00132772" w:rsidRDefault="00132772" w:rsidP="00132772">
      <w:pPr>
        <w:spacing w:line="240" w:lineRule="auto"/>
        <w:ind w:left="2248" w:hanging="1304"/>
        <w:rPr>
          <w:rFonts w:eastAsia="Calibri"/>
          <w:b/>
        </w:rPr>
      </w:pPr>
    </w:p>
    <w:p w:rsidR="00132772" w:rsidRPr="006625E2" w:rsidRDefault="00132772" w:rsidP="00132772">
      <w:pPr>
        <w:spacing w:line="240" w:lineRule="auto"/>
        <w:ind w:left="2248" w:hanging="1304"/>
        <w:rPr>
          <w:rFonts w:eastAsia="Calibri"/>
          <w:b/>
        </w:rPr>
      </w:pPr>
    </w:p>
    <w:p w:rsidR="00AB2BFD" w:rsidRDefault="00AB2BFD" w:rsidP="00132772">
      <w:pPr>
        <w:spacing w:line="240" w:lineRule="auto"/>
        <w:ind w:left="2608" w:hanging="1304"/>
        <w:rPr>
          <w:rFonts w:eastAsia="Calibri"/>
          <w:b/>
        </w:rPr>
      </w:pPr>
    </w:p>
    <w:p w:rsidR="00132772" w:rsidRPr="006625E2" w:rsidRDefault="00132772" w:rsidP="00132772">
      <w:pPr>
        <w:spacing w:line="240" w:lineRule="auto"/>
        <w:ind w:left="2608" w:hanging="1304"/>
        <w:rPr>
          <w:rFonts w:eastAsia="Calibri"/>
          <w:b/>
        </w:rPr>
      </w:pPr>
      <w:r w:rsidRPr="006625E2">
        <w:rPr>
          <w:rFonts w:eastAsia="Calibri"/>
          <w:b/>
        </w:rPr>
        <w:t>4. Kieli, kulttuuri ja identiteetti (OÄI4)</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 xml:space="preserve">Opiskelijan käsitys kielen ja muiden ilmaisutapojen merkityksiä rakentavasta luonteesta, kielen vaihtelusta, kulttuurin merkityksestä ja vuorovaikutuksesta monipuolistuu. Opiskelija syventää tietämystään oman äidinkielen, omakielisen kirjallisuuden ja kulttuurin merkityksestä yksilön identiteetille ja yhteiskunnalle.  </w:t>
      </w:r>
    </w:p>
    <w:p w:rsidR="00132772" w:rsidRPr="006625E2" w:rsidRDefault="00132772" w:rsidP="00132772">
      <w:pPr>
        <w:spacing w:line="240" w:lineRule="auto"/>
        <w:ind w:left="1304" w:hanging="1304"/>
        <w:rPr>
          <w:rFonts w:eastAsia="Calibri"/>
          <w:b/>
          <w:bCs/>
        </w:rPr>
      </w:pPr>
    </w:p>
    <w:p w:rsidR="00132772" w:rsidRPr="006625E2" w:rsidRDefault="00132772" w:rsidP="00132772">
      <w:pPr>
        <w:spacing w:line="240" w:lineRule="auto"/>
        <w:ind w:left="2608" w:hanging="1304"/>
        <w:rPr>
          <w:rFonts w:eastAsia="Calibri"/>
        </w:rPr>
      </w:pPr>
      <w:r w:rsidRPr="006625E2">
        <w:rPr>
          <w:rFonts w:eastAsia="Calibri"/>
          <w:i/>
        </w:rPr>
        <w:t>Tavoitteet</w:t>
      </w:r>
    </w:p>
    <w:p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rsidR="00132772" w:rsidRPr="006625E2" w:rsidRDefault="00132772" w:rsidP="00132772">
      <w:pPr>
        <w:numPr>
          <w:ilvl w:val="0"/>
          <w:numId w:val="415"/>
        </w:numPr>
        <w:spacing w:line="240" w:lineRule="auto"/>
        <w:rPr>
          <w:rFonts w:eastAsia="Calibri"/>
        </w:rPr>
      </w:pPr>
      <w:r w:rsidRPr="006625E2">
        <w:rPr>
          <w:rFonts w:eastAsia="Calibri"/>
        </w:rPr>
        <w:t>vahvistaa kielitaitoaan ja syventää kieli- ja tekstitietoisuuttaan</w:t>
      </w:r>
    </w:p>
    <w:p w:rsidR="00132772" w:rsidRPr="006625E2" w:rsidRDefault="00132772" w:rsidP="00132772">
      <w:pPr>
        <w:numPr>
          <w:ilvl w:val="0"/>
          <w:numId w:val="415"/>
        </w:numPr>
        <w:spacing w:line="240" w:lineRule="auto"/>
        <w:rPr>
          <w:rFonts w:eastAsia="Calibri"/>
        </w:rPr>
      </w:pPr>
      <w:r w:rsidRPr="006625E2">
        <w:rPr>
          <w:rFonts w:eastAsia="Calibri"/>
        </w:rPr>
        <w:t>ymmärtää äidinkielensä rakenteellisen luonteen sekä syventää tietojaan kirjakielen perusnormeista ja osaa soveltaa niitä omia tekstejä tuottaessaan</w:t>
      </w:r>
    </w:p>
    <w:p w:rsidR="00132772" w:rsidRPr="006625E2" w:rsidRDefault="00132772" w:rsidP="00132772">
      <w:pPr>
        <w:numPr>
          <w:ilvl w:val="0"/>
          <w:numId w:val="415"/>
        </w:numPr>
        <w:spacing w:line="240" w:lineRule="auto"/>
        <w:rPr>
          <w:rFonts w:eastAsia="Calibri"/>
        </w:rPr>
      </w:pPr>
      <w:r w:rsidRPr="006625E2">
        <w:rPr>
          <w:rFonts w:eastAsia="Calibri"/>
        </w:rPr>
        <w:t>ymmärtää kielen merkityksen ajattelun, vuorovaikutuksen ja identiteetin rakentamisen välineenä</w:t>
      </w:r>
    </w:p>
    <w:p w:rsidR="00132772" w:rsidRPr="006625E2" w:rsidRDefault="00132772" w:rsidP="00132772">
      <w:pPr>
        <w:numPr>
          <w:ilvl w:val="0"/>
          <w:numId w:val="415"/>
        </w:numPr>
        <w:spacing w:line="240" w:lineRule="auto"/>
        <w:rPr>
          <w:rFonts w:eastAsia="Calibri"/>
        </w:rPr>
      </w:pPr>
      <w:r w:rsidRPr="006625E2">
        <w:rPr>
          <w:rFonts w:eastAsia="Calibri"/>
        </w:rPr>
        <w:t>syventää näkemystään oman äidinkielen asemasta maailman kielten joukossa ja osaa vertailla eri kielten ominaispiirteitä</w:t>
      </w:r>
    </w:p>
    <w:p w:rsidR="00132772" w:rsidRPr="006625E2" w:rsidRDefault="00132772" w:rsidP="00132772">
      <w:pPr>
        <w:numPr>
          <w:ilvl w:val="0"/>
          <w:numId w:val="415"/>
        </w:numPr>
        <w:spacing w:line="240" w:lineRule="auto"/>
        <w:rPr>
          <w:rFonts w:eastAsia="Calibri"/>
        </w:rPr>
      </w:pPr>
      <w:r w:rsidRPr="006625E2">
        <w:rPr>
          <w:rFonts w:eastAsia="Calibri"/>
        </w:rPr>
        <w:t>syventää käsitystään äidinkielen ja kielitaidon merkityksestä ja arvostaa monikielisyyttä</w:t>
      </w:r>
    </w:p>
    <w:p w:rsidR="00132772" w:rsidRPr="006625E2" w:rsidRDefault="00132772" w:rsidP="00132772">
      <w:pPr>
        <w:numPr>
          <w:ilvl w:val="0"/>
          <w:numId w:val="415"/>
        </w:numPr>
        <w:spacing w:line="240" w:lineRule="auto"/>
        <w:rPr>
          <w:rFonts w:eastAsia="Calibri"/>
        </w:rPr>
      </w:pPr>
      <w:r w:rsidRPr="006625E2">
        <w:rPr>
          <w:rFonts w:eastAsia="Calibri"/>
        </w:rPr>
        <w:t>oppii analysoimaan omaa kielitaitoaan.</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2608" w:hanging="1304"/>
        <w:rPr>
          <w:rFonts w:eastAsia="Calibri"/>
        </w:rPr>
      </w:pPr>
      <w:r w:rsidRPr="006625E2">
        <w:rPr>
          <w:rFonts w:eastAsia="Calibri"/>
          <w:i/>
        </w:rPr>
        <w:t xml:space="preserve">Keskeiset sisällöt </w:t>
      </w:r>
    </w:p>
    <w:p w:rsidR="00132772" w:rsidRPr="006625E2" w:rsidRDefault="00132772" w:rsidP="00132772">
      <w:pPr>
        <w:numPr>
          <w:ilvl w:val="0"/>
          <w:numId w:val="416"/>
        </w:numPr>
        <w:spacing w:line="240" w:lineRule="auto"/>
        <w:rPr>
          <w:rFonts w:eastAsia="Calibri"/>
        </w:rPr>
      </w:pPr>
      <w:r w:rsidRPr="006625E2">
        <w:rPr>
          <w:rFonts w:eastAsia="Calibri"/>
        </w:rPr>
        <w:t>kielen, kirjallisuuden, kulttuurin ja median merkitys identiteetin rakentamisessa ja ajattelussa</w:t>
      </w:r>
    </w:p>
    <w:p w:rsidR="00132772" w:rsidRPr="006625E2" w:rsidRDefault="00132772" w:rsidP="00132772">
      <w:pPr>
        <w:numPr>
          <w:ilvl w:val="0"/>
          <w:numId w:val="416"/>
        </w:numPr>
        <w:spacing w:line="240" w:lineRule="auto"/>
        <w:rPr>
          <w:rFonts w:eastAsia="Calibri"/>
        </w:rPr>
      </w:pPr>
      <w:r w:rsidRPr="006625E2">
        <w:rPr>
          <w:rFonts w:eastAsia="Calibri"/>
          <w:iCs/>
        </w:rPr>
        <w:t>yleiskuva omakielisestä kirjallisuudesta ja muusta kulttuurista eri aikoina, omakielisen yhteisön juuret</w:t>
      </w:r>
    </w:p>
    <w:p w:rsidR="00132772" w:rsidRPr="006625E2" w:rsidRDefault="00132772" w:rsidP="00132772">
      <w:pPr>
        <w:numPr>
          <w:ilvl w:val="0"/>
          <w:numId w:val="416"/>
        </w:numPr>
        <w:spacing w:line="240" w:lineRule="auto"/>
        <w:rPr>
          <w:rFonts w:eastAsia="Calibri"/>
        </w:rPr>
      </w:pPr>
      <w:r w:rsidRPr="006625E2">
        <w:rPr>
          <w:rFonts w:eastAsia="Calibri"/>
          <w:iCs/>
        </w:rPr>
        <w:t>kulttuuri-identiteetti ja kulttuurien tuntemus</w:t>
      </w:r>
    </w:p>
    <w:p w:rsidR="00132772" w:rsidRPr="006625E2" w:rsidRDefault="00132772" w:rsidP="00132772">
      <w:pPr>
        <w:numPr>
          <w:ilvl w:val="0"/>
          <w:numId w:val="416"/>
        </w:numPr>
        <w:spacing w:line="240" w:lineRule="auto"/>
        <w:rPr>
          <w:rFonts w:eastAsia="Calibri"/>
        </w:rPr>
      </w:pPr>
      <w:r w:rsidRPr="006625E2">
        <w:rPr>
          <w:rFonts w:eastAsia="Calibri"/>
        </w:rPr>
        <w:t>kielen rakenteiden vakiinnuttamista ja kielenhuoltoa opiskelijan tarpeiden mukaan</w:t>
      </w:r>
    </w:p>
    <w:p w:rsidR="00132772" w:rsidRPr="006625E2" w:rsidRDefault="00132772" w:rsidP="00132772">
      <w:pPr>
        <w:numPr>
          <w:ilvl w:val="0"/>
          <w:numId w:val="416"/>
        </w:numPr>
        <w:spacing w:line="240" w:lineRule="auto"/>
        <w:rPr>
          <w:rFonts w:eastAsia="Calibri"/>
        </w:rPr>
      </w:pPr>
      <w:r w:rsidRPr="006625E2">
        <w:rPr>
          <w:rFonts w:eastAsia="Calibri"/>
        </w:rPr>
        <w:t>oman äidinkielen vertailu suomen kieleen ja muihin kieliin</w:t>
      </w:r>
    </w:p>
    <w:p w:rsidR="00132772" w:rsidRPr="006625E2" w:rsidRDefault="00132772" w:rsidP="00132772">
      <w:pPr>
        <w:numPr>
          <w:ilvl w:val="0"/>
          <w:numId w:val="416"/>
        </w:numPr>
        <w:spacing w:line="240" w:lineRule="auto"/>
        <w:rPr>
          <w:rFonts w:eastAsia="Calibri"/>
        </w:rPr>
      </w:pPr>
      <w:r w:rsidRPr="006625E2">
        <w:rPr>
          <w:rFonts w:eastAsia="Calibri"/>
        </w:rPr>
        <w:t xml:space="preserve">kuvien ja kuvallisen kulttuurin </w:t>
      </w:r>
      <w:r w:rsidRPr="006625E2">
        <w:rPr>
          <w:rFonts w:eastAsia="Calibri"/>
          <w:iCs/>
        </w:rPr>
        <w:t xml:space="preserve">lukeminen ja tulkinta </w:t>
      </w:r>
    </w:p>
    <w:p w:rsidR="00132772" w:rsidRPr="006625E2" w:rsidRDefault="00132772" w:rsidP="00132772">
      <w:pPr>
        <w:numPr>
          <w:ilvl w:val="0"/>
          <w:numId w:val="416"/>
        </w:numPr>
        <w:spacing w:line="240" w:lineRule="auto"/>
        <w:rPr>
          <w:rFonts w:eastAsia="Calibri"/>
        </w:rPr>
      </w:pPr>
      <w:r w:rsidRPr="006625E2">
        <w:rPr>
          <w:rFonts w:eastAsia="Calibri"/>
          <w:iCs/>
        </w:rPr>
        <w:t>oman äidinkielen ominaispiirteet, puhuttu ja kirjoitettu kieli, murteet/kielet eri alueilla</w:t>
      </w:r>
    </w:p>
    <w:p w:rsidR="00132772" w:rsidRPr="006625E2" w:rsidRDefault="00132772" w:rsidP="00132772">
      <w:pPr>
        <w:spacing w:line="240" w:lineRule="auto"/>
        <w:ind w:left="1664"/>
        <w:rPr>
          <w:rFonts w:eastAsia="Calibri"/>
        </w:rPr>
      </w:pPr>
    </w:p>
    <w:p w:rsidR="00132772" w:rsidRPr="006625E2" w:rsidRDefault="00132772" w:rsidP="00132772">
      <w:pPr>
        <w:spacing w:line="240" w:lineRule="auto"/>
        <w:ind w:left="1304" w:hanging="1304"/>
        <w:rPr>
          <w:rFonts w:eastAsia="Calibri"/>
          <w:b/>
        </w:rPr>
      </w:pPr>
      <w:r w:rsidRPr="006625E2">
        <w:rPr>
          <w:rFonts w:eastAsia="Calibri"/>
          <w:b/>
        </w:rPr>
        <w:br/>
        <w:t>5. Teksti ja konteksti (OÄI5)</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rsidR="00132772" w:rsidRPr="006625E2" w:rsidRDefault="00132772" w:rsidP="00132772">
      <w:pPr>
        <w:spacing w:line="240" w:lineRule="auto"/>
        <w:ind w:left="1304" w:hanging="1304"/>
        <w:rPr>
          <w:rFonts w:eastAsia="Calibri"/>
          <w:i/>
        </w:rPr>
      </w:pPr>
      <w:r w:rsidRPr="006625E2">
        <w:rPr>
          <w:rFonts w:eastAsia="Calibri"/>
          <w:i/>
        </w:rPr>
        <w:br/>
        <w:t>Tavoitteet</w:t>
      </w:r>
    </w:p>
    <w:p w:rsidR="00132772" w:rsidRPr="006625E2" w:rsidRDefault="00132772" w:rsidP="00132772">
      <w:pPr>
        <w:spacing w:line="240" w:lineRule="auto"/>
        <w:ind w:left="2608" w:hanging="1304"/>
        <w:rPr>
          <w:rFonts w:eastAsia="Calibri"/>
        </w:rPr>
      </w:pPr>
      <w:r w:rsidRPr="006625E2">
        <w:rPr>
          <w:rFonts w:eastAsia="Calibri"/>
        </w:rPr>
        <w:t>Kurssin tavoitteena on, että opiskelija</w:t>
      </w:r>
    </w:p>
    <w:p w:rsidR="00132772" w:rsidRPr="006625E2" w:rsidRDefault="00132772" w:rsidP="00132772">
      <w:pPr>
        <w:numPr>
          <w:ilvl w:val="0"/>
          <w:numId w:val="417"/>
        </w:numPr>
        <w:spacing w:line="240" w:lineRule="auto"/>
        <w:rPr>
          <w:rFonts w:eastAsia="Calibri"/>
        </w:rPr>
      </w:pPr>
      <w:r w:rsidRPr="006625E2">
        <w:rPr>
          <w:rFonts w:eastAsia="Calibri"/>
        </w:rPr>
        <w:t>oppii tarkastelemaan tekstejä ja kertomaperinnettä niiden ajallisissa ja kulttuurisissa konteksteissa ja jatkumoissa ja suhteessa muihin teksteihin</w:t>
      </w:r>
    </w:p>
    <w:p w:rsidR="00132772" w:rsidRPr="006625E2" w:rsidRDefault="00132772" w:rsidP="00132772">
      <w:pPr>
        <w:numPr>
          <w:ilvl w:val="0"/>
          <w:numId w:val="417"/>
        </w:numPr>
        <w:spacing w:line="240" w:lineRule="auto"/>
        <w:rPr>
          <w:rFonts w:eastAsia="Calibri"/>
        </w:rPr>
      </w:pPr>
      <w:r w:rsidRPr="006625E2">
        <w:rPr>
          <w:rFonts w:eastAsia="Calibri"/>
        </w:rPr>
        <w:t xml:space="preserve">oppii erittelemään tekstien piirteitä </w:t>
      </w:r>
    </w:p>
    <w:p w:rsidR="00132772" w:rsidRPr="006625E2" w:rsidRDefault="00132772" w:rsidP="00132772">
      <w:pPr>
        <w:numPr>
          <w:ilvl w:val="0"/>
          <w:numId w:val="417"/>
        </w:numPr>
        <w:spacing w:line="240" w:lineRule="auto"/>
        <w:rPr>
          <w:rFonts w:eastAsia="Calibri"/>
        </w:rPr>
      </w:pPr>
      <w:r w:rsidRPr="006625E2">
        <w:rPr>
          <w:rFonts w:eastAsia="Calibri"/>
        </w:rPr>
        <w:t>pystyy itsenäiseen tekstin tuottamisen prosessiin ja kehittää omaa ilmaisutapaansa</w:t>
      </w:r>
    </w:p>
    <w:p w:rsidR="00132772" w:rsidRPr="006625E2" w:rsidRDefault="00132772" w:rsidP="00132772">
      <w:pPr>
        <w:numPr>
          <w:ilvl w:val="0"/>
          <w:numId w:val="417"/>
        </w:numPr>
        <w:spacing w:line="240" w:lineRule="auto"/>
        <w:rPr>
          <w:rFonts w:eastAsia="Calibri"/>
        </w:rPr>
      </w:pPr>
      <w:r w:rsidRPr="006625E2">
        <w:rPr>
          <w:rFonts w:eastAsia="Calibri"/>
        </w:rPr>
        <w:t>oppii valmistelemaan suullisen esityksen kirjallisuuden pohjalta yksin tai ryhmässä</w:t>
      </w:r>
    </w:p>
    <w:p w:rsidR="00132772" w:rsidRPr="006625E2" w:rsidRDefault="00132772" w:rsidP="00132772">
      <w:pPr>
        <w:numPr>
          <w:ilvl w:val="0"/>
          <w:numId w:val="417"/>
        </w:numPr>
        <w:spacing w:line="240" w:lineRule="auto"/>
        <w:rPr>
          <w:rFonts w:eastAsia="Calibri"/>
        </w:rPr>
      </w:pPr>
      <w:r w:rsidRPr="006625E2">
        <w:rPr>
          <w:rFonts w:eastAsia="Calibri"/>
        </w:rPr>
        <w:t>tuntee oman kielialueen kirjallisuuden keskeisiä teoksia ja suullista perinnettä sekä teemoja ja osaa arvioida niiden merkitystä oman kulttuurinsa näkökulmasta kulttuurisen ja yksilöllisen identiteetin rakentajana</w:t>
      </w:r>
    </w:p>
    <w:p w:rsidR="00132772" w:rsidRPr="006625E2" w:rsidRDefault="00132772" w:rsidP="00132772">
      <w:pPr>
        <w:numPr>
          <w:ilvl w:val="0"/>
          <w:numId w:val="417"/>
        </w:numPr>
        <w:spacing w:line="240" w:lineRule="auto"/>
        <w:rPr>
          <w:rFonts w:eastAsia="Calibri"/>
          <w:bCs/>
        </w:rPr>
      </w:pPr>
      <w:r w:rsidRPr="006625E2">
        <w:rPr>
          <w:rFonts w:eastAsia="Calibri"/>
          <w:bCs/>
        </w:rPr>
        <w:t xml:space="preserve">ymmärtää omakielisen kirjallisuuden aseman osana maailman kirjallisuutta </w:t>
      </w:r>
    </w:p>
    <w:p w:rsidR="00132772" w:rsidRPr="006625E2" w:rsidRDefault="00132772" w:rsidP="00132772">
      <w:pPr>
        <w:numPr>
          <w:ilvl w:val="0"/>
          <w:numId w:val="417"/>
        </w:numPr>
        <w:spacing w:line="240" w:lineRule="auto"/>
        <w:rPr>
          <w:rFonts w:eastAsia="Calibri"/>
        </w:rPr>
      </w:pPr>
      <w:r w:rsidRPr="006625E2">
        <w:rPr>
          <w:rFonts w:eastAsia="Calibri"/>
        </w:rPr>
        <w:t>pystyy ymmärtämään ja käyttämään suomeksi oppimaansa eri tiedon- ja tieteenalojen käsitteitä omalla äidinkielellä.</w:t>
      </w:r>
    </w:p>
    <w:p w:rsidR="00FD486E" w:rsidRPr="00FD486E" w:rsidRDefault="00FD486E" w:rsidP="00FD486E">
      <w:pPr>
        <w:spacing w:line="240" w:lineRule="auto"/>
        <w:ind w:left="1304" w:hanging="1304"/>
        <w:rPr>
          <w:rFonts w:eastAsia="Calibri"/>
          <w:bCs/>
        </w:rPr>
      </w:pPr>
    </w:p>
    <w:p w:rsidR="00132772" w:rsidRPr="006625E2" w:rsidRDefault="00132772" w:rsidP="00FD486E">
      <w:pPr>
        <w:spacing w:line="240" w:lineRule="auto"/>
        <w:ind w:left="2608" w:hanging="1304"/>
        <w:rPr>
          <w:rFonts w:eastAsia="Calibri"/>
          <w:bCs/>
          <w:i/>
        </w:rPr>
      </w:pPr>
      <w:r w:rsidRPr="006625E2">
        <w:rPr>
          <w:rFonts w:eastAsia="Calibri"/>
          <w:bCs/>
          <w:i/>
        </w:rPr>
        <w:t>Keskeiset sisällöt</w:t>
      </w:r>
    </w:p>
    <w:p w:rsidR="00132772" w:rsidRPr="006625E2" w:rsidRDefault="00132772" w:rsidP="00132772">
      <w:pPr>
        <w:numPr>
          <w:ilvl w:val="0"/>
          <w:numId w:val="418"/>
        </w:numPr>
        <w:spacing w:line="240" w:lineRule="auto"/>
        <w:rPr>
          <w:rFonts w:eastAsia="Calibri"/>
        </w:rPr>
      </w:pPr>
      <w:r w:rsidRPr="006625E2">
        <w:rPr>
          <w:rFonts w:eastAsia="Calibri"/>
        </w:rPr>
        <w:t>erilaisia konteksteja: kirjallisuus maantieteellisesti, kielellisesti, median suhteen</w:t>
      </w:r>
    </w:p>
    <w:p w:rsidR="00132772" w:rsidRPr="006625E2" w:rsidRDefault="00132772" w:rsidP="00132772">
      <w:pPr>
        <w:numPr>
          <w:ilvl w:val="0"/>
          <w:numId w:val="418"/>
        </w:numPr>
        <w:spacing w:line="240" w:lineRule="auto"/>
        <w:rPr>
          <w:rFonts w:eastAsia="Calibri"/>
        </w:rPr>
      </w:pPr>
      <w:r w:rsidRPr="006625E2">
        <w:rPr>
          <w:rFonts w:eastAsia="Calibri"/>
        </w:rPr>
        <w:t>tekstien tarkastelua ihmiskuvan, maailmankuvan, arvo- ja aatemaailman ilmentäjinä sekä oman aikansa että nykyajan kontekstissa</w:t>
      </w:r>
    </w:p>
    <w:p w:rsidR="00132772" w:rsidRPr="006625E2" w:rsidRDefault="00132772" w:rsidP="00132772">
      <w:pPr>
        <w:numPr>
          <w:ilvl w:val="0"/>
          <w:numId w:val="418"/>
        </w:numPr>
        <w:spacing w:line="240" w:lineRule="auto"/>
        <w:rPr>
          <w:rFonts w:eastAsia="Calibri"/>
          <w:bCs/>
        </w:rPr>
      </w:pPr>
      <w:r w:rsidRPr="006625E2">
        <w:rPr>
          <w:rFonts w:eastAsia="Calibri"/>
        </w:rPr>
        <w:t>genre tai tyyli kirjoittamisen lähtökohtana, eläytyvää kirjoittamista</w:t>
      </w:r>
    </w:p>
    <w:p w:rsidR="00132772" w:rsidRPr="006625E2" w:rsidRDefault="00132772" w:rsidP="00132772">
      <w:pPr>
        <w:numPr>
          <w:ilvl w:val="0"/>
          <w:numId w:val="418"/>
        </w:numPr>
        <w:spacing w:line="240" w:lineRule="auto"/>
        <w:rPr>
          <w:rFonts w:eastAsia="Calibri"/>
          <w:bCs/>
        </w:rPr>
      </w:pPr>
      <w:r w:rsidRPr="006625E2">
        <w:rPr>
          <w:rFonts w:eastAsia="Calibri"/>
          <w:bCs/>
          <w:iCs/>
        </w:rPr>
        <w:t>kielenhuoltoa ja tyylipiirteitä</w:t>
      </w:r>
    </w:p>
    <w:p w:rsidR="00132772" w:rsidRPr="006625E2" w:rsidRDefault="00132772" w:rsidP="00132772">
      <w:pPr>
        <w:numPr>
          <w:ilvl w:val="0"/>
          <w:numId w:val="418"/>
        </w:numPr>
        <w:spacing w:line="240" w:lineRule="auto"/>
        <w:rPr>
          <w:rFonts w:eastAsia="Calibri"/>
        </w:rPr>
      </w:pPr>
      <w:r w:rsidRPr="006625E2">
        <w:rPr>
          <w:rFonts w:eastAsia="Calibri"/>
        </w:rPr>
        <w:t xml:space="preserve">omakielisen kirjallisuuden tai suullisen perinteen keskeinen teos </w:t>
      </w:r>
    </w:p>
    <w:p w:rsidR="00132772" w:rsidRPr="006625E2" w:rsidRDefault="00132772" w:rsidP="00132772">
      <w:pPr>
        <w:numPr>
          <w:ilvl w:val="0"/>
          <w:numId w:val="418"/>
        </w:numPr>
        <w:spacing w:line="240" w:lineRule="auto"/>
        <w:rPr>
          <w:rFonts w:eastAsia="Calibri"/>
        </w:rPr>
      </w:pPr>
      <w:r w:rsidRPr="006625E2">
        <w:rPr>
          <w:rFonts w:eastAsia="Calibri"/>
        </w:rPr>
        <w:t>suullinen esitys kirjallisuuden pohjalta</w:t>
      </w:r>
    </w:p>
    <w:p w:rsidR="00132772" w:rsidRPr="006625E2" w:rsidRDefault="00132772" w:rsidP="00132772">
      <w:pPr>
        <w:numPr>
          <w:ilvl w:val="0"/>
          <w:numId w:val="418"/>
        </w:numPr>
        <w:spacing w:line="240" w:lineRule="auto"/>
        <w:rPr>
          <w:rFonts w:eastAsia="Calibri"/>
        </w:rPr>
      </w:pPr>
      <w:r w:rsidRPr="006625E2">
        <w:rPr>
          <w:rFonts w:eastAsia="Calibri"/>
        </w:rPr>
        <w:t>eri tiedon- ja tieteenalojen keskeistä kieltä omalla äidinkielellä</w:t>
      </w:r>
    </w:p>
    <w:p w:rsidR="00132772" w:rsidRDefault="00132772" w:rsidP="00132772">
      <w:pPr>
        <w:spacing w:line="240" w:lineRule="auto"/>
        <w:ind w:left="1304" w:hanging="1304"/>
        <w:rPr>
          <w:rFonts w:eastAsia="Calibri"/>
          <w:b/>
        </w:rPr>
      </w:pPr>
    </w:p>
    <w:p w:rsidR="00FD486E" w:rsidRPr="006625E2" w:rsidRDefault="00FD486E" w:rsidP="00132772">
      <w:pPr>
        <w:spacing w:line="240" w:lineRule="auto"/>
        <w:ind w:left="1304" w:hanging="1304"/>
        <w:rPr>
          <w:rFonts w:eastAsia="Calibri"/>
          <w:b/>
        </w:rPr>
      </w:pPr>
    </w:p>
    <w:p w:rsidR="00132772" w:rsidRPr="006625E2" w:rsidRDefault="00132772" w:rsidP="00132772">
      <w:pPr>
        <w:spacing w:line="240" w:lineRule="auto"/>
        <w:ind w:left="2608" w:hanging="1304"/>
        <w:rPr>
          <w:rFonts w:eastAsia="Calibri"/>
          <w:b/>
        </w:rPr>
      </w:pPr>
      <w:r w:rsidRPr="006625E2">
        <w:rPr>
          <w:rFonts w:eastAsia="Calibri"/>
          <w:b/>
        </w:rPr>
        <w:t>6. Tekstit ja vaikuttaminen (OÄI6)</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iCs/>
        </w:rPr>
      </w:pPr>
      <w:r w:rsidRPr="006625E2">
        <w:rPr>
          <w:rFonts w:eastAsia="Calibri"/>
          <w:iCs/>
        </w:rPr>
        <w:t xml:space="preserve">Opiskelija oppii tarkastelemaan monimuotoisia tekstejä, niiden kieltä ja vuorovaikutusta erityisesti vaikuttamisen näkökulmasta. Hän perehtyy vaikuttamisen ja argumentoinnin keinoihin </w:t>
      </w:r>
      <w:r w:rsidRPr="006625E2">
        <w:rPr>
          <w:rFonts w:eastAsia="Calibri"/>
        </w:rPr>
        <w:t>eri medioissa</w:t>
      </w:r>
      <w:r w:rsidRPr="006625E2">
        <w:rPr>
          <w:rFonts w:eastAsia="Calibri"/>
          <w:iCs/>
        </w:rPr>
        <w:t xml:space="preserve"> ja syventää niihin liittyviä tietoja ja taitoja. Opiskelija syventää puhumistaitojaan.</w:t>
      </w:r>
    </w:p>
    <w:p w:rsidR="00132772" w:rsidRPr="006625E2" w:rsidRDefault="00132772" w:rsidP="00132772">
      <w:pPr>
        <w:spacing w:line="240" w:lineRule="auto"/>
        <w:ind w:left="1304" w:hanging="1304"/>
        <w:rPr>
          <w:rFonts w:eastAsia="Calibri"/>
          <w:i/>
        </w:rPr>
      </w:pPr>
    </w:p>
    <w:p w:rsidR="00132772" w:rsidRPr="006625E2" w:rsidRDefault="00132772" w:rsidP="00132772">
      <w:pPr>
        <w:spacing w:line="240" w:lineRule="auto"/>
        <w:ind w:left="2608" w:hanging="1304"/>
        <w:rPr>
          <w:rFonts w:eastAsia="Calibri"/>
          <w:i/>
        </w:rPr>
      </w:pPr>
      <w:r w:rsidRPr="006625E2">
        <w:rPr>
          <w:rFonts w:eastAsia="Calibri"/>
          <w:i/>
        </w:rPr>
        <w:t xml:space="preserve">Tavoitteet </w:t>
      </w:r>
    </w:p>
    <w:p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rsidR="00132772" w:rsidRPr="006625E2" w:rsidRDefault="00132772" w:rsidP="00132772">
      <w:pPr>
        <w:numPr>
          <w:ilvl w:val="0"/>
          <w:numId w:val="419"/>
        </w:numPr>
        <w:spacing w:line="240" w:lineRule="auto"/>
        <w:rPr>
          <w:rFonts w:eastAsia="Calibri"/>
        </w:rPr>
      </w:pPr>
      <w:r w:rsidRPr="006625E2">
        <w:rPr>
          <w:rFonts w:eastAsia="Calibri"/>
        </w:rPr>
        <w:t xml:space="preserve">harjaantuu viestimään tilanteen mukaisesti </w:t>
      </w:r>
    </w:p>
    <w:p w:rsidR="00132772" w:rsidRPr="006625E2" w:rsidRDefault="00132772" w:rsidP="00132772">
      <w:pPr>
        <w:numPr>
          <w:ilvl w:val="0"/>
          <w:numId w:val="419"/>
        </w:numPr>
        <w:spacing w:line="240" w:lineRule="auto"/>
        <w:rPr>
          <w:rFonts w:eastAsia="Calibri"/>
          <w:iCs/>
        </w:rPr>
      </w:pPr>
      <w:r w:rsidRPr="006625E2">
        <w:rPr>
          <w:rFonts w:eastAsia="Calibri"/>
        </w:rPr>
        <w:t xml:space="preserve">ymmärtää erilaisia suullisia ja kirjallisia asiatekstejä, erityisesti mielipidetekstejä, </w:t>
      </w:r>
      <w:r w:rsidRPr="006625E2">
        <w:rPr>
          <w:rFonts w:eastAsia="Calibri"/>
          <w:iCs/>
        </w:rPr>
        <w:t>syventää lukutaitoaan ja oppii tarkastelemaan tekstien välittämiä arvoja</w:t>
      </w:r>
    </w:p>
    <w:p w:rsidR="00132772" w:rsidRPr="006625E2" w:rsidRDefault="00132772" w:rsidP="00132772">
      <w:pPr>
        <w:numPr>
          <w:ilvl w:val="0"/>
          <w:numId w:val="419"/>
        </w:numPr>
        <w:spacing w:line="240" w:lineRule="auto"/>
        <w:rPr>
          <w:rFonts w:eastAsia="Calibri"/>
          <w:iCs/>
        </w:rPr>
      </w:pPr>
      <w:r w:rsidRPr="006625E2">
        <w:rPr>
          <w:rFonts w:eastAsia="Calibri"/>
        </w:rPr>
        <w:t xml:space="preserve">oppii tunnistamaan, miten kielellä vaikutetaan </w:t>
      </w:r>
    </w:p>
    <w:p w:rsidR="00132772" w:rsidRPr="006625E2" w:rsidRDefault="00132772" w:rsidP="00132772">
      <w:pPr>
        <w:numPr>
          <w:ilvl w:val="0"/>
          <w:numId w:val="419"/>
        </w:numPr>
        <w:spacing w:line="240" w:lineRule="auto"/>
        <w:rPr>
          <w:rFonts w:eastAsia="Calibri"/>
          <w:iCs/>
        </w:rPr>
      </w:pPr>
      <w:r w:rsidRPr="006625E2">
        <w:rPr>
          <w:rFonts w:eastAsia="Calibri"/>
        </w:rPr>
        <w:t xml:space="preserve">osaa tarkastella tekstejä mielipiteiden ja maailmankuvan muokkaajana </w:t>
      </w:r>
    </w:p>
    <w:p w:rsidR="00132772" w:rsidRPr="006625E2" w:rsidRDefault="00132772" w:rsidP="00132772">
      <w:pPr>
        <w:numPr>
          <w:ilvl w:val="0"/>
          <w:numId w:val="419"/>
        </w:numPr>
        <w:spacing w:line="240" w:lineRule="auto"/>
        <w:rPr>
          <w:rFonts w:eastAsia="Calibri"/>
        </w:rPr>
      </w:pPr>
      <w:r w:rsidRPr="006625E2">
        <w:rPr>
          <w:rFonts w:eastAsia="Calibri"/>
        </w:rPr>
        <w:t xml:space="preserve">kehittää kykyään toimia erilaisissa vuorovaikutustilanteissa sekä rakentaa ja ylläpitää vuorovaikutussuhteita ja rohkaistuu muodostamaan ja ilmaisemaan mielipiteitään perustellen  </w:t>
      </w:r>
    </w:p>
    <w:p w:rsidR="00132772" w:rsidRPr="006625E2" w:rsidRDefault="00132772" w:rsidP="00132772">
      <w:pPr>
        <w:numPr>
          <w:ilvl w:val="0"/>
          <w:numId w:val="419"/>
        </w:numPr>
        <w:spacing w:line="240" w:lineRule="auto"/>
        <w:rPr>
          <w:rFonts w:eastAsia="Calibri"/>
        </w:rPr>
      </w:pPr>
      <w:r w:rsidRPr="006625E2">
        <w:rPr>
          <w:rFonts w:eastAsia="Calibri"/>
        </w:rPr>
        <w:t>kehittää puhumisrohkeuttaan ja ilmaisuvarmuuttaan sekä esiintymis- ja ryhmätaitojaan.</w:t>
      </w:r>
    </w:p>
    <w:p w:rsidR="00132772" w:rsidRPr="006625E2" w:rsidRDefault="00132772" w:rsidP="00132772">
      <w:pPr>
        <w:spacing w:line="240" w:lineRule="auto"/>
        <w:ind w:left="720"/>
        <w:rPr>
          <w:rFonts w:eastAsia="Calibri"/>
        </w:rPr>
      </w:pPr>
    </w:p>
    <w:p w:rsidR="00132772" w:rsidRPr="006625E2" w:rsidRDefault="00132772" w:rsidP="00132772">
      <w:pPr>
        <w:spacing w:line="240" w:lineRule="auto"/>
        <w:ind w:left="2608" w:hanging="1304"/>
        <w:rPr>
          <w:rFonts w:eastAsia="Calibri"/>
        </w:rPr>
      </w:pPr>
      <w:r w:rsidRPr="006625E2">
        <w:rPr>
          <w:rFonts w:eastAsia="Calibri"/>
          <w:i/>
        </w:rPr>
        <w:t xml:space="preserve">Keskeiset sisällöt </w:t>
      </w:r>
    </w:p>
    <w:p w:rsidR="00132772" w:rsidRPr="006625E2" w:rsidRDefault="00132772" w:rsidP="00132772">
      <w:pPr>
        <w:numPr>
          <w:ilvl w:val="0"/>
          <w:numId w:val="420"/>
        </w:numPr>
        <w:spacing w:line="240" w:lineRule="auto"/>
        <w:rPr>
          <w:rFonts w:eastAsia="Calibri"/>
          <w:iCs/>
        </w:rPr>
      </w:pPr>
      <w:r w:rsidRPr="006625E2">
        <w:rPr>
          <w:rFonts w:eastAsia="Calibri"/>
        </w:rPr>
        <w:t>kantaa ottavat ja vaikuttavat tekstit</w:t>
      </w:r>
    </w:p>
    <w:p w:rsidR="00132772" w:rsidRPr="006625E2" w:rsidRDefault="00132772" w:rsidP="00132772">
      <w:pPr>
        <w:numPr>
          <w:ilvl w:val="0"/>
          <w:numId w:val="420"/>
        </w:numPr>
        <w:spacing w:line="240" w:lineRule="auto"/>
        <w:rPr>
          <w:rFonts w:eastAsia="Calibri"/>
          <w:iCs/>
        </w:rPr>
      </w:pPr>
      <w:r w:rsidRPr="006625E2">
        <w:rPr>
          <w:rFonts w:eastAsia="Calibri"/>
        </w:rPr>
        <w:t>vaikuttamisen ja argumentoinnin keinot ja lajit</w:t>
      </w:r>
    </w:p>
    <w:p w:rsidR="00132772" w:rsidRPr="006625E2" w:rsidRDefault="00132772" w:rsidP="00132772">
      <w:pPr>
        <w:numPr>
          <w:ilvl w:val="0"/>
          <w:numId w:val="420"/>
        </w:numPr>
        <w:spacing w:line="240" w:lineRule="auto"/>
        <w:rPr>
          <w:rFonts w:eastAsia="Calibri"/>
          <w:iCs/>
        </w:rPr>
      </w:pPr>
      <w:r w:rsidRPr="006625E2">
        <w:rPr>
          <w:rFonts w:eastAsia="Calibri"/>
        </w:rPr>
        <w:t>kaunokirjallisuus ja media vaikuttajana</w:t>
      </w:r>
    </w:p>
    <w:p w:rsidR="00132772" w:rsidRPr="006625E2" w:rsidRDefault="00132772" w:rsidP="00132772">
      <w:pPr>
        <w:numPr>
          <w:ilvl w:val="0"/>
          <w:numId w:val="420"/>
        </w:numPr>
        <w:spacing w:line="240" w:lineRule="auto"/>
        <w:rPr>
          <w:rFonts w:eastAsia="Calibri"/>
          <w:iCs/>
        </w:rPr>
      </w:pPr>
      <w:r w:rsidRPr="006625E2">
        <w:rPr>
          <w:rFonts w:eastAsia="Calibri"/>
        </w:rPr>
        <w:t>vaikuttaminen arjen vuorovaikutussuhteissa sekä kannanottojen arviointi ja vaikutukset</w:t>
      </w:r>
    </w:p>
    <w:p w:rsidR="00132772" w:rsidRPr="006625E2" w:rsidRDefault="00132772" w:rsidP="00132772">
      <w:pPr>
        <w:numPr>
          <w:ilvl w:val="0"/>
          <w:numId w:val="420"/>
        </w:numPr>
        <w:spacing w:line="240" w:lineRule="auto"/>
        <w:rPr>
          <w:rFonts w:eastAsia="Calibri"/>
          <w:iCs/>
        </w:rPr>
      </w:pPr>
      <w:r w:rsidRPr="006625E2">
        <w:rPr>
          <w:rFonts w:eastAsia="Calibri"/>
        </w:rPr>
        <w:t>osallistuvan kansalaisen vaikuttamismahdollisuudet</w:t>
      </w:r>
    </w:p>
    <w:p w:rsidR="00132772" w:rsidRPr="006625E2" w:rsidRDefault="00132772" w:rsidP="00132772">
      <w:pPr>
        <w:numPr>
          <w:ilvl w:val="0"/>
          <w:numId w:val="420"/>
        </w:numPr>
        <w:spacing w:line="240" w:lineRule="auto"/>
        <w:rPr>
          <w:rFonts w:eastAsia="Calibri"/>
          <w:iCs/>
        </w:rPr>
      </w:pPr>
      <w:r w:rsidRPr="006625E2">
        <w:rPr>
          <w:rFonts w:eastAsia="Calibri"/>
        </w:rPr>
        <w:t>perustelemisen harjoittelemista sekä suullisesti että kirjallisesti</w:t>
      </w:r>
    </w:p>
    <w:p w:rsidR="00132772" w:rsidRPr="006625E2" w:rsidRDefault="00132772" w:rsidP="00132772">
      <w:pPr>
        <w:numPr>
          <w:ilvl w:val="0"/>
          <w:numId w:val="420"/>
        </w:numPr>
        <w:spacing w:line="240" w:lineRule="auto"/>
        <w:rPr>
          <w:rFonts w:eastAsia="Calibri"/>
          <w:iCs/>
        </w:rPr>
      </w:pPr>
      <w:r w:rsidRPr="006625E2">
        <w:rPr>
          <w:rFonts w:eastAsia="Calibri"/>
        </w:rPr>
        <w:t>ryhmäkeskustelutehtäviä, puhuttujen tekstien kriittinen arviointi, argumentointi, väittely</w:t>
      </w:r>
    </w:p>
    <w:p w:rsidR="00132772" w:rsidRPr="006625E2" w:rsidRDefault="00132772" w:rsidP="00132772">
      <w:pPr>
        <w:numPr>
          <w:ilvl w:val="0"/>
          <w:numId w:val="420"/>
        </w:numPr>
        <w:spacing w:line="240" w:lineRule="auto"/>
        <w:rPr>
          <w:rFonts w:eastAsia="Calibri"/>
          <w:iCs/>
        </w:rPr>
      </w:pPr>
      <w:r w:rsidRPr="006625E2">
        <w:rPr>
          <w:rFonts w:eastAsia="Calibri"/>
        </w:rPr>
        <w:t>viestijän vastuu; mediavalinnat ja verkkoetiikka, sananvapaus, sensuuri, yksityisyyden suoja, nettietiketti</w:t>
      </w:r>
    </w:p>
    <w:p w:rsidR="00132772" w:rsidRPr="006625E2" w:rsidRDefault="00132772" w:rsidP="00132772">
      <w:pPr>
        <w:numPr>
          <w:ilvl w:val="0"/>
          <w:numId w:val="420"/>
        </w:numPr>
        <w:spacing w:line="240" w:lineRule="auto"/>
        <w:rPr>
          <w:rFonts w:eastAsia="Calibri"/>
        </w:rPr>
      </w:pPr>
      <w:r w:rsidRPr="006625E2">
        <w:rPr>
          <w:rFonts w:eastAsia="Calibri"/>
        </w:rPr>
        <w:t xml:space="preserve">puhuttujen tekstien erittely, tulkinta, arviointi sekä puhekielen erityispiirteitä </w:t>
      </w:r>
    </w:p>
    <w:p w:rsidR="00132772" w:rsidRPr="006625E2" w:rsidRDefault="00132772" w:rsidP="00132772">
      <w:pPr>
        <w:numPr>
          <w:ilvl w:val="0"/>
          <w:numId w:val="420"/>
        </w:numPr>
        <w:spacing w:line="240" w:lineRule="auto"/>
        <w:rPr>
          <w:rFonts w:eastAsia="Calibri"/>
        </w:rPr>
      </w:pPr>
      <w:r w:rsidRPr="006625E2">
        <w:rPr>
          <w:rFonts w:eastAsia="Calibri"/>
        </w:rPr>
        <w:t>puheviestinnän kulttuurisia piirteitä, osallistuminen kieliyhteisön vuorovaikutukseen</w:t>
      </w:r>
    </w:p>
    <w:p w:rsidR="00132772" w:rsidRPr="006625E2" w:rsidRDefault="00132772" w:rsidP="00132772">
      <w:pPr>
        <w:numPr>
          <w:ilvl w:val="0"/>
          <w:numId w:val="420"/>
        </w:numPr>
        <w:spacing w:line="240" w:lineRule="auto"/>
        <w:rPr>
          <w:rFonts w:eastAsia="Calibri"/>
        </w:rPr>
      </w:pPr>
      <w:r w:rsidRPr="006625E2">
        <w:rPr>
          <w:rFonts w:eastAsia="Calibri"/>
        </w:rPr>
        <w:t>eläytyvää ilmaisua</w:t>
      </w:r>
    </w:p>
    <w:p w:rsidR="00132772" w:rsidRDefault="00132772" w:rsidP="00132772">
      <w:pPr>
        <w:spacing w:line="240" w:lineRule="auto"/>
        <w:ind w:left="1304" w:hanging="1304"/>
        <w:rPr>
          <w:rFonts w:eastAsia="Calibri"/>
          <w:b/>
        </w:rPr>
      </w:pPr>
    </w:p>
    <w:p w:rsidR="00132772" w:rsidRDefault="00132772" w:rsidP="00132772">
      <w:pPr>
        <w:spacing w:line="240" w:lineRule="auto"/>
        <w:ind w:left="1304" w:hanging="1304"/>
        <w:rPr>
          <w:rFonts w:eastAsia="Calibri"/>
          <w:b/>
        </w:rPr>
      </w:pPr>
    </w:p>
    <w:p w:rsidR="00132772" w:rsidRPr="006625E2" w:rsidRDefault="00132772" w:rsidP="00132772">
      <w:pPr>
        <w:spacing w:line="240" w:lineRule="auto"/>
        <w:ind w:left="1304"/>
        <w:rPr>
          <w:rFonts w:eastAsia="Calibri"/>
          <w:b/>
        </w:rPr>
      </w:pPr>
      <w:r w:rsidRPr="006625E2">
        <w:rPr>
          <w:rFonts w:eastAsia="Calibri"/>
          <w:b/>
        </w:rPr>
        <w:t>Todistukset</w:t>
      </w:r>
    </w:p>
    <w:p w:rsidR="00132772" w:rsidRPr="006625E2" w:rsidRDefault="00132772" w:rsidP="00132772">
      <w:pPr>
        <w:spacing w:line="240" w:lineRule="auto"/>
        <w:ind w:left="1304" w:hanging="1304"/>
        <w:rPr>
          <w:rFonts w:eastAsia="Calibri"/>
          <w:b/>
        </w:rPr>
      </w:pPr>
    </w:p>
    <w:p w:rsidR="00132772" w:rsidRPr="006625E2" w:rsidRDefault="00132772" w:rsidP="00132772">
      <w:pPr>
        <w:spacing w:line="240" w:lineRule="auto"/>
        <w:ind w:left="1304"/>
        <w:rPr>
          <w:rFonts w:eastAsia="Calibri"/>
        </w:rPr>
      </w:pPr>
      <w:r w:rsidRPr="006625E2">
        <w:rPr>
          <w:rFonts w:eastAsia="Calibri"/>
          <w:bCs/>
          <w:iCs/>
        </w:rPr>
        <w:t xml:space="preserve">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rsidR="00132772" w:rsidRPr="006625E2" w:rsidRDefault="00132772" w:rsidP="00132772">
      <w:pPr>
        <w:spacing w:line="240" w:lineRule="auto"/>
        <w:ind w:left="2608" w:hanging="2608"/>
        <w:rPr>
          <w:rFonts w:eastAsia="Calibri"/>
        </w:rPr>
      </w:pPr>
    </w:p>
    <w:p w:rsidR="00132772" w:rsidRPr="006625E2" w:rsidRDefault="00132772" w:rsidP="00132772">
      <w:pPr>
        <w:rPr>
          <w:rFonts w:eastAsia="Calibri"/>
        </w:rPr>
      </w:pPr>
    </w:p>
    <w:p w:rsidR="00C862A0" w:rsidRDefault="00C862A0" w:rsidP="004B6919">
      <w:pPr>
        <w:rPr>
          <w:bCs/>
          <w:iCs/>
        </w:rPr>
      </w:pPr>
    </w:p>
    <w:p w:rsidR="00C862A0" w:rsidRPr="006625E2" w:rsidRDefault="00C862A0" w:rsidP="00C862A0">
      <w:pPr>
        <w:rPr>
          <w:rFonts w:eastAsia="Calibri"/>
        </w:rPr>
      </w:pPr>
    </w:p>
    <w:sectPr w:rsidR="00C862A0" w:rsidRPr="006625E2" w:rsidSect="00096896">
      <w:headerReference w:type="first" r:id="rId50"/>
      <w:footerReference w:type="first" r:id="rId51"/>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285" w:rsidRDefault="00696285">
      <w:pPr>
        <w:spacing w:line="240" w:lineRule="auto"/>
      </w:pPr>
      <w:r>
        <w:separator/>
      </w:r>
    </w:p>
  </w:endnote>
  <w:endnote w:type="continuationSeparator" w:id="0">
    <w:p w:rsidR="00696285" w:rsidRDefault="006962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Liberation Serif">
    <w:altName w:val="Times New Roman"/>
    <w:charset w:val="00"/>
    <w:family w:val="roman"/>
    <w:pitch w:val="variable"/>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D011ED" w:rsidRDefault="00696285" w:rsidP="00D011ED">
    <w:pPr>
      <w:widowControl/>
      <w:pBdr>
        <w:top w:val="single" w:sz="4" w:space="1" w:color="auto"/>
      </w:pBdr>
      <w:adjustRightInd/>
      <w:spacing w:line="240" w:lineRule="auto"/>
      <w:textAlignment w:val="auto"/>
      <w:rPr>
        <w:rFonts w:ascii="Garamond" w:hAnsi="Garamond" w:cs="Garamond"/>
        <w:b/>
        <w:bCs/>
        <w:sz w:val="16"/>
        <w:szCs w:val="16"/>
      </w:rPr>
    </w:pPr>
    <w:r w:rsidRPr="00D011ED">
      <w:rPr>
        <w:rFonts w:ascii="Garamond" w:hAnsi="Garamond" w:cs="Garamond"/>
        <w:b/>
        <w:bCs/>
        <w:sz w:val="16"/>
        <w:szCs w:val="16"/>
      </w:rPr>
      <w:t>Opetushallitus</w:t>
    </w:r>
    <w:r w:rsidRPr="00D011ED">
      <w:rPr>
        <w:rFonts w:ascii="Garamond" w:hAnsi="Garamond" w:cs="Garamond"/>
        <w:b/>
        <w:bCs/>
        <w:sz w:val="16"/>
        <w:szCs w:val="16"/>
      </w:rPr>
      <w:br/>
    </w:r>
    <w:r w:rsidRPr="00D011ED">
      <w:rPr>
        <w:rFonts w:ascii="Garamond" w:hAnsi="Garamond" w:cs="Garamond"/>
        <w:sz w:val="16"/>
        <w:szCs w:val="16"/>
      </w:rPr>
      <w:t>Hakaniemenranta 6, PL 380, 00531 Helsinki, puhelin 029 533 1000, faksi 029 533 1035, etunimi.sukunimi@oph.fi, www.oph.fi</w:t>
    </w:r>
    <w:r w:rsidRPr="00D011ED">
      <w:rPr>
        <w:rFonts w:ascii="Garamond" w:hAnsi="Garamond" w:cs="Garamond"/>
        <w:b/>
        <w:bCs/>
        <w:sz w:val="16"/>
        <w:szCs w:val="16"/>
      </w:rPr>
      <w:br/>
    </w:r>
    <w:proofErr w:type="spellStart"/>
    <w:r w:rsidRPr="00D011ED">
      <w:rPr>
        <w:rFonts w:ascii="Garamond" w:hAnsi="Garamond" w:cs="Garamond"/>
        <w:b/>
        <w:bCs/>
        <w:sz w:val="16"/>
        <w:szCs w:val="16"/>
      </w:rPr>
      <w:t>Utbildningsstyrelsen</w:t>
    </w:r>
    <w:proofErr w:type="spellEnd"/>
    <w:r w:rsidRPr="00D011ED">
      <w:rPr>
        <w:rFonts w:ascii="Garamond" w:hAnsi="Garamond" w:cs="Garamond"/>
        <w:sz w:val="16"/>
        <w:szCs w:val="16"/>
      </w:rPr>
      <w:br/>
    </w:r>
    <w:proofErr w:type="spellStart"/>
    <w:r w:rsidRPr="00D011ED">
      <w:rPr>
        <w:rFonts w:ascii="Garamond" w:hAnsi="Garamond" w:cs="Arial"/>
        <w:sz w:val="16"/>
        <w:szCs w:val="16"/>
      </w:rPr>
      <w:t>Hagnäskajen</w:t>
    </w:r>
    <w:proofErr w:type="spellEnd"/>
    <w:r w:rsidRPr="00D011ED">
      <w:rPr>
        <w:rFonts w:ascii="Garamond" w:hAnsi="Garamond" w:cs="Arial"/>
        <w:sz w:val="16"/>
        <w:szCs w:val="16"/>
      </w:rPr>
      <w:t xml:space="preserve"> 6</w:t>
    </w:r>
    <w:r w:rsidRPr="00D011ED">
      <w:rPr>
        <w:rFonts w:ascii="Garamond" w:hAnsi="Garamond" w:cs="Garamond"/>
        <w:sz w:val="16"/>
        <w:szCs w:val="16"/>
      </w:rPr>
      <w:t xml:space="preserve">, PB 380, 00531 Helsingfors, </w:t>
    </w:r>
    <w:proofErr w:type="spellStart"/>
    <w:r w:rsidRPr="00D011ED">
      <w:rPr>
        <w:rFonts w:ascii="Garamond" w:hAnsi="Garamond" w:cs="Garamond"/>
        <w:sz w:val="16"/>
        <w:szCs w:val="16"/>
      </w:rPr>
      <w:t>telefon</w:t>
    </w:r>
    <w:proofErr w:type="spellEnd"/>
    <w:r w:rsidRPr="00D011ED">
      <w:rPr>
        <w:rFonts w:ascii="Garamond" w:hAnsi="Garamond" w:cs="Garamond"/>
        <w:sz w:val="16"/>
        <w:szCs w:val="16"/>
      </w:rPr>
      <w:t xml:space="preserve"> 029 533 1000, </w:t>
    </w:r>
    <w:proofErr w:type="spellStart"/>
    <w:r w:rsidRPr="00D011ED">
      <w:rPr>
        <w:rFonts w:ascii="Garamond" w:hAnsi="Garamond" w:cs="Garamond"/>
        <w:sz w:val="16"/>
        <w:szCs w:val="16"/>
      </w:rPr>
      <w:t>fax</w:t>
    </w:r>
    <w:proofErr w:type="spellEnd"/>
    <w:r w:rsidRPr="00D011ED">
      <w:rPr>
        <w:rFonts w:ascii="Garamond" w:hAnsi="Garamond" w:cs="Garamond"/>
        <w:sz w:val="16"/>
        <w:szCs w:val="16"/>
      </w:rPr>
      <w:t xml:space="preserve"> 029 533 1035, fornamn.efternamn@oph.fi, www.oph.fi</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572FB4" w:rsidRDefault="00696285" w:rsidP="00572FB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6625E2" w:rsidRDefault="00696285" w:rsidP="00FC431D">
    <w:pPr>
      <w:pBdr>
        <w:top w:val="single" w:sz="4" w:space="1" w:color="auto"/>
      </w:pBdr>
      <w:spacing w:line="240" w:lineRule="auto"/>
      <w:rPr>
        <w:rFonts w:ascii="Garamond" w:hAnsi="Garamond" w:cs="Garamond"/>
        <w:b/>
        <w:bCs/>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r>
    <w:proofErr w:type="spellStart"/>
    <w:r w:rsidRPr="006625E2">
      <w:rPr>
        <w:rFonts w:ascii="Garamond" w:hAnsi="Garamond" w:cs="Garamond"/>
        <w:b/>
        <w:bCs/>
        <w:sz w:val="16"/>
        <w:szCs w:val="16"/>
      </w:rPr>
      <w:t>Utbildningsstyrelsen</w:t>
    </w:r>
    <w:proofErr w:type="spellEnd"/>
    <w:r w:rsidRPr="006625E2">
      <w:rPr>
        <w:rFonts w:ascii="Garamond" w:hAnsi="Garamond" w:cs="Garamond"/>
        <w:sz w:val="16"/>
        <w:szCs w:val="16"/>
      </w:rPr>
      <w:br/>
    </w:r>
    <w:proofErr w:type="spellStart"/>
    <w:r w:rsidRPr="006625E2">
      <w:rPr>
        <w:rFonts w:ascii="Garamond" w:hAnsi="Garamond" w:cs="Arial"/>
        <w:sz w:val="16"/>
        <w:szCs w:val="16"/>
      </w:rPr>
      <w:t>Hagnäskajen</w:t>
    </w:r>
    <w:proofErr w:type="spellEnd"/>
    <w:r w:rsidRPr="006625E2">
      <w:rPr>
        <w:rFonts w:ascii="Garamond" w:hAnsi="Garamond" w:cs="Arial"/>
        <w:sz w:val="16"/>
        <w:szCs w:val="16"/>
      </w:rPr>
      <w:t xml:space="preserve"> 6</w:t>
    </w:r>
    <w:r w:rsidRPr="006625E2">
      <w:rPr>
        <w:rFonts w:ascii="Garamond" w:hAnsi="Garamond" w:cs="Garamond"/>
        <w:sz w:val="16"/>
        <w:szCs w:val="16"/>
      </w:rPr>
      <w:t xml:space="preserve">, PB 380, 00531 Helsingfors, </w:t>
    </w:r>
    <w:proofErr w:type="spellStart"/>
    <w:r w:rsidRPr="006625E2">
      <w:rPr>
        <w:rFonts w:ascii="Garamond" w:hAnsi="Garamond" w:cs="Garamond"/>
        <w:sz w:val="16"/>
        <w:szCs w:val="16"/>
      </w:rPr>
      <w:t>telefon</w:t>
    </w:r>
    <w:proofErr w:type="spellEnd"/>
    <w:r w:rsidRPr="006625E2">
      <w:rPr>
        <w:rFonts w:ascii="Garamond" w:hAnsi="Garamond" w:cs="Garamond"/>
        <w:sz w:val="16"/>
        <w:szCs w:val="16"/>
      </w:rPr>
      <w:t xml:space="preserve"> 029 533 1000, </w:t>
    </w:r>
    <w:proofErr w:type="spellStart"/>
    <w:r w:rsidRPr="006625E2">
      <w:rPr>
        <w:rFonts w:ascii="Garamond" w:hAnsi="Garamond" w:cs="Garamond"/>
        <w:sz w:val="16"/>
        <w:szCs w:val="16"/>
      </w:rPr>
      <w:t>fax</w:t>
    </w:r>
    <w:proofErr w:type="spellEnd"/>
    <w:r w:rsidRPr="006625E2">
      <w:rPr>
        <w:rFonts w:ascii="Garamond" w:hAnsi="Garamond" w:cs="Garamond"/>
        <w:sz w:val="16"/>
        <w:szCs w:val="16"/>
      </w:rPr>
      <w:t xml:space="preserve"> 029 533 1035, fornamn.efternamn@oph.fi, www.oph.fi</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B03206" w:rsidRDefault="00696285" w:rsidP="00572FB4">
    <w:pPr>
      <w:pBdr>
        <w:top w:val="single" w:sz="4" w:space="1" w:color="auto"/>
      </w:pBdr>
      <w:spacing w:line="240" w:lineRule="auto"/>
      <w:rPr>
        <w:rFonts w:ascii="Garamond" w:hAnsi="Garamond" w:cs="Garamond"/>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r>
    <w:proofErr w:type="spellStart"/>
    <w:r w:rsidRPr="006625E2">
      <w:rPr>
        <w:rFonts w:ascii="Garamond" w:hAnsi="Garamond" w:cs="Garamond"/>
        <w:b/>
        <w:bCs/>
        <w:sz w:val="16"/>
        <w:szCs w:val="16"/>
      </w:rPr>
      <w:t>Utbildningsstyrelsen</w:t>
    </w:r>
    <w:proofErr w:type="spellEnd"/>
    <w:r w:rsidRPr="006625E2">
      <w:rPr>
        <w:rFonts w:ascii="Garamond" w:hAnsi="Garamond" w:cs="Garamond"/>
        <w:sz w:val="16"/>
        <w:szCs w:val="16"/>
      </w:rPr>
      <w:br/>
    </w:r>
    <w:proofErr w:type="spellStart"/>
    <w:r w:rsidRPr="006625E2">
      <w:rPr>
        <w:rFonts w:ascii="Garamond" w:hAnsi="Garamond" w:cs="Arial"/>
        <w:sz w:val="16"/>
        <w:szCs w:val="16"/>
      </w:rPr>
      <w:t>Hagnäskajen</w:t>
    </w:r>
    <w:proofErr w:type="spellEnd"/>
    <w:r w:rsidRPr="006625E2">
      <w:rPr>
        <w:rFonts w:ascii="Garamond" w:hAnsi="Garamond" w:cs="Arial"/>
        <w:sz w:val="16"/>
        <w:szCs w:val="16"/>
      </w:rPr>
      <w:t xml:space="preserve"> 6</w:t>
    </w:r>
    <w:r w:rsidRPr="006625E2">
      <w:rPr>
        <w:rFonts w:ascii="Garamond" w:hAnsi="Garamond" w:cs="Garamond"/>
        <w:sz w:val="16"/>
        <w:szCs w:val="16"/>
      </w:rPr>
      <w:t xml:space="preserve">, PB 380, 00531 Helsingfors, </w:t>
    </w:r>
    <w:proofErr w:type="spellStart"/>
    <w:r w:rsidRPr="006625E2">
      <w:rPr>
        <w:rFonts w:ascii="Garamond" w:hAnsi="Garamond" w:cs="Garamond"/>
        <w:sz w:val="16"/>
        <w:szCs w:val="16"/>
      </w:rPr>
      <w:t>telefon</w:t>
    </w:r>
    <w:proofErr w:type="spellEnd"/>
    <w:r w:rsidRPr="006625E2">
      <w:rPr>
        <w:rFonts w:ascii="Garamond" w:hAnsi="Garamond" w:cs="Garamond"/>
        <w:sz w:val="16"/>
        <w:szCs w:val="16"/>
      </w:rPr>
      <w:t xml:space="preserve"> 029 533 1000, </w:t>
    </w:r>
    <w:proofErr w:type="spellStart"/>
    <w:r w:rsidRPr="006625E2">
      <w:rPr>
        <w:rFonts w:ascii="Garamond" w:hAnsi="Garamond" w:cs="Garamond"/>
        <w:sz w:val="16"/>
        <w:szCs w:val="16"/>
      </w:rPr>
      <w:t>fax</w:t>
    </w:r>
    <w:proofErr w:type="spellEnd"/>
    <w:r w:rsidRPr="006625E2">
      <w:rPr>
        <w:rFonts w:ascii="Garamond" w:hAnsi="Garamond" w:cs="Garamond"/>
        <w:sz w:val="16"/>
        <w:szCs w:val="16"/>
      </w:rPr>
      <w:t xml:space="preserve"> 029 533 1035, fornamn.efternamn@oph.</w:t>
    </w:r>
    <w:r w:rsidRPr="00B03206">
      <w:rPr>
        <w:rFonts w:ascii="Garamond" w:hAnsi="Garamond" w:cs="Garamond"/>
        <w:sz w:val="16"/>
        <w:szCs w:val="16"/>
      </w:rPr>
      <w:t xml:space="preserve">fi, </w:t>
    </w:r>
    <w:hyperlink r:id="rId1" w:history="1">
      <w:r w:rsidR="00B03206" w:rsidRPr="00B03206">
        <w:rPr>
          <w:rStyle w:val="Hyperlink"/>
          <w:rFonts w:ascii="Garamond" w:hAnsi="Garamond" w:cs="Garamond"/>
          <w:color w:val="auto"/>
          <w:sz w:val="16"/>
          <w:szCs w:val="16"/>
          <w:u w:val="none"/>
        </w:rPr>
        <w:t>www.oph.fi</w:t>
      </w:r>
    </w:hyperlink>
  </w:p>
  <w:p w:rsidR="00B03206" w:rsidRPr="006625E2" w:rsidRDefault="00B03206" w:rsidP="00572FB4">
    <w:pPr>
      <w:pBdr>
        <w:top w:val="single" w:sz="4" w:space="1" w:color="auto"/>
      </w:pBdr>
      <w:spacing w:line="240" w:lineRule="auto"/>
      <w:rPr>
        <w:rFonts w:ascii="Garamond" w:hAnsi="Garamond" w:cs="Garamond"/>
        <w:b/>
        <w:bCs/>
        <w:sz w:val="16"/>
        <w:szCs w:val="16"/>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967894" w:rsidRDefault="00696285" w:rsidP="00967894">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6625E2" w:rsidRDefault="00696285" w:rsidP="00572FB4">
    <w:pPr>
      <w:pBdr>
        <w:top w:val="single" w:sz="4" w:space="1" w:color="auto"/>
      </w:pBdr>
      <w:spacing w:line="240" w:lineRule="auto"/>
      <w:rPr>
        <w:rFonts w:ascii="Garamond" w:hAnsi="Garamond" w:cs="Garamond"/>
        <w:b/>
        <w:bCs/>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r>
    <w:proofErr w:type="spellStart"/>
    <w:r w:rsidRPr="006625E2">
      <w:rPr>
        <w:rFonts w:ascii="Garamond" w:hAnsi="Garamond" w:cs="Garamond"/>
        <w:b/>
        <w:bCs/>
        <w:sz w:val="16"/>
        <w:szCs w:val="16"/>
      </w:rPr>
      <w:t>Utbildningsstyrelsen</w:t>
    </w:r>
    <w:proofErr w:type="spellEnd"/>
    <w:r w:rsidRPr="006625E2">
      <w:rPr>
        <w:rFonts w:ascii="Garamond" w:hAnsi="Garamond" w:cs="Garamond"/>
        <w:sz w:val="16"/>
        <w:szCs w:val="16"/>
      </w:rPr>
      <w:br/>
    </w:r>
    <w:proofErr w:type="spellStart"/>
    <w:r w:rsidRPr="006625E2">
      <w:rPr>
        <w:rFonts w:ascii="Garamond" w:hAnsi="Garamond" w:cs="Arial"/>
        <w:sz w:val="16"/>
        <w:szCs w:val="16"/>
      </w:rPr>
      <w:t>Hagnäskajen</w:t>
    </w:r>
    <w:proofErr w:type="spellEnd"/>
    <w:r w:rsidRPr="006625E2">
      <w:rPr>
        <w:rFonts w:ascii="Garamond" w:hAnsi="Garamond" w:cs="Arial"/>
        <w:sz w:val="16"/>
        <w:szCs w:val="16"/>
      </w:rPr>
      <w:t xml:space="preserve"> 6</w:t>
    </w:r>
    <w:r w:rsidRPr="006625E2">
      <w:rPr>
        <w:rFonts w:ascii="Garamond" w:hAnsi="Garamond" w:cs="Garamond"/>
        <w:sz w:val="16"/>
        <w:szCs w:val="16"/>
      </w:rPr>
      <w:t xml:space="preserve">, PB 380, 00531 Helsingfors, </w:t>
    </w:r>
    <w:proofErr w:type="spellStart"/>
    <w:r w:rsidRPr="006625E2">
      <w:rPr>
        <w:rFonts w:ascii="Garamond" w:hAnsi="Garamond" w:cs="Garamond"/>
        <w:sz w:val="16"/>
        <w:szCs w:val="16"/>
      </w:rPr>
      <w:t>telefon</w:t>
    </w:r>
    <w:proofErr w:type="spellEnd"/>
    <w:r w:rsidRPr="006625E2">
      <w:rPr>
        <w:rFonts w:ascii="Garamond" w:hAnsi="Garamond" w:cs="Garamond"/>
        <w:sz w:val="16"/>
        <w:szCs w:val="16"/>
      </w:rPr>
      <w:t xml:space="preserve"> 029 533 1000, </w:t>
    </w:r>
    <w:proofErr w:type="spellStart"/>
    <w:r w:rsidRPr="006625E2">
      <w:rPr>
        <w:rFonts w:ascii="Garamond" w:hAnsi="Garamond" w:cs="Garamond"/>
        <w:sz w:val="16"/>
        <w:szCs w:val="16"/>
      </w:rPr>
      <w:t>fax</w:t>
    </w:r>
    <w:proofErr w:type="spellEnd"/>
    <w:r w:rsidRPr="006625E2">
      <w:rPr>
        <w:rFonts w:ascii="Garamond" w:hAnsi="Garamond" w:cs="Garamond"/>
        <w:sz w:val="16"/>
        <w:szCs w:val="16"/>
      </w:rPr>
      <w:t xml:space="preserve"> 029 533 1035, fornamn.efternamn@oph.fi, www.oph.fi</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4B6919" w:rsidRDefault="00696285" w:rsidP="004B6919">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6625E2" w:rsidRDefault="00696285" w:rsidP="00572FB4">
    <w:pPr>
      <w:pBdr>
        <w:top w:val="single" w:sz="4" w:space="1" w:color="auto"/>
      </w:pBdr>
      <w:spacing w:line="240" w:lineRule="auto"/>
      <w:rPr>
        <w:rFonts w:ascii="Garamond" w:hAnsi="Garamond" w:cs="Garamond"/>
        <w:b/>
        <w:bCs/>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r>
    <w:proofErr w:type="spellStart"/>
    <w:r w:rsidRPr="006625E2">
      <w:rPr>
        <w:rFonts w:ascii="Garamond" w:hAnsi="Garamond" w:cs="Garamond"/>
        <w:b/>
        <w:bCs/>
        <w:sz w:val="16"/>
        <w:szCs w:val="16"/>
      </w:rPr>
      <w:t>Utbildningsstyrelsen</w:t>
    </w:r>
    <w:proofErr w:type="spellEnd"/>
    <w:r w:rsidRPr="006625E2">
      <w:rPr>
        <w:rFonts w:ascii="Garamond" w:hAnsi="Garamond" w:cs="Garamond"/>
        <w:sz w:val="16"/>
        <w:szCs w:val="16"/>
      </w:rPr>
      <w:br/>
    </w:r>
    <w:proofErr w:type="spellStart"/>
    <w:r w:rsidRPr="006625E2">
      <w:rPr>
        <w:rFonts w:ascii="Garamond" w:hAnsi="Garamond" w:cs="Arial"/>
        <w:sz w:val="16"/>
        <w:szCs w:val="16"/>
      </w:rPr>
      <w:t>Hagnäskajen</w:t>
    </w:r>
    <w:proofErr w:type="spellEnd"/>
    <w:r w:rsidRPr="006625E2">
      <w:rPr>
        <w:rFonts w:ascii="Garamond" w:hAnsi="Garamond" w:cs="Arial"/>
        <w:sz w:val="16"/>
        <w:szCs w:val="16"/>
      </w:rPr>
      <w:t xml:space="preserve"> 6</w:t>
    </w:r>
    <w:r w:rsidRPr="006625E2">
      <w:rPr>
        <w:rFonts w:ascii="Garamond" w:hAnsi="Garamond" w:cs="Garamond"/>
        <w:sz w:val="16"/>
        <w:szCs w:val="16"/>
      </w:rPr>
      <w:t xml:space="preserve">, PB 380, 00531 Helsingfors, </w:t>
    </w:r>
    <w:proofErr w:type="spellStart"/>
    <w:r w:rsidRPr="006625E2">
      <w:rPr>
        <w:rFonts w:ascii="Garamond" w:hAnsi="Garamond" w:cs="Garamond"/>
        <w:sz w:val="16"/>
        <w:szCs w:val="16"/>
      </w:rPr>
      <w:t>telefon</w:t>
    </w:r>
    <w:proofErr w:type="spellEnd"/>
    <w:r w:rsidRPr="006625E2">
      <w:rPr>
        <w:rFonts w:ascii="Garamond" w:hAnsi="Garamond" w:cs="Garamond"/>
        <w:sz w:val="16"/>
        <w:szCs w:val="16"/>
      </w:rPr>
      <w:t xml:space="preserve"> 029 533 1000, </w:t>
    </w:r>
    <w:proofErr w:type="spellStart"/>
    <w:r w:rsidRPr="006625E2">
      <w:rPr>
        <w:rFonts w:ascii="Garamond" w:hAnsi="Garamond" w:cs="Garamond"/>
        <w:sz w:val="16"/>
        <w:szCs w:val="16"/>
      </w:rPr>
      <w:t>fax</w:t>
    </w:r>
    <w:proofErr w:type="spellEnd"/>
    <w:r w:rsidRPr="006625E2">
      <w:rPr>
        <w:rFonts w:ascii="Garamond" w:hAnsi="Garamond" w:cs="Garamond"/>
        <w:sz w:val="16"/>
        <w:szCs w:val="16"/>
      </w:rPr>
      <w:t xml:space="preserve"> 029 533 1035, fornamn.efternamn@oph.fi, www.oph.fi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285" w:rsidRDefault="00696285">
      <w:pPr>
        <w:spacing w:line="240" w:lineRule="auto"/>
      </w:pPr>
      <w:r>
        <w:separator/>
      </w:r>
    </w:p>
  </w:footnote>
  <w:footnote w:type="continuationSeparator" w:id="0">
    <w:p w:rsidR="00696285" w:rsidRDefault="0069628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Header"/>
    </w:pPr>
  </w:p>
  <w:p w:rsidR="00696285" w:rsidRDefault="00696285">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rsidP="006702B8">
    <w:pPr>
      <w:pStyle w:val="Header"/>
      <w:tabs>
        <w:tab w:val="clear" w:pos="4819"/>
        <w:tab w:val="clear" w:pos="9638"/>
      </w:tabs>
      <w:spacing w:line="240" w:lineRule="auto"/>
      <w:ind w:left="5216"/>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248</w:t>
    </w:r>
    <w:r w:rsidRPr="006137F2">
      <w:rPr>
        <w:rFonts w:ascii="Times New Roman" w:hAnsi="Times New Roman"/>
        <w:sz w:val="24"/>
      </w:rPr>
      <w:fldChar w:fldCharType="end"/>
    </w:r>
  </w:p>
  <w:p w:rsidR="00696285" w:rsidRPr="006137F2" w:rsidRDefault="00696285" w:rsidP="006702B8">
    <w:pPr>
      <w:pStyle w:val="Header"/>
      <w:tabs>
        <w:tab w:val="clear" w:pos="4819"/>
        <w:tab w:val="clear" w:pos="9638"/>
      </w:tabs>
      <w:spacing w:line="240" w:lineRule="auto"/>
      <w:ind w:left="5216"/>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p>
  <w:p w:rsidR="00696285" w:rsidRPr="00792C6B" w:rsidRDefault="00696285">
    <w:pPr>
      <w:pStyle w:val="Header"/>
      <w:rPr>
        <w:rFonts w:ascii="Times New Roman" w:hAnsi="Times New Roman"/>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Header"/>
      <w:jc w:val="right"/>
      <w:rPr>
        <w:rFonts w:ascii="Times New Roman" w:hAnsi="Times New Roman"/>
        <w:sz w:val="24"/>
      </w:rPr>
    </w:pPr>
    <w:r>
      <w:rPr>
        <w:noProof/>
        <w:lang w:val="en-US" w:eastAsia="en-US"/>
      </w:rPr>
      <w:drawing>
        <wp:anchor distT="0" distB="0" distL="114300" distR="114300" simplePos="0" relativeHeight="251663360" behindDoc="0" locked="0" layoutInCell="1" allowOverlap="1" wp14:anchorId="6862B24A" wp14:editId="2D5EC1FC">
          <wp:simplePos x="0" y="0"/>
          <wp:positionH relativeFrom="margin">
            <wp:posOffset>93345</wp:posOffset>
          </wp:positionH>
          <wp:positionV relativeFrom="margin">
            <wp:posOffset>-560705</wp:posOffset>
          </wp:positionV>
          <wp:extent cx="1749425" cy="447675"/>
          <wp:effectExtent l="0" t="0" r="3175" b="9525"/>
          <wp:wrapSquare wrapText="bothSides"/>
          <wp:docPr id="1"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226</w:t>
    </w:r>
    <w:r w:rsidRPr="006137F2">
      <w:rPr>
        <w:rFonts w:ascii="Times New Roman" w:hAnsi="Times New Roman"/>
        <w:sz w:val="24"/>
      </w:rPr>
      <w:fldChar w:fldCharType="end"/>
    </w:r>
  </w:p>
  <w:p w:rsidR="00696285" w:rsidRPr="006137F2" w:rsidRDefault="00696285" w:rsidP="00FC431D">
    <w:pPr>
      <w:pStyle w:val="Header"/>
      <w:tabs>
        <w:tab w:val="clear" w:pos="4819"/>
        <w:tab w:val="clear" w:pos="9638"/>
      </w:tabs>
      <w:spacing w:line="240" w:lineRule="auto"/>
      <w:ind w:left="3912" w:firstLine="1304"/>
      <w:rPr>
        <w:rFonts w:ascii="Times New Roman" w:hAnsi="Times New Roman"/>
        <w:sz w:val="24"/>
      </w:rPr>
    </w:pPr>
    <w:r>
      <w:rPr>
        <w:rFonts w:ascii="Times New Roman" w:hAnsi="Times New Roman"/>
        <w:sz w:val="24"/>
      </w:rPr>
      <w:t>LIITE</w:t>
    </w:r>
  </w:p>
  <w:p w:rsidR="00696285" w:rsidRDefault="00696285" w:rsidP="00FC431D">
    <w:pPr>
      <w:pStyle w:val="Header"/>
      <w:tabs>
        <w:tab w:val="clear" w:pos="4819"/>
        <w:tab w:val="clear" w:pos="9638"/>
      </w:tabs>
      <w:spacing w:line="240" w:lineRule="auto"/>
      <w:ind w:left="5216"/>
    </w:pPr>
    <w:r>
      <w:rPr>
        <w:rFonts w:ascii="Times New Roman" w:hAnsi="Times New Roman"/>
        <w:sz w:val="24"/>
      </w:rPr>
      <w:t>Opetushallituksen ohjeeseen nro 8/012/2015</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rsidP="00412036">
    <w:pPr>
      <w:pStyle w:val="Header"/>
      <w:tabs>
        <w:tab w:val="clear" w:pos="4819"/>
        <w:tab w:val="clear" w:pos="9638"/>
      </w:tabs>
      <w:spacing w:line="240" w:lineRule="auto"/>
      <w:ind w:left="6520" w:firstLine="1304"/>
      <w:rPr>
        <w:rFonts w:ascii="Times New Roman" w:hAnsi="Times New Roman"/>
        <w:sz w:val="24"/>
      </w:rPr>
    </w:pP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233</w:t>
    </w:r>
    <w:r w:rsidRPr="006137F2">
      <w:rPr>
        <w:rFonts w:ascii="Times New Roman" w:hAnsi="Times New Roman"/>
        <w:sz w:val="24"/>
      </w:rPr>
      <w:fldChar w:fldCharType="end"/>
    </w:r>
  </w:p>
  <w:p w:rsidR="00696285" w:rsidRDefault="00696285">
    <w:pPr>
      <w:pStyle w:val="Header"/>
      <w:tabs>
        <w:tab w:val="clear" w:pos="4819"/>
        <w:tab w:val="clear" w:pos="9638"/>
      </w:tabs>
      <w:spacing w:line="240" w:lineRule="auto"/>
      <w:ind w:left="3912" w:firstLine="1304"/>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Header"/>
      <w:jc w:val="right"/>
      <w:rPr>
        <w:rFonts w:ascii="Times New Roman" w:hAnsi="Times New Roman"/>
        <w:sz w:val="24"/>
      </w:rPr>
    </w:pPr>
    <w:r>
      <w:rPr>
        <w:noProof/>
        <w:lang w:val="en-US" w:eastAsia="en-US"/>
      </w:rPr>
      <w:drawing>
        <wp:anchor distT="0" distB="0" distL="114300" distR="114300" simplePos="0" relativeHeight="251667456" behindDoc="0" locked="0" layoutInCell="1" allowOverlap="1" wp14:anchorId="2744B91D" wp14:editId="127E5BD7">
          <wp:simplePos x="0" y="0"/>
          <wp:positionH relativeFrom="margin">
            <wp:posOffset>93345</wp:posOffset>
          </wp:positionH>
          <wp:positionV relativeFrom="margin">
            <wp:posOffset>-560705</wp:posOffset>
          </wp:positionV>
          <wp:extent cx="1749425" cy="447675"/>
          <wp:effectExtent l="0" t="0" r="3175" b="9525"/>
          <wp:wrapSquare wrapText="bothSides"/>
          <wp:docPr id="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234</w:t>
    </w:r>
    <w:r w:rsidRPr="006137F2">
      <w:rPr>
        <w:rFonts w:ascii="Times New Roman" w:hAnsi="Times New Roman"/>
        <w:sz w:val="24"/>
      </w:rPr>
      <w:fldChar w:fldCharType="end"/>
    </w:r>
  </w:p>
  <w:p w:rsidR="00696285" w:rsidRPr="006137F2" w:rsidRDefault="00696285" w:rsidP="00FC431D">
    <w:pPr>
      <w:pStyle w:val="Header"/>
      <w:tabs>
        <w:tab w:val="clear" w:pos="4819"/>
        <w:tab w:val="clear" w:pos="9638"/>
      </w:tabs>
      <w:spacing w:line="240" w:lineRule="auto"/>
      <w:ind w:left="3912" w:firstLine="1304"/>
      <w:rPr>
        <w:rFonts w:ascii="Times New Roman" w:hAnsi="Times New Roman"/>
        <w:sz w:val="24"/>
      </w:rPr>
    </w:pPr>
    <w:r>
      <w:rPr>
        <w:rFonts w:ascii="Times New Roman" w:hAnsi="Times New Roman"/>
        <w:sz w:val="24"/>
      </w:rPr>
      <w:t>LIITE</w:t>
    </w:r>
  </w:p>
  <w:p w:rsidR="00696285" w:rsidRDefault="00696285" w:rsidP="00FC431D">
    <w:pPr>
      <w:pStyle w:val="Header"/>
      <w:tabs>
        <w:tab w:val="clear" w:pos="4819"/>
        <w:tab w:val="clear" w:pos="9638"/>
      </w:tabs>
      <w:spacing w:line="240" w:lineRule="auto"/>
      <w:ind w:left="5216"/>
    </w:pPr>
    <w:r>
      <w:rPr>
        <w:rFonts w:ascii="Times New Roman" w:hAnsi="Times New Roman"/>
        <w:sz w:val="24"/>
      </w:rPr>
      <w:t>Opetushallituksen ohjeeseen nro 9/012/2015</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rsidP="002802A6">
    <w:pPr>
      <w:pStyle w:val="Header"/>
      <w:tabs>
        <w:tab w:val="clear" w:pos="4819"/>
        <w:tab w:val="clear" w:pos="9638"/>
      </w:tabs>
      <w:ind w:left="7824" w:firstLine="1304"/>
      <w:rPr>
        <w:rFonts w:ascii="Times New Roman" w:hAnsi="Times New Roman"/>
        <w:sz w:val="24"/>
      </w:rPr>
    </w:pP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241</w:t>
    </w:r>
    <w:r w:rsidRPr="006137F2">
      <w:rPr>
        <w:rFonts w:ascii="Times New Roman" w:hAnsi="Times New Roman"/>
        <w:sz w:val="24"/>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Header"/>
      <w:jc w:val="right"/>
      <w:rPr>
        <w:rFonts w:ascii="Times New Roman" w:hAnsi="Times New Roman"/>
        <w:sz w:val="24"/>
      </w:rPr>
    </w:pPr>
    <w:r>
      <w:rPr>
        <w:noProof/>
        <w:lang w:val="en-US" w:eastAsia="en-US"/>
      </w:rPr>
      <w:drawing>
        <wp:anchor distT="0" distB="0" distL="114300" distR="114300" simplePos="0" relativeHeight="251671552" behindDoc="0" locked="0" layoutInCell="1" allowOverlap="1" wp14:anchorId="1D55D844" wp14:editId="01566BD8">
          <wp:simplePos x="0" y="0"/>
          <wp:positionH relativeFrom="margin">
            <wp:posOffset>93345</wp:posOffset>
          </wp:positionH>
          <wp:positionV relativeFrom="margin">
            <wp:posOffset>-560705</wp:posOffset>
          </wp:positionV>
          <wp:extent cx="1749425" cy="447675"/>
          <wp:effectExtent l="0" t="0" r="3175" b="9525"/>
          <wp:wrapSquare wrapText="bothSides"/>
          <wp:docPr id="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242</w:t>
    </w:r>
    <w:r w:rsidRPr="006137F2">
      <w:rPr>
        <w:rFonts w:ascii="Times New Roman" w:hAnsi="Times New Roman"/>
        <w:sz w:val="24"/>
      </w:rPr>
      <w:fldChar w:fldCharType="end"/>
    </w:r>
  </w:p>
  <w:p w:rsidR="00696285" w:rsidRPr="006137F2" w:rsidRDefault="00696285" w:rsidP="00FC431D">
    <w:pPr>
      <w:pStyle w:val="Header"/>
      <w:tabs>
        <w:tab w:val="clear" w:pos="4819"/>
        <w:tab w:val="clear" w:pos="9638"/>
      </w:tabs>
      <w:spacing w:line="240" w:lineRule="auto"/>
      <w:ind w:left="3912" w:firstLine="1304"/>
      <w:rPr>
        <w:rFonts w:ascii="Times New Roman" w:hAnsi="Times New Roman"/>
        <w:sz w:val="24"/>
      </w:rPr>
    </w:pPr>
    <w:r>
      <w:rPr>
        <w:rFonts w:ascii="Times New Roman" w:hAnsi="Times New Roman"/>
        <w:sz w:val="24"/>
      </w:rPr>
      <w:t xml:space="preserve">LIITE </w:t>
    </w:r>
  </w:p>
  <w:p w:rsidR="00696285" w:rsidRDefault="00696285" w:rsidP="00FC431D">
    <w:pPr>
      <w:pStyle w:val="Header"/>
      <w:tabs>
        <w:tab w:val="clear" w:pos="4819"/>
        <w:tab w:val="clear" w:pos="9638"/>
      </w:tabs>
      <w:spacing w:line="240" w:lineRule="auto"/>
      <w:ind w:left="5216"/>
    </w:pPr>
    <w:r>
      <w:rPr>
        <w:rFonts w:ascii="Times New Roman" w:hAnsi="Times New Roman"/>
        <w:sz w:val="24"/>
      </w:rPr>
      <w:t>Opetushallituksen ohjeeseen nro</w:t>
    </w:r>
    <w:r w:rsidR="00B03206">
      <w:rPr>
        <w:rFonts w:ascii="Times New Roman" w:hAnsi="Times New Roman"/>
        <w:sz w:val="24"/>
      </w:rPr>
      <w:t> </w:t>
    </w:r>
    <w:r>
      <w:rPr>
        <w:rFonts w:ascii="Times New Roman" w:hAnsi="Times New Roman"/>
        <w:sz w:val="24"/>
      </w:rPr>
      <w:t>10/012/2015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rsidP="00A0047B">
    <w:pPr>
      <w:pStyle w:val="TyyliTekstiVasen825cm"/>
      <w:ind w:left="0"/>
    </w:pPr>
    <w:r>
      <w:rPr>
        <w:noProof/>
        <w:lang w:val="en-US" w:eastAsia="en-US"/>
      </w:rPr>
      <w:drawing>
        <wp:anchor distT="0" distB="0" distL="114300" distR="114300" simplePos="0" relativeHeight="251672576" behindDoc="0" locked="0" layoutInCell="1" allowOverlap="1" wp14:anchorId="10DE2B9F" wp14:editId="363C250A">
          <wp:simplePos x="0" y="0"/>
          <wp:positionH relativeFrom="column">
            <wp:posOffset>-52705</wp:posOffset>
          </wp:positionH>
          <wp:positionV relativeFrom="paragraph">
            <wp:posOffset>-23495</wp:posOffset>
          </wp:positionV>
          <wp:extent cx="1750695" cy="447675"/>
          <wp:effectExtent l="0" t="0" r="1905" b="9525"/>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0695" cy="44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0047B">
      <w:t xml:space="preserve"> </w:t>
    </w:r>
    <w:r>
      <w:tab/>
    </w:r>
    <w:r>
      <w:tab/>
    </w:r>
    <w:r>
      <w:tab/>
    </w:r>
    <w:r>
      <w:tab/>
      <w:t>MÄÄRÄYS</w:t>
    </w:r>
    <w:r>
      <w:tab/>
    </w:r>
    <w:r>
      <w:tab/>
    </w:r>
    <w:r>
      <w:tab/>
    </w:r>
    <w:r>
      <w:tab/>
    </w:r>
  </w:p>
  <w:p w:rsidR="00696285" w:rsidRDefault="00696285" w:rsidP="00A0047B">
    <w:pPr>
      <w:pStyle w:val="TyyliTekstiVasen825cm"/>
      <w:tabs>
        <w:tab w:val="left" w:pos="7825"/>
      </w:tabs>
      <w:ind w:left="0"/>
    </w:pPr>
    <w:r>
      <w:tab/>
    </w:r>
  </w:p>
  <w:p w:rsidR="00696285" w:rsidRPr="00EF6417" w:rsidRDefault="00696285" w:rsidP="00A0047B">
    <w:r>
      <w:tab/>
    </w:r>
    <w:r>
      <w:tab/>
    </w:r>
    <w:r>
      <w:tab/>
    </w:r>
    <w:r>
      <w:tab/>
    </w:r>
    <w:r w:rsidR="00675DF9">
      <w:t>17</w:t>
    </w:r>
    <w:r w:rsidRPr="00675DF9">
      <w:t>.12.2015</w:t>
    </w:r>
    <w:r w:rsidRPr="000A5320">
      <w:tab/>
    </w:r>
    <w:r w:rsidRPr="000A5320">
      <w:tab/>
    </w:r>
    <w:r w:rsidRPr="00EF6417">
      <w:t>70/011/2015</w:t>
    </w:r>
  </w:p>
  <w:p w:rsidR="00696285" w:rsidRDefault="0069628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1276F6" w:rsidRDefault="00696285" w:rsidP="009118B8">
    <w:pPr>
      <w:pStyle w:val="Header"/>
      <w:rPr>
        <w:rFonts w:ascii="Times New Roman" w:hAnsi="Times New Roman"/>
        <w:sz w:val="24"/>
      </w:rPr>
    </w:pPr>
    <w:r w:rsidRPr="009F5E15">
      <w:rPr>
        <w:rFonts w:ascii="Times New Roman" w:hAnsi="Times New Roman"/>
        <w:color w:val="FF0000"/>
        <w:sz w:val="24"/>
      </w:rPr>
      <w:t xml:space="preserve">  </w:t>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C12EB5">
      <w:rPr>
        <w:rFonts w:ascii="Times New Roman" w:hAnsi="Times New Roman"/>
        <w:noProof/>
        <w:sz w:val="24"/>
      </w:rPr>
      <w:t>141</w:t>
    </w:r>
    <w:r w:rsidRPr="001276F6">
      <w:rPr>
        <w:rFonts w:ascii="Times New Roman" w:hAnsi="Times New Roman"/>
        <w:sz w:val="24"/>
      </w:rPr>
      <w:fldChar w:fldCharType="end"/>
    </w:r>
  </w:p>
  <w:p w:rsidR="00696285" w:rsidRDefault="0069628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1276F6" w:rsidRDefault="00696285">
    <w:pPr>
      <w:pStyle w:val="Header"/>
      <w:jc w:val="right"/>
      <w:rPr>
        <w:rFonts w:ascii="Times New Roman" w:hAnsi="Times New Roman"/>
        <w:sz w:val="24"/>
      </w:rPr>
    </w:pP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Pr>
        <w:rFonts w:ascii="Times New Roman" w:hAnsi="Times New Roman"/>
        <w:noProof/>
        <w:sz w:val="24"/>
      </w:rPr>
      <w:t>1</w:t>
    </w:r>
    <w:r w:rsidRPr="001276F6">
      <w:rPr>
        <w:rFonts w:ascii="Times New Roman" w:hAnsi="Times New Roman"/>
        <w:sz w:val="24"/>
      </w:rPr>
      <w:fldChar w:fldCharType="end"/>
    </w:r>
  </w:p>
  <w:p w:rsidR="00696285" w:rsidRDefault="00696285">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1276F6" w:rsidRDefault="00696285" w:rsidP="00290CA1">
    <w:pPr>
      <w:pStyle w:val="Header"/>
      <w:ind w:left="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AC4778">
      <w:rPr>
        <w:rFonts w:ascii="Times New Roman" w:hAnsi="Times New Roman"/>
        <w:noProof/>
        <w:sz w:val="24"/>
      </w:rPr>
      <w:t>217</w:t>
    </w:r>
    <w:r w:rsidRPr="001276F6">
      <w:rPr>
        <w:rFonts w:ascii="Times New Roman" w:hAnsi="Times New Roman"/>
        <w:sz w:val="24"/>
      </w:rPr>
      <w:fldChar w:fldCharType="end"/>
    </w:r>
  </w:p>
  <w:p w:rsidR="00696285" w:rsidRDefault="00696285">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290CA1" w:rsidRDefault="00696285">
    <w:pPr>
      <w:pStyle w:val="Header"/>
      <w:jc w:val="right"/>
      <w:rPr>
        <w:rFonts w:ascii="Times New Roman" w:hAnsi="Times New Roman"/>
        <w:sz w:val="24"/>
      </w:rPr>
    </w:pPr>
    <w:r w:rsidRPr="00290CA1">
      <w:rPr>
        <w:rFonts w:ascii="Times New Roman" w:hAnsi="Times New Roman"/>
        <w:sz w:val="24"/>
      </w:rPr>
      <w:fldChar w:fldCharType="begin"/>
    </w:r>
    <w:r w:rsidRPr="00290CA1">
      <w:rPr>
        <w:rFonts w:ascii="Times New Roman" w:hAnsi="Times New Roman"/>
        <w:sz w:val="24"/>
      </w:rPr>
      <w:instrText>PAGE   \* MERGEFORMAT</w:instrText>
    </w:r>
    <w:r w:rsidRPr="00290CA1">
      <w:rPr>
        <w:rFonts w:ascii="Times New Roman" w:hAnsi="Times New Roman"/>
        <w:sz w:val="24"/>
      </w:rPr>
      <w:fldChar w:fldCharType="separate"/>
    </w:r>
    <w:r w:rsidR="00AC4778">
      <w:rPr>
        <w:rFonts w:ascii="Times New Roman" w:hAnsi="Times New Roman"/>
        <w:noProof/>
        <w:sz w:val="24"/>
      </w:rPr>
      <w:t>224</w:t>
    </w:r>
    <w:r w:rsidRPr="00290CA1">
      <w:rPr>
        <w:rFonts w:ascii="Times New Roman" w:hAnsi="Times New Roman"/>
        <w:sz w:val="24"/>
      </w:rPr>
      <w:fldChar w:fldCharType="end"/>
    </w:r>
  </w:p>
  <w:p w:rsidR="00696285" w:rsidRDefault="00696285">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6137F2" w:rsidRDefault="00696285" w:rsidP="00412036">
    <w:pPr>
      <w:pStyle w:val="Header"/>
      <w:tabs>
        <w:tab w:val="clear" w:pos="4819"/>
        <w:tab w:val="clear" w:pos="9638"/>
      </w:tabs>
      <w:ind w:left="6520" w:firstLine="1304"/>
      <w:rPr>
        <w:rFonts w:ascii="Times New Roman" w:hAnsi="Times New Roman"/>
        <w:sz w:val="24"/>
      </w:rPr>
    </w:pP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225</w:t>
    </w:r>
    <w:r w:rsidRPr="006137F2">
      <w:rPr>
        <w:rFonts w:ascii="Times New Roman" w:hAnsi="Times New Roman"/>
        <w:sz w:val="24"/>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6137F2" w:rsidRDefault="00696285">
    <w:pPr>
      <w:pStyle w:val="Header"/>
      <w:jc w:val="right"/>
      <w:rPr>
        <w:rFonts w:ascii="Times New Roman" w:hAnsi="Times New Roman"/>
        <w:sz w:val="24"/>
      </w:rPr>
    </w:pP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Pr>
        <w:rFonts w:ascii="Times New Roman" w:hAnsi="Times New Roman"/>
        <w:noProof/>
        <w:sz w:val="24"/>
      </w:rPr>
      <w:t>225</w:t>
    </w:r>
    <w:r w:rsidRPr="006137F2">
      <w:rPr>
        <w:rFonts w:ascii="Times New Roman" w:hAnsi="Times New Roman"/>
        <w:sz w:val="24"/>
      </w:rPr>
      <w:fldChar w:fldCharType="end"/>
    </w:r>
  </w:p>
  <w:p w:rsidR="00696285" w:rsidRDefault="0069628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
    <w:nsid w:val="005F7877"/>
    <w:multiLevelType w:val="hybridMultilevel"/>
    <w:tmpl w:val="599C14E6"/>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1">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nsid w:val="037D0F5E"/>
    <w:multiLevelType w:val="hybridMultilevel"/>
    <w:tmpl w:val="82D6E45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3">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4">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6">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7">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9">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7">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8">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0">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8">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9">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
    <w:nsid w:val="08DA4482"/>
    <w:multiLevelType w:val="hybridMultilevel"/>
    <w:tmpl w:val="07C4234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6">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7">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8">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9">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2">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3">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4">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6">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7">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8">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9">
    <w:nsid w:val="0D842997"/>
    <w:multiLevelType w:val="hybridMultilevel"/>
    <w:tmpl w:val="A704BB92"/>
    <w:lvl w:ilvl="0" w:tplc="BF06D04C">
      <w:numFmt w:val="bullet"/>
      <w:lvlText w:val="-"/>
      <w:lvlJc w:val="left"/>
      <w:pPr>
        <w:ind w:left="2969" w:hanging="360"/>
      </w:pPr>
      <w:rPr>
        <w:rFonts w:ascii="Times New Roman" w:eastAsia="Calibri" w:hAnsi="Times New Roman" w:cs="Times New Roman" w:hint="default"/>
      </w:rPr>
    </w:lvl>
    <w:lvl w:ilvl="1" w:tplc="040B0003" w:tentative="1">
      <w:start w:val="1"/>
      <w:numFmt w:val="bullet"/>
      <w:lvlText w:val="o"/>
      <w:lvlJc w:val="left"/>
      <w:pPr>
        <w:ind w:left="3689" w:hanging="360"/>
      </w:pPr>
      <w:rPr>
        <w:rFonts w:ascii="Courier New" w:hAnsi="Courier New" w:cs="Courier New" w:hint="default"/>
      </w:rPr>
    </w:lvl>
    <w:lvl w:ilvl="2" w:tplc="040B0005" w:tentative="1">
      <w:start w:val="1"/>
      <w:numFmt w:val="bullet"/>
      <w:lvlText w:val=""/>
      <w:lvlJc w:val="left"/>
      <w:pPr>
        <w:ind w:left="4409" w:hanging="360"/>
      </w:pPr>
      <w:rPr>
        <w:rFonts w:ascii="Wingdings" w:hAnsi="Wingdings" w:hint="default"/>
      </w:rPr>
    </w:lvl>
    <w:lvl w:ilvl="3" w:tplc="040B0001" w:tentative="1">
      <w:start w:val="1"/>
      <w:numFmt w:val="bullet"/>
      <w:lvlText w:val=""/>
      <w:lvlJc w:val="left"/>
      <w:pPr>
        <w:ind w:left="5129" w:hanging="360"/>
      </w:pPr>
      <w:rPr>
        <w:rFonts w:ascii="Symbol" w:hAnsi="Symbol" w:hint="default"/>
      </w:rPr>
    </w:lvl>
    <w:lvl w:ilvl="4" w:tplc="040B0003" w:tentative="1">
      <w:start w:val="1"/>
      <w:numFmt w:val="bullet"/>
      <w:lvlText w:val="o"/>
      <w:lvlJc w:val="left"/>
      <w:pPr>
        <w:ind w:left="5849" w:hanging="360"/>
      </w:pPr>
      <w:rPr>
        <w:rFonts w:ascii="Courier New" w:hAnsi="Courier New" w:cs="Courier New" w:hint="default"/>
      </w:rPr>
    </w:lvl>
    <w:lvl w:ilvl="5" w:tplc="040B0005" w:tentative="1">
      <w:start w:val="1"/>
      <w:numFmt w:val="bullet"/>
      <w:lvlText w:val=""/>
      <w:lvlJc w:val="left"/>
      <w:pPr>
        <w:ind w:left="6569" w:hanging="360"/>
      </w:pPr>
      <w:rPr>
        <w:rFonts w:ascii="Wingdings" w:hAnsi="Wingdings" w:hint="default"/>
      </w:rPr>
    </w:lvl>
    <w:lvl w:ilvl="6" w:tplc="040B0001" w:tentative="1">
      <w:start w:val="1"/>
      <w:numFmt w:val="bullet"/>
      <w:lvlText w:val=""/>
      <w:lvlJc w:val="left"/>
      <w:pPr>
        <w:ind w:left="7289" w:hanging="360"/>
      </w:pPr>
      <w:rPr>
        <w:rFonts w:ascii="Symbol" w:hAnsi="Symbol" w:hint="default"/>
      </w:rPr>
    </w:lvl>
    <w:lvl w:ilvl="7" w:tplc="040B0003" w:tentative="1">
      <w:start w:val="1"/>
      <w:numFmt w:val="bullet"/>
      <w:lvlText w:val="o"/>
      <w:lvlJc w:val="left"/>
      <w:pPr>
        <w:ind w:left="8009" w:hanging="360"/>
      </w:pPr>
      <w:rPr>
        <w:rFonts w:ascii="Courier New" w:hAnsi="Courier New" w:cs="Courier New" w:hint="default"/>
      </w:rPr>
    </w:lvl>
    <w:lvl w:ilvl="8" w:tplc="040B0005" w:tentative="1">
      <w:start w:val="1"/>
      <w:numFmt w:val="bullet"/>
      <w:lvlText w:val=""/>
      <w:lvlJc w:val="left"/>
      <w:pPr>
        <w:ind w:left="8729" w:hanging="360"/>
      </w:pPr>
      <w:rPr>
        <w:rFonts w:ascii="Wingdings" w:hAnsi="Wingdings" w:hint="default"/>
      </w:rPr>
    </w:lvl>
  </w:abstractNum>
  <w:abstractNum w:abstractNumId="60">
    <w:nsid w:val="0D854FAE"/>
    <w:multiLevelType w:val="hybridMultilevel"/>
    <w:tmpl w:val="1778A0A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1">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2">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3">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4">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5">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6">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7">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69">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0">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1">
    <w:nsid w:val="119818E4"/>
    <w:multiLevelType w:val="hybridMultilevel"/>
    <w:tmpl w:val="13C84B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2">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3">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74">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5">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6">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8">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9">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0">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81">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2">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3">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4">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5">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86">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7">
    <w:nsid w:val="175374E1"/>
    <w:multiLevelType w:val="hybridMultilevel"/>
    <w:tmpl w:val="ABD8011C"/>
    <w:lvl w:ilvl="0" w:tplc="753CD8BE">
      <w:start w:val="3"/>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88">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89">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0">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1">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2">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3">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4">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5">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7">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0">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1">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2">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3">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4">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5">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06">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7">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9">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0">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1">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2">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13">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4">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5">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6">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7">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8">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9">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0">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1">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2">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23">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4">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5">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6">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27">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8">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9">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0">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1">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2">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34">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5">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6">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7">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39">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0">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1">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2">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3">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4">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45">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46">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7">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8">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9">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0">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51">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2">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53">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4">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5">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6">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57">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8">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59">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0">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1">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62">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3">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4">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5">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6">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7">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8">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9">
    <w:nsid w:val="2E3F6C43"/>
    <w:multiLevelType w:val="hybridMultilevel"/>
    <w:tmpl w:val="198C7FA0"/>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1439" w:hanging="360"/>
      </w:pPr>
      <w:rPr>
        <w:rFonts w:ascii="Courier New" w:hAnsi="Courier New" w:cs="Courier New" w:hint="default"/>
      </w:rPr>
    </w:lvl>
    <w:lvl w:ilvl="2" w:tplc="040B0005">
      <w:start w:val="1"/>
      <w:numFmt w:val="bullet"/>
      <w:lvlText w:val=""/>
      <w:lvlJc w:val="left"/>
      <w:pPr>
        <w:ind w:left="2159" w:hanging="360"/>
      </w:pPr>
      <w:rPr>
        <w:rFonts w:ascii="Wingdings" w:hAnsi="Wingdings" w:hint="default"/>
      </w:rPr>
    </w:lvl>
    <w:lvl w:ilvl="3" w:tplc="040B0001">
      <w:start w:val="1"/>
      <w:numFmt w:val="bullet"/>
      <w:lvlText w:val=""/>
      <w:lvlJc w:val="left"/>
      <w:pPr>
        <w:ind w:left="2879" w:hanging="360"/>
      </w:pPr>
      <w:rPr>
        <w:rFonts w:ascii="Symbol" w:hAnsi="Symbol" w:hint="default"/>
      </w:rPr>
    </w:lvl>
    <w:lvl w:ilvl="4" w:tplc="040B0003">
      <w:start w:val="1"/>
      <w:numFmt w:val="bullet"/>
      <w:lvlText w:val="o"/>
      <w:lvlJc w:val="left"/>
      <w:pPr>
        <w:ind w:left="3599" w:hanging="360"/>
      </w:pPr>
      <w:rPr>
        <w:rFonts w:ascii="Courier New" w:hAnsi="Courier New" w:cs="Courier New" w:hint="default"/>
      </w:rPr>
    </w:lvl>
    <w:lvl w:ilvl="5" w:tplc="040B0005">
      <w:start w:val="1"/>
      <w:numFmt w:val="bullet"/>
      <w:lvlText w:val=""/>
      <w:lvlJc w:val="left"/>
      <w:pPr>
        <w:ind w:left="4319" w:hanging="360"/>
      </w:pPr>
      <w:rPr>
        <w:rFonts w:ascii="Wingdings" w:hAnsi="Wingdings" w:hint="default"/>
      </w:rPr>
    </w:lvl>
    <w:lvl w:ilvl="6" w:tplc="040B0001">
      <w:start w:val="1"/>
      <w:numFmt w:val="bullet"/>
      <w:lvlText w:val=""/>
      <w:lvlJc w:val="left"/>
      <w:pPr>
        <w:ind w:left="5039" w:hanging="360"/>
      </w:pPr>
      <w:rPr>
        <w:rFonts w:ascii="Symbol" w:hAnsi="Symbol" w:hint="default"/>
      </w:rPr>
    </w:lvl>
    <w:lvl w:ilvl="7" w:tplc="040B0003">
      <w:start w:val="1"/>
      <w:numFmt w:val="bullet"/>
      <w:lvlText w:val="o"/>
      <w:lvlJc w:val="left"/>
      <w:pPr>
        <w:ind w:left="5759" w:hanging="360"/>
      </w:pPr>
      <w:rPr>
        <w:rFonts w:ascii="Courier New" w:hAnsi="Courier New" w:cs="Courier New" w:hint="default"/>
      </w:rPr>
    </w:lvl>
    <w:lvl w:ilvl="8" w:tplc="040B0005">
      <w:start w:val="1"/>
      <w:numFmt w:val="bullet"/>
      <w:lvlText w:val=""/>
      <w:lvlJc w:val="left"/>
      <w:pPr>
        <w:ind w:left="6479" w:hanging="360"/>
      </w:pPr>
      <w:rPr>
        <w:rFonts w:ascii="Wingdings" w:hAnsi="Wingdings" w:hint="default"/>
      </w:rPr>
    </w:lvl>
  </w:abstractNum>
  <w:abstractNum w:abstractNumId="170">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1">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72">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73">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4">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5">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76">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7">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8">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9">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1">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82">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83">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84">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85">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86">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7">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8">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89">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0">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191">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92">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193">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4">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5">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196">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7">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8">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9">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0">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1">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2">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3">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4">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5">
    <w:nsid w:val="398B5A65"/>
    <w:multiLevelType w:val="hybridMultilevel"/>
    <w:tmpl w:val="530A199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35" w:hanging="360"/>
      </w:pPr>
      <w:rPr>
        <w:rFonts w:ascii="Courier New" w:hAnsi="Courier New" w:cs="Courier New" w:hint="default"/>
      </w:rPr>
    </w:lvl>
    <w:lvl w:ilvl="2" w:tplc="040B0005">
      <w:start w:val="1"/>
      <w:numFmt w:val="bullet"/>
      <w:lvlText w:val=""/>
      <w:lvlJc w:val="left"/>
      <w:pPr>
        <w:ind w:left="855" w:hanging="360"/>
      </w:pPr>
      <w:rPr>
        <w:rFonts w:ascii="Wingdings" w:hAnsi="Wingdings" w:hint="default"/>
      </w:rPr>
    </w:lvl>
    <w:lvl w:ilvl="3" w:tplc="040B0001">
      <w:start w:val="1"/>
      <w:numFmt w:val="bullet"/>
      <w:lvlText w:val=""/>
      <w:lvlJc w:val="left"/>
      <w:pPr>
        <w:ind w:left="1575" w:hanging="360"/>
      </w:pPr>
      <w:rPr>
        <w:rFonts w:ascii="Symbol" w:hAnsi="Symbol" w:hint="default"/>
      </w:rPr>
    </w:lvl>
    <w:lvl w:ilvl="4" w:tplc="040B0003">
      <w:start w:val="1"/>
      <w:numFmt w:val="bullet"/>
      <w:lvlText w:val="o"/>
      <w:lvlJc w:val="left"/>
      <w:pPr>
        <w:ind w:left="2295" w:hanging="360"/>
      </w:pPr>
      <w:rPr>
        <w:rFonts w:ascii="Courier New" w:hAnsi="Courier New" w:cs="Courier New" w:hint="default"/>
      </w:rPr>
    </w:lvl>
    <w:lvl w:ilvl="5" w:tplc="040B0005">
      <w:start w:val="1"/>
      <w:numFmt w:val="bullet"/>
      <w:lvlText w:val=""/>
      <w:lvlJc w:val="left"/>
      <w:pPr>
        <w:ind w:left="3015" w:hanging="360"/>
      </w:pPr>
      <w:rPr>
        <w:rFonts w:ascii="Wingdings" w:hAnsi="Wingdings" w:hint="default"/>
      </w:rPr>
    </w:lvl>
    <w:lvl w:ilvl="6" w:tplc="040B0001">
      <w:start w:val="1"/>
      <w:numFmt w:val="bullet"/>
      <w:lvlText w:val=""/>
      <w:lvlJc w:val="left"/>
      <w:pPr>
        <w:ind w:left="3735" w:hanging="360"/>
      </w:pPr>
      <w:rPr>
        <w:rFonts w:ascii="Symbol" w:hAnsi="Symbol" w:hint="default"/>
      </w:rPr>
    </w:lvl>
    <w:lvl w:ilvl="7" w:tplc="040B0003">
      <w:start w:val="1"/>
      <w:numFmt w:val="bullet"/>
      <w:lvlText w:val="o"/>
      <w:lvlJc w:val="left"/>
      <w:pPr>
        <w:ind w:left="4455" w:hanging="360"/>
      </w:pPr>
      <w:rPr>
        <w:rFonts w:ascii="Courier New" w:hAnsi="Courier New" w:cs="Courier New" w:hint="default"/>
      </w:rPr>
    </w:lvl>
    <w:lvl w:ilvl="8" w:tplc="040B0005">
      <w:start w:val="1"/>
      <w:numFmt w:val="bullet"/>
      <w:lvlText w:val=""/>
      <w:lvlJc w:val="left"/>
      <w:pPr>
        <w:ind w:left="5175" w:hanging="360"/>
      </w:pPr>
      <w:rPr>
        <w:rFonts w:ascii="Wingdings" w:hAnsi="Wingdings" w:hint="default"/>
      </w:rPr>
    </w:lvl>
  </w:abstractNum>
  <w:abstractNum w:abstractNumId="206">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7">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8">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09">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0">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1">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12">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3">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4">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5">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6">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7">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8">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9">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0">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1">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22">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3">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24">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6">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7">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8">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9">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0">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31">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32">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33">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4">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5">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7">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8">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39">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1">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2">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3">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4">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5">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46">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7">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8">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49">
    <w:nsid w:val="474A2111"/>
    <w:multiLevelType w:val="hybridMultilevel"/>
    <w:tmpl w:val="71A42B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0">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2">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3">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54">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5">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6">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7">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58">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9">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0">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1">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62">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63">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64">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5">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6">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267">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8">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9">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0">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nsid w:val="4F26239C"/>
    <w:multiLevelType w:val="hybridMultilevel"/>
    <w:tmpl w:val="A49450AA"/>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72">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3">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4">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75">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6">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7">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8">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9">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0">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1">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2">
    <w:nsid w:val="515566D3"/>
    <w:multiLevelType w:val="hybridMultilevel"/>
    <w:tmpl w:val="DA24478E"/>
    <w:lvl w:ilvl="0" w:tplc="040B0001">
      <w:start w:val="1"/>
      <w:numFmt w:val="bullet"/>
      <w:lvlText w:val=""/>
      <w:lvlJc w:val="left"/>
      <w:pPr>
        <w:tabs>
          <w:tab w:val="num" w:pos="1556"/>
        </w:tabs>
        <w:ind w:left="1556" w:hanging="360"/>
      </w:pPr>
      <w:rPr>
        <w:rFonts w:ascii="Symbol" w:hAnsi="Symbol" w:hint="default"/>
      </w:rPr>
    </w:lvl>
    <w:lvl w:ilvl="1" w:tplc="040B0003">
      <w:start w:val="1"/>
      <w:numFmt w:val="bullet"/>
      <w:lvlText w:val="o"/>
      <w:lvlJc w:val="left"/>
      <w:pPr>
        <w:tabs>
          <w:tab w:val="num" w:pos="2276"/>
        </w:tabs>
        <w:ind w:left="2276" w:hanging="360"/>
      </w:pPr>
      <w:rPr>
        <w:rFonts w:ascii="Courier New" w:hAnsi="Courier New" w:cs="Courier New" w:hint="default"/>
      </w:rPr>
    </w:lvl>
    <w:lvl w:ilvl="2" w:tplc="040B0005">
      <w:start w:val="1"/>
      <w:numFmt w:val="bullet"/>
      <w:lvlText w:val=""/>
      <w:lvlJc w:val="left"/>
      <w:pPr>
        <w:tabs>
          <w:tab w:val="num" w:pos="2996"/>
        </w:tabs>
        <w:ind w:left="2996" w:hanging="360"/>
      </w:pPr>
      <w:rPr>
        <w:rFonts w:ascii="Wingdings" w:hAnsi="Wingdings" w:hint="default"/>
      </w:rPr>
    </w:lvl>
    <w:lvl w:ilvl="3" w:tplc="040B0001">
      <w:start w:val="1"/>
      <w:numFmt w:val="bullet"/>
      <w:lvlText w:val=""/>
      <w:lvlJc w:val="left"/>
      <w:pPr>
        <w:tabs>
          <w:tab w:val="num" w:pos="3716"/>
        </w:tabs>
        <w:ind w:left="3716" w:hanging="360"/>
      </w:pPr>
      <w:rPr>
        <w:rFonts w:ascii="Symbol" w:hAnsi="Symbol" w:hint="default"/>
      </w:rPr>
    </w:lvl>
    <w:lvl w:ilvl="4" w:tplc="040B0003">
      <w:start w:val="1"/>
      <w:numFmt w:val="bullet"/>
      <w:lvlText w:val="o"/>
      <w:lvlJc w:val="left"/>
      <w:pPr>
        <w:tabs>
          <w:tab w:val="num" w:pos="4436"/>
        </w:tabs>
        <w:ind w:left="4436" w:hanging="360"/>
      </w:pPr>
      <w:rPr>
        <w:rFonts w:ascii="Courier New" w:hAnsi="Courier New" w:cs="Courier New" w:hint="default"/>
      </w:rPr>
    </w:lvl>
    <w:lvl w:ilvl="5" w:tplc="040B0005">
      <w:start w:val="1"/>
      <w:numFmt w:val="bullet"/>
      <w:lvlText w:val=""/>
      <w:lvlJc w:val="left"/>
      <w:pPr>
        <w:tabs>
          <w:tab w:val="num" w:pos="5156"/>
        </w:tabs>
        <w:ind w:left="5156" w:hanging="360"/>
      </w:pPr>
      <w:rPr>
        <w:rFonts w:ascii="Wingdings" w:hAnsi="Wingdings" w:hint="default"/>
      </w:rPr>
    </w:lvl>
    <w:lvl w:ilvl="6" w:tplc="040B0001">
      <w:start w:val="1"/>
      <w:numFmt w:val="bullet"/>
      <w:lvlText w:val=""/>
      <w:lvlJc w:val="left"/>
      <w:pPr>
        <w:tabs>
          <w:tab w:val="num" w:pos="5876"/>
        </w:tabs>
        <w:ind w:left="5876" w:hanging="360"/>
      </w:pPr>
      <w:rPr>
        <w:rFonts w:ascii="Symbol" w:hAnsi="Symbol" w:hint="default"/>
      </w:rPr>
    </w:lvl>
    <w:lvl w:ilvl="7" w:tplc="040B0003">
      <w:start w:val="1"/>
      <w:numFmt w:val="bullet"/>
      <w:lvlText w:val="o"/>
      <w:lvlJc w:val="left"/>
      <w:pPr>
        <w:tabs>
          <w:tab w:val="num" w:pos="6596"/>
        </w:tabs>
        <w:ind w:left="6596" w:hanging="360"/>
      </w:pPr>
      <w:rPr>
        <w:rFonts w:ascii="Courier New" w:hAnsi="Courier New" w:cs="Courier New" w:hint="default"/>
      </w:rPr>
    </w:lvl>
    <w:lvl w:ilvl="8" w:tplc="040B0005">
      <w:start w:val="1"/>
      <w:numFmt w:val="bullet"/>
      <w:lvlText w:val=""/>
      <w:lvlJc w:val="left"/>
      <w:pPr>
        <w:tabs>
          <w:tab w:val="num" w:pos="7316"/>
        </w:tabs>
        <w:ind w:left="7316" w:hanging="360"/>
      </w:pPr>
      <w:rPr>
        <w:rFonts w:ascii="Wingdings" w:hAnsi="Wingdings" w:hint="default"/>
      </w:rPr>
    </w:lvl>
  </w:abstractNum>
  <w:abstractNum w:abstractNumId="283">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4">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85">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86">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87">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288">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9">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90">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1">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292">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3">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4">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5">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6">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7">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8">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9">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0">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1">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2">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3">
    <w:nsid w:val="558521C8"/>
    <w:multiLevelType w:val="hybridMultilevel"/>
    <w:tmpl w:val="7DFA675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04">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05">
    <w:nsid w:val="56694B20"/>
    <w:multiLevelType w:val="hybridMultilevel"/>
    <w:tmpl w:val="9968C5BE"/>
    <w:lvl w:ilvl="0" w:tplc="DF266882">
      <w:start w:val="2"/>
      <w:numFmt w:val="bullet"/>
      <w:lvlText w:val="-"/>
      <w:lvlJc w:val="left"/>
      <w:pPr>
        <w:ind w:left="1636" w:hanging="360"/>
      </w:pPr>
      <w:rPr>
        <w:rFonts w:ascii="Times New Roman" w:eastAsia="Calibri" w:hAnsi="Times New Roman" w:cs="Times New Roman"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6">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07">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8">
    <w:nsid w:val="5856357A"/>
    <w:multiLevelType w:val="hybridMultilevel"/>
    <w:tmpl w:val="8278DC1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09">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0">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1">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2">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13">
    <w:nsid w:val="58E173D6"/>
    <w:multiLevelType w:val="hybridMultilevel"/>
    <w:tmpl w:val="31948288"/>
    <w:lvl w:ilvl="0" w:tplc="BD420964">
      <w:numFmt w:val="bullet"/>
      <w:lvlText w:val=""/>
      <w:lvlJc w:val="left"/>
      <w:pPr>
        <w:ind w:left="1664" w:hanging="360"/>
      </w:pPr>
      <w:rPr>
        <w:rFonts w:ascii="Symbol" w:eastAsia="Times New Roman" w:hAnsi="Symbol" w:cs="Courier New" w:hint="default"/>
      </w:rPr>
    </w:lvl>
    <w:lvl w:ilvl="1" w:tplc="BD420964">
      <w:numFmt w:val="bullet"/>
      <w:lvlText w:val=""/>
      <w:lvlJc w:val="left"/>
      <w:pPr>
        <w:ind w:left="2384" w:hanging="360"/>
      </w:pPr>
      <w:rPr>
        <w:rFonts w:ascii="Symbol" w:eastAsia="Times New Roman" w:hAnsi="Symbol" w:cs="Courier New" w:hint="default"/>
      </w:rPr>
    </w:lvl>
    <w:lvl w:ilvl="2" w:tplc="BD420964">
      <w:numFmt w:val="bullet"/>
      <w:lvlText w:val=""/>
      <w:lvlJc w:val="left"/>
      <w:pPr>
        <w:ind w:left="3104" w:hanging="360"/>
      </w:pPr>
      <w:rPr>
        <w:rFonts w:ascii="Symbol" w:eastAsia="Times New Roman" w:hAnsi="Symbol" w:cs="Courier New"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14">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15">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6">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17">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8">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9">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0">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1">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2">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3">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4">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25">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6">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7">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28">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9">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0">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1">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32">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3">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4">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5">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6">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37">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38">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9">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0">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41">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2">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3">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44">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5">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6">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47">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48">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9">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0">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1">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2">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3">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54">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55">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56">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57">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8">
    <w:nsid w:val="649E558F"/>
    <w:multiLevelType w:val="hybridMultilevel"/>
    <w:tmpl w:val="51EC4BE8"/>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59">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0">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1">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62">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3">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4">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365">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6">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7">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8">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9">
    <w:nsid w:val="66EA7F03"/>
    <w:multiLevelType w:val="hybridMultilevel"/>
    <w:tmpl w:val="E522FE0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0">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1">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2">
    <w:nsid w:val="68066E6E"/>
    <w:multiLevelType w:val="hybridMultilevel"/>
    <w:tmpl w:val="218432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3">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74">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5">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6">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7">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8">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9">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0">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81">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2">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3">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4">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5">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6">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7">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8">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9">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0">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1">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2">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3">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4">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395">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6">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7">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8">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99">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00">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01">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3">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4">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05">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6">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7">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8">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9">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0">
    <w:nsid w:val="742E51E9"/>
    <w:multiLevelType w:val="hybridMultilevel"/>
    <w:tmpl w:val="1EECBFAA"/>
    <w:lvl w:ilvl="0" w:tplc="FC1EC380">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1">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12">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3">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4">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15">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6">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17">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8">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19">
    <w:nsid w:val="766D7931"/>
    <w:multiLevelType w:val="hybridMultilevel"/>
    <w:tmpl w:val="63620138"/>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0">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21">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2">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3">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24">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5">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26">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7">
    <w:nsid w:val="795868F7"/>
    <w:multiLevelType w:val="hybridMultilevel"/>
    <w:tmpl w:val="3418D35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28">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9">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30">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1">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32">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3">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34">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5">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36">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37">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38">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39">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0">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1">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2">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3">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44">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5">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6">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266"/>
  </w:num>
  <w:num w:numId="2">
    <w:abstractNumId w:val="243"/>
  </w:num>
  <w:num w:numId="3">
    <w:abstractNumId w:val="80"/>
  </w:num>
  <w:num w:numId="4">
    <w:abstractNumId w:val="267"/>
  </w:num>
  <w:num w:numId="5">
    <w:abstractNumId w:val="157"/>
  </w:num>
  <w:num w:numId="6">
    <w:abstractNumId w:val="248"/>
  </w:num>
  <w:num w:numId="7">
    <w:abstractNumId w:val="171"/>
  </w:num>
  <w:num w:numId="8">
    <w:abstractNumId w:val="260"/>
  </w:num>
  <w:num w:numId="9">
    <w:abstractNumId w:val="176"/>
  </w:num>
  <w:num w:numId="10">
    <w:abstractNumId w:val="432"/>
  </w:num>
  <w:num w:numId="11">
    <w:abstractNumId w:val="408"/>
  </w:num>
  <w:num w:numId="12">
    <w:abstractNumId w:val="61"/>
  </w:num>
  <w:num w:numId="13">
    <w:abstractNumId w:val="160"/>
  </w:num>
  <w:num w:numId="14">
    <w:abstractNumId w:val="71"/>
  </w:num>
  <w:num w:numId="15">
    <w:abstractNumId w:val="419"/>
  </w:num>
  <w:num w:numId="16">
    <w:abstractNumId w:val="283"/>
  </w:num>
  <w:num w:numId="17">
    <w:abstractNumId w:val="207"/>
  </w:num>
  <w:num w:numId="18">
    <w:abstractNumId w:val="60"/>
  </w:num>
  <w:num w:numId="19">
    <w:abstractNumId w:val="427"/>
  </w:num>
  <w:num w:numId="20">
    <w:abstractNumId w:val="308"/>
  </w:num>
  <w:num w:numId="21">
    <w:abstractNumId w:val="162"/>
  </w:num>
  <w:num w:numId="22">
    <w:abstractNumId w:val="192"/>
  </w:num>
  <w:num w:numId="23">
    <w:abstractNumId w:val="285"/>
  </w:num>
  <w:num w:numId="24">
    <w:abstractNumId w:val="355"/>
  </w:num>
  <w:num w:numId="25">
    <w:abstractNumId w:val="414"/>
  </w:num>
  <w:num w:numId="26">
    <w:abstractNumId w:val="57"/>
  </w:num>
  <w:num w:numId="27">
    <w:abstractNumId w:val="246"/>
  </w:num>
  <w:num w:numId="28">
    <w:abstractNumId w:val="322"/>
  </w:num>
  <w:num w:numId="29">
    <w:abstractNumId w:val="226"/>
  </w:num>
  <w:num w:numId="30">
    <w:abstractNumId w:val="180"/>
  </w:num>
  <w:num w:numId="31">
    <w:abstractNumId w:val="159"/>
  </w:num>
  <w:num w:numId="32">
    <w:abstractNumId w:val="62"/>
  </w:num>
  <w:num w:numId="33">
    <w:abstractNumId w:val="64"/>
  </w:num>
  <w:num w:numId="34">
    <w:abstractNumId w:val="329"/>
  </w:num>
  <w:num w:numId="35">
    <w:abstractNumId w:val="258"/>
  </w:num>
  <w:num w:numId="36">
    <w:abstractNumId w:val="229"/>
  </w:num>
  <w:num w:numId="37">
    <w:abstractNumId w:val="295"/>
  </w:num>
  <w:num w:numId="38">
    <w:abstractNumId w:val="337"/>
  </w:num>
  <w:num w:numId="39">
    <w:abstractNumId w:val="280"/>
  </w:num>
  <w:num w:numId="40">
    <w:abstractNumId w:val="364"/>
  </w:num>
  <w:num w:numId="41">
    <w:abstractNumId w:val="161"/>
  </w:num>
  <w:num w:numId="42">
    <w:abstractNumId w:val="120"/>
  </w:num>
  <w:num w:numId="43">
    <w:abstractNumId w:val="198"/>
  </w:num>
  <w:num w:numId="44">
    <w:abstractNumId w:val="310"/>
  </w:num>
  <w:num w:numId="45">
    <w:abstractNumId w:val="33"/>
  </w:num>
  <w:num w:numId="46">
    <w:abstractNumId w:val="181"/>
  </w:num>
  <w:num w:numId="47">
    <w:abstractNumId w:val="238"/>
  </w:num>
  <w:num w:numId="48">
    <w:abstractNumId w:val="210"/>
  </w:num>
  <w:num w:numId="49">
    <w:abstractNumId w:val="65"/>
  </w:num>
  <w:num w:numId="50">
    <w:abstractNumId w:val="75"/>
  </w:num>
  <w:num w:numId="51">
    <w:abstractNumId w:val="430"/>
  </w:num>
  <w:num w:numId="52">
    <w:abstractNumId w:val="30"/>
  </w:num>
  <w:num w:numId="53">
    <w:abstractNumId w:val="3"/>
  </w:num>
  <w:num w:numId="54">
    <w:abstractNumId w:val="245"/>
  </w:num>
  <w:num w:numId="55">
    <w:abstractNumId w:val="234"/>
  </w:num>
  <w:num w:numId="56">
    <w:abstractNumId w:val="104"/>
  </w:num>
  <w:num w:numId="57">
    <w:abstractNumId w:val="251"/>
  </w:num>
  <w:num w:numId="58">
    <w:abstractNumId w:val="302"/>
  </w:num>
  <w:num w:numId="59">
    <w:abstractNumId w:val="172"/>
  </w:num>
  <w:num w:numId="60">
    <w:abstractNumId w:val="219"/>
  </w:num>
  <w:num w:numId="61">
    <w:abstractNumId w:val="353"/>
  </w:num>
  <w:num w:numId="62">
    <w:abstractNumId w:val="282"/>
  </w:num>
  <w:num w:numId="63">
    <w:abstractNumId w:val="217"/>
  </w:num>
  <w:num w:numId="64">
    <w:abstractNumId w:val="63"/>
  </w:num>
  <w:num w:numId="65">
    <w:abstractNumId w:val="69"/>
  </w:num>
  <w:num w:numId="66">
    <w:abstractNumId w:val="196"/>
  </w:num>
  <w:num w:numId="67">
    <w:abstractNumId w:val="201"/>
  </w:num>
  <w:num w:numId="68">
    <w:abstractNumId w:val="86"/>
  </w:num>
  <w:num w:numId="69">
    <w:abstractNumId w:val="356"/>
  </w:num>
  <w:num w:numId="70">
    <w:abstractNumId w:val="378"/>
  </w:num>
  <w:num w:numId="71">
    <w:abstractNumId w:val="320"/>
  </w:num>
  <w:num w:numId="72">
    <w:abstractNumId w:val="403"/>
  </w:num>
  <w:num w:numId="73">
    <w:abstractNumId w:val="368"/>
  </w:num>
  <w:num w:numId="74">
    <w:abstractNumId w:val="218"/>
  </w:num>
  <w:num w:numId="75">
    <w:abstractNumId w:val="298"/>
  </w:num>
  <w:num w:numId="76">
    <w:abstractNumId w:val="131"/>
  </w:num>
  <w:num w:numId="77">
    <w:abstractNumId w:val="70"/>
  </w:num>
  <w:num w:numId="78">
    <w:abstractNumId w:val="152"/>
  </w:num>
  <w:num w:numId="79">
    <w:abstractNumId w:val="287"/>
  </w:num>
  <w:num w:numId="80">
    <w:abstractNumId w:val="230"/>
  </w:num>
  <w:num w:numId="81">
    <w:abstractNumId w:val="429"/>
  </w:num>
  <w:num w:numId="82">
    <w:abstractNumId w:val="286"/>
  </w:num>
  <w:num w:numId="83">
    <w:abstractNumId w:val="39"/>
  </w:num>
  <w:num w:numId="84">
    <w:abstractNumId w:val="435"/>
  </w:num>
  <w:num w:numId="85">
    <w:abstractNumId w:val="182"/>
  </w:num>
  <w:num w:numId="86">
    <w:abstractNumId w:val="263"/>
  </w:num>
  <w:num w:numId="87">
    <w:abstractNumId w:val="84"/>
  </w:num>
  <w:num w:numId="88">
    <w:abstractNumId w:val="273"/>
  </w:num>
  <w:num w:numId="89">
    <w:abstractNumId w:val="343"/>
  </w:num>
  <w:num w:numId="90">
    <w:abstractNumId w:val="22"/>
  </w:num>
  <w:num w:numId="91">
    <w:abstractNumId w:val="387"/>
  </w:num>
  <w:num w:numId="92">
    <w:abstractNumId w:val="281"/>
  </w:num>
  <w:num w:numId="93">
    <w:abstractNumId w:val="1"/>
  </w:num>
  <w:num w:numId="94">
    <w:abstractNumId w:val="321"/>
  </w:num>
  <w:num w:numId="95">
    <w:abstractNumId w:val="376"/>
  </w:num>
  <w:num w:numId="96">
    <w:abstractNumId w:val="209"/>
  </w:num>
  <w:num w:numId="97">
    <w:abstractNumId w:val="136"/>
  </w:num>
  <w:num w:numId="98">
    <w:abstractNumId w:val="261"/>
  </w:num>
  <w:num w:numId="99">
    <w:abstractNumId w:val="204"/>
  </w:num>
  <w:num w:numId="100">
    <w:abstractNumId w:val="276"/>
  </w:num>
  <w:num w:numId="101">
    <w:abstractNumId w:val="405"/>
  </w:num>
  <w:num w:numId="102">
    <w:abstractNumId w:val="20"/>
  </w:num>
  <w:num w:numId="103">
    <w:abstractNumId w:val="301"/>
  </w:num>
  <w:num w:numId="104">
    <w:abstractNumId w:val="67"/>
  </w:num>
  <w:num w:numId="105">
    <w:abstractNumId w:val="275"/>
  </w:num>
  <w:num w:numId="106">
    <w:abstractNumId w:val="388"/>
  </w:num>
  <w:num w:numId="107">
    <w:abstractNumId w:val="382"/>
  </w:num>
  <w:num w:numId="108">
    <w:abstractNumId w:val="92"/>
  </w:num>
  <w:num w:numId="109">
    <w:abstractNumId w:val="416"/>
  </w:num>
  <w:num w:numId="110">
    <w:abstractNumId w:val="313"/>
  </w:num>
  <w:num w:numId="111">
    <w:abstractNumId w:val="271"/>
  </w:num>
  <w:num w:numId="112">
    <w:abstractNumId w:val="58"/>
  </w:num>
  <w:num w:numId="113">
    <w:abstractNumId w:val="205"/>
  </w:num>
  <w:num w:numId="114">
    <w:abstractNumId w:val="169"/>
  </w:num>
  <w:num w:numId="115">
    <w:abstractNumId w:val="303"/>
  </w:num>
  <w:num w:numId="116">
    <w:abstractNumId w:val="2"/>
  </w:num>
  <w:num w:numId="117">
    <w:abstractNumId w:val="358"/>
  </w:num>
  <w:num w:numId="118">
    <w:abstractNumId w:val="337"/>
  </w:num>
  <w:num w:numId="119">
    <w:abstractNumId w:val="280"/>
  </w:num>
  <w:num w:numId="120">
    <w:abstractNumId w:val="328"/>
  </w:num>
  <w:num w:numId="121">
    <w:abstractNumId w:val="339"/>
  </w:num>
  <w:num w:numId="122">
    <w:abstractNumId w:val="214"/>
  </w:num>
  <w:num w:numId="123">
    <w:abstractNumId w:val="317"/>
  </w:num>
  <w:num w:numId="124">
    <w:abstractNumId w:val="278"/>
  </w:num>
  <w:num w:numId="125">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10"/>
  </w:num>
  <w:num w:numId="130">
    <w:abstractNumId w:val="79"/>
  </w:num>
  <w:num w:numId="131">
    <w:abstractNumId w:val="77"/>
  </w:num>
  <w:num w:numId="132">
    <w:abstractNumId w:val="166"/>
  </w:num>
  <w:num w:numId="133">
    <w:abstractNumId w:val="413"/>
  </w:num>
  <w:num w:numId="134">
    <w:abstractNumId w:val="203"/>
  </w:num>
  <w:num w:numId="135">
    <w:abstractNumId w:val="140"/>
  </w:num>
  <w:num w:numId="136">
    <w:abstractNumId w:val="330"/>
  </w:num>
  <w:num w:numId="137">
    <w:abstractNumId w:val="213"/>
  </w:num>
  <w:num w:numId="138">
    <w:abstractNumId w:val="28"/>
  </w:num>
  <w:num w:numId="139">
    <w:abstractNumId w:val="137"/>
  </w:num>
  <w:num w:numId="140">
    <w:abstractNumId w:val="200"/>
  </w:num>
  <w:num w:numId="141">
    <w:abstractNumId w:val="149"/>
  </w:num>
  <w:num w:numId="142">
    <w:abstractNumId w:val="272"/>
  </w:num>
  <w:num w:numId="143">
    <w:abstractNumId w:val="259"/>
  </w:num>
  <w:num w:numId="144">
    <w:abstractNumId w:val="401"/>
  </w:num>
  <w:num w:numId="145">
    <w:abstractNumId w:val="374"/>
  </w:num>
  <w:num w:numId="146">
    <w:abstractNumId w:val="350"/>
  </w:num>
  <w:num w:numId="147">
    <w:abstractNumId w:val="365"/>
  </w:num>
  <w:num w:numId="148">
    <w:abstractNumId w:val="42"/>
  </w:num>
  <w:num w:numId="149">
    <w:abstractNumId w:val="359"/>
  </w:num>
  <w:num w:numId="150">
    <w:abstractNumId w:val="23"/>
  </w:num>
  <w:num w:numId="151">
    <w:abstractNumId w:val="409"/>
  </w:num>
  <w:num w:numId="152">
    <w:abstractNumId w:val="377"/>
  </w:num>
  <w:num w:numId="153">
    <w:abstractNumId w:val="9"/>
  </w:num>
  <w:num w:numId="154">
    <w:abstractNumId w:val="132"/>
  </w:num>
  <w:num w:numId="155">
    <w:abstractNumId w:val="292"/>
  </w:num>
  <w:num w:numId="156">
    <w:abstractNumId w:val="101"/>
  </w:num>
  <w:num w:numId="157">
    <w:abstractNumId w:val="315"/>
  </w:num>
  <w:num w:numId="158">
    <w:abstractNumId w:val="288"/>
  </w:num>
  <w:num w:numId="159">
    <w:abstractNumId w:val="102"/>
  </w:num>
  <w:num w:numId="160">
    <w:abstractNumId w:val="202"/>
  </w:num>
  <w:num w:numId="161">
    <w:abstractNumId w:val="124"/>
  </w:num>
  <w:num w:numId="162">
    <w:abstractNumId w:val="142"/>
  </w:num>
  <w:num w:numId="163">
    <w:abstractNumId w:val="37"/>
  </w:num>
  <w:num w:numId="164">
    <w:abstractNumId w:val="235"/>
  </w:num>
  <w:num w:numId="165">
    <w:abstractNumId w:val="78"/>
  </w:num>
  <w:num w:numId="166">
    <w:abstractNumId w:val="215"/>
  </w:num>
  <w:num w:numId="167">
    <w:abstractNumId w:val="108"/>
  </w:num>
  <w:num w:numId="168">
    <w:abstractNumId w:val="170"/>
  </w:num>
  <w:num w:numId="169">
    <w:abstractNumId w:val="94"/>
  </w:num>
  <w:num w:numId="170">
    <w:abstractNumId w:val="371"/>
  </w:num>
  <w:num w:numId="171">
    <w:abstractNumId w:val="224"/>
  </w:num>
  <w:num w:numId="172">
    <w:abstractNumId w:val="366"/>
  </w:num>
  <w:num w:numId="173">
    <w:abstractNumId w:val="256"/>
  </w:num>
  <w:num w:numId="174">
    <w:abstractNumId w:val="194"/>
  </w:num>
  <w:num w:numId="175">
    <w:abstractNumId w:val="24"/>
  </w:num>
  <w:num w:numId="176">
    <w:abstractNumId w:val="319"/>
  </w:num>
  <w:num w:numId="177">
    <w:abstractNumId w:val="270"/>
  </w:num>
  <w:num w:numId="178">
    <w:abstractNumId w:val="89"/>
  </w:num>
  <w:num w:numId="179">
    <w:abstractNumId w:val="357"/>
  </w:num>
  <w:num w:numId="180">
    <w:abstractNumId w:val="32"/>
  </w:num>
  <w:num w:numId="181">
    <w:abstractNumId w:val="153"/>
  </w:num>
  <w:num w:numId="182">
    <w:abstractNumId w:val="25"/>
  </w:num>
  <w:num w:numId="183">
    <w:abstractNumId w:val="220"/>
  </w:num>
  <w:num w:numId="184">
    <w:abstractNumId w:val="422"/>
  </w:num>
  <w:num w:numId="185">
    <w:abstractNumId w:val="383"/>
  </w:num>
  <w:num w:numId="186">
    <w:abstractNumId w:val="87"/>
  </w:num>
  <w:num w:numId="187">
    <w:abstractNumId w:val="114"/>
  </w:num>
  <w:num w:numId="188">
    <w:abstractNumId w:val="208"/>
  </w:num>
  <w:num w:numId="189">
    <w:abstractNumId w:val="45"/>
  </w:num>
  <w:num w:numId="190">
    <w:abstractNumId w:val="361"/>
  </w:num>
  <w:num w:numId="191">
    <w:abstractNumId w:val="0"/>
  </w:num>
  <w:num w:numId="192">
    <w:abstractNumId w:val="398"/>
  </w:num>
  <w:num w:numId="193">
    <w:abstractNumId w:val="91"/>
  </w:num>
  <w:num w:numId="194">
    <w:abstractNumId w:val="11"/>
  </w:num>
  <w:num w:numId="195">
    <w:abstractNumId w:val="436"/>
  </w:num>
  <w:num w:numId="196">
    <w:abstractNumId w:val="269"/>
  </w:num>
  <w:num w:numId="197">
    <w:abstractNumId w:val="183"/>
  </w:num>
  <w:num w:numId="198">
    <w:abstractNumId w:val="373"/>
  </w:num>
  <w:num w:numId="199">
    <w:abstractNumId w:val="73"/>
  </w:num>
  <w:num w:numId="200">
    <w:abstractNumId w:val="184"/>
  </w:num>
  <w:num w:numId="201">
    <w:abstractNumId w:val="31"/>
  </w:num>
  <w:num w:numId="202">
    <w:abstractNumId w:val="103"/>
  </w:num>
  <w:num w:numId="203">
    <w:abstractNumId w:val="316"/>
  </w:num>
  <w:num w:numId="204">
    <w:abstractNumId w:val="306"/>
  </w:num>
  <w:num w:numId="205">
    <w:abstractNumId w:val="128"/>
  </w:num>
  <w:num w:numId="206">
    <w:abstractNumId w:val="143"/>
  </w:num>
  <w:num w:numId="207">
    <w:abstractNumId w:val="393"/>
  </w:num>
  <w:num w:numId="208">
    <w:abstractNumId w:val="390"/>
  </w:num>
  <w:num w:numId="209">
    <w:abstractNumId w:val="82"/>
  </w:num>
  <w:num w:numId="210">
    <w:abstractNumId w:val="85"/>
  </w:num>
  <w:num w:numId="211">
    <w:abstractNumId w:val="222"/>
  </w:num>
  <w:num w:numId="212">
    <w:abstractNumId w:val="380"/>
  </w:num>
  <w:num w:numId="213">
    <w:abstractNumId w:val="336"/>
  </w:num>
  <w:num w:numId="214">
    <w:abstractNumId w:val="6"/>
  </w:num>
  <w:num w:numId="215">
    <w:abstractNumId w:val="111"/>
  </w:num>
  <w:num w:numId="216">
    <w:abstractNumId w:val="349"/>
  </w:num>
  <w:num w:numId="217">
    <w:abstractNumId w:val="443"/>
  </w:num>
  <w:num w:numId="218">
    <w:abstractNumId w:val="46"/>
  </w:num>
  <w:num w:numId="219">
    <w:abstractNumId w:val="216"/>
  </w:num>
  <w:num w:numId="220">
    <w:abstractNumId w:val="99"/>
  </w:num>
  <w:num w:numId="221">
    <w:abstractNumId w:val="123"/>
  </w:num>
  <w:num w:numId="222">
    <w:abstractNumId w:val="164"/>
  </w:num>
  <w:num w:numId="223">
    <w:abstractNumId w:val="146"/>
  </w:num>
  <w:num w:numId="224">
    <w:abstractNumId w:val="109"/>
  </w:num>
  <w:num w:numId="225">
    <w:abstractNumId w:val="395"/>
  </w:num>
  <w:num w:numId="226">
    <w:abstractNumId w:val="385"/>
  </w:num>
  <w:num w:numId="227">
    <w:abstractNumId w:val="8"/>
  </w:num>
  <w:num w:numId="228">
    <w:abstractNumId w:val="440"/>
  </w:num>
  <w:num w:numId="229">
    <w:abstractNumId w:val="425"/>
  </w:num>
  <w:num w:numId="230">
    <w:abstractNumId w:val="150"/>
  </w:num>
  <w:num w:numId="231">
    <w:abstractNumId w:val="53"/>
  </w:num>
  <w:num w:numId="232">
    <w:abstractNumId w:val="433"/>
  </w:num>
  <w:num w:numId="233">
    <w:abstractNumId w:val="221"/>
  </w:num>
  <w:num w:numId="234">
    <w:abstractNumId w:val="29"/>
  </w:num>
  <w:num w:numId="235">
    <w:abstractNumId w:val="18"/>
  </w:num>
  <w:num w:numId="236">
    <w:abstractNumId w:val="289"/>
  </w:num>
  <w:num w:numId="237">
    <w:abstractNumId w:val="165"/>
  </w:num>
  <w:num w:numId="238">
    <w:abstractNumId w:val="5"/>
  </w:num>
  <w:num w:numId="239">
    <w:abstractNumId w:val="15"/>
  </w:num>
  <w:num w:numId="240">
    <w:abstractNumId w:val="191"/>
  </w:num>
  <w:num w:numId="241">
    <w:abstractNumId w:val="225"/>
  </w:num>
  <w:num w:numId="242">
    <w:abstractNumId w:val="437"/>
  </w:num>
  <w:num w:numId="243">
    <w:abstractNumId w:val="346"/>
  </w:num>
  <w:num w:numId="244">
    <w:abstractNumId w:val="418"/>
  </w:num>
  <w:num w:numId="245">
    <w:abstractNumId w:val="344"/>
  </w:num>
  <w:num w:numId="246">
    <w:abstractNumId w:val="423"/>
  </w:num>
  <w:num w:numId="247">
    <w:abstractNumId w:val="155"/>
  </w:num>
  <w:num w:numId="248">
    <w:abstractNumId w:val="174"/>
  </w:num>
  <w:num w:numId="249">
    <w:abstractNumId w:val="195"/>
  </w:num>
  <w:num w:numId="250">
    <w:abstractNumId w:val="129"/>
  </w:num>
  <w:num w:numId="251">
    <w:abstractNumId w:val="10"/>
  </w:num>
  <w:num w:numId="252">
    <w:abstractNumId w:val="38"/>
  </w:num>
  <w:num w:numId="253">
    <w:abstractNumId w:val="110"/>
  </w:num>
  <w:num w:numId="254">
    <w:abstractNumId w:val="227"/>
  </w:num>
  <w:num w:numId="255">
    <w:abstractNumId w:val="12"/>
  </w:num>
  <w:num w:numId="256">
    <w:abstractNumId w:val="264"/>
  </w:num>
  <w:num w:numId="257">
    <w:abstractNumId w:val="36"/>
  </w:num>
  <w:num w:numId="258">
    <w:abstractNumId w:val="338"/>
  </w:num>
  <w:num w:numId="259">
    <w:abstractNumId w:val="44"/>
  </w:num>
  <w:num w:numId="260">
    <w:abstractNumId w:val="311"/>
  </w:num>
  <w:num w:numId="261">
    <w:abstractNumId w:val="347"/>
  </w:num>
  <w:num w:numId="262">
    <w:abstractNumId w:val="417"/>
  </w:num>
  <w:num w:numId="263">
    <w:abstractNumId w:val="68"/>
  </w:num>
  <w:num w:numId="264">
    <w:abstractNumId w:val="397"/>
  </w:num>
  <w:num w:numId="265">
    <w:abstractNumId w:val="412"/>
  </w:num>
  <w:num w:numId="266">
    <w:abstractNumId w:val="95"/>
  </w:num>
  <w:num w:numId="267">
    <w:abstractNumId w:val="333"/>
  </w:num>
  <w:num w:numId="268">
    <w:abstractNumId w:val="255"/>
  </w:num>
  <w:num w:numId="269">
    <w:abstractNumId w:val="173"/>
  </w:num>
  <w:num w:numId="270">
    <w:abstractNumId w:val="247"/>
  </w:num>
  <w:num w:numId="271">
    <w:abstractNumId w:val="370"/>
  </w:num>
  <w:num w:numId="272">
    <w:abstractNumId w:val="279"/>
  </w:num>
  <w:num w:numId="273">
    <w:abstractNumId w:val="290"/>
  </w:num>
  <w:num w:numId="274">
    <w:abstractNumId w:val="297"/>
  </w:num>
  <w:num w:numId="275">
    <w:abstractNumId w:val="231"/>
  </w:num>
  <w:num w:numId="276">
    <w:abstractNumId w:val="187"/>
  </w:num>
  <w:num w:numId="277">
    <w:abstractNumId w:val="107"/>
  </w:num>
  <w:num w:numId="278">
    <w:abstractNumId w:val="335"/>
  </w:num>
  <w:num w:numId="279">
    <w:abstractNumId w:val="88"/>
  </w:num>
  <w:num w:numId="280">
    <w:abstractNumId w:val="268"/>
  </w:num>
  <w:num w:numId="281">
    <w:abstractNumId w:val="363"/>
  </w:num>
  <w:num w:numId="282">
    <w:abstractNumId w:val="118"/>
  </w:num>
  <w:num w:numId="283">
    <w:abstractNumId w:val="4"/>
  </w:num>
  <w:num w:numId="284">
    <w:abstractNumId w:val="193"/>
  </w:num>
  <w:num w:numId="285">
    <w:abstractNumId w:val="100"/>
  </w:num>
  <w:num w:numId="286">
    <w:abstractNumId w:val="93"/>
  </w:num>
  <w:num w:numId="287">
    <w:abstractNumId w:val="244"/>
  </w:num>
  <w:num w:numId="288">
    <w:abstractNumId w:val="117"/>
  </w:num>
  <w:num w:numId="289">
    <w:abstractNumId w:val="197"/>
  </w:num>
  <w:num w:numId="290">
    <w:abstractNumId w:val="50"/>
  </w:num>
  <w:num w:numId="291">
    <w:abstractNumId w:val="126"/>
  </w:num>
  <w:num w:numId="292">
    <w:abstractNumId w:val="296"/>
  </w:num>
  <w:num w:numId="293">
    <w:abstractNumId w:val="334"/>
  </w:num>
  <w:num w:numId="294">
    <w:abstractNumId w:val="314"/>
  </w:num>
  <w:num w:numId="295">
    <w:abstractNumId w:val="177"/>
  </w:num>
  <w:num w:numId="296">
    <w:abstractNumId w:val="274"/>
  </w:num>
  <w:num w:numId="297">
    <w:abstractNumId w:val="341"/>
  </w:num>
  <w:num w:numId="298">
    <w:abstractNumId w:val="369"/>
  </w:num>
  <w:num w:numId="299">
    <w:abstractNumId w:val="163"/>
  </w:num>
  <w:num w:numId="300">
    <w:abstractNumId w:val="351"/>
  </w:num>
  <w:num w:numId="301">
    <w:abstractNumId w:val="26"/>
  </w:num>
  <w:num w:numId="302">
    <w:abstractNumId w:val="312"/>
  </w:num>
  <w:num w:numId="303">
    <w:abstractNumId w:val="428"/>
  </w:num>
  <w:num w:numId="304">
    <w:abstractNumId w:val="307"/>
  </w:num>
  <w:num w:numId="305">
    <w:abstractNumId w:val="190"/>
  </w:num>
  <w:num w:numId="306">
    <w:abstractNumId w:val="424"/>
  </w:num>
  <w:num w:numId="307">
    <w:abstractNumId w:val="113"/>
  </w:num>
  <w:num w:numId="308">
    <w:abstractNumId w:val="299"/>
  </w:num>
  <w:num w:numId="309">
    <w:abstractNumId w:val="98"/>
  </w:num>
  <w:num w:numId="310">
    <w:abstractNumId w:val="304"/>
  </w:num>
  <w:num w:numId="311">
    <w:abstractNumId w:val="48"/>
  </w:num>
  <w:num w:numId="312">
    <w:abstractNumId w:val="179"/>
  </w:num>
  <w:num w:numId="313">
    <w:abstractNumId w:val="199"/>
  </w:num>
  <w:num w:numId="314">
    <w:abstractNumId w:val="277"/>
  </w:num>
  <w:num w:numId="315">
    <w:abstractNumId w:val="147"/>
  </w:num>
  <w:num w:numId="316">
    <w:abstractNumId w:val="168"/>
  </w:num>
  <w:num w:numId="317">
    <w:abstractNumId w:val="375"/>
  </w:num>
  <w:num w:numId="318">
    <w:abstractNumId w:val="54"/>
  </w:num>
  <w:num w:numId="319">
    <w:abstractNumId w:val="232"/>
  </w:num>
  <w:num w:numId="320">
    <w:abstractNumId w:val="47"/>
  </w:num>
  <w:num w:numId="321">
    <w:abstractNumId w:val="49"/>
  </w:num>
  <w:num w:numId="322">
    <w:abstractNumId w:val="76"/>
  </w:num>
  <w:num w:numId="323">
    <w:abstractNumId w:val="156"/>
  </w:num>
  <w:num w:numId="324">
    <w:abstractNumId w:val="415"/>
  </w:num>
  <w:num w:numId="325">
    <w:abstractNumId w:val="294"/>
  </w:num>
  <w:num w:numId="326">
    <w:abstractNumId w:val="135"/>
  </w:num>
  <w:num w:numId="327">
    <w:abstractNumId w:val="167"/>
  </w:num>
  <w:num w:numId="328">
    <w:abstractNumId w:val="265"/>
  </w:num>
  <w:num w:numId="329">
    <w:abstractNumId w:val="106"/>
  </w:num>
  <w:num w:numId="330">
    <w:abstractNumId w:val="178"/>
  </w:num>
  <w:num w:numId="331">
    <w:abstractNumId w:val="134"/>
  </w:num>
  <w:num w:numId="332">
    <w:abstractNumId w:val="293"/>
  </w:num>
  <w:num w:numId="333">
    <w:abstractNumId w:val="402"/>
  </w:num>
  <w:num w:numId="334">
    <w:abstractNumId w:val="254"/>
  </w:num>
  <w:num w:numId="335">
    <w:abstractNumId w:val="34"/>
  </w:num>
  <w:num w:numId="336">
    <w:abstractNumId w:val="345"/>
  </w:num>
  <w:num w:numId="337">
    <w:abstractNumId w:val="148"/>
  </w:num>
  <w:num w:numId="338">
    <w:abstractNumId w:val="112"/>
  </w:num>
  <w:num w:numId="339">
    <w:abstractNumId w:val="426"/>
  </w:num>
  <w:num w:numId="340">
    <w:abstractNumId w:val="130"/>
  </w:num>
  <w:num w:numId="341">
    <w:abstractNumId w:val="400"/>
  </w:num>
  <w:num w:numId="342">
    <w:abstractNumId w:val="115"/>
  </w:num>
  <w:num w:numId="343">
    <w:abstractNumId w:val="17"/>
  </w:num>
  <w:num w:numId="344">
    <w:abstractNumId w:val="83"/>
  </w:num>
  <w:num w:numId="345">
    <w:abstractNumId w:val="332"/>
  </w:num>
  <w:num w:numId="346">
    <w:abstractNumId w:val="300"/>
  </w:num>
  <w:num w:numId="347">
    <w:abstractNumId w:val="386"/>
  </w:num>
  <w:num w:numId="348">
    <w:abstractNumId w:val="189"/>
  </w:num>
  <w:num w:numId="349">
    <w:abstractNumId w:val="19"/>
  </w:num>
  <w:num w:numId="350">
    <w:abstractNumId w:val="253"/>
  </w:num>
  <w:num w:numId="351">
    <w:abstractNumId w:val="444"/>
  </w:num>
  <w:num w:numId="352">
    <w:abstractNumId w:val="340"/>
  </w:num>
  <w:num w:numId="353">
    <w:abstractNumId w:val="212"/>
  </w:num>
  <w:num w:numId="354">
    <w:abstractNumId w:val="318"/>
  </w:num>
  <w:num w:numId="355">
    <w:abstractNumId w:val="434"/>
  </w:num>
  <w:num w:numId="356">
    <w:abstractNumId w:val="446"/>
  </w:num>
  <w:num w:numId="357">
    <w:abstractNumId w:val="240"/>
  </w:num>
  <w:num w:numId="358">
    <w:abstractNumId w:val="384"/>
  </w:num>
  <w:num w:numId="359">
    <w:abstractNumId w:val="125"/>
  </w:num>
  <w:num w:numId="360">
    <w:abstractNumId w:val="151"/>
  </w:num>
  <w:num w:numId="361">
    <w:abstractNumId w:val="141"/>
  </w:num>
  <w:num w:numId="362">
    <w:abstractNumId w:val="250"/>
  </w:num>
  <w:num w:numId="363">
    <w:abstractNumId w:val="309"/>
  </w:num>
  <w:num w:numId="364">
    <w:abstractNumId w:val="72"/>
  </w:num>
  <w:num w:numId="365">
    <w:abstractNumId w:val="122"/>
  </w:num>
  <w:num w:numId="366">
    <w:abstractNumId w:val="367"/>
  </w:num>
  <w:num w:numId="367">
    <w:abstractNumId w:val="399"/>
  </w:num>
  <w:num w:numId="368">
    <w:abstractNumId w:val="145"/>
  </w:num>
  <w:num w:numId="369">
    <w:abstractNumId w:val="420"/>
  </w:num>
  <w:num w:numId="370">
    <w:abstractNumId w:val="144"/>
  </w:num>
  <w:num w:numId="371">
    <w:abstractNumId w:val="158"/>
  </w:num>
  <w:num w:numId="372">
    <w:abstractNumId w:val="16"/>
  </w:num>
  <w:num w:numId="373">
    <w:abstractNumId w:val="327"/>
  </w:num>
  <w:num w:numId="374">
    <w:abstractNumId w:val="391"/>
  </w:num>
  <w:num w:numId="375">
    <w:abstractNumId w:val="237"/>
  </w:num>
  <w:num w:numId="376">
    <w:abstractNumId w:val="379"/>
  </w:num>
  <w:num w:numId="377">
    <w:abstractNumId w:val="438"/>
  </w:num>
  <w:num w:numId="378">
    <w:abstractNumId w:val="90"/>
  </w:num>
  <w:num w:numId="379">
    <w:abstractNumId w:val="396"/>
  </w:num>
  <w:num w:numId="380">
    <w:abstractNumId w:val="441"/>
  </w:num>
  <w:num w:numId="381">
    <w:abstractNumId w:val="406"/>
  </w:num>
  <w:num w:numId="382">
    <w:abstractNumId w:val="223"/>
  </w:num>
  <w:num w:numId="383">
    <w:abstractNumId w:val="392"/>
  </w:num>
  <w:num w:numId="384">
    <w:abstractNumId w:val="442"/>
  </w:num>
  <w:num w:numId="385">
    <w:abstractNumId w:val="66"/>
  </w:num>
  <w:num w:numId="386">
    <w:abstractNumId w:val="7"/>
  </w:num>
  <w:num w:numId="387">
    <w:abstractNumId w:val="233"/>
  </w:num>
  <w:num w:numId="388">
    <w:abstractNumId w:val="325"/>
  </w:num>
  <w:num w:numId="389">
    <w:abstractNumId w:val="445"/>
  </w:num>
  <w:num w:numId="390">
    <w:abstractNumId w:val="236"/>
  </w:num>
  <w:num w:numId="391">
    <w:abstractNumId w:val="407"/>
  </w:num>
  <w:num w:numId="392">
    <w:abstractNumId w:val="354"/>
  </w:num>
  <w:num w:numId="393">
    <w:abstractNumId w:val="326"/>
  </w:num>
  <w:num w:numId="394">
    <w:abstractNumId w:val="119"/>
  </w:num>
  <w:num w:numId="395">
    <w:abstractNumId w:val="51"/>
  </w:num>
  <w:num w:numId="396">
    <w:abstractNumId w:val="175"/>
  </w:num>
  <w:num w:numId="397">
    <w:abstractNumId w:val="331"/>
  </w:num>
  <w:num w:numId="398">
    <w:abstractNumId w:val="186"/>
  </w:num>
  <w:num w:numId="399">
    <w:abstractNumId w:val="228"/>
  </w:num>
  <w:num w:numId="400">
    <w:abstractNumId w:val="41"/>
  </w:num>
  <w:num w:numId="401">
    <w:abstractNumId w:val="394"/>
  </w:num>
  <w:num w:numId="402">
    <w:abstractNumId w:val="284"/>
  </w:num>
  <w:num w:numId="403">
    <w:abstractNumId w:val="81"/>
  </w:num>
  <w:num w:numId="404">
    <w:abstractNumId w:val="188"/>
  </w:num>
  <w:num w:numId="405">
    <w:abstractNumId w:val="105"/>
  </w:num>
  <w:num w:numId="406">
    <w:abstractNumId w:val="257"/>
  </w:num>
  <w:num w:numId="407">
    <w:abstractNumId w:val="185"/>
  </w:num>
  <w:num w:numId="408">
    <w:abstractNumId w:val="305"/>
  </w:num>
  <w:num w:numId="409">
    <w:abstractNumId w:val="252"/>
  </w:num>
  <w:num w:numId="410">
    <w:abstractNumId w:val="138"/>
  </w:num>
  <w:num w:numId="411">
    <w:abstractNumId w:val="421"/>
  </w:num>
  <w:num w:numId="412">
    <w:abstractNumId w:val="14"/>
  </w:num>
  <w:num w:numId="413">
    <w:abstractNumId w:val="40"/>
  </w:num>
  <w:num w:numId="414">
    <w:abstractNumId w:val="249"/>
  </w:num>
  <w:num w:numId="415">
    <w:abstractNumId w:val="431"/>
  </w:num>
  <w:num w:numId="416">
    <w:abstractNumId w:val="360"/>
  </w:num>
  <w:num w:numId="417">
    <w:abstractNumId w:val="97"/>
  </w:num>
  <w:num w:numId="418">
    <w:abstractNumId w:val="439"/>
  </w:num>
  <w:num w:numId="419">
    <w:abstractNumId w:val="362"/>
  </w:num>
  <w:num w:numId="420">
    <w:abstractNumId w:val="381"/>
  </w:num>
  <w:num w:numId="421">
    <w:abstractNumId w:val="404"/>
  </w:num>
  <w:num w:numId="422">
    <w:abstractNumId w:val="242"/>
  </w:num>
  <w:num w:numId="423">
    <w:abstractNumId w:val="262"/>
  </w:num>
  <w:num w:numId="424">
    <w:abstractNumId w:val="352"/>
  </w:num>
  <w:num w:numId="425">
    <w:abstractNumId w:val="121"/>
  </w:num>
  <w:num w:numId="426">
    <w:abstractNumId w:val="206"/>
  </w:num>
  <w:num w:numId="427">
    <w:abstractNumId w:val="116"/>
  </w:num>
  <w:num w:numId="428">
    <w:abstractNumId w:val="43"/>
  </w:num>
  <w:num w:numId="429">
    <w:abstractNumId w:val="348"/>
  </w:num>
  <w:num w:numId="430">
    <w:abstractNumId w:val="96"/>
  </w:num>
  <w:num w:numId="431">
    <w:abstractNumId w:val="239"/>
  </w:num>
  <w:num w:numId="432">
    <w:abstractNumId w:val="127"/>
  </w:num>
  <w:num w:numId="433">
    <w:abstractNumId w:val="13"/>
  </w:num>
  <w:num w:numId="434">
    <w:abstractNumId w:val="324"/>
  </w:num>
  <w:num w:numId="435">
    <w:abstractNumId w:val="323"/>
  </w:num>
  <w:num w:numId="436">
    <w:abstractNumId w:val="55"/>
  </w:num>
  <w:num w:numId="437">
    <w:abstractNumId w:val="154"/>
  </w:num>
  <w:num w:numId="438">
    <w:abstractNumId w:val="74"/>
  </w:num>
  <w:num w:numId="439">
    <w:abstractNumId w:val="411"/>
  </w:num>
  <w:num w:numId="440">
    <w:abstractNumId w:val="52"/>
  </w:num>
  <w:num w:numId="441">
    <w:abstractNumId w:val="35"/>
  </w:num>
  <w:num w:numId="442">
    <w:abstractNumId w:val="241"/>
  </w:num>
  <w:num w:numId="443">
    <w:abstractNumId w:val="342"/>
  </w:num>
  <w:num w:numId="444">
    <w:abstractNumId w:val="56"/>
  </w:num>
  <w:num w:numId="445">
    <w:abstractNumId w:val="372"/>
  </w:num>
  <w:num w:numId="446">
    <w:abstractNumId w:val="59"/>
  </w:num>
  <w:num w:numId="447">
    <w:abstractNumId w:val="21"/>
  </w:num>
  <w:num w:numId="448">
    <w:abstractNumId w:val="389"/>
  </w:num>
  <w:num w:numId="449">
    <w:abstractNumId w:val="139"/>
  </w:num>
  <w:numIdMacAtCleanup w:val="4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28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3B"/>
    <w:rsid w:val="000005EC"/>
    <w:rsid w:val="00000782"/>
    <w:rsid w:val="00000D29"/>
    <w:rsid w:val="00001331"/>
    <w:rsid w:val="000016D1"/>
    <w:rsid w:val="00001C04"/>
    <w:rsid w:val="000024D4"/>
    <w:rsid w:val="000028A6"/>
    <w:rsid w:val="00002D2E"/>
    <w:rsid w:val="00003D31"/>
    <w:rsid w:val="00004398"/>
    <w:rsid w:val="00004666"/>
    <w:rsid w:val="0000477C"/>
    <w:rsid w:val="0000627B"/>
    <w:rsid w:val="00006A1C"/>
    <w:rsid w:val="00007552"/>
    <w:rsid w:val="00007A63"/>
    <w:rsid w:val="0001016C"/>
    <w:rsid w:val="0001087C"/>
    <w:rsid w:val="00010A18"/>
    <w:rsid w:val="00010F78"/>
    <w:rsid w:val="000115BB"/>
    <w:rsid w:val="0001214A"/>
    <w:rsid w:val="0001258A"/>
    <w:rsid w:val="00013A90"/>
    <w:rsid w:val="00013B6C"/>
    <w:rsid w:val="000148DE"/>
    <w:rsid w:val="00016141"/>
    <w:rsid w:val="00016402"/>
    <w:rsid w:val="00016F5A"/>
    <w:rsid w:val="000171F6"/>
    <w:rsid w:val="00017629"/>
    <w:rsid w:val="000177FB"/>
    <w:rsid w:val="00017E8B"/>
    <w:rsid w:val="000200A7"/>
    <w:rsid w:val="00021AAC"/>
    <w:rsid w:val="00021ACD"/>
    <w:rsid w:val="00021CBF"/>
    <w:rsid w:val="00022115"/>
    <w:rsid w:val="000225D6"/>
    <w:rsid w:val="00023002"/>
    <w:rsid w:val="000230E2"/>
    <w:rsid w:val="000240B8"/>
    <w:rsid w:val="00024139"/>
    <w:rsid w:val="0002441D"/>
    <w:rsid w:val="00024B9A"/>
    <w:rsid w:val="00025100"/>
    <w:rsid w:val="000252AD"/>
    <w:rsid w:val="00025677"/>
    <w:rsid w:val="00025683"/>
    <w:rsid w:val="00025B1D"/>
    <w:rsid w:val="00026634"/>
    <w:rsid w:val="00027B86"/>
    <w:rsid w:val="00030857"/>
    <w:rsid w:val="000313B1"/>
    <w:rsid w:val="0003158C"/>
    <w:rsid w:val="00031F2E"/>
    <w:rsid w:val="00032838"/>
    <w:rsid w:val="00032AF8"/>
    <w:rsid w:val="00032C3A"/>
    <w:rsid w:val="00032C76"/>
    <w:rsid w:val="000345B0"/>
    <w:rsid w:val="00034BCF"/>
    <w:rsid w:val="000360C2"/>
    <w:rsid w:val="000364A3"/>
    <w:rsid w:val="00036798"/>
    <w:rsid w:val="000368ED"/>
    <w:rsid w:val="00036A0D"/>
    <w:rsid w:val="00036FC3"/>
    <w:rsid w:val="000372B7"/>
    <w:rsid w:val="0003744F"/>
    <w:rsid w:val="00037808"/>
    <w:rsid w:val="0004016B"/>
    <w:rsid w:val="00041627"/>
    <w:rsid w:val="00041AD3"/>
    <w:rsid w:val="00041FCD"/>
    <w:rsid w:val="000424FB"/>
    <w:rsid w:val="00042638"/>
    <w:rsid w:val="00042D25"/>
    <w:rsid w:val="000431DC"/>
    <w:rsid w:val="00043C2C"/>
    <w:rsid w:val="00044053"/>
    <w:rsid w:val="00044B60"/>
    <w:rsid w:val="00045241"/>
    <w:rsid w:val="00045F62"/>
    <w:rsid w:val="0004664F"/>
    <w:rsid w:val="00046B3E"/>
    <w:rsid w:val="00046E4F"/>
    <w:rsid w:val="000476FB"/>
    <w:rsid w:val="000477C7"/>
    <w:rsid w:val="00047DE3"/>
    <w:rsid w:val="00050177"/>
    <w:rsid w:val="00050566"/>
    <w:rsid w:val="00050E22"/>
    <w:rsid w:val="00051666"/>
    <w:rsid w:val="00051DC1"/>
    <w:rsid w:val="0005242E"/>
    <w:rsid w:val="0005248A"/>
    <w:rsid w:val="00052C73"/>
    <w:rsid w:val="00053618"/>
    <w:rsid w:val="00053834"/>
    <w:rsid w:val="000542E4"/>
    <w:rsid w:val="00054C8E"/>
    <w:rsid w:val="00055E33"/>
    <w:rsid w:val="0005690E"/>
    <w:rsid w:val="00056983"/>
    <w:rsid w:val="00057370"/>
    <w:rsid w:val="000604A4"/>
    <w:rsid w:val="00060D2E"/>
    <w:rsid w:val="0006110A"/>
    <w:rsid w:val="00061261"/>
    <w:rsid w:val="00061C19"/>
    <w:rsid w:val="00061DE5"/>
    <w:rsid w:val="00062955"/>
    <w:rsid w:val="00062BA1"/>
    <w:rsid w:val="00063C70"/>
    <w:rsid w:val="00065236"/>
    <w:rsid w:val="00065A5F"/>
    <w:rsid w:val="00065C36"/>
    <w:rsid w:val="0006635B"/>
    <w:rsid w:val="00066FCB"/>
    <w:rsid w:val="00067043"/>
    <w:rsid w:val="000679D7"/>
    <w:rsid w:val="00067E8B"/>
    <w:rsid w:val="00070EF7"/>
    <w:rsid w:val="00071D1F"/>
    <w:rsid w:val="0007236F"/>
    <w:rsid w:val="00072929"/>
    <w:rsid w:val="00072FBB"/>
    <w:rsid w:val="00073CAE"/>
    <w:rsid w:val="00074127"/>
    <w:rsid w:val="0007424B"/>
    <w:rsid w:val="000742A7"/>
    <w:rsid w:val="000761AE"/>
    <w:rsid w:val="00076A78"/>
    <w:rsid w:val="00076C47"/>
    <w:rsid w:val="000772F0"/>
    <w:rsid w:val="00077CB0"/>
    <w:rsid w:val="0008054B"/>
    <w:rsid w:val="000805A9"/>
    <w:rsid w:val="0008138A"/>
    <w:rsid w:val="000816A8"/>
    <w:rsid w:val="0008243D"/>
    <w:rsid w:val="00082F52"/>
    <w:rsid w:val="00083018"/>
    <w:rsid w:val="000841E2"/>
    <w:rsid w:val="000845A6"/>
    <w:rsid w:val="00084E6A"/>
    <w:rsid w:val="00085249"/>
    <w:rsid w:val="0008543A"/>
    <w:rsid w:val="00085553"/>
    <w:rsid w:val="000857EA"/>
    <w:rsid w:val="00085940"/>
    <w:rsid w:val="00085A29"/>
    <w:rsid w:val="00086451"/>
    <w:rsid w:val="000864CE"/>
    <w:rsid w:val="00086AC9"/>
    <w:rsid w:val="00087480"/>
    <w:rsid w:val="000874E1"/>
    <w:rsid w:val="00087A4F"/>
    <w:rsid w:val="00090646"/>
    <w:rsid w:val="00090AEA"/>
    <w:rsid w:val="000910BD"/>
    <w:rsid w:val="00091128"/>
    <w:rsid w:val="000920E8"/>
    <w:rsid w:val="000925CF"/>
    <w:rsid w:val="00092A91"/>
    <w:rsid w:val="00095886"/>
    <w:rsid w:val="00096012"/>
    <w:rsid w:val="0009662F"/>
    <w:rsid w:val="00096896"/>
    <w:rsid w:val="00096FDF"/>
    <w:rsid w:val="000A05EC"/>
    <w:rsid w:val="000A114D"/>
    <w:rsid w:val="000A17C1"/>
    <w:rsid w:val="000A1BBF"/>
    <w:rsid w:val="000A26BE"/>
    <w:rsid w:val="000A2AE1"/>
    <w:rsid w:val="000A2FE9"/>
    <w:rsid w:val="000A3495"/>
    <w:rsid w:val="000A35EF"/>
    <w:rsid w:val="000A39A4"/>
    <w:rsid w:val="000A3CFB"/>
    <w:rsid w:val="000A4254"/>
    <w:rsid w:val="000A474B"/>
    <w:rsid w:val="000A4763"/>
    <w:rsid w:val="000A5124"/>
    <w:rsid w:val="000A5128"/>
    <w:rsid w:val="000A51A8"/>
    <w:rsid w:val="000A5792"/>
    <w:rsid w:val="000A727A"/>
    <w:rsid w:val="000A7897"/>
    <w:rsid w:val="000A7FC3"/>
    <w:rsid w:val="000B005C"/>
    <w:rsid w:val="000B04E5"/>
    <w:rsid w:val="000B0662"/>
    <w:rsid w:val="000B0AE6"/>
    <w:rsid w:val="000B0DC0"/>
    <w:rsid w:val="000B41D6"/>
    <w:rsid w:val="000B43AF"/>
    <w:rsid w:val="000B470A"/>
    <w:rsid w:val="000B4D4C"/>
    <w:rsid w:val="000B4D9A"/>
    <w:rsid w:val="000B5990"/>
    <w:rsid w:val="000B60F5"/>
    <w:rsid w:val="000B6B64"/>
    <w:rsid w:val="000B6E1D"/>
    <w:rsid w:val="000B7101"/>
    <w:rsid w:val="000C0C41"/>
    <w:rsid w:val="000C1B23"/>
    <w:rsid w:val="000C1E41"/>
    <w:rsid w:val="000C2423"/>
    <w:rsid w:val="000C36C9"/>
    <w:rsid w:val="000C38FC"/>
    <w:rsid w:val="000C392C"/>
    <w:rsid w:val="000C3DEC"/>
    <w:rsid w:val="000C486A"/>
    <w:rsid w:val="000C48BA"/>
    <w:rsid w:val="000C4B81"/>
    <w:rsid w:val="000C4F83"/>
    <w:rsid w:val="000C571B"/>
    <w:rsid w:val="000C579B"/>
    <w:rsid w:val="000C59C1"/>
    <w:rsid w:val="000C5DAB"/>
    <w:rsid w:val="000C6208"/>
    <w:rsid w:val="000C642E"/>
    <w:rsid w:val="000C6B18"/>
    <w:rsid w:val="000C7207"/>
    <w:rsid w:val="000C7491"/>
    <w:rsid w:val="000C789F"/>
    <w:rsid w:val="000C7B80"/>
    <w:rsid w:val="000C7D22"/>
    <w:rsid w:val="000D02AD"/>
    <w:rsid w:val="000D03B6"/>
    <w:rsid w:val="000D057D"/>
    <w:rsid w:val="000D1188"/>
    <w:rsid w:val="000D1350"/>
    <w:rsid w:val="000D243F"/>
    <w:rsid w:val="000D2449"/>
    <w:rsid w:val="000D398D"/>
    <w:rsid w:val="000D4563"/>
    <w:rsid w:val="000D52BE"/>
    <w:rsid w:val="000D64BF"/>
    <w:rsid w:val="000D65E4"/>
    <w:rsid w:val="000D6698"/>
    <w:rsid w:val="000D6DA8"/>
    <w:rsid w:val="000D733E"/>
    <w:rsid w:val="000D79F9"/>
    <w:rsid w:val="000D7DD4"/>
    <w:rsid w:val="000E0190"/>
    <w:rsid w:val="000E0935"/>
    <w:rsid w:val="000E1A70"/>
    <w:rsid w:val="000E2859"/>
    <w:rsid w:val="000E3060"/>
    <w:rsid w:val="000E392C"/>
    <w:rsid w:val="000E453A"/>
    <w:rsid w:val="000E4822"/>
    <w:rsid w:val="000E4A5A"/>
    <w:rsid w:val="000E4BA3"/>
    <w:rsid w:val="000E5131"/>
    <w:rsid w:val="000E5510"/>
    <w:rsid w:val="000E5E25"/>
    <w:rsid w:val="000E6301"/>
    <w:rsid w:val="000E6E76"/>
    <w:rsid w:val="000E7196"/>
    <w:rsid w:val="000F001E"/>
    <w:rsid w:val="000F09C4"/>
    <w:rsid w:val="000F0A70"/>
    <w:rsid w:val="000F0D56"/>
    <w:rsid w:val="000F1668"/>
    <w:rsid w:val="000F16A8"/>
    <w:rsid w:val="000F2113"/>
    <w:rsid w:val="000F2A1E"/>
    <w:rsid w:val="000F31EA"/>
    <w:rsid w:val="000F3E82"/>
    <w:rsid w:val="000F47AE"/>
    <w:rsid w:val="000F5177"/>
    <w:rsid w:val="000F524D"/>
    <w:rsid w:val="000F5428"/>
    <w:rsid w:val="000F5613"/>
    <w:rsid w:val="000F5CA3"/>
    <w:rsid w:val="000F6762"/>
    <w:rsid w:val="000F6912"/>
    <w:rsid w:val="000F692F"/>
    <w:rsid w:val="000F6EA0"/>
    <w:rsid w:val="000F7312"/>
    <w:rsid w:val="000F7B57"/>
    <w:rsid w:val="00100463"/>
    <w:rsid w:val="0010055A"/>
    <w:rsid w:val="00100693"/>
    <w:rsid w:val="001006A5"/>
    <w:rsid w:val="00101E28"/>
    <w:rsid w:val="00102836"/>
    <w:rsid w:val="00102E42"/>
    <w:rsid w:val="001034AB"/>
    <w:rsid w:val="001037C3"/>
    <w:rsid w:val="00104A31"/>
    <w:rsid w:val="00105874"/>
    <w:rsid w:val="00105B7A"/>
    <w:rsid w:val="00106CE2"/>
    <w:rsid w:val="00107322"/>
    <w:rsid w:val="0010784C"/>
    <w:rsid w:val="00107CA5"/>
    <w:rsid w:val="00107CEB"/>
    <w:rsid w:val="00107E87"/>
    <w:rsid w:val="00110316"/>
    <w:rsid w:val="00110371"/>
    <w:rsid w:val="001103A6"/>
    <w:rsid w:val="00110619"/>
    <w:rsid w:val="001109EA"/>
    <w:rsid w:val="0011109D"/>
    <w:rsid w:val="00111F5C"/>
    <w:rsid w:val="001123EE"/>
    <w:rsid w:val="00113B7F"/>
    <w:rsid w:val="00113F09"/>
    <w:rsid w:val="00114049"/>
    <w:rsid w:val="00116370"/>
    <w:rsid w:val="001166ED"/>
    <w:rsid w:val="00116CB7"/>
    <w:rsid w:val="00116DDD"/>
    <w:rsid w:val="00117D32"/>
    <w:rsid w:val="00117F33"/>
    <w:rsid w:val="00120711"/>
    <w:rsid w:val="0012093C"/>
    <w:rsid w:val="00122408"/>
    <w:rsid w:val="00122652"/>
    <w:rsid w:val="00122BB6"/>
    <w:rsid w:val="0012415A"/>
    <w:rsid w:val="001243D8"/>
    <w:rsid w:val="001246EA"/>
    <w:rsid w:val="0012477C"/>
    <w:rsid w:val="00124F2D"/>
    <w:rsid w:val="0012524E"/>
    <w:rsid w:val="00125283"/>
    <w:rsid w:val="00125856"/>
    <w:rsid w:val="00125BA4"/>
    <w:rsid w:val="00126CE7"/>
    <w:rsid w:val="00126ED5"/>
    <w:rsid w:val="001276F6"/>
    <w:rsid w:val="00130598"/>
    <w:rsid w:val="00130642"/>
    <w:rsid w:val="00132053"/>
    <w:rsid w:val="0013264F"/>
    <w:rsid w:val="00132772"/>
    <w:rsid w:val="00132A51"/>
    <w:rsid w:val="00132FB4"/>
    <w:rsid w:val="0013327F"/>
    <w:rsid w:val="001332C0"/>
    <w:rsid w:val="00134047"/>
    <w:rsid w:val="00134D3E"/>
    <w:rsid w:val="00134F94"/>
    <w:rsid w:val="00135CA2"/>
    <w:rsid w:val="00135D4E"/>
    <w:rsid w:val="00137024"/>
    <w:rsid w:val="0014158A"/>
    <w:rsid w:val="001415B1"/>
    <w:rsid w:val="001437D1"/>
    <w:rsid w:val="00143D0F"/>
    <w:rsid w:val="00143FA6"/>
    <w:rsid w:val="001441ED"/>
    <w:rsid w:val="0014426C"/>
    <w:rsid w:val="00144729"/>
    <w:rsid w:val="0014515B"/>
    <w:rsid w:val="00145851"/>
    <w:rsid w:val="00146254"/>
    <w:rsid w:val="00146622"/>
    <w:rsid w:val="00146E9D"/>
    <w:rsid w:val="001476BA"/>
    <w:rsid w:val="001502B0"/>
    <w:rsid w:val="00150C0E"/>
    <w:rsid w:val="001512AA"/>
    <w:rsid w:val="00151B3F"/>
    <w:rsid w:val="00151FBB"/>
    <w:rsid w:val="00151FE0"/>
    <w:rsid w:val="001524E7"/>
    <w:rsid w:val="0015278B"/>
    <w:rsid w:val="00153AE4"/>
    <w:rsid w:val="00153CCA"/>
    <w:rsid w:val="001545AC"/>
    <w:rsid w:val="001547D4"/>
    <w:rsid w:val="001556FE"/>
    <w:rsid w:val="00155B96"/>
    <w:rsid w:val="00155ED8"/>
    <w:rsid w:val="00155EE0"/>
    <w:rsid w:val="00156E8D"/>
    <w:rsid w:val="0015795F"/>
    <w:rsid w:val="00157ADD"/>
    <w:rsid w:val="00157B51"/>
    <w:rsid w:val="0016091B"/>
    <w:rsid w:val="00161D58"/>
    <w:rsid w:val="00161DBE"/>
    <w:rsid w:val="00162017"/>
    <w:rsid w:val="00162984"/>
    <w:rsid w:val="00162AFC"/>
    <w:rsid w:val="0016382C"/>
    <w:rsid w:val="00163CAA"/>
    <w:rsid w:val="00164959"/>
    <w:rsid w:val="00164EA6"/>
    <w:rsid w:val="00164FC3"/>
    <w:rsid w:val="001651C6"/>
    <w:rsid w:val="001655E5"/>
    <w:rsid w:val="001672BD"/>
    <w:rsid w:val="001674B6"/>
    <w:rsid w:val="001674E6"/>
    <w:rsid w:val="00167BD1"/>
    <w:rsid w:val="00167C0C"/>
    <w:rsid w:val="00170005"/>
    <w:rsid w:val="00170ED3"/>
    <w:rsid w:val="001710E5"/>
    <w:rsid w:val="001717C0"/>
    <w:rsid w:val="00172942"/>
    <w:rsid w:val="00172D12"/>
    <w:rsid w:val="00173542"/>
    <w:rsid w:val="00173798"/>
    <w:rsid w:val="00173BA4"/>
    <w:rsid w:val="00173C23"/>
    <w:rsid w:val="00173D3F"/>
    <w:rsid w:val="00174398"/>
    <w:rsid w:val="00176392"/>
    <w:rsid w:val="001769C8"/>
    <w:rsid w:val="00176F04"/>
    <w:rsid w:val="00176F08"/>
    <w:rsid w:val="001772CF"/>
    <w:rsid w:val="00177BA4"/>
    <w:rsid w:val="00177E5A"/>
    <w:rsid w:val="00177ECC"/>
    <w:rsid w:val="00177F28"/>
    <w:rsid w:val="00180953"/>
    <w:rsid w:val="00180A04"/>
    <w:rsid w:val="00180A59"/>
    <w:rsid w:val="001813A3"/>
    <w:rsid w:val="00181778"/>
    <w:rsid w:val="00181E61"/>
    <w:rsid w:val="00182B22"/>
    <w:rsid w:val="00182BF9"/>
    <w:rsid w:val="00183969"/>
    <w:rsid w:val="001839CC"/>
    <w:rsid w:val="00184049"/>
    <w:rsid w:val="00184571"/>
    <w:rsid w:val="001847D7"/>
    <w:rsid w:val="00185800"/>
    <w:rsid w:val="00185D5D"/>
    <w:rsid w:val="00186031"/>
    <w:rsid w:val="001876E9"/>
    <w:rsid w:val="00187B02"/>
    <w:rsid w:val="00187CD3"/>
    <w:rsid w:val="001906D7"/>
    <w:rsid w:val="00190761"/>
    <w:rsid w:val="00190879"/>
    <w:rsid w:val="001910B4"/>
    <w:rsid w:val="00191480"/>
    <w:rsid w:val="00191567"/>
    <w:rsid w:val="00191770"/>
    <w:rsid w:val="001917EC"/>
    <w:rsid w:val="001918B3"/>
    <w:rsid w:val="00191FB4"/>
    <w:rsid w:val="00192918"/>
    <w:rsid w:val="00192AA1"/>
    <w:rsid w:val="001946C1"/>
    <w:rsid w:val="001949F9"/>
    <w:rsid w:val="00194DE4"/>
    <w:rsid w:val="00195547"/>
    <w:rsid w:val="00195646"/>
    <w:rsid w:val="00195FAD"/>
    <w:rsid w:val="00196C9C"/>
    <w:rsid w:val="001973CB"/>
    <w:rsid w:val="0019760C"/>
    <w:rsid w:val="001979DE"/>
    <w:rsid w:val="00197A01"/>
    <w:rsid w:val="00197AD0"/>
    <w:rsid w:val="00197DF4"/>
    <w:rsid w:val="00197F5A"/>
    <w:rsid w:val="001A057C"/>
    <w:rsid w:val="001A0F59"/>
    <w:rsid w:val="001A1A0A"/>
    <w:rsid w:val="001A2CD8"/>
    <w:rsid w:val="001A3773"/>
    <w:rsid w:val="001A3A98"/>
    <w:rsid w:val="001A4668"/>
    <w:rsid w:val="001A5830"/>
    <w:rsid w:val="001A5BE4"/>
    <w:rsid w:val="001A71B1"/>
    <w:rsid w:val="001A7CEC"/>
    <w:rsid w:val="001B012A"/>
    <w:rsid w:val="001B02FD"/>
    <w:rsid w:val="001B0CF5"/>
    <w:rsid w:val="001B1F44"/>
    <w:rsid w:val="001B2A2D"/>
    <w:rsid w:val="001B35A0"/>
    <w:rsid w:val="001B5E19"/>
    <w:rsid w:val="001B69F6"/>
    <w:rsid w:val="001C020F"/>
    <w:rsid w:val="001C06AB"/>
    <w:rsid w:val="001C07D8"/>
    <w:rsid w:val="001C1D29"/>
    <w:rsid w:val="001C2EC1"/>
    <w:rsid w:val="001C3020"/>
    <w:rsid w:val="001C314F"/>
    <w:rsid w:val="001C380F"/>
    <w:rsid w:val="001C388A"/>
    <w:rsid w:val="001C4105"/>
    <w:rsid w:val="001C4151"/>
    <w:rsid w:val="001C430F"/>
    <w:rsid w:val="001C43B6"/>
    <w:rsid w:val="001C5186"/>
    <w:rsid w:val="001C6595"/>
    <w:rsid w:val="001C6761"/>
    <w:rsid w:val="001D0C58"/>
    <w:rsid w:val="001D15CB"/>
    <w:rsid w:val="001D1B43"/>
    <w:rsid w:val="001D2311"/>
    <w:rsid w:val="001D318C"/>
    <w:rsid w:val="001D411A"/>
    <w:rsid w:val="001D42C3"/>
    <w:rsid w:val="001D42C9"/>
    <w:rsid w:val="001D42FF"/>
    <w:rsid w:val="001D441B"/>
    <w:rsid w:val="001D45E5"/>
    <w:rsid w:val="001D4B28"/>
    <w:rsid w:val="001D53CD"/>
    <w:rsid w:val="001D6DC6"/>
    <w:rsid w:val="001D6FD9"/>
    <w:rsid w:val="001D7729"/>
    <w:rsid w:val="001D7B92"/>
    <w:rsid w:val="001D7CD0"/>
    <w:rsid w:val="001E01AB"/>
    <w:rsid w:val="001E051D"/>
    <w:rsid w:val="001E0712"/>
    <w:rsid w:val="001E130A"/>
    <w:rsid w:val="001E1B18"/>
    <w:rsid w:val="001E1CAA"/>
    <w:rsid w:val="001E230D"/>
    <w:rsid w:val="001E294E"/>
    <w:rsid w:val="001E3EEF"/>
    <w:rsid w:val="001E4988"/>
    <w:rsid w:val="001E4A6F"/>
    <w:rsid w:val="001E4C32"/>
    <w:rsid w:val="001E504E"/>
    <w:rsid w:val="001E50A1"/>
    <w:rsid w:val="001E5424"/>
    <w:rsid w:val="001E5428"/>
    <w:rsid w:val="001E5AC1"/>
    <w:rsid w:val="001E5DA3"/>
    <w:rsid w:val="001E668F"/>
    <w:rsid w:val="001E66BB"/>
    <w:rsid w:val="001E6705"/>
    <w:rsid w:val="001E688E"/>
    <w:rsid w:val="001E6BC1"/>
    <w:rsid w:val="001F0749"/>
    <w:rsid w:val="001F159C"/>
    <w:rsid w:val="001F18C1"/>
    <w:rsid w:val="001F1B3C"/>
    <w:rsid w:val="001F21D4"/>
    <w:rsid w:val="001F3A5D"/>
    <w:rsid w:val="001F3D3E"/>
    <w:rsid w:val="001F46FA"/>
    <w:rsid w:val="001F617C"/>
    <w:rsid w:val="001F63CB"/>
    <w:rsid w:val="001F68D0"/>
    <w:rsid w:val="001F6A73"/>
    <w:rsid w:val="001F6F16"/>
    <w:rsid w:val="001F7122"/>
    <w:rsid w:val="001F718C"/>
    <w:rsid w:val="001F77D6"/>
    <w:rsid w:val="001F790B"/>
    <w:rsid w:val="001F7B3B"/>
    <w:rsid w:val="002002E6"/>
    <w:rsid w:val="002008FA"/>
    <w:rsid w:val="00200A90"/>
    <w:rsid w:val="00200BA4"/>
    <w:rsid w:val="00200E0E"/>
    <w:rsid w:val="00201758"/>
    <w:rsid w:val="00202292"/>
    <w:rsid w:val="00203FCA"/>
    <w:rsid w:val="002045B2"/>
    <w:rsid w:val="00204747"/>
    <w:rsid w:val="002049FE"/>
    <w:rsid w:val="00206A4A"/>
    <w:rsid w:val="00206F68"/>
    <w:rsid w:val="002101B3"/>
    <w:rsid w:val="002106A8"/>
    <w:rsid w:val="00210C76"/>
    <w:rsid w:val="00210EE2"/>
    <w:rsid w:val="00210FE3"/>
    <w:rsid w:val="00211039"/>
    <w:rsid w:val="0021130B"/>
    <w:rsid w:val="00211E0D"/>
    <w:rsid w:val="002122C3"/>
    <w:rsid w:val="0021242B"/>
    <w:rsid w:val="002134EF"/>
    <w:rsid w:val="00213A32"/>
    <w:rsid w:val="00213DC3"/>
    <w:rsid w:val="0021564D"/>
    <w:rsid w:val="002167D4"/>
    <w:rsid w:val="002169FA"/>
    <w:rsid w:val="00216E75"/>
    <w:rsid w:val="00220453"/>
    <w:rsid w:val="002218B5"/>
    <w:rsid w:val="0022210C"/>
    <w:rsid w:val="002223C3"/>
    <w:rsid w:val="00223428"/>
    <w:rsid w:val="0022345A"/>
    <w:rsid w:val="00223506"/>
    <w:rsid w:val="0022355D"/>
    <w:rsid w:val="00224375"/>
    <w:rsid w:val="00224E77"/>
    <w:rsid w:val="00224EE4"/>
    <w:rsid w:val="0022512C"/>
    <w:rsid w:val="00225A13"/>
    <w:rsid w:val="00227F2C"/>
    <w:rsid w:val="0023055F"/>
    <w:rsid w:val="00231722"/>
    <w:rsid w:val="00233CE0"/>
    <w:rsid w:val="00233F46"/>
    <w:rsid w:val="002348D6"/>
    <w:rsid w:val="00235B61"/>
    <w:rsid w:val="0023609C"/>
    <w:rsid w:val="002366D7"/>
    <w:rsid w:val="002379B6"/>
    <w:rsid w:val="00240562"/>
    <w:rsid w:val="002409ED"/>
    <w:rsid w:val="0024211D"/>
    <w:rsid w:val="002432A8"/>
    <w:rsid w:val="00243A46"/>
    <w:rsid w:val="00243DAC"/>
    <w:rsid w:val="002440C1"/>
    <w:rsid w:val="00244CC4"/>
    <w:rsid w:val="00245044"/>
    <w:rsid w:val="00245558"/>
    <w:rsid w:val="002455ED"/>
    <w:rsid w:val="00245EEF"/>
    <w:rsid w:val="00246014"/>
    <w:rsid w:val="002460E1"/>
    <w:rsid w:val="00246919"/>
    <w:rsid w:val="00246B5D"/>
    <w:rsid w:val="00247EFF"/>
    <w:rsid w:val="00247F53"/>
    <w:rsid w:val="0025049C"/>
    <w:rsid w:val="00250BEC"/>
    <w:rsid w:val="00250FED"/>
    <w:rsid w:val="00251141"/>
    <w:rsid w:val="00251285"/>
    <w:rsid w:val="00251470"/>
    <w:rsid w:val="00251C6A"/>
    <w:rsid w:val="00251CF2"/>
    <w:rsid w:val="00253D3C"/>
    <w:rsid w:val="00254D05"/>
    <w:rsid w:val="00255504"/>
    <w:rsid w:val="00255639"/>
    <w:rsid w:val="00255FBB"/>
    <w:rsid w:val="00255FEB"/>
    <w:rsid w:val="00256545"/>
    <w:rsid w:val="00256791"/>
    <w:rsid w:val="00256A5D"/>
    <w:rsid w:val="00260218"/>
    <w:rsid w:val="00260436"/>
    <w:rsid w:val="00260911"/>
    <w:rsid w:val="002620CD"/>
    <w:rsid w:val="00262A6F"/>
    <w:rsid w:val="002637B5"/>
    <w:rsid w:val="00264858"/>
    <w:rsid w:val="00265122"/>
    <w:rsid w:val="00265267"/>
    <w:rsid w:val="00265792"/>
    <w:rsid w:val="00266C81"/>
    <w:rsid w:val="00267123"/>
    <w:rsid w:val="00267251"/>
    <w:rsid w:val="00267537"/>
    <w:rsid w:val="0026753E"/>
    <w:rsid w:val="00270B14"/>
    <w:rsid w:val="00270C88"/>
    <w:rsid w:val="00270F03"/>
    <w:rsid w:val="00271937"/>
    <w:rsid w:val="002721C5"/>
    <w:rsid w:val="002723CB"/>
    <w:rsid w:val="00273E23"/>
    <w:rsid w:val="002745B6"/>
    <w:rsid w:val="002761C3"/>
    <w:rsid w:val="00276208"/>
    <w:rsid w:val="00276355"/>
    <w:rsid w:val="002764CD"/>
    <w:rsid w:val="002768CA"/>
    <w:rsid w:val="002779C6"/>
    <w:rsid w:val="00277DC5"/>
    <w:rsid w:val="00277DE3"/>
    <w:rsid w:val="002802A6"/>
    <w:rsid w:val="002804AB"/>
    <w:rsid w:val="00280AB9"/>
    <w:rsid w:val="002819B8"/>
    <w:rsid w:val="00281EDE"/>
    <w:rsid w:val="0028264C"/>
    <w:rsid w:val="00282C2B"/>
    <w:rsid w:val="00282CFB"/>
    <w:rsid w:val="002831C6"/>
    <w:rsid w:val="002836C1"/>
    <w:rsid w:val="00283EFE"/>
    <w:rsid w:val="002847D3"/>
    <w:rsid w:val="002855B7"/>
    <w:rsid w:val="00285D7D"/>
    <w:rsid w:val="0028724D"/>
    <w:rsid w:val="002876CA"/>
    <w:rsid w:val="00287BF1"/>
    <w:rsid w:val="002903AC"/>
    <w:rsid w:val="002907D0"/>
    <w:rsid w:val="00290A73"/>
    <w:rsid w:val="00290CA1"/>
    <w:rsid w:val="00291949"/>
    <w:rsid w:val="00292167"/>
    <w:rsid w:val="0029238A"/>
    <w:rsid w:val="002924CD"/>
    <w:rsid w:val="0029307E"/>
    <w:rsid w:val="00293B98"/>
    <w:rsid w:val="00294701"/>
    <w:rsid w:val="00294B3A"/>
    <w:rsid w:val="0029571E"/>
    <w:rsid w:val="00296263"/>
    <w:rsid w:val="002962D2"/>
    <w:rsid w:val="002969F1"/>
    <w:rsid w:val="002972EA"/>
    <w:rsid w:val="002973EB"/>
    <w:rsid w:val="00297671"/>
    <w:rsid w:val="002976E6"/>
    <w:rsid w:val="00297EC9"/>
    <w:rsid w:val="00297F39"/>
    <w:rsid w:val="002A0242"/>
    <w:rsid w:val="002A0726"/>
    <w:rsid w:val="002A0B93"/>
    <w:rsid w:val="002A1249"/>
    <w:rsid w:val="002A127A"/>
    <w:rsid w:val="002A19C9"/>
    <w:rsid w:val="002A1E2D"/>
    <w:rsid w:val="002A20A4"/>
    <w:rsid w:val="002A24DD"/>
    <w:rsid w:val="002A287C"/>
    <w:rsid w:val="002A2CF6"/>
    <w:rsid w:val="002A2E47"/>
    <w:rsid w:val="002A31A8"/>
    <w:rsid w:val="002A33BD"/>
    <w:rsid w:val="002A397C"/>
    <w:rsid w:val="002A39BE"/>
    <w:rsid w:val="002A3EFE"/>
    <w:rsid w:val="002A4415"/>
    <w:rsid w:val="002A496A"/>
    <w:rsid w:val="002A4BF4"/>
    <w:rsid w:val="002A4D48"/>
    <w:rsid w:val="002A5B67"/>
    <w:rsid w:val="002A62AB"/>
    <w:rsid w:val="002A6EB4"/>
    <w:rsid w:val="002A73D3"/>
    <w:rsid w:val="002A7A8A"/>
    <w:rsid w:val="002B01EE"/>
    <w:rsid w:val="002B0D62"/>
    <w:rsid w:val="002B1125"/>
    <w:rsid w:val="002B16E8"/>
    <w:rsid w:val="002B21BB"/>
    <w:rsid w:val="002B2C54"/>
    <w:rsid w:val="002B2CAF"/>
    <w:rsid w:val="002B3059"/>
    <w:rsid w:val="002B3241"/>
    <w:rsid w:val="002B3930"/>
    <w:rsid w:val="002B3D5D"/>
    <w:rsid w:val="002B4803"/>
    <w:rsid w:val="002B7406"/>
    <w:rsid w:val="002B7436"/>
    <w:rsid w:val="002B792B"/>
    <w:rsid w:val="002B7EFB"/>
    <w:rsid w:val="002C20FA"/>
    <w:rsid w:val="002C2B74"/>
    <w:rsid w:val="002C3B78"/>
    <w:rsid w:val="002C483D"/>
    <w:rsid w:val="002C4E96"/>
    <w:rsid w:val="002C51C5"/>
    <w:rsid w:val="002C54D4"/>
    <w:rsid w:val="002C565C"/>
    <w:rsid w:val="002C6DE4"/>
    <w:rsid w:val="002C7547"/>
    <w:rsid w:val="002C7AB1"/>
    <w:rsid w:val="002D0602"/>
    <w:rsid w:val="002D0B90"/>
    <w:rsid w:val="002D0C12"/>
    <w:rsid w:val="002D17BC"/>
    <w:rsid w:val="002D1B59"/>
    <w:rsid w:val="002D1D0A"/>
    <w:rsid w:val="002D2ADC"/>
    <w:rsid w:val="002D2CAC"/>
    <w:rsid w:val="002D2E68"/>
    <w:rsid w:val="002D3296"/>
    <w:rsid w:val="002D34C2"/>
    <w:rsid w:val="002D3675"/>
    <w:rsid w:val="002D4313"/>
    <w:rsid w:val="002D468E"/>
    <w:rsid w:val="002D6C0E"/>
    <w:rsid w:val="002D6D8B"/>
    <w:rsid w:val="002D7230"/>
    <w:rsid w:val="002D7943"/>
    <w:rsid w:val="002D7B4C"/>
    <w:rsid w:val="002D7D09"/>
    <w:rsid w:val="002E0BEC"/>
    <w:rsid w:val="002E120D"/>
    <w:rsid w:val="002E1B22"/>
    <w:rsid w:val="002E1B89"/>
    <w:rsid w:val="002E1DF1"/>
    <w:rsid w:val="002E35B4"/>
    <w:rsid w:val="002E3809"/>
    <w:rsid w:val="002E3EDF"/>
    <w:rsid w:val="002E4330"/>
    <w:rsid w:val="002E4542"/>
    <w:rsid w:val="002E5DC3"/>
    <w:rsid w:val="002E6152"/>
    <w:rsid w:val="002E6DDD"/>
    <w:rsid w:val="002E797C"/>
    <w:rsid w:val="002E7BE9"/>
    <w:rsid w:val="002F004C"/>
    <w:rsid w:val="002F03EB"/>
    <w:rsid w:val="002F0C43"/>
    <w:rsid w:val="002F14C5"/>
    <w:rsid w:val="002F1572"/>
    <w:rsid w:val="002F17C1"/>
    <w:rsid w:val="002F1EAE"/>
    <w:rsid w:val="002F2019"/>
    <w:rsid w:val="002F2A1F"/>
    <w:rsid w:val="002F2AE8"/>
    <w:rsid w:val="002F3278"/>
    <w:rsid w:val="002F3A0F"/>
    <w:rsid w:val="002F493D"/>
    <w:rsid w:val="002F58D4"/>
    <w:rsid w:val="002F600A"/>
    <w:rsid w:val="002F64F2"/>
    <w:rsid w:val="002F6A51"/>
    <w:rsid w:val="002F6FEA"/>
    <w:rsid w:val="002F7105"/>
    <w:rsid w:val="002F7C5E"/>
    <w:rsid w:val="002F7DE6"/>
    <w:rsid w:val="002F7E47"/>
    <w:rsid w:val="003007C1"/>
    <w:rsid w:val="00300E22"/>
    <w:rsid w:val="003012F4"/>
    <w:rsid w:val="003016AF"/>
    <w:rsid w:val="00301A18"/>
    <w:rsid w:val="003023E2"/>
    <w:rsid w:val="00302496"/>
    <w:rsid w:val="00303640"/>
    <w:rsid w:val="003044B4"/>
    <w:rsid w:val="003046FF"/>
    <w:rsid w:val="003048DE"/>
    <w:rsid w:val="0030507A"/>
    <w:rsid w:val="00305B65"/>
    <w:rsid w:val="00306C84"/>
    <w:rsid w:val="00307BA1"/>
    <w:rsid w:val="00307F66"/>
    <w:rsid w:val="00307FF4"/>
    <w:rsid w:val="003103C9"/>
    <w:rsid w:val="0031076A"/>
    <w:rsid w:val="003116F3"/>
    <w:rsid w:val="00311F29"/>
    <w:rsid w:val="0031222B"/>
    <w:rsid w:val="00313201"/>
    <w:rsid w:val="00313441"/>
    <w:rsid w:val="00313E45"/>
    <w:rsid w:val="00314384"/>
    <w:rsid w:val="00314C3D"/>
    <w:rsid w:val="00315AB9"/>
    <w:rsid w:val="00315C99"/>
    <w:rsid w:val="00315F78"/>
    <w:rsid w:val="00316AB7"/>
    <w:rsid w:val="0031713F"/>
    <w:rsid w:val="00317818"/>
    <w:rsid w:val="00317A8C"/>
    <w:rsid w:val="0032033A"/>
    <w:rsid w:val="00320E06"/>
    <w:rsid w:val="003211A1"/>
    <w:rsid w:val="00321DB5"/>
    <w:rsid w:val="00322247"/>
    <w:rsid w:val="00322844"/>
    <w:rsid w:val="00323A65"/>
    <w:rsid w:val="00324A75"/>
    <w:rsid w:val="00325304"/>
    <w:rsid w:val="00325355"/>
    <w:rsid w:val="00325BC8"/>
    <w:rsid w:val="003262E7"/>
    <w:rsid w:val="00326323"/>
    <w:rsid w:val="00326655"/>
    <w:rsid w:val="003267F1"/>
    <w:rsid w:val="00326B8C"/>
    <w:rsid w:val="00327784"/>
    <w:rsid w:val="00327A7C"/>
    <w:rsid w:val="00327F69"/>
    <w:rsid w:val="00330FE1"/>
    <w:rsid w:val="003314D1"/>
    <w:rsid w:val="00332668"/>
    <w:rsid w:val="00332C15"/>
    <w:rsid w:val="00332F30"/>
    <w:rsid w:val="00332F5B"/>
    <w:rsid w:val="0033348D"/>
    <w:rsid w:val="0033400F"/>
    <w:rsid w:val="00334CD1"/>
    <w:rsid w:val="00335F99"/>
    <w:rsid w:val="00336C17"/>
    <w:rsid w:val="00337B09"/>
    <w:rsid w:val="00337C34"/>
    <w:rsid w:val="003403A2"/>
    <w:rsid w:val="00341AE7"/>
    <w:rsid w:val="00342613"/>
    <w:rsid w:val="0034441B"/>
    <w:rsid w:val="003444D5"/>
    <w:rsid w:val="00344BF4"/>
    <w:rsid w:val="00345067"/>
    <w:rsid w:val="00346406"/>
    <w:rsid w:val="003469E3"/>
    <w:rsid w:val="00347325"/>
    <w:rsid w:val="00347B80"/>
    <w:rsid w:val="00347CC2"/>
    <w:rsid w:val="00350231"/>
    <w:rsid w:val="00350C2E"/>
    <w:rsid w:val="00352332"/>
    <w:rsid w:val="0035251F"/>
    <w:rsid w:val="00352DA3"/>
    <w:rsid w:val="00353227"/>
    <w:rsid w:val="003535CE"/>
    <w:rsid w:val="00353A34"/>
    <w:rsid w:val="00353AF4"/>
    <w:rsid w:val="00353D1B"/>
    <w:rsid w:val="00353E25"/>
    <w:rsid w:val="003545DB"/>
    <w:rsid w:val="0035466F"/>
    <w:rsid w:val="00354BAB"/>
    <w:rsid w:val="0035543B"/>
    <w:rsid w:val="00355C1A"/>
    <w:rsid w:val="0035622C"/>
    <w:rsid w:val="00356877"/>
    <w:rsid w:val="00357698"/>
    <w:rsid w:val="00357BAA"/>
    <w:rsid w:val="00357BCC"/>
    <w:rsid w:val="00357E38"/>
    <w:rsid w:val="00360CDE"/>
    <w:rsid w:val="00361910"/>
    <w:rsid w:val="00361ADA"/>
    <w:rsid w:val="0036282F"/>
    <w:rsid w:val="00362CB8"/>
    <w:rsid w:val="00362DEB"/>
    <w:rsid w:val="0036399D"/>
    <w:rsid w:val="00364423"/>
    <w:rsid w:val="003645A2"/>
    <w:rsid w:val="003646E2"/>
    <w:rsid w:val="00364E54"/>
    <w:rsid w:val="003651F6"/>
    <w:rsid w:val="003667E7"/>
    <w:rsid w:val="00366831"/>
    <w:rsid w:val="003669BA"/>
    <w:rsid w:val="00367975"/>
    <w:rsid w:val="003704ED"/>
    <w:rsid w:val="00371431"/>
    <w:rsid w:val="00372218"/>
    <w:rsid w:val="003724A5"/>
    <w:rsid w:val="003725B2"/>
    <w:rsid w:val="003733A0"/>
    <w:rsid w:val="00373564"/>
    <w:rsid w:val="00373FB0"/>
    <w:rsid w:val="00374262"/>
    <w:rsid w:val="003762F1"/>
    <w:rsid w:val="0037730E"/>
    <w:rsid w:val="003801FD"/>
    <w:rsid w:val="0038022B"/>
    <w:rsid w:val="00380BBB"/>
    <w:rsid w:val="00380CE7"/>
    <w:rsid w:val="00381188"/>
    <w:rsid w:val="00381233"/>
    <w:rsid w:val="003817CE"/>
    <w:rsid w:val="00381BFE"/>
    <w:rsid w:val="00381C1B"/>
    <w:rsid w:val="00382A22"/>
    <w:rsid w:val="00382E49"/>
    <w:rsid w:val="00383576"/>
    <w:rsid w:val="003837A2"/>
    <w:rsid w:val="00383DD4"/>
    <w:rsid w:val="0038416A"/>
    <w:rsid w:val="003843E5"/>
    <w:rsid w:val="0038519A"/>
    <w:rsid w:val="003856CB"/>
    <w:rsid w:val="003859A1"/>
    <w:rsid w:val="00385A38"/>
    <w:rsid w:val="00385CC5"/>
    <w:rsid w:val="00385FEF"/>
    <w:rsid w:val="00387503"/>
    <w:rsid w:val="00391329"/>
    <w:rsid w:val="0039193F"/>
    <w:rsid w:val="00391BAF"/>
    <w:rsid w:val="003922C0"/>
    <w:rsid w:val="0039391D"/>
    <w:rsid w:val="00393ECB"/>
    <w:rsid w:val="00394DC2"/>
    <w:rsid w:val="00394E31"/>
    <w:rsid w:val="00394F29"/>
    <w:rsid w:val="00395365"/>
    <w:rsid w:val="00395406"/>
    <w:rsid w:val="00395D8E"/>
    <w:rsid w:val="003965FD"/>
    <w:rsid w:val="00396DD7"/>
    <w:rsid w:val="00397574"/>
    <w:rsid w:val="003A036A"/>
    <w:rsid w:val="003A1922"/>
    <w:rsid w:val="003A1A6F"/>
    <w:rsid w:val="003A2337"/>
    <w:rsid w:val="003A367D"/>
    <w:rsid w:val="003A376A"/>
    <w:rsid w:val="003A39FE"/>
    <w:rsid w:val="003A3B73"/>
    <w:rsid w:val="003A442E"/>
    <w:rsid w:val="003A4FDB"/>
    <w:rsid w:val="003A50ED"/>
    <w:rsid w:val="003A5146"/>
    <w:rsid w:val="003A536D"/>
    <w:rsid w:val="003A5E72"/>
    <w:rsid w:val="003A6642"/>
    <w:rsid w:val="003A6DF9"/>
    <w:rsid w:val="003A78C8"/>
    <w:rsid w:val="003A7EE7"/>
    <w:rsid w:val="003B1040"/>
    <w:rsid w:val="003B14B8"/>
    <w:rsid w:val="003B18F5"/>
    <w:rsid w:val="003B1A46"/>
    <w:rsid w:val="003B213E"/>
    <w:rsid w:val="003B2CBE"/>
    <w:rsid w:val="003B3B46"/>
    <w:rsid w:val="003B4253"/>
    <w:rsid w:val="003B4281"/>
    <w:rsid w:val="003B4FE1"/>
    <w:rsid w:val="003B4FE4"/>
    <w:rsid w:val="003B52A8"/>
    <w:rsid w:val="003B5FE5"/>
    <w:rsid w:val="003B62CA"/>
    <w:rsid w:val="003B6FF9"/>
    <w:rsid w:val="003B7644"/>
    <w:rsid w:val="003B798C"/>
    <w:rsid w:val="003B7A45"/>
    <w:rsid w:val="003B7B4F"/>
    <w:rsid w:val="003B7F71"/>
    <w:rsid w:val="003C0216"/>
    <w:rsid w:val="003C044E"/>
    <w:rsid w:val="003C053B"/>
    <w:rsid w:val="003C057A"/>
    <w:rsid w:val="003C0728"/>
    <w:rsid w:val="003C0E19"/>
    <w:rsid w:val="003C133E"/>
    <w:rsid w:val="003C1D43"/>
    <w:rsid w:val="003C1E1A"/>
    <w:rsid w:val="003C2016"/>
    <w:rsid w:val="003C230B"/>
    <w:rsid w:val="003C26FB"/>
    <w:rsid w:val="003C2839"/>
    <w:rsid w:val="003C2C07"/>
    <w:rsid w:val="003C311E"/>
    <w:rsid w:val="003C371E"/>
    <w:rsid w:val="003C4059"/>
    <w:rsid w:val="003C45AE"/>
    <w:rsid w:val="003C5722"/>
    <w:rsid w:val="003C6139"/>
    <w:rsid w:val="003C6181"/>
    <w:rsid w:val="003C63F8"/>
    <w:rsid w:val="003C67FF"/>
    <w:rsid w:val="003C685A"/>
    <w:rsid w:val="003C6A14"/>
    <w:rsid w:val="003C73D4"/>
    <w:rsid w:val="003C7B41"/>
    <w:rsid w:val="003C7C63"/>
    <w:rsid w:val="003D0458"/>
    <w:rsid w:val="003D08F7"/>
    <w:rsid w:val="003D0EB3"/>
    <w:rsid w:val="003D1264"/>
    <w:rsid w:val="003D150A"/>
    <w:rsid w:val="003D1E1C"/>
    <w:rsid w:val="003D1E4D"/>
    <w:rsid w:val="003D20E4"/>
    <w:rsid w:val="003D47E4"/>
    <w:rsid w:val="003D52BA"/>
    <w:rsid w:val="003D5508"/>
    <w:rsid w:val="003D5AE3"/>
    <w:rsid w:val="003D6023"/>
    <w:rsid w:val="003D613A"/>
    <w:rsid w:val="003D6D00"/>
    <w:rsid w:val="003D7120"/>
    <w:rsid w:val="003D738F"/>
    <w:rsid w:val="003E01BC"/>
    <w:rsid w:val="003E03FE"/>
    <w:rsid w:val="003E0831"/>
    <w:rsid w:val="003E14A4"/>
    <w:rsid w:val="003E1E2C"/>
    <w:rsid w:val="003E2ABF"/>
    <w:rsid w:val="003E2FE7"/>
    <w:rsid w:val="003E36FD"/>
    <w:rsid w:val="003E405F"/>
    <w:rsid w:val="003E415A"/>
    <w:rsid w:val="003E437E"/>
    <w:rsid w:val="003E4526"/>
    <w:rsid w:val="003E4963"/>
    <w:rsid w:val="003E4D89"/>
    <w:rsid w:val="003E5797"/>
    <w:rsid w:val="003E5CA8"/>
    <w:rsid w:val="003E64C5"/>
    <w:rsid w:val="003E6699"/>
    <w:rsid w:val="003E672A"/>
    <w:rsid w:val="003E6B50"/>
    <w:rsid w:val="003E71CE"/>
    <w:rsid w:val="003E77B1"/>
    <w:rsid w:val="003E791D"/>
    <w:rsid w:val="003E79AB"/>
    <w:rsid w:val="003F0B94"/>
    <w:rsid w:val="003F0CE4"/>
    <w:rsid w:val="003F0F10"/>
    <w:rsid w:val="003F1154"/>
    <w:rsid w:val="003F21BF"/>
    <w:rsid w:val="003F306D"/>
    <w:rsid w:val="003F3C7B"/>
    <w:rsid w:val="003F414C"/>
    <w:rsid w:val="003F4FE0"/>
    <w:rsid w:val="003F5051"/>
    <w:rsid w:val="003F59E1"/>
    <w:rsid w:val="003F6E12"/>
    <w:rsid w:val="003F712A"/>
    <w:rsid w:val="003F71B4"/>
    <w:rsid w:val="003F73AF"/>
    <w:rsid w:val="00400065"/>
    <w:rsid w:val="00401046"/>
    <w:rsid w:val="00401965"/>
    <w:rsid w:val="00401A70"/>
    <w:rsid w:val="00402548"/>
    <w:rsid w:val="00403703"/>
    <w:rsid w:val="0040410B"/>
    <w:rsid w:val="004052A4"/>
    <w:rsid w:val="00405360"/>
    <w:rsid w:val="00405BFE"/>
    <w:rsid w:val="00405C75"/>
    <w:rsid w:val="004061B6"/>
    <w:rsid w:val="0040675D"/>
    <w:rsid w:val="00406DE7"/>
    <w:rsid w:val="0040735B"/>
    <w:rsid w:val="00410BA6"/>
    <w:rsid w:val="00411697"/>
    <w:rsid w:val="00411E54"/>
    <w:rsid w:val="00412036"/>
    <w:rsid w:val="00412905"/>
    <w:rsid w:val="00413C2A"/>
    <w:rsid w:val="00413F1D"/>
    <w:rsid w:val="00413F79"/>
    <w:rsid w:val="00414B4A"/>
    <w:rsid w:val="00414B7A"/>
    <w:rsid w:val="00414B95"/>
    <w:rsid w:val="00415285"/>
    <w:rsid w:val="0041538C"/>
    <w:rsid w:val="00416B9F"/>
    <w:rsid w:val="004174B8"/>
    <w:rsid w:val="00417C1B"/>
    <w:rsid w:val="00417C54"/>
    <w:rsid w:val="00420166"/>
    <w:rsid w:val="00420D72"/>
    <w:rsid w:val="004221B5"/>
    <w:rsid w:val="004223AC"/>
    <w:rsid w:val="004228B4"/>
    <w:rsid w:val="00422E49"/>
    <w:rsid w:val="004231F0"/>
    <w:rsid w:val="004239ED"/>
    <w:rsid w:val="00423BAF"/>
    <w:rsid w:val="00423CD5"/>
    <w:rsid w:val="0042416E"/>
    <w:rsid w:val="0042466D"/>
    <w:rsid w:val="00426E67"/>
    <w:rsid w:val="00426F40"/>
    <w:rsid w:val="0043098E"/>
    <w:rsid w:val="00430C8A"/>
    <w:rsid w:val="00431035"/>
    <w:rsid w:val="00431606"/>
    <w:rsid w:val="00431C5C"/>
    <w:rsid w:val="00432395"/>
    <w:rsid w:val="00432585"/>
    <w:rsid w:val="00432D14"/>
    <w:rsid w:val="00432D4C"/>
    <w:rsid w:val="00432DBC"/>
    <w:rsid w:val="004333AB"/>
    <w:rsid w:val="004341EC"/>
    <w:rsid w:val="00434A78"/>
    <w:rsid w:val="00434DB0"/>
    <w:rsid w:val="00434F2D"/>
    <w:rsid w:val="0043548D"/>
    <w:rsid w:val="004363BA"/>
    <w:rsid w:val="00437714"/>
    <w:rsid w:val="004377E8"/>
    <w:rsid w:val="00437926"/>
    <w:rsid w:val="00437AAA"/>
    <w:rsid w:val="0044023E"/>
    <w:rsid w:val="0044026B"/>
    <w:rsid w:val="004413EE"/>
    <w:rsid w:val="004415B6"/>
    <w:rsid w:val="004424ED"/>
    <w:rsid w:val="0044297F"/>
    <w:rsid w:val="00442BC2"/>
    <w:rsid w:val="00442BC3"/>
    <w:rsid w:val="00443379"/>
    <w:rsid w:val="004437AA"/>
    <w:rsid w:val="00443E6D"/>
    <w:rsid w:val="004449C2"/>
    <w:rsid w:val="00444E81"/>
    <w:rsid w:val="004456AB"/>
    <w:rsid w:val="00445FE2"/>
    <w:rsid w:val="004462B3"/>
    <w:rsid w:val="0044664C"/>
    <w:rsid w:val="00447CE3"/>
    <w:rsid w:val="00450C4E"/>
    <w:rsid w:val="00450F39"/>
    <w:rsid w:val="00451200"/>
    <w:rsid w:val="00451696"/>
    <w:rsid w:val="004516A8"/>
    <w:rsid w:val="00451846"/>
    <w:rsid w:val="00451AFD"/>
    <w:rsid w:val="00451CBD"/>
    <w:rsid w:val="00452D15"/>
    <w:rsid w:val="00452F9B"/>
    <w:rsid w:val="004531E1"/>
    <w:rsid w:val="00453627"/>
    <w:rsid w:val="00453B26"/>
    <w:rsid w:val="004544E3"/>
    <w:rsid w:val="00455540"/>
    <w:rsid w:val="00456015"/>
    <w:rsid w:val="00456301"/>
    <w:rsid w:val="0045677B"/>
    <w:rsid w:val="00456A29"/>
    <w:rsid w:val="00456CE1"/>
    <w:rsid w:val="00456D6E"/>
    <w:rsid w:val="004570AC"/>
    <w:rsid w:val="0045750D"/>
    <w:rsid w:val="00457DDD"/>
    <w:rsid w:val="00460E51"/>
    <w:rsid w:val="00461204"/>
    <w:rsid w:val="00461540"/>
    <w:rsid w:val="00461703"/>
    <w:rsid w:val="00461F4D"/>
    <w:rsid w:val="00463C75"/>
    <w:rsid w:val="00463DF2"/>
    <w:rsid w:val="004647E7"/>
    <w:rsid w:val="00465FF6"/>
    <w:rsid w:val="00466A13"/>
    <w:rsid w:val="00466B8A"/>
    <w:rsid w:val="00466DA1"/>
    <w:rsid w:val="004715F3"/>
    <w:rsid w:val="004716B4"/>
    <w:rsid w:val="00472003"/>
    <w:rsid w:val="00472731"/>
    <w:rsid w:val="004729BF"/>
    <w:rsid w:val="00472AC0"/>
    <w:rsid w:val="00473273"/>
    <w:rsid w:val="004733F4"/>
    <w:rsid w:val="004737E4"/>
    <w:rsid w:val="00473CC6"/>
    <w:rsid w:val="004750D4"/>
    <w:rsid w:val="004755B4"/>
    <w:rsid w:val="00475AE3"/>
    <w:rsid w:val="00475B77"/>
    <w:rsid w:val="0047645B"/>
    <w:rsid w:val="00476933"/>
    <w:rsid w:val="00476E66"/>
    <w:rsid w:val="00476FB6"/>
    <w:rsid w:val="00477032"/>
    <w:rsid w:val="00480505"/>
    <w:rsid w:val="00480BF4"/>
    <w:rsid w:val="00480FB9"/>
    <w:rsid w:val="0048123A"/>
    <w:rsid w:val="00481AC3"/>
    <w:rsid w:val="00481F78"/>
    <w:rsid w:val="00482993"/>
    <w:rsid w:val="00482C41"/>
    <w:rsid w:val="004836FC"/>
    <w:rsid w:val="00483BF9"/>
    <w:rsid w:val="004845EF"/>
    <w:rsid w:val="00484A79"/>
    <w:rsid w:val="00484C3A"/>
    <w:rsid w:val="004853A8"/>
    <w:rsid w:val="00485A3C"/>
    <w:rsid w:val="00486679"/>
    <w:rsid w:val="00487B66"/>
    <w:rsid w:val="00490187"/>
    <w:rsid w:val="00490518"/>
    <w:rsid w:val="00491146"/>
    <w:rsid w:val="004911E6"/>
    <w:rsid w:val="00491267"/>
    <w:rsid w:val="0049205F"/>
    <w:rsid w:val="004925B4"/>
    <w:rsid w:val="00492A6C"/>
    <w:rsid w:val="004934D5"/>
    <w:rsid w:val="004935D9"/>
    <w:rsid w:val="00494017"/>
    <w:rsid w:val="00494D99"/>
    <w:rsid w:val="004966E1"/>
    <w:rsid w:val="00496786"/>
    <w:rsid w:val="00496B3F"/>
    <w:rsid w:val="00496D53"/>
    <w:rsid w:val="00496E9A"/>
    <w:rsid w:val="00497A84"/>
    <w:rsid w:val="004A02A0"/>
    <w:rsid w:val="004A02E5"/>
    <w:rsid w:val="004A1023"/>
    <w:rsid w:val="004A22B8"/>
    <w:rsid w:val="004A3628"/>
    <w:rsid w:val="004A3E21"/>
    <w:rsid w:val="004A3F2C"/>
    <w:rsid w:val="004A3F72"/>
    <w:rsid w:val="004A4776"/>
    <w:rsid w:val="004A512B"/>
    <w:rsid w:val="004A636E"/>
    <w:rsid w:val="004A695A"/>
    <w:rsid w:val="004A6F58"/>
    <w:rsid w:val="004A6FA5"/>
    <w:rsid w:val="004A7063"/>
    <w:rsid w:val="004A72AA"/>
    <w:rsid w:val="004B0B48"/>
    <w:rsid w:val="004B0C28"/>
    <w:rsid w:val="004B17C6"/>
    <w:rsid w:val="004B182B"/>
    <w:rsid w:val="004B1CD8"/>
    <w:rsid w:val="004B2D81"/>
    <w:rsid w:val="004B356F"/>
    <w:rsid w:val="004B374D"/>
    <w:rsid w:val="004B3BC9"/>
    <w:rsid w:val="004B42A1"/>
    <w:rsid w:val="004B4334"/>
    <w:rsid w:val="004B5139"/>
    <w:rsid w:val="004B5B19"/>
    <w:rsid w:val="004B5C1E"/>
    <w:rsid w:val="004B6919"/>
    <w:rsid w:val="004B6FCC"/>
    <w:rsid w:val="004B76E1"/>
    <w:rsid w:val="004C0603"/>
    <w:rsid w:val="004C0EC0"/>
    <w:rsid w:val="004C16B9"/>
    <w:rsid w:val="004C1A21"/>
    <w:rsid w:val="004C1B1A"/>
    <w:rsid w:val="004C2605"/>
    <w:rsid w:val="004C27CD"/>
    <w:rsid w:val="004C3151"/>
    <w:rsid w:val="004C34EC"/>
    <w:rsid w:val="004C3675"/>
    <w:rsid w:val="004C4279"/>
    <w:rsid w:val="004C4383"/>
    <w:rsid w:val="004C4A2E"/>
    <w:rsid w:val="004C572D"/>
    <w:rsid w:val="004C57C2"/>
    <w:rsid w:val="004C658E"/>
    <w:rsid w:val="004C6DF7"/>
    <w:rsid w:val="004C762A"/>
    <w:rsid w:val="004C798C"/>
    <w:rsid w:val="004D007A"/>
    <w:rsid w:val="004D242A"/>
    <w:rsid w:val="004D2CBB"/>
    <w:rsid w:val="004D347D"/>
    <w:rsid w:val="004D3738"/>
    <w:rsid w:val="004D37EA"/>
    <w:rsid w:val="004D3ED3"/>
    <w:rsid w:val="004D42CF"/>
    <w:rsid w:val="004D479C"/>
    <w:rsid w:val="004D4D27"/>
    <w:rsid w:val="004D52EB"/>
    <w:rsid w:val="004D567D"/>
    <w:rsid w:val="004D6279"/>
    <w:rsid w:val="004D6987"/>
    <w:rsid w:val="004D6B43"/>
    <w:rsid w:val="004D6EBD"/>
    <w:rsid w:val="004D72FB"/>
    <w:rsid w:val="004D7F5D"/>
    <w:rsid w:val="004E01D3"/>
    <w:rsid w:val="004E0837"/>
    <w:rsid w:val="004E23B4"/>
    <w:rsid w:val="004E29C7"/>
    <w:rsid w:val="004E3148"/>
    <w:rsid w:val="004E4381"/>
    <w:rsid w:val="004E4934"/>
    <w:rsid w:val="004E4CBB"/>
    <w:rsid w:val="004E523A"/>
    <w:rsid w:val="004E57B4"/>
    <w:rsid w:val="004E5B1B"/>
    <w:rsid w:val="004E5D38"/>
    <w:rsid w:val="004E5E0E"/>
    <w:rsid w:val="004E6479"/>
    <w:rsid w:val="004E64B1"/>
    <w:rsid w:val="004E664D"/>
    <w:rsid w:val="004E6D46"/>
    <w:rsid w:val="004E709D"/>
    <w:rsid w:val="004E76E2"/>
    <w:rsid w:val="004E7F2C"/>
    <w:rsid w:val="004F02CE"/>
    <w:rsid w:val="004F09E0"/>
    <w:rsid w:val="004F0F49"/>
    <w:rsid w:val="004F1D36"/>
    <w:rsid w:val="004F21EA"/>
    <w:rsid w:val="004F2221"/>
    <w:rsid w:val="004F2BFB"/>
    <w:rsid w:val="004F30BB"/>
    <w:rsid w:val="004F3720"/>
    <w:rsid w:val="004F3AA4"/>
    <w:rsid w:val="004F440C"/>
    <w:rsid w:val="004F496E"/>
    <w:rsid w:val="004F4A9D"/>
    <w:rsid w:val="004F502A"/>
    <w:rsid w:val="004F56B1"/>
    <w:rsid w:val="004F6D16"/>
    <w:rsid w:val="004F7A53"/>
    <w:rsid w:val="00500817"/>
    <w:rsid w:val="00500D03"/>
    <w:rsid w:val="0050153B"/>
    <w:rsid w:val="00501A55"/>
    <w:rsid w:val="00501CEF"/>
    <w:rsid w:val="00501E11"/>
    <w:rsid w:val="00502DC3"/>
    <w:rsid w:val="00503273"/>
    <w:rsid w:val="00504389"/>
    <w:rsid w:val="005049F2"/>
    <w:rsid w:val="00505D5B"/>
    <w:rsid w:val="00506B79"/>
    <w:rsid w:val="0051071C"/>
    <w:rsid w:val="0051101F"/>
    <w:rsid w:val="00512127"/>
    <w:rsid w:val="005136D4"/>
    <w:rsid w:val="00513823"/>
    <w:rsid w:val="00513EDF"/>
    <w:rsid w:val="00514271"/>
    <w:rsid w:val="0051477B"/>
    <w:rsid w:val="00514C46"/>
    <w:rsid w:val="00514C72"/>
    <w:rsid w:val="00514F2B"/>
    <w:rsid w:val="005151DA"/>
    <w:rsid w:val="00515E01"/>
    <w:rsid w:val="0051724B"/>
    <w:rsid w:val="005179E8"/>
    <w:rsid w:val="00517CF7"/>
    <w:rsid w:val="00520FEC"/>
    <w:rsid w:val="00521294"/>
    <w:rsid w:val="00521370"/>
    <w:rsid w:val="00522F30"/>
    <w:rsid w:val="005233DF"/>
    <w:rsid w:val="00523716"/>
    <w:rsid w:val="00523EF0"/>
    <w:rsid w:val="005242B9"/>
    <w:rsid w:val="00524A31"/>
    <w:rsid w:val="005250DE"/>
    <w:rsid w:val="005251FA"/>
    <w:rsid w:val="00525573"/>
    <w:rsid w:val="00526105"/>
    <w:rsid w:val="00526427"/>
    <w:rsid w:val="00526534"/>
    <w:rsid w:val="00526C39"/>
    <w:rsid w:val="0052706C"/>
    <w:rsid w:val="0052743B"/>
    <w:rsid w:val="0052785C"/>
    <w:rsid w:val="0053022F"/>
    <w:rsid w:val="00530447"/>
    <w:rsid w:val="00530788"/>
    <w:rsid w:val="00532F50"/>
    <w:rsid w:val="00533532"/>
    <w:rsid w:val="00533ACB"/>
    <w:rsid w:val="00533C64"/>
    <w:rsid w:val="005349D6"/>
    <w:rsid w:val="00534A17"/>
    <w:rsid w:val="00534DFA"/>
    <w:rsid w:val="00535840"/>
    <w:rsid w:val="00535DE2"/>
    <w:rsid w:val="00537792"/>
    <w:rsid w:val="005379B9"/>
    <w:rsid w:val="00540754"/>
    <w:rsid w:val="00540C5C"/>
    <w:rsid w:val="00540D9A"/>
    <w:rsid w:val="00541022"/>
    <w:rsid w:val="0054177D"/>
    <w:rsid w:val="00541DED"/>
    <w:rsid w:val="00543158"/>
    <w:rsid w:val="00543807"/>
    <w:rsid w:val="00544134"/>
    <w:rsid w:val="005444B0"/>
    <w:rsid w:val="00544826"/>
    <w:rsid w:val="00545199"/>
    <w:rsid w:val="00545DE7"/>
    <w:rsid w:val="005460CE"/>
    <w:rsid w:val="005464EB"/>
    <w:rsid w:val="005466AA"/>
    <w:rsid w:val="00546E7C"/>
    <w:rsid w:val="00547C04"/>
    <w:rsid w:val="00547D58"/>
    <w:rsid w:val="00547F66"/>
    <w:rsid w:val="00550A72"/>
    <w:rsid w:val="005512DA"/>
    <w:rsid w:val="005529BA"/>
    <w:rsid w:val="0055301E"/>
    <w:rsid w:val="00553374"/>
    <w:rsid w:val="005533BB"/>
    <w:rsid w:val="00553AC6"/>
    <w:rsid w:val="00553FB0"/>
    <w:rsid w:val="00554CA4"/>
    <w:rsid w:val="00555A4C"/>
    <w:rsid w:val="00555BA0"/>
    <w:rsid w:val="0055655E"/>
    <w:rsid w:val="00556BF3"/>
    <w:rsid w:val="0055735A"/>
    <w:rsid w:val="00561072"/>
    <w:rsid w:val="00562AFC"/>
    <w:rsid w:val="00562BBE"/>
    <w:rsid w:val="0056349D"/>
    <w:rsid w:val="00563F09"/>
    <w:rsid w:val="00563F9C"/>
    <w:rsid w:val="005645A7"/>
    <w:rsid w:val="005646FB"/>
    <w:rsid w:val="005653CF"/>
    <w:rsid w:val="00566149"/>
    <w:rsid w:val="0056616E"/>
    <w:rsid w:val="005662B7"/>
    <w:rsid w:val="0056700C"/>
    <w:rsid w:val="0056734F"/>
    <w:rsid w:val="0056758C"/>
    <w:rsid w:val="005704BF"/>
    <w:rsid w:val="00570DBA"/>
    <w:rsid w:val="00570E7D"/>
    <w:rsid w:val="005720AF"/>
    <w:rsid w:val="0057227C"/>
    <w:rsid w:val="00572BDF"/>
    <w:rsid w:val="00572E5B"/>
    <w:rsid w:val="00572FB4"/>
    <w:rsid w:val="005730FE"/>
    <w:rsid w:val="0057373C"/>
    <w:rsid w:val="00573C8C"/>
    <w:rsid w:val="0057409E"/>
    <w:rsid w:val="005753CB"/>
    <w:rsid w:val="00576E67"/>
    <w:rsid w:val="0057710B"/>
    <w:rsid w:val="0057776B"/>
    <w:rsid w:val="00577B50"/>
    <w:rsid w:val="005809A6"/>
    <w:rsid w:val="00580D6E"/>
    <w:rsid w:val="00581529"/>
    <w:rsid w:val="00581A91"/>
    <w:rsid w:val="00582331"/>
    <w:rsid w:val="0058299E"/>
    <w:rsid w:val="005831AC"/>
    <w:rsid w:val="0058323F"/>
    <w:rsid w:val="0058341E"/>
    <w:rsid w:val="005839C6"/>
    <w:rsid w:val="00583A2D"/>
    <w:rsid w:val="0058476C"/>
    <w:rsid w:val="0058510D"/>
    <w:rsid w:val="00585C2A"/>
    <w:rsid w:val="00586AED"/>
    <w:rsid w:val="00591324"/>
    <w:rsid w:val="005919CD"/>
    <w:rsid w:val="00592C27"/>
    <w:rsid w:val="0059413E"/>
    <w:rsid w:val="005943E5"/>
    <w:rsid w:val="00594470"/>
    <w:rsid w:val="005947FC"/>
    <w:rsid w:val="005948D7"/>
    <w:rsid w:val="00594962"/>
    <w:rsid w:val="00595AC7"/>
    <w:rsid w:val="0059691E"/>
    <w:rsid w:val="00597060"/>
    <w:rsid w:val="00597996"/>
    <w:rsid w:val="00597CB1"/>
    <w:rsid w:val="005A0344"/>
    <w:rsid w:val="005A197D"/>
    <w:rsid w:val="005A398D"/>
    <w:rsid w:val="005A3E5C"/>
    <w:rsid w:val="005A45D5"/>
    <w:rsid w:val="005A4C05"/>
    <w:rsid w:val="005A500F"/>
    <w:rsid w:val="005A5932"/>
    <w:rsid w:val="005A67F3"/>
    <w:rsid w:val="005A7253"/>
    <w:rsid w:val="005B011A"/>
    <w:rsid w:val="005B0590"/>
    <w:rsid w:val="005B06F4"/>
    <w:rsid w:val="005B0701"/>
    <w:rsid w:val="005B0B18"/>
    <w:rsid w:val="005B0C06"/>
    <w:rsid w:val="005B0EF0"/>
    <w:rsid w:val="005B1568"/>
    <w:rsid w:val="005B173A"/>
    <w:rsid w:val="005B182F"/>
    <w:rsid w:val="005B189A"/>
    <w:rsid w:val="005B1BD5"/>
    <w:rsid w:val="005B1D4A"/>
    <w:rsid w:val="005B2401"/>
    <w:rsid w:val="005B36AE"/>
    <w:rsid w:val="005B45F8"/>
    <w:rsid w:val="005B49F9"/>
    <w:rsid w:val="005B4D20"/>
    <w:rsid w:val="005B4F9E"/>
    <w:rsid w:val="005B5B6A"/>
    <w:rsid w:val="005B6399"/>
    <w:rsid w:val="005B6A02"/>
    <w:rsid w:val="005B6A93"/>
    <w:rsid w:val="005B7739"/>
    <w:rsid w:val="005B7B45"/>
    <w:rsid w:val="005C00E6"/>
    <w:rsid w:val="005C22FA"/>
    <w:rsid w:val="005C2528"/>
    <w:rsid w:val="005C26D1"/>
    <w:rsid w:val="005C283D"/>
    <w:rsid w:val="005C3A1C"/>
    <w:rsid w:val="005C548F"/>
    <w:rsid w:val="005C6966"/>
    <w:rsid w:val="005C71CD"/>
    <w:rsid w:val="005C7209"/>
    <w:rsid w:val="005C72CB"/>
    <w:rsid w:val="005C7412"/>
    <w:rsid w:val="005C7B4E"/>
    <w:rsid w:val="005D0A3C"/>
    <w:rsid w:val="005D17E3"/>
    <w:rsid w:val="005D2873"/>
    <w:rsid w:val="005D2DA3"/>
    <w:rsid w:val="005D2FED"/>
    <w:rsid w:val="005D5437"/>
    <w:rsid w:val="005D56F6"/>
    <w:rsid w:val="005D578E"/>
    <w:rsid w:val="005D5B1F"/>
    <w:rsid w:val="005D5BF3"/>
    <w:rsid w:val="005D625C"/>
    <w:rsid w:val="005D6458"/>
    <w:rsid w:val="005D6D69"/>
    <w:rsid w:val="005D6DCE"/>
    <w:rsid w:val="005D70C3"/>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76B4"/>
    <w:rsid w:val="005E7720"/>
    <w:rsid w:val="005E7A32"/>
    <w:rsid w:val="005F098B"/>
    <w:rsid w:val="005F18AD"/>
    <w:rsid w:val="005F1995"/>
    <w:rsid w:val="005F1A1A"/>
    <w:rsid w:val="005F28BF"/>
    <w:rsid w:val="005F2992"/>
    <w:rsid w:val="005F340A"/>
    <w:rsid w:val="005F4765"/>
    <w:rsid w:val="005F54CB"/>
    <w:rsid w:val="005F6B74"/>
    <w:rsid w:val="005F783B"/>
    <w:rsid w:val="005F7B61"/>
    <w:rsid w:val="005F7E33"/>
    <w:rsid w:val="00600155"/>
    <w:rsid w:val="00600571"/>
    <w:rsid w:val="00600706"/>
    <w:rsid w:val="00601189"/>
    <w:rsid w:val="00601368"/>
    <w:rsid w:val="00601EF8"/>
    <w:rsid w:val="00602162"/>
    <w:rsid w:val="00603365"/>
    <w:rsid w:val="0060342A"/>
    <w:rsid w:val="00603C95"/>
    <w:rsid w:val="00605535"/>
    <w:rsid w:val="00605814"/>
    <w:rsid w:val="0060594F"/>
    <w:rsid w:val="00605EBC"/>
    <w:rsid w:val="006068CF"/>
    <w:rsid w:val="00606D82"/>
    <w:rsid w:val="006070CB"/>
    <w:rsid w:val="006076A7"/>
    <w:rsid w:val="00607C7E"/>
    <w:rsid w:val="0061078D"/>
    <w:rsid w:val="006107A2"/>
    <w:rsid w:val="0061184D"/>
    <w:rsid w:val="0061189D"/>
    <w:rsid w:val="00611D7D"/>
    <w:rsid w:val="0061209B"/>
    <w:rsid w:val="006120E1"/>
    <w:rsid w:val="0061349A"/>
    <w:rsid w:val="006137F2"/>
    <w:rsid w:val="006160E9"/>
    <w:rsid w:val="006169C6"/>
    <w:rsid w:val="00616C7E"/>
    <w:rsid w:val="006170D3"/>
    <w:rsid w:val="00617665"/>
    <w:rsid w:val="00617CDC"/>
    <w:rsid w:val="00617EAC"/>
    <w:rsid w:val="00617F3E"/>
    <w:rsid w:val="00620060"/>
    <w:rsid w:val="0062042E"/>
    <w:rsid w:val="00620DB3"/>
    <w:rsid w:val="00621D5C"/>
    <w:rsid w:val="00623042"/>
    <w:rsid w:val="0062313D"/>
    <w:rsid w:val="00623512"/>
    <w:rsid w:val="00624CAC"/>
    <w:rsid w:val="0062529E"/>
    <w:rsid w:val="00625504"/>
    <w:rsid w:val="00626AE5"/>
    <w:rsid w:val="00626DB3"/>
    <w:rsid w:val="00626F2F"/>
    <w:rsid w:val="00626FA0"/>
    <w:rsid w:val="00627384"/>
    <w:rsid w:val="00627B40"/>
    <w:rsid w:val="00627D60"/>
    <w:rsid w:val="0063021A"/>
    <w:rsid w:val="006307A9"/>
    <w:rsid w:val="00632315"/>
    <w:rsid w:val="00633A0F"/>
    <w:rsid w:val="006340F1"/>
    <w:rsid w:val="006341FF"/>
    <w:rsid w:val="0063430C"/>
    <w:rsid w:val="006345A7"/>
    <w:rsid w:val="006348B1"/>
    <w:rsid w:val="006358BA"/>
    <w:rsid w:val="00635994"/>
    <w:rsid w:val="00636C03"/>
    <w:rsid w:val="00636E51"/>
    <w:rsid w:val="00637487"/>
    <w:rsid w:val="00637597"/>
    <w:rsid w:val="00637645"/>
    <w:rsid w:val="00637819"/>
    <w:rsid w:val="00637898"/>
    <w:rsid w:val="00637C45"/>
    <w:rsid w:val="00637EAD"/>
    <w:rsid w:val="00640916"/>
    <w:rsid w:val="00640C43"/>
    <w:rsid w:val="00640F0A"/>
    <w:rsid w:val="00641226"/>
    <w:rsid w:val="00641B38"/>
    <w:rsid w:val="00641E1A"/>
    <w:rsid w:val="00642A4E"/>
    <w:rsid w:val="00642BB8"/>
    <w:rsid w:val="00642C29"/>
    <w:rsid w:val="00643881"/>
    <w:rsid w:val="006439F1"/>
    <w:rsid w:val="00644262"/>
    <w:rsid w:val="00644331"/>
    <w:rsid w:val="00644AE8"/>
    <w:rsid w:val="00644CB7"/>
    <w:rsid w:val="00646CF6"/>
    <w:rsid w:val="00646E92"/>
    <w:rsid w:val="00647497"/>
    <w:rsid w:val="006476B1"/>
    <w:rsid w:val="006505DF"/>
    <w:rsid w:val="006515E8"/>
    <w:rsid w:val="00652335"/>
    <w:rsid w:val="0065254E"/>
    <w:rsid w:val="006526E8"/>
    <w:rsid w:val="00652C4A"/>
    <w:rsid w:val="00652E61"/>
    <w:rsid w:val="00652FAB"/>
    <w:rsid w:val="0065372B"/>
    <w:rsid w:val="006538F9"/>
    <w:rsid w:val="00654011"/>
    <w:rsid w:val="006540DC"/>
    <w:rsid w:val="00654B6A"/>
    <w:rsid w:val="006552B8"/>
    <w:rsid w:val="006555D1"/>
    <w:rsid w:val="00655A4E"/>
    <w:rsid w:val="0065661A"/>
    <w:rsid w:val="00656EEB"/>
    <w:rsid w:val="00657328"/>
    <w:rsid w:val="006576DB"/>
    <w:rsid w:val="00657E70"/>
    <w:rsid w:val="00660129"/>
    <w:rsid w:val="006603A0"/>
    <w:rsid w:val="00660548"/>
    <w:rsid w:val="006605B1"/>
    <w:rsid w:val="00660704"/>
    <w:rsid w:val="0066099A"/>
    <w:rsid w:val="00660D2A"/>
    <w:rsid w:val="00661214"/>
    <w:rsid w:val="00661CFA"/>
    <w:rsid w:val="00662102"/>
    <w:rsid w:val="00662966"/>
    <w:rsid w:val="00662DD6"/>
    <w:rsid w:val="00663119"/>
    <w:rsid w:val="006635D3"/>
    <w:rsid w:val="0066383A"/>
    <w:rsid w:val="006639AE"/>
    <w:rsid w:val="00664D72"/>
    <w:rsid w:val="0066512B"/>
    <w:rsid w:val="00666160"/>
    <w:rsid w:val="006673A8"/>
    <w:rsid w:val="006702B8"/>
    <w:rsid w:val="006702D8"/>
    <w:rsid w:val="00670441"/>
    <w:rsid w:val="00670EA7"/>
    <w:rsid w:val="006717E9"/>
    <w:rsid w:val="0067245A"/>
    <w:rsid w:val="00672540"/>
    <w:rsid w:val="00673F70"/>
    <w:rsid w:val="00674A1E"/>
    <w:rsid w:val="00674B4C"/>
    <w:rsid w:val="00674EC1"/>
    <w:rsid w:val="00675BE3"/>
    <w:rsid w:val="00675C06"/>
    <w:rsid w:val="00675DF9"/>
    <w:rsid w:val="00675F47"/>
    <w:rsid w:val="0067660C"/>
    <w:rsid w:val="00676A2C"/>
    <w:rsid w:val="00676CFF"/>
    <w:rsid w:val="00676DA7"/>
    <w:rsid w:val="00677770"/>
    <w:rsid w:val="00677D59"/>
    <w:rsid w:val="006800F4"/>
    <w:rsid w:val="00680364"/>
    <w:rsid w:val="0068052A"/>
    <w:rsid w:val="0068067A"/>
    <w:rsid w:val="00680734"/>
    <w:rsid w:val="00680764"/>
    <w:rsid w:val="00680789"/>
    <w:rsid w:val="00681028"/>
    <w:rsid w:val="00681122"/>
    <w:rsid w:val="00681703"/>
    <w:rsid w:val="00681875"/>
    <w:rsid w:val="006823AB"/>
    <w:rsid w:val="006827AE"/>
    <w:rsid w:val="00682D2B"/>
    <w:rsid w:val="006832A0"/>
    <w:rsid w:val="006835FE"/>
    <w:rsid w:val="00683634"/>
    <w:rsid w:val="0068472F"/>
    <w:rsid w:val="0068484F"/>
    <w:rsid w:val="00684A5F"/>
    <w:rsid w:val="00685C7B"/>
    <w:rsid w:val="00686C13"/>
    <w:rsid w:val="006871BB"/>
    <w:rsid w:val="006872C1"/>
    <w:rsid w:val="00687A8A"/>
    <w:rsid w:val="00690343"/>
    <w:rsid w:val="00691910"/>
    <w:rsid w:val="006928EE"/>
    <w:rsid w:val="00692C1D"/>
    <w:rsid w:val="00692C69"/>
    <w:rsid w:val="0069415D"/>
    <w:rsid w:val="00694272"/>
    <w:rsid w:val="0069454B"/>
    <w:rsid w:val="0069510A"/>
    <w:rsid w:val="00695A15"/>
    <w:rsid w:val="00695BBD"/>
    <w:rsid w:val="00696285"/>
    <w:rsid w:val="006963D5"/>
    <w:rsid w:val="00696568"/>
    <w:rsid w:val="00696C39"/>
    <w:rsid w:val="0069730D"/>
    <w:rsid w:val="006A00F8"/>
    <w:rsid w:val="006A04DF"/>
    <w:rsid w:val="006A0515"/>
    <w:rsid w:val="006A0816"/>
    <w:rsid w:val="006A0D92"/>
    <w:rsid w:val="006A1EBC"/>
    <w:rsid w:val="006A21C2"/>
    <w:rsid w:val="006A25AC"/>
    <w:rsid w:val="006A29BF"/>
    <w:rsid w:val="006A29EC"/>
    <w:rsid w:val="006A2ACE"/>
    <w:rsid w:val="006A3654"/>
    <w:rsid w:val="006A3BEC"/>
    <w:rsid w:val="006A5AA6"/>
    <w:rsid w:val="006A5BD2"/>
    <w:rsid w:val="006A681B"/>
    <w:rsid w:val="006A6846"/>
    <w:rsid w:val="006A704C"/>
    <w:rsid w:val="006A7706"/>
    <w:rsid w:val="006A789D"/>
    <w:rsid w:val="006B059C"/>
    <w:rsid w:val="006B0904"/>
    <w:rsid w:val="006B1046"/>
    <w:rsid w:val="006B1506"/>
    <w:rsid w:val="006B1A4C"/>
    <w:rsid w:val="006B1B75"/>
    <w:rsid w:val="006B342B"/>
    <w:rsid w:val="006B3ED5"/>
    <w:rsid w:val="006B474F"/>
    <w:rsid w:val="006B5366"/>
    <w:rsid w:val="006B5ACE"/>
    <w:rsid w:val="006B5AD1"/>
    <w:rsid w:val="006B79BA"/>
    <w:rsid w:val="006C01D2"/>
    <w:rsid w:val="006C0FAE"/>
    <w:rsid w:val="006C1172"/>
    <w:rsid w:val="006C154E"/>
    <w:rsid w:val="006C1A8B"/>
    <w:rsid w:val="006C1ACA"/>
    <w:rsid w:val="006C2FED"/>
    <w:rsid w:val="006C30DB"/>
    <w:rsid w:val="006C34A2"/>
    <w:rsid w:val="006C34F5"/>
    <w:rsid w:val="006C3854"/>
    <w:rsid w:val="006C4302"/>
    <w:rsid w:val="006C4574"/>
    <w:rsid w:val="006C6069"/>
    <w:rsid w:val="006C65C6"/>
    <w:rsid w:val="006C6A44"/>
    <w:rsid w:val="006C7528"/>
    <w:rsid w:val="006C793F"/>
    <w:rsid w:val="006D0254"/>
    <w:rsid w:val="006D09D0"/>
    <w:rsid w:val="006D1703"/>
    <w:rsid w:val="006D2137"/>
    <w:rsid w:val="006D28A9"/>
    <w:rsid w:val="006D2A06"/>
    <w:rsid w:val="006D2D57"/>
    <w:rsid w:val="006D32D2"/>
    <w:rsid w:val="006D370E"/>
    <w:rsid w:val="006D37E6"/>
    <w:rsid w:val="006D3829"/>
    <w:rsid w:val="006D3DF2"/>
    <w:rsid w:val="006D3E73"/>
    <w:rsid w:val="006D4350"/>
    <w:rsid w:val="006D4A3F"/>
    <w:rsid w:val="006D4DD3"/>
    <w:rsid w:val="006D587E"/>
    <w:rsid w:val="006D6294"/>
    <w:rsid w:val="006D6645"/>
    <w:rsid w:val="006D6DF0"/>
    <w:rsid w:val="006D7CEC"/>
    <w:rsid w:val="006E0E51"/>
    <w:rsid w:val="006E15EC"/>
    <w:rsid w:val="006E19AC"/>
    <w:rsid w:val="006E2A16"/>
    <w:rsid w:val="006E36C9"/>
    <w:rsid w:val="006E39CB"/>
    <w:rsid w:val="006E528D"/>
    <w:rsid w:val="006E593B"/>
    <w:rsid w:val="006E6461"/>
    <w:rsid w:val="006E719F"/>
    <w:rsid w:val="006E729D"/>
    <w:rsid w:val="006E7619"/>
    <w:rsid w:val="006E7B80"/>
    <w:rsid w:val="006E7D74"/>
    <w:rsid w:val="006F045E"/>
    <w:rsid w:val="006F0D04"/>
    <w:rsid w:val="006F138B"/>
    <w:rsid w:val="006F1586"/>
    <w:rsid w:val="006F1C6B"/>
    <w:rsid w:val="006F332B"/>
    <w:rsid w:val="006F3B57"/>
    <w:rsid w:val="006F43CA"/>
    <w:rsid w:val="006F518B"/>
    <w:rsid w:val="006F5373"/>
    <w:rsid w:val="006F57B8"/>
    <w:rsid w:val="006F59AB"/>
    <w:rsid w:val="006F5AD2"/>
    <w:rsid w:val="006F5F2A"/>
    <w:rsid w:val="006F7110"/>
    <w:rsid w:val="006F727C"/>
    <w:rsid w:val="006F7636"/>
    <w:rsid w:val="006F7A00"/>
    <w:rsid w:val="006F7DED"/>
    <w:rsid w:val="0070016B"/>
    <w:rsid w:val="00700842"/>
    <w:rsid w:val="0070199F"/>
    <w:rsid w:val="00701E78"/>
    <w:rsid w:val="00702290"/>
    <w:rsid w:val="00702604"/>
    <w:rsid w:val="007047F4"/>
    <w:rsid w:val="007048AA"/>
    <w:rsid w:val="007060B3"/>
    <w:rsid w:val="00706536"/>
    <w:rsid w:val="0070674B"/>
    <w:rsid w:val="00706888"/>
    <w:rsid w:val="00707015"/>
    <w:rsid w:val="0070713D"/>
    <w:rsid w:val="00707870"/>
    <w:rsid w:val="00707EA2"/>
    <w:rsid w:val="00711790"/>
    <w:rsid w:val="00711B01"/>
    <w:rsid w:val="0071463E"/>
    <w:rsid w:val="00714857"/>
    <w:rsid w:val="0071487F"/>
    <w:rsid w:val="00714C3D"/>
    <w:rsid w:val="00714E53"/>
    <w:rsid w:val="007157BC"/>
    <w:rsid w:val="0071580E"/>
    <w:rsid w:val="00715E25"/>
    <w:rsid w:val="00716124"/>
    <w:rsid w:val="00716310"/>
    <w:rsid w:val="007168C3"/>
    <w:rsid w:val="0072015E"/>
    <w:rsid w:val="00720224"/>
    <w:rsid w:val="007206A2"/>
    <w:rsid w:val="007207C3"/>
    <w:rsid w:val="00720C9D"/>
    <w:rsid w:val="007223CB"/>
    <w:rsid w:val="00723151"/>
    <w:rsid w:val="00723353"/>
    <w:rsid w:val="007238DB"/>
    <w:rsid w:val="00723A7C"/>
    <w:rsid w:val="00724003"/>
    <w:rsid w:val="007252B3"/>
    <w:rsid w:val="0072572D"/>
    <w:rsid w:val="00726B3F"/>
    <w:rsid w:val="007277BE"/>
    <w:rsid w:val="00727C14"/>
    <w:rsid w:val="00731530"/>
    <w:rsid w:val="00731671"/>
    <w:rsid w:val="007322C3"/>
    <w:rsid w:val="00732F65"/>
    <w:rsid w:val="00733DD3"/>
    <w:rsid w:val="00733E79"/>
    <w:rsid w:val="00734C8D"/>
    <w:rsid w:val="00734D34"/>
    <w:rsid w:val="00734D8B"/>
    <w:rsid w:val="00735242"/>
    <w:rsid w:val="00735588"/>
    <w:rsid w:val="00735A14"/>
    <w:rsid w:val="00735D69"/>
    <w:rsid w:val="007363D4"/>
    <w:rsid w:val="007369EF"/>
    <w:rsid w:val="00736F8E"/>
    <w:rsid w:val="007375EF"/>
    <w:rsid w:val="007377E3"/>
    <w:rsid w:val="007406DC"/>
    <w:rsid w:val="00740827"/>
    <w:rsid w:val="00741096"/>
    <w:rsid w:val="007419FD"/>
    <w:rsid w:val="00741B90"/>
    <w:rsid w:val="00742752"/>
    <w:rsid w:val="00743106"/>
    <w:rsid w:val="00743220"/>
    <w:rsid w:val="0074351F"/>
    <w:rsid w:val="0074365E"/>
    <w:rsid w:val="00743795"/>
    <w:rsid w:val="00743D03"/>
    <w:rsid w:val="00743D10"/>
    <w:rsid w:val="007440A2"/>
    <w:rsid w:val="00746196"/>
    <w:rsid w:val="00747A1F"/>
    <w:rsid w:val="00750473"/>
    <w:rsid w:val="00751260"/>
    <w:rsid w:val="00751FB2"/>
    <w:rsid w:val="00752C4F"/>
    <w:rsid w:val="00752D6B"/>
    <w:rsid w:val="007534C9"/>
    <w:rsid w:val="0075519A"/>
    <w:rsid w:val="007551B6"/>
    <w:rsid w:val="00755269"/>
    <w:rsid w:val="00755EE8"/>
    <w:rsid w:val="0075673D"/>
    <w:rsid w:val="007569CB"/>
    <w:rsid w:val="00756D49"/>
    <w:rsid w:val="00757747"/>
    <w:rsid w:val="00757CF2"/>
    <w:rsid w:val="007605CF"/>
    <w:rsid w:val="00760677"/>
    <w:rsid w:val="00760835"/>
    <w:rsid w:val="00760C2A"/>
    <w:rsid w:val="00761746"/>
    <w:rsid w:val="00762784"/>
    <w:rsid w:val="0076386F"/>
    <w:rsid w:val="00764384"/>
    <w:rsid w:val="00764425"/>
    <w:rsid w:val="0076535A"/>
    <w:rsid w:val="007659AF"/>
    <w:rsid w:val="00765AA3"/>
    <w:rsid w:val="00765E5C"/>
    <w:rsid w:val="00766424"/>
    <w:rsid w:val="00766D62"/>
    <w:rsid w:val="00767052"/>
    <w:rsid w:val="00767545"/>
    <w:rsid w:val="00770AC7"/>
    <w:rsid w:val="00770D3F"/>
    <w:rsid w:val="007719CB"/>
    <w:rsid w:val="00771A8C"/>
    <w:rsid w:val="00771FFC"/>
    <w:rsid w:val="0077333C"/>
    <w:rsid w:val="00774080"/>
    <w:rsid w:val="0077415A"/>
    <w:rsid w:val="00774DE5"/>
    <w:rsid w:val="00774E0B"/>
    <w:rsid w:val="00775117"/>
    <w:rsid w:val="00775161"/>
    <w:rsid w:val="00775299"/>
    <w:rsid w:val="0077552E"/>
    <w:rsid w:val="007759A0"/>
    <w:rsid w:val="00775F34"/>
    <w:rsid w:val="00776D08"/>
    <w:rsid w:val="00776DFA"/>
    <w:rsid w:val="00776E0F"/>
    <w:rsid w:val="0077736D"/>
    <w:rsid w:val="00777916"/>
    <w:rsid w:val="00777FB1"/>
    <w:rsid w:val="0078082E"/>
    <w:rsid w:val="00780E2D"/>
    <w:rsid w:val="007813D8"/>
    <w:rsid w:val="007814FF"/>
    <w:rsid w:val="007817A3"/>
    <w:rsid w:val="007824AB"/>
    <w:rsid w:val="00783C85"/>
    <w:rsid w:val="00783D79"/>
    <w:rsid w:val="007846A1"/>
    <w:rsid w:val="00784F35"/>
    <w:rsid w:val="007850C2"/>
    <w:rsid w:val="007851CF"/>
    <w:rsid w:val="0078520F"/>
    <w:rsid w:val="00785242"/>
    <w:rsid w:val="00785FD0"/>
    <w:rsid w:val="00786304"/>
    <w:rsid w:val="00786572"/>
    <w:rsid w:val="00786604"/>
    <w:rsid w:val="007866F9"/>
    <w:rsid w:val="00786B60"/>
    <w:rsid w:val="00786B7C"/>
    <w:rsid w:val="007873A9"/>
    <w:rsid w:val="00787820"/>
    <w:rsid w:val="00790556"/>
    <w:rsid w:val="0079064B"/>
    <w:rsid w:val="00791AF0"/>
    <w:rsid w:val="00792BC9"/>
    <w:rsid w:val="00792C6B"/>
    <w:rsid w:val="007930C6"/>
    <w:rsid w:val="007932BB"/>
    <w:rsid w:val="00793687"/>
    <w:rsid w:val="00793BEB"/>
    <w:rsid w:val="00794082"/>
    <w:rsid w:val="00794515"/>
    <w:rsid w:val="00794944"/>
    <w:rsid w:val="00795DE0"/>
    <w:rsid w:val="00796108"/>
    <w:rsid w:val="00796373"/>
    <w:rsid w:val="00796633"/>
    <w:rsid w:val="0079686F"/>
    <w:rsid w:val="007A0FF3"/>
    <w:rsid w:val="007A13DE"/>
    <w:rsid w:val="007A143C"/>
    <w:rsid w:val="007A15BC"/>
    <w:rsid w:val="007A1E01"/>
    <w:rsid w:val="007A2393"/>
    <w:rsid w:val="007A24E4"/>
    <w:rsid w:val="007A3F2F"/>
    <w:rsid w:val="007A4CF7"/>
    <w:rsid w:val="007A4FF8"/>
    <w:rsid w:val="007A57E2"/>
    <w:rsid w:val="007A622A"/>
    <w:rsid w:val="007A7B5D"/>
    <w:rsid w:val="007B057A"/>
    <w:rsid w:val="007B121F"/>
    <w:rsid w:val="007B171E"/>
    <w:rsid w:val="007B1826"/>
    <w:rsid w:val="007B1E4A"/>
    <w:rsid w:val="007B1E8C"/>
    <w:rsid w:val="007B1F18"/>
    <w:rsid w:val="007B2288"/>
    <w:rsid w:val="007B2C09"/>
    <w:rsid w:val="007B2FE4"/>
    <w:rsid w:val="007B31E9"/>
    <w:rsid w:val="007B38B8"/>
    <w:rsid w:val="007B3D76"/>
    <w:rsid w:val="007B3E1F"/>
    <w:rsid w:val="007B4372"/>
    <w:rsid w:val="007B4B19"/>
    <w:rsid w:val="007B4F00"/>
    <w:rsid w:val="007B50E2"/>
    <w:rsid w:val="007B532F"/>
    <w:rsid w:val="007B5944"/>
    <w:rsid w:val="007B5A27"/>
    <w:rsid w:val="007B5A5A"/>
    <w:rsid w:val="007B64B7"/>
    <w:rsid w:val="007B6811"/>
    <w:rsid w:val="007B7297"/>
    <w:rsid w:val="007C06F7"/>
    <w:rsid w:val="007C0A4B"/>
    <w:rsid w:val="007C1306"/>
    <w:rsid w:val="007C1324"/>
    <w:rsid w:val="007C1602"/>
    <w:rsid w:val="007C190D"/>
    <w:rsid w:val="007C2A4E"/>
    <w:rsid w:val="007C3407"/>
    <w:rsid w:val="007C3AB2"/>
    <w:rsid w:val="007C54DD"/>
    <w:rsid w:val="007C6CE4"/>
    <w:rsid w:val="007C77BE"/>
    <w:rsid w:val="007C781B"/>
    <w:rsid w:val="007D09EE"/>
    <w:rsid w:val="007D0BA4"/>
    <w:rsid w:val="007D0E69"/>
    <w:rsid w:val="007D1070"/>
    <w:rsid w:val="007D1508"/>
    <w:rsid w:val="007D2136"/>
    <w:rsid w:val="007D2933"/>
    <w:rsid w:val="007D39EA"/>
    <w:rsid w:val="007D3D39"/>
    <w:rsid w:val="007D3EE2"/>
    <w:rsid w:val="007D61DF"/>
    <w:rsid w:val="007E0956"/>
    <w:rsid w:val="007E0E80"/>
    <w:rsid w:val="007E1774"/>
    <w:rsid w:val="007E191B"/>
    <w:rsid w:val="007E2797"/>
    <w:rsid w:val="007E2938"/>
    <w:rsid w:val="007E2DF5"/>
    <w:rsid w:val="007E3E75"/>
    <w:rsid w:val="007E43AB"/>
    <w:rsid w:val="007E4644"/>
    <w:rsid w:val="007E4E04"/>
    <w:rsid w:val="007E50EC"/>
    <w:rsid w:val="007E5CA1"/>
    <w:rsid w:val="007E5F36"/>
    <w:rsid w:val="007E6BF6"/>
    <w:rsid w:val="007E72CD"/>
    <w:rsid w:val="007E7E69"/>
    <w:rsid w:val="007F07A5"/>
    <w:rsid w:val="007F1425"/>
    <w:rsid w:val="007F277D"/>
    <w:rsid w:val="007F2D3B"/>
    <w:rsid w:val="007F31FE"/>
    <w:rsid w:val="007F34AF"/>
    <w:rsid w:val="007F3AF9"/>
    <w:rsid w:val="007F3BEF"/>
    <w:rsid w:val="007F427B"/>
    <w:rsid w:val="007F4411"/>
    <w:rsid w:val="007F453C"/>
    <w:rsid w:val="007F4A33"/>
    <w:rsid w:val="007F4CC7"/>
    <w:rsid w:val="007F66BB"/>
    <w:rsid w:val="007F692B"/>
    <w:rsid w:val="007F7220"/>
    <w:rsid w:val="007F73EA"/>
    <w:rsid w:val="007F7A84"/>
    <w:rsid w:val="0080013C"/>
    <w:rsid w:val="00800E15"/>
    <w:rsid w:val="008013FC"/>
    <w:rsid w:val="00801456"/>
    <w:rsid w:val="008019B4"/>
    <w:rsid w:val="008026CE"/>
    <w:rsid w:val="00802D6C"/>
    <w:rsid w:val="00804A5E"/>
    <w:rsid w:val="00806E9A"/>
    <w:rsid w:val="0080702D"/>
    <w:rsid w:val="0080728A"/>
    <w:rsid w:val="00810607"/>
    <w:rsid w:val="00810947"/>
    <w:rsid w:val="0081126E"/>
    <w:rsid w:val="00811798"/>
    <w:rsid w:val="00811C27"/>
    <w:rsid w:val="00811E51"/>
    <w:rsid w:val="00811E85"/>
    <w:rsid w:val="008125F1"/>
    <w:rsid w:val="0081396E"/>
    <w:rsid w:val="00813A4E"/>
    <w:rsid w:val="00813F83"/>
    <w:rsid w:val="00814010"/>
    <w:rsid w:val="008147A9"/>
    <w:rsid w:val="0081499C"/>
    <w:rsid w:val="00815116"/>
    <w:rsid w:val="00815CFA"/>
    <w:rsid w:val="008166FE"/>
    <w:rsid w:val="00816DCE"/>
    <w:rsid w:val="008171F0"/>
    <w:rsid w:val="008200A3"/>
    <w:rsid w:val="00822A31"/>
    <w:rsid w:val="00822FB5"/>
    <w:rsid w:val="008231DE"/>
    <w:rsid w:val="00823CDA"/>
    <w:rsid w:val="00824CC9"/>
    <w:rsid w:val="00824DA0"/>
    <w:rsid w:val="00824E3F"/>
    <w:rsid w:val="008254CB"/>
    <w:rsid w:val="00825B75"/>
    <w:rsid w:val="00825C40"/>
    <w:rsid w:val="00825D98"/>
    <w:rsid w:val="00826687"/>
    <w:rsid w:val="00826798"/>
    <w:rsid w:val="0082712C"/>
    <w:rsid w:val="008273DA"/>
    <w:rsid w:val="00827B79"/>
    <w:rsid w:val="00827CA2"/>
    <w:rsid w:val="0083105D"/>
    <w:rsid w:val="00831285"/>
    <w:rsid w:val="00833419"/>
    <w:rsid w:val="0083358A"/>
    <w:rsid w:val="00833C26"/>
    <w:rsid w:val="00833CBD"/>
    <w:rsid w:val="00834440"/>
    <w:rsid w:val="0083509E"/>
    <w:rsid w:val="00835119"/>
    <w:rsid w:val="0083594C"/>
    <w:rsid w:val="0083619E"/>
    <w:rsid w:val="00837023"/>
    <w:rsid w:val="008371E5"/>
    <w:rsid w:val="008373B8"/>
    <w:rsid w:val="008373FB"/>
    <w:rsid w:val="00837877"/>
    <w:rsid w:val="008378A4"/>
    <w:rsid w:val="008403B3"/>
    <w:rsid w:val="0084065A"/>
    <w:rsid w:val="008408B1"/>
    <w:rsid w:val="00840B53"/>
    <w:rsid w:val="0084272F"/>
    <w:rsid w:val="008434A5"/>
    <w:rsid w:val="0084376E"/>
    <w:rsid w:val="00844B68"/>
    <w:rsid w:val="00845C60"/>
    <w:rsid w:val="00846298"/>
    <w:rsid w:val="008472ED"/>
    <w:rsid w:val="0085047F"/>
    <w:rsid w:val="0085064E"/>
    <w:rsid w:val="00850F2D"/>
    <w:rsid w:val="00851748"/>
    <w:rsid w:val="00851833"/>
    <w:rsid w:val="0085360B"/>
    <w:rsid w:val="008536A3"/>
    <w:rsid w:val="00853AB8"/>
    <w:rsid w:val="00853F95"/>
    <w:rsid w:val="0085436A"/>
    <w:rsid w:val="00854451"/>
    <w:rsid w:val="00854513"/>
    <w:rsid w:val="0085497C"/>
    <w:rsid w:val="0085528F"/>
    <w:rsid w:val="00855C3B"/>
    <w:rsid w:val="00855CEF"/>
    <w:rsid w:val="00855D2B"/>
    <w:rsid w:val="00855E05"/>
    <w:rsid w:val="0085639F"/>
    <w:rsid w:val="008569E4"/>
    <w:rsid w:val="00856CA1"/>
    <w:rsid w:val="00856D2E"/>
    <w:rsid w:val="00857D91"/>
    <w:rsid w:val="00857E06"/>
    <w:rsid w:val="00860E05"/>
    <w:rsid w:val="00860ECE"/>
    <w:rsid w:val="008612F2"/>
    <w:rsid w:val="008617D8"/>
    <w:rsid w:val="00861C02"/>
    <w:rsid w:val="00861F6D"/>
    <w:rsid w:val="00862775"/>
    <w:rsid w:val="00864075"/>
    <w:rsid w:val="00864AE5"/>
    <w:rsid w:val="00865307"/>
    <w:rsid w:val="00865ED4"/>
    <w:rsid w:val="0086648B"/>
    <w:rsid w:val="00866809"/>
    <w:rsid w:val="0086690E"/>
    <w:rsid w:val="008673F4"/>
    <w:rsid w:val="00870540"/>
    <w:rsid w:val="008709FF"/>
    <w:rsid w:val="00870F40"/>
    <w:rsid w:val="00871226"/>
    <w:rsid w:val="0087129F"/>
    <w:rsid w:val="008714BD"/>
    <w:rsid w:val="00871590"/>
    <w:rsid w:val="00871E7E"/>
    <w:rsid w:val="00872193"/>
    <w:rsid w:val="0087354D"/>
    <w:rsid w:val="00873A5D"/>
    <w:rsid w:val="00873B88"/>
    <w:rsid w:val="00875231"/>
    <w:rsid w:val="00875558"/>
    <w:rsid w:val="00875735"/>
    <w:rsid w:val="008758A0"/>
    <w:rsid w:val="0087594F"/>
    <w:rsid w:val="0087627D"/>
    <w:rsid w:val="008762DF"/>
    <w:rsid w:val="00876FFE"/>
    <w:rsid w:val="008773A7"/>
    <w:rsid w:val="008777F0"/>
    <w:rsid w:val="00877AA3"/>
    <w:rsid w:val="00877B54"/>
    <w:rsid w:val="00877DCC"/>
    <w:rsid w:val="00880862"/>
    <w:rsid w:val="00880A7E"/>
    <w:rsid w:val="0088108C"/>
    <w:rsid w:val="008811B1"/>
    <w:rsid w:val="008812D5"/>
    <w:rsid w:val="008813B3"/>
    <w:rsid w:val="008817D4"/>
    <w:rsid w:val="00881FE0"/>
    <w:rsid w:val="00882286"/>
    <w:rsid w:val="008827E7"/>
    <w:rsid w:val="008829CD"/>
    <w:rsid w:val="00882AC2"/>
    <w:rsid w:val="00882DFA"/>
    <w:rsid w:val="008842A1"/>
    <w:rsid w:val="008844BB"/>
    <w:rsid w:val="00884C34"/>
    <w:rsid w:val="008850BE"/>
    <w:rsid w:val="0088550A"/>
    <w:rsid w:val="00885B57"/>
    <w:rsid w:val="00885BC4"/>
    <w:rsid w:val="008863CA"/>
    <w:rsid w:val="00887012"/>
    <w:rsid w:val="0088717B"/>
    <w:rsid w:val="00887676"/>
    <w:rsid w:val="00887E69"/>
    <w:rsid w:val="008904EB"/>
    <w:rsid w:val="0089056A"/>
    <w:rsid w:val="00890CE5"/>
    <w:rsid w:val="008910E0"/>
    <w:rsid w:val="00892071"/>
    <w:rsid w:val="00892649"/>
    <w:rsid w:val="00892E8C"/>
    <w:rsid w:val="00892F8D"/>
    <w:rsid w:val="00892FEA"/>
    <w:rsid w:val="0089325C"/>
    <w:rsid w:val="008935EF"/>
    <w:rsid w:val="008943DD"/>
    <w:rsid w:val="008949FF"/>
    <w:rsid w:val="00895839"/>
    <w:rsid w:val="00895F9B"/>
    <w:rsid w:val="00895FBC"/>
    <w:rsid w:val="008971BC"/>
    <w:rsid w:val="008978E7"/>
    <w:rsid w:val="00897AEF"/>
    <w:rsid w:val="008A1177"/>
    <w:rsid w:val="008A1B6C"/>
    <w:rsid w:val="008A2384"/>
    <w:rsid w:val="008A2538"/>
    <w:rsid w:val="008A2CED"/>
    <w:rsid w:val="008A35FE"/>
    <w:rsid w:val="008A3647"/>
    <w:rsid w:val="008A3754"/>
    <w:rsid w:val="008A4B60"/>
    <w:rsid w:val="008A5785"/>
    <w:rsid w:val="008A58CA"/>
    <w:rsid w:val="008A593B"/>
    <w:rsid w:val="008A5AF8"/>
    <w:rsid w:val="008A5B8C"/>
    <w:rsid w:val="008A624D"/>
    <w:rsid w:val="008A6636"/>
    <w:rsid w:val="008A6736"/>
    <w:rsid w:val="008A68F0"/>
    <w:rsid w:val="008A6F78"/>
    <w:rsid w:val="008A6F8B"/>
    <w:rsid w:val="008A7867"/>
    <w:rsid w:val="008A7FD0"/>
    <w:rsid w:val="008B0377"/>
    <w:rsid w:val="008B05B6"/>
    <w:rsid w:val="008B2DB5"/>
    <w:rsid w:val="008B3328"/>
    <w:rsid w:val="008B38B3"/>
    <w:rsid w:val="008B39CE"/>
    <w:rsid w:val="008B3C1A"/>
    <w:rsid w:val="008B3EB1"/>
    <w:rsid w:val="008B4677"/>
    <w:rsid w:val="008B4D9C"/>
    <w:rsid w:val="008B5F88"/>
    <w:rsid w:val="008B65A3"/>
    <w:rsid w:val="008B65FB"/>
    <w:rsid w:val="008B673F"/>
    <w:rsid w:val="008B6AC5"/>
    <w:rsid w:val="008B71CB"/>
    <w:rsid w:val="008B743C"/>
    <w:rsid w:val="008B7C57"/>
    <w:rsid w:val="008B7CF5"/>
    <w:rsid w:val="008B7EEA"/>
    <w:rsid w:val="008C0DEE"/>
    <w:rsid w:val="008C0FBE"/>
    <w:rsid w:val="008C13A9"/>
    <w:rsid w:val="008C1664"/>
    <w:rsid w:val="008C22D8"/>
    <w:rsid w:val="008C2416"/>
    <w:rsid w:val="008C2E30"/>
    <w:rsid w:val="008C30EB"/>
    <w:rsid w:val="008C3A6B"/>
    <w:rsid w:val="008C3CDA"/>
    <w:rsid w:val="008C46C1"/>
    <w:rsid w:val="008C4768"/>
    <w:rsid w:val="008C50AF"/>
    <w:rsid w:val="008C522E"/>
    <w:rsid w:val="008C649D"/>
    <w:rsid w:val="008C66D0"/>
    <w:rsid w:val="008C6EE5"/>
    <w:rsid w:val="008C708F"/>
    <w:rsid w:val="008C70AC"/>
    <w:rsid w:val="008C71B0"/>
    <w:rsid w:val="008C72C4"/>
    <w:rsid w:val="008C7575"/>
    <w:rsid w:val="008C7D47"/>
    <w:rsid w:val="008D01F0"/>
    <w:rsid w:val="008D036E"/>
    <w:rsid w:val="008D0A22"/>
    <w:rsid w:val="008D0E34"/>
    <w:rsid w:val="008D120B"/>
    <w:rsid w:val="008D2AC2"/>
    <w:rsid w:val="008D4390"/>
    <w:rsid w:val="008D4AC2"/>
    <w:rsid w:val="008D54F9"/>
    <w:rsid w:val="008D5C94"/>
    <w:rsid w:val="008D6422"/>
    <w:rsid w:val="008D6590"/>
    <w:rsid w:val="008D686D"/>
    <w:rsid w:val="008D704C"/>
    <w:rsid w:val="008D7556"/>
    <w:rsid w:val="008E04DB"/>
    <w:rsid w:val="008E0595"/>
    <w:rsid w:val="008E088A"/>
    <w:rsid w:val="008E1773"/>
    <w:rsid w:val="008E1D4E"/>
    <w:rsid w:val="008E222A"/>
    <w:rsid w:val="008E2F86"/>
    <w:rsid w:val="008E349C"/>
    <w:rsid w:val="008E3C6E"/>
    <w:rsid w:val="008E4448"/>
    <w:rsid w:val="008E4CF8"/>
    <w:rsid w:val="008E4D6A"/>
    <w:rsid w:val="008E56AD"/>
    <w:rsid w:val="008E5992"/>
    <w:rsid w:val="008E5F47"/>
    <w:rsid w:val="008E619F"/>
    <w:rsid w:val="008E6924"/>
    <w:rsid w:val="008E6BE1"/>
    <w:rsid w:val="008E6C93"/>
    <w:rsid w:val="008E794E"/>
    <w:rsid w:val="008E7C61"/>
    <w:rsid w:val="008F06BA"/>
    <w:rsid w:val="008F142A"/>
    <w:rsid w:val="008F1483"/>
    <w:rsid w:val="008F15A9"/>
    <w:rsid w:val="008F1677"/>
    <w:rsid w:val="008F1F95"/>
    <w:rsid w:val="008F2923"/>
    <w:rsid w:val="008F2A99"/>
    <w:rsid w:val="008F3591"/>
    <w:rsid w:val="008F3B44"/>
    <w:rsid w:val="008F4BB9"/>
    <w:rsid w:val="008F58E7"/>
    <w:rsid w:val="008F5FB6"/>
    <w:rsid w:val="008F605F"/>
    <w:rsid w:val="008F645F"/>
    <w:rsid w:val="008F6A21"/>
    <w:rsid w:val="008F6D7E"/>
    <w:rsid w:val="008F7109"/>
    <w:rsid w:val="008F7857"/>
    <w:rsid w:val="008F7E46"/>
    <w:rsid w:val="00900042"/>
    <w:rsid w:val="00900CAE"/>
    <w:rsid w:val="00900CD7"/>
    <w:rsid w:val="00900DBB"/>
    <w:rsid w:val="00901533"/>
    <w:rsid w:val="009016BE"/>
    <w:rsid w:val="009022EC"/>
    <w:rsid w:val="009032D5"/>
    <w:rsid w:val="009035F8"/>
    <w:rsid w:val="00903C19"/>
    <w:rsid w:val="00903E27"/>
    <w:rsid w:val="00904A9E"/>
    <w:rsid w:val="00904C2A"/>
    <w:rsid w:val="00904EE6"/>
    <w:rsid w:val="009052E8"/>
    <w:rsid w:val="009062EB"/>
    <w:rsid w:val="00907109"/>
    <w:rsid w:val="009100FC"/>
    <w:rsid w:val="009108C4"/>
    <w:rsid w:val="00910FD1"/>
    <w:rsid w:val="009115F5"/>
    <w:rsid w:val="009118B8"/>
    <w:rsid w:val="00911EC8"/>
    <w:rsid w:val="00914E89"/>
    <w:rsid w:val="00914F32"/>
    <w:rsid w:val="00915684"/>
    <w:rsid w:val="00915A96"/>
    <w:rsid w:val="00915C9D"/>
    <w:rsid w:val="00916006"/>
    <w:rsid w:val="0091607D"/>
    <w:rsid w:val="00916333"/>
    <w:rsid w:val="00916606"/>
    <w:rsid w:val="009170BF"/>
    <w:rsid w:val="009171A1"/>
    <w:rsid w:val="0091748A"/>
    <w:rsid w:val="009174E7"/>
    <w:rsid w:val="00917794"/>
    <w:rsid w:val="009201D6"/>
    <w:rsid w:val="0092079A"/>
    <w:rsid w:val="009207A4"/>
    <w:rsid w:val="009208A8"/>
    <w:rsid w:val="00920E25"/>
    <w:rsid w:val="00921084"/>
    <w:rsid w:val="009217C6"/>
    <w:rsid w:val="00921E2E"/>
    <w:rsid w:val="009223C7"/>
    <w:rsid w:val="00922AEC"/>
    <w:rsid w:val="00923116"/>
    <w:rsid w:val="00923565"/>
    <w:rsid w:val="00923690"/>
    <w:rsid w:val="00924286"/>
    <w:rsid w:val="00924431"/>
    <w:rsid w:val="00924D76"/>
    <w:rsid w:val="0092543C"/>
    <w:rsid w:val="009257C4"/>
    <w:rsid w:val="00926B7D"/>
    <w:rsid w:val="00927647"/>
    <w:rsid w:val="0092789F"/>
    <w:rsid w:val="00930216"/>
    <w:rsid w:val="009308BF"/>
    <w:rsid w:val="00931386"/>
    <w:rsid w:val="00931C91"/>
    <w:rsid w:val="00932190"/>
    <w:rsid w:val="009328C5"/>
    <w:rsid w:val="00932CEE"/>
    <w:rsid w:val="0093352C"/>
    <w:rsid w:val="00934BBE"/>
    <w:rsid w:val="009355AB"/>
    <w:rsid w:val="00936050"/>
    <w:rsid w:val="00936671"/>
    <w:rsid w:val="00937530"/>
    <w:rsid w:val="009377A1"/>
    <w:rsid w:val="00937D46"/>
    <w:rsid w:val="00937DFB"/>
    <w:rsid w:val="00940C08"/>
    <w:rsid w:val="00940DC7"/>
    <w:rsid w:val="00940E5E"/>
    <w:rsid w:val="009410F5"/>
    <w:rsid w:val="009415F8"/>
    <w:rsid w:val="009417AF"/>
    <w:rsid w:val="00941A4E"/>
    <w:rsid w:val="0094228E"/>
    <w:rsid w:val="00942368"/>
    <w:rsid w:val="009423B3"/>
    <w:rsid w:val="00942A4E"/>
    <w:rsid w:val="00943524"/>
    <w:rsid w:val="00943AAF"/>
    <w:rsid w:val="00946E1D"/>
    <w:rsid w:val="00947843"/>
    <w:rsid w:val="00947D73"/>
    <w:rsid w:val="00950374"/>
    <w:rsid w:val="0095070D"/>
    <w:rsid w:val="009510E6"/>
    <w:rsid w:val="009512F0"/>
    <w:rsid w:val="00951972"/>
    <w:rsid w:val="00951CD7"/>
    <w:rsid w:val="00951DB4"/>
    <w:rsid w:val="00952D0A"/>
    <w:rsid w:val="00952F62"/>
    <w:rsid w:val="00954034"/>
    <w:rsid w:val="009546D2"/>
    <w:rsid w:val="009557DF"/>
    <w:rsid w:val="00956015"/>
    <w:rsid w:val="00956F17"/>
    <w:rsid w:val="00957408"/>
    <w:rsid w:val="00957853"/>
    <w:rsid w:val="009579AA"/>
    <w:rsid w:val="00957D93"/>
    <w:rsid w:val="00957E45"/>
    <w:rsid w:val="00961133"/>
    <w:rsid w:val="0096198F"/>
    <w:rsid w:val="00961F32"/>
    <w:rsid w:val="00962B01"/>
    <w:rsid w:val="00962CC4"/>
    <w:rsid w:val="00962D45"/>
    <w:rsid w:val="00964C5B"/>
    <w:rsid w:val="00964D15"/>
    <w:rsid w:val="00964EC7"/>
    <w:rsid w:val="009653F8"/>
    <w:rsid w:val="00965901"/>
    <w:rsid w:val="00966544"/>
    <w:rsid w:val="009666C3"/>
    <w:rsid w:val="00966AF0"/>
    <w:rsid w:val="00966B1B"/>
    <w:rsid w:val="00967894"/>
    <w:rsid w:val="00967D53"/>
    <w:rsid w:val="0097047D"/>
    <w:rsid w:val="00970603"/>
    <w:rsid w:val="009710AB"/>
    <w:rsid w:val="00971BF3"/>
    <w:rsid w:val="00971FE3"/>
    <w:rsid w:val="00972F81"/>
    <w:rsid w:val="00973251"/>
    <w:rsid w:val="009732BD"/>
    <w:rsid w:val="00973B87"/>
    <w:rsid w:val="0097410A"/>
    <w:rsid w:val="009755B8"/>
    <w:rsid w:val="00975F2E"/>
    <w:rsid w:val="00976F13"/>
    <w:rsid w:val="00977A88"/>
    <w:rsid w:val="009804C7"/>
    <w:rsid w:val="00980E6A"/>
    <w:rsid w:val="009814EC"/>
    <w:rsid w:val="00981D54"/>
    <w:rsid w:val="00982074"/>
    <w:rsid w:val="00983567"/>
    <w:rsid w:val="009837FC"/>
    <w:rsid w:val="0098387F"/>
    <w:rsid w:val="0098394D"/>
    <w:rsid w:val="00984C9C"/>
    <w:rsid w:val="00985A03"/>
    <w:rsid w:val="00986062"/>
    <w:rsid w:val="0098757F"/>
    <w:rsid w:val="009878F1"/>
    <w:rsid w:val="00987E9C"/>
    <w:rsid w:val="00990327"/>
    <w:rsid w:val="00990D93"/>
    <w:rsid w:val="009925A3"/>
    <w:rsid w:val="009928B4"/>
    <w:rsid w:val="00992CAA"/>
    <w:rsid w:val="00992D6D"/>
    <w:rsid w:val="00992E71"/>
    <w:rsid w:val="00993339"/>
    <w:rsid w:val="00993A11"/>
    <w:rsid w:val="00993BED"/>
    <w:rsid w:val="00993EED"/>
    <w:rsid w:val="009942C9"/>
    <w:rsid w:val="00994562"/>
    <w:rsid w:val="00994C4A"/>
    <w:rsid w:val="0099626F"/>
    <w:rsid w:val="00996506"/>
    <w:rsid w:val="00996A46"/>
    <w:rsid w:val="00997E07"/>
    <w:rsid w:val="009A1300"/>
    <w:rsid w:val="009A1CF3"/>
    <w:rsid w:val="009A3B89"/>
    <w:rsid w:val="009A414A"/>
    <w:rsid w:val="009A4190"/>
    <w:rsid w:val="009A45D9"/>
    <w:rsid w:val="009A45F2"/>
    <w:rsid w:val="009A47A3"/>
    <w:rsid w:val="009A4826"/>
    <w:rsid w:val="009A4FF1"/>
    <w:rsid w:val="009A5669"/>
    <w:rsid w:val="009A5785"/>
    <w:rsid w:val="009A60D2"/>
    <w:rsid w:val="009A617F"/>
    <w:rsid w:val="009A655A"/>
    <w:rsid w:val="009A66F8"/>
    <w:rsid w:val="009A67D0"/>
    <w:rsid w:val="009A71DB"/>
    <w:rsid w:val="009A75D6"/>
    <w:rsid w:val="009A798C"/>
    <w:rsid w:val="009B03B1"/>
    <w:rsid w:val="009B05FB"/>
    <w:rsid w:val="009B0EE8"/>
    <w:rsid w:val="009B0F66"/>
    <w:rsid w:val="009B1138"/>
    <w:rsid w:val="009B17D0"/>
    <w:rsid w:val="009B22D1"/>
    <w:rsid w:val="009B28C8"/>
    <w:rsid w:val="009B2A0F"/>
    <w:rsid w:val="009B2D16"/>
    <w:rsid w:val="009B3F3A"/>
    <w:rsid w:val="009B47F8"/>
    <w:rsid w:val="009B5F7E"/>
    <w:rsid w:val="009B606B"/>
    <w:rsid w:val="009B6809"/>
    <w:rsid w:val="009B6D2F"/>
    <w:rsid w:val="009B70D4"/>
    <w:rsid w:val="009B7FBD"/>
    <w:rsid w:val="009C086E"/>
    <w:rsid w:val="009C1691"/>
    <w:rsid w:val="009C192A"/>
    <w:rsid w:val="009C25F0"/>
    <w:rsid w:val="009C2875"/>
    <w:rsid w:val="009C318A"/>
    <w:rsid w:val="009C3E4B"/>
    <w:rsid w:val="009C527D"/>
    <w:rsid w:val="009C71C8"/>
    <w:rsid w:val="009C7243"/>
    <w:rsid w:val="009C75EC"/>
    <w:rsid w:val="009D1F79"/>
    <w:rsid w:val="009D2325"/>
    <w:rsid w:val="009D2617"/>
    <w:rsid w:val="009D27EA"/>
    <w:rsid w:val="009D3067"/>
    <w:rsid w:val="009D3738"/>
    <w:rsid w:val="009D3E6B"/>
    <w:rsid w:val="009D55C0"/>
    <w:rsid w:val="009D6086"/>
    <w:rsid w:val="009D6F01"/>
    <w:rsid w:val="009D7063"/>
    <w:rsid w:val="009D76E3"/>
    <w:rsid w:val="009E155A"/>
    <w:rsid w:val="009E1CB2"/>
    <w:rsid w:val="009E2E70"/>
    <w:rsid w:val="009E38C5"/>
    <w:rsid w:val="009E3A35"/>
    <w:rsid w:val="009E3FC4"/>
    <w:rsid w:val="009E3FDC"/>
    <w:rsid w:val="009E3FE1"/>
    <w:rsid w:val="009E48A8"/>
    <w:rsid w:val="009E5641"/>
    <w:rsid w:val="009E568B"/>
    <w:rsid w:val="009E6269"/>
    <w:rsid w:val="009E63AB"/>
    <w:rsid w:val="009E680D"/>
    <w:rsid w:val="009E6C87"/>
    <w:rsid w:val="009E6C8A"/>
    <w:rsid w:val="009E6DDD"/>
    <w:rsid w:val="009F03D3"/>
    <w:rsid w:val="009F080B"/>
    <w:rsid w:val="009F2381"/>
    <w:rsid w:val="009F31C7"/>
    <w:rsid w:val="009F53DB"/>
    <w:rsid w:val="009F53FD"/>
    <w:rsid w:val="009F5577"/>
    <w:rsid w:val="009F55A1"/>
    <w:rsid w:val="009F5E15"/>
    <w:rsid w:val="009F5EE6"/>
    <w:rsid w:val="009F6221"/>
    <w:rsid w:val="009F634B"/>
    <w:rsid w:val="00A0047B"/>
    <w:rsid w:val="00A00943"/>
    <w:rsid w:val="00A00F21"/>
    <w:rsid w:val="00A00FA8"/>
    <w:rsid w:val="00A02015"/>
    <w:rsid w:val="00A0256E"/>
    <w:rsid w:val="00A02714"/>
    <w:rsid w:val="00A029E0"/>
    <w:rsid w:val="00A02F06"/>
    <w:rsid w:val="00A031AF"/>
    <w:rsid w:val="00A0486B"/>
    <w:rsid w:val="00A05761"/>
    <w:rsid w:val="00A05C2B"/>
    <w:rsid w:val="00A06270"/>
    <w:rsid w:val="00A06EBF"/>
    <w:rsid w:val="00A073B6"/>
    <w:rsid w:val="00A07D0C"/>
    <w:rsid w:val="00A121E8"/>
    <w:rsid w:val="00A13205"/>
    <w:rsid w:val="00A13FFB"/>
    <w:rsid w:val="00A149F3"/>
    <w:rsid w:val="00A14A07"/>
    <w:rsid w:val="00A14C6D"/>
    <w:rsid w:val="00A153B4"/>
    <w:rsid w:val="00A1552B"/>
    <w:rsid w:val="00A15642"/>
    <w:rsid w:val="00A157F2"/>
    <w:rsid w:val="00A15D32"/>
    <w:rsid w:val="00A16814"/>
    <w:rsid w:val="00A1720A"/>
    <w:rsid w:val="00A17234"/>
    <w:rsid w:val="00A17FD0"/>
    <w:rsid w:val="00A202A9"/>
    <w:rsid w:val="00A20CC3"/>
    <w:rsid w:val="00A217AC"/>
    <w:rsid w:val="00A2308A"/>
    <w:rsid w:val="00A24BD2"/>
    <w:rsid w:val="00A24D9B"/>
    <w:rsid w:val="00A252B6"/>
    <w:rsid w:val="00A254D9"/>
    <w:rsid w:val="00A26AF8"/>
    <w:rsid w:val="00A2751D"/>
    <w:rsid w:val="00A27822"/>
    <w:rsid w:val="00A304B2"/>
    <w:rsid w:val="00A31028"/>
    <w:rsid w:val="00A3121B"/>
    <w:rsid w:val="00A312FF"/>
    <w:rsid w:val="00A31381"/>
    <w:rsid w:val="00A31CE0"/>
    <w:rsid w:val="00A3258B"/>
    <w:rsid w:val="00A32A22"/>
    <w:rsid w:val="00A33F80"/>
    <w:rsid w:val="00A3445D"/>
    <w:rsid w:val="00A35C47"/>
    <w:rsid w:val="00A35EC3"/>
    <w:rsid w:val="00A3690C"/>
    <w:rsid w:val="00A37040"/>
    <w:rsid w:val="00A37FCA"/>
    <w:rsid w:val="00A40940"/>
    <w:rsid w:val="00A4097B"/>
    <w:rsid w:val="00A411B0"/>
    <w:rsid w:val="00A415AA"/>
    <w:rsid w:val="00A4199A"/>
    <w:rsid w:val="00A41D80"/>
    <w:rsid w:val="00A41F28"/>
    <w:rsid w:val="00A42511"/>
    <w:rsid w:val="00A42B78"/>
    <w:rsid w:val="00A43749"/>
    <w:rsid w:val="00A43796"/>
    <w:rsid w:val="00A44405"/>
    <w:rsid w:val="00A459DE"/>
    <w:rsid w:val="00A45C19"/>
    <w:rsid w:val="00A45E98"/>
    <w:rsid w:val="00A45F1C"/>
    <w:rsid w:val="00A4608F"/>
    <w:rsid w:val="00A469A0"/>
    <w:rsid w:val="00A46F9F"/>
    <w:rsid w:val="00A470BE"/>
    <w:rsid w:val="00A471A3"/>
    <w:rsid w:val="00A474ED"/>
    <w:rsid w:val="00A5016A"/>
    <w:rsid w:val="00A503B6"/>
    <w:rsid w:val="00A507EB"/>
    <w:rsid w:val="00A507FB"/>
    <w:rsid w:val="00A50AB2"/>
    <w:rsid w:val="00A50E86"/>
    <w:rsid w:val="00A51248"/>
    <w:rsid w:val="00A51846"/>
    <w:rsid w:val="00A5370C"/>
    <w:rsid w:val="00A547BB"/>
    <w:rsid w:val="00A54DF5"/>
    <w:rsid w:val="00A54E75"/>
    <w:rsid w:val="00A551D4"/>
    <w:rsid w:val="00A55AB5"/>
    <w:rsid w:val="00A55B00"/>
    <w:rsid w:val="00A5626A"/>
    <w:rsid w:val="00A5679F"/>
    <w:rsid w:val="00A56CAB"/>
    <w:rsid w:val="00A577E3"/>
    <w:rsid w:val="00A604CB"/>
    <w:rsid w:val="00A604E8"/>
    <w:rsid w:val="00A60707"/>
    <w:rsid w:val="00A60826"/>
    <w:rsid w:val="00A611F7"/>
    <w:rsid w:val="00A6136C"/>
    <w:rsid w:val="00A616D5"/>
    <w:rsid w:val="00A62173"/>
    <w:rsid w:val="00A6335D"/>
    <w:rsid w:val="00A63440"/>
    <w:rsid w:val="00A64602"/>
    <w:rsid w:val="00A6476A"/>
    <w:rsid w:val="00A64E36"/>
    <w:rsid w:val="00A6539A"/>
    <w:rsid w:val="00A65DB3"/>
    <w:rsid w:val="00A65F8C"/>
    <w:rsid w:val="00A660D5"/>
    <w:rsid w:val="00A66F3A"/>
    <w:rsid w:val="00A674A1"/>
    <w:rsid w:val="00A67909"/>
    <w:rsid w:val="00A67F09"/>
    <w:rsid w:val="00A70FCC"/>
    <w:rsid w:val="00A71482"/>
    <w:rsid w:val="00A714CD"/>
    <w:rsid w:val="00A71768"/>
    <w:rsid w:val="00A71B32"/>
    <w:rsid w:val="00A71D7D"/>
    <w:rsid w:val="00A72A29"/>
    <w:rsid w:val="00A73423"/>
    <w:rsid w:val="00A747AC"/>
    <w:rsid w:val="00A7539C"/>
    <w:rsid w:val="00A75EBB"/>
    <w:rsid w:val="00A762F7"/>
    <w:rsid w:val="00A7658B"/>
    <w:rsid w:val="00A76C02"/>
    <w:rsid w:val="00A76F0B"/>
    <w:rsid w:val="00A80208"/>
    <w:rsid w:val="00A80282"/>
    <w:rsid w:val="00A809A1"/>
    <w:rsid w:val="00A80FE1"/>
    <w:rsid w:val="00A81165"/>
    <w:rsid w:val="00A815EB"/>
    <w:rsid w:val="00A81AF0"/>
    <w:rsid w:val="00A82023"/>
    <w:rsid w:val="00A8216E"/>
    <w:rsid w:val="00A82415"/>
    <w:rsid w:val="00A82D0A"/>
    <w:rsid w:val="00A849D8"/>
    <w:rsid w:val="00A854E3"/>
    <w:rsid w:val="00A855FF"/>
    <w:rsid w:val="00A85E02"/>
    <w:rsid w:val="00A862E1"/>
    <w:rsid w:val="00A86DAC"/>
    <w:rsid w:val="00A872D6"/>
    <w:rsid w:val="00A876DE"/>
    <w:rsid w:val="00A87A25"/>
    <w:rsid w:val="00A90128"/>
    <w:rsid w:val="00A90E03"/>
    <w:rsid w:val="00A91043"/>
    <w:rsid w:val="00A9155F"/>
    <w:rsid w:val="00A92162"/>
    <w:rsid w:val="00A92377"/>
    <w:rsid w:val="00A924F3"/>
    <w:rsid w:val="00A930CA"/>
    <w:rsid w:val="00A933AF"/>
    <w:rsid w:val="00A94794"/>
    <w:rsid w:val="00A94D7A"/>
    <w:rsid w:val="00A955A8"/>
    <w:rsid w:val="00A96429"/>
    <w:rsid w:val="00A96675"/>
    <w:rsid w:val="00A968DF"/>
    <w:rsid w:val="00A96AA4"/>
    <w:rsid w:val="00A97A79"/>
    <w:rsid w:val="00A97C96"/>
    <w:rsid w:val="00A97CA4"/>
    <w:rsid w:val="00A97D13"/>
    <w:rsid w:val="00AA00C8"/>
    <w:rsid w:val="00AA08A8"/>
    <w:rsid w:val="00AA13C5"/>
    <w:rsid w:val="00AA15F8"/>
    <w:rsid w:val="00AA2546"/>
    <w:rsid w:val="00AA2C6C"/>
    <w:rsid w:val="00AA2E90"/>
    <w:rsid w:val="00AA3573"/>
    <w:rsid w:val="00AA3805"/>
    <w:rsid w:val="00AA492E"/>
    <w:rsid w:val="00AA4B26"/>
    <w:rsid w:val="00AA4DC3"/>
    <w:rsid w:val="00AA4FD1"/>
    <w:rsid w:val="00AA57B5"/>
    <w:rsid w:val="00AA6951"/>
    <w:rsid w:val="00AA73A0"/>
    <w:rsid w:val="00AA74E9"/>
    <w:rsid w:val="00AA79C0"/>
    <w:rsid w:val="00AB0990"/>
    <w:rsid w:val="00AB0EF0"/>
    <w:rsid w:val="00AB1092"/>
    <w:rsid w:val="00AB17DF"/>
    <w:rsid w:val="00AB2779"/>
    <w:rsid w:val="00AB2BFD"/>
    <w:rsid w:val="00AB2D60"/>
    <w:rsid w:val="00AB2FFE"/>
    <w:rsid w:val="00AB3BFE"/>
    <w:rsid w:val="00AB4188"/>
    <w:rsid w:val="00AB448C"/>
    <w:rsid w:val="00AB4803"/>
    <w:rsid w:val="00AB51CA"/>
    <w:rsid w:val="00AB557D"/>
    <w:rsid w:val="00AB5F2A"/>
    <w:rsid w:val="00AB5FE8"/>
    <w:rsid w:val="00AB6A14"/>
    <w:rsid w:val="00AB6AC0"/>
    <w:rsid w:val="00AB7C7F"/>
    <w:rsid w:val="00AB7F8F"/>
    <w:rsid w:val="00AC04E7"/>
    <w:rsid w:val="00AC0630"/>
    <w:rsid w:val="00AC0C1F"/>
    <w:rsid w:val="00AC1C36"/>
    <w:rsid w:val="00AC259D"/>
    <w:rsid w:val="00AC3B03"/>
    <w:rsid w:val="00AC4778"/>
    <w:rsid w:val="00AC4A54"/>
    <w:rsid w:val="00AC56C9"/>
    <w:rsid w:val="00AC5E88"/>
    <w:rsid w:val="00AC5F1B"/>
    <w:rsid w:val="00AC64A4"/>
    <w:rsid w:val="00AC72C0"/>
    <w:rsid w:val="00AD01E9"/>
    <w:rsid w:val="00AD1783"/>
    <w:rsid w:val="00AD300C"/>
    <w:rsid w:val="00AD3457"/>
    <w:rsid w:val="00AD35FC"/>
    <w:rsid w:val="00AD3ED8"/>
    <w:rsid w:val="00AD414A"/>
    <w:rsid w:val="00AD4522"/>
    <w:rsid w:val="00AD4B99"/>
    <w:rsid w:val="00AD4DE0"/>
    <w:rsid w:val="00AD50C1"/>
    <w:rsid w:val="00AD5859"/>
    <w:rsid w:val="00AD5B27"/>
    <w:rsid w:val="00AD6C21"/>
    <w:rsid w:val="00AD6F7B"/>
    <w:rsid w:val="00AD7652"/>
    <w:rsid w:val="00AD7C00"/>
    <w:rsid w:val="00AD7D03"/>
    <w:rsid w:val="00AE074E"/>
    <w:rsid w:val="00AE10AE"/>
    <w:rsid w:val="00AE12B2"/>
    <w:rsid w:val="00AE1F5C"/>
    <w:rsid w:val="00AE234A"/>
    <w:rsid w:val="00AE2D35"/>
    <w:rsid w:val="00AE3AB4"/>
    <w:rsid w:val="00AE4461"/>
    <w:rsid w:val="00AE4569"/>
    <w:rsid w:val="00AE49B5"/>
    <w:rsid w:val="00AE4D6D"/>
    <w:rsid w:val="00AE532A"/>
    <w:rsid w:val="00AE541F"/>
    <w:rsid w:val="00AE5F64"/>
    <w:rsid w:val="00AE63FA"/>
    <w:rsid w:val="00AE664D"/>
    <w:rsid w:val="00AE6828"/>
    <w:rsid w:val="00AE748A"/>
    <w:rsid w:val="00AE7D06"/>
    <w:rsid w:val="00AE7F83"/>
    <w:rsid w:val="00AF004D"/>
    <w:rsid w:val="00AF0875"/>
    <w:rsid w:val="00AF08E3"/>
    <w:rsid w:val="00AF1588"/>
    <w:rsid w:val="00AF175F"/>
    <w:rsid w:val="00AF1917"/>
    <w:rsid w:val="00AF2C90"/>
    <w:rsid w:val="00AF2F24"/>
    <w:rsid w:val="00AF2F2D"/>
    <w:rsid w:val="00AF346A"/>
    <w:rsid w:val="00AF3594"/>
    <w:rsid w:val="00AF40E2"/>
    <w:rsid w:val="00AF45A6"/>
    <w:rsid w:val="00AF483B"/>
    <w:rsid w:val="00AF4954"/>
    <w:rsid w:val="00AF4A64"/>
    <w:rsid w:val="00AF4D41"/>
    <w:rsid w:val="00AF527D"/>
    <w:rsid w:val="00AF578E"/>
    <w:rsid w:val="00AF60F7"/>
    <w:rsid w:val="00AF6832"/>
    <w:rsid w:val="00AF6CF3"/>
    <w:rsid w:val="00AF6F21"/>
    <w:rsid w:val="00AF7412"/>
    <w:rsid w:val="00AF7D31"/>
    <w:rsid w:val="00AF7E0C"/>
    <w:rsid w:val="00B00651"/>
    <w:rsid w:val="00B00853"/>
    <w:rsid w:val="00B00C0C"/>
    <w:rsid w:val="00B02112"/>
    <w:rsid w:val="00B022F6"/>
    <w:rsid w:val="00B02354"/>
    <w:rsid w:val="00B02CFD"/>
    <w:rsid w:val="00B03206"/>
    <w:rsid w:val="00B0411C"/>
    <w:rsid w:val="00B05C80"/>
    <w:rsid w:val="00B05E18"/>
    <w:rsid w:val="00B05F78"/>
    <w:rsid w:val="00B065AC"/>
    <w:rsid w:val="00B07234"/>
    <w:rsid w:val="00B07896"/>
    <w:rsid w:val="00B07A59"/>
    <w:rsid w:val="00B10D08"/>
    <w:rsid w:val="00B11510"/>
    <w:rsid w:val="00B11770"/>
    <w:rsid w:val="00B12C52"/>
    <w:rsid w:val="00B13C67"/>
    <w:rsid w:val="00B1488B"/>
    <w:rsid w:val="00B1500F"/>
    <w:rsid w:val="00B15254"/>
    <w:rsid w:val="00B1557A"/>
    <w:rsid w:val="00B15655"/>
    <w:rsid w:val="00B15A42"/>
    <w:rsid w:val="00B15CF6"/>
    <w:rsid w:val="00B162C5"/>
    <w:rsid w:val="00B169F6"/>
    <w:rsid w:val="00B16B16"/>
    <w:rsid w:val="00B1775D"/>
    <w:rsid w:val="00B17EBA"/>
    <w:rsid w:val="00B2108F"/>
    <w:rsid w:val="00B2123B"/>
    <w:rsid w:val="00B21379"/>
    <w:rsid w:val="00B23417"/>
    <w:rsid w:val="00B23997"/>
    <w:rsid w:val="00B23BFB"/>
    <w:rsid w:val="00B23E8C"/>
    <w:rsid w:val="00B247E6"/>
    <w:rsid w:val="00B248CB"/>
    <w:rsid w:val="00B249D4"/>
    <w:rsid w:val="00B249D5"/>
    <w:rsid w:val="00B26006"/>
    <w:rsid w:val="00B26310"/>
    <w:rsid w:val="00B26C6A"/>
    <w:rsid w:val="00B27223"/>
    <w:rsid w:val="00B2780A"/>
    <w:rsid w:val="00B27965"/>
    <w:rsid w:val="00B27F5F"/>
    <w:rsid w:val="00B308FA"/>
    <w:rsid w:val="00B30D3D"/>
    <w:rsid w:val="00B31E38"/>
    <w:rsid w:val="00B32271"/>
    <w:rsid w:val="00B328A0"/>
    <w:rsid w:val="00B32EC2"/>
    <w:rsid w:val="00B32F99"/>
    <w:rsid w:val="00B33180"/>
    <w:rsid w:val="00B33643"/>
    <w:rsid w:val="00B339AE"/>
    <w:rsid w:val="00B34330"/>
    <w:rsid w:val="00B3486A"/>
    <w:rsid w:val="00B34BDC"/>
    <w:rsid w:val="00B35047"/>
    <w:rsid w:val="00B3569F"/>
    <w:rsid w:val="00B3585E"/>
    <w:rsid w:val="00B35D8F"/>
    <w:rsid w:val="00B36455"/>
    <w:rsid w:val="00B36D16"/>
    <w:rsid w:val="00B3717D"/>
    <w:rsid w:val="00B37F06"/>
    <w:rsid w:val="00B40230"/>
    <w:rsid w:val="00B40686"/>
    <w:rsid w:val="00B40B01"/>
    <w:rsid w:val="00B41095"/>
    <w:rsid w:val="00B41254"/>
    <w:rsid w:val="00B413EA"/>
    <w:rsid w:val="00B42169"/>
    <w:rsid w:val="00B42F91"/>
    <w:rsid w:val="00B43056"/>
    <w:rsid w:val="00B436FF"/>
    <w:rsid w:val="00B43C5A"/>
    <w:rsid w:val="00B43EC2"/>
    <w:rsid w:val="00B457AE"/>
    <w:rsid w:val="00B4585C"/>
    <w:rsid w:val="00B45B40"/>
    <w:rsid w:val="00B45B62"/>
    <w:rsid w:val="00B45C12"/>
    <w:rsid w:val="00B463B5"/>
    <w:rsid w:val="00B50481"/>
    <w:rsid w:val="00B5048A"/>
    <w:rsid w:val="00B51219"/>
    <w:rsid w:val="00B51BD4"/>
    <w:rsid w:val="00B51C9D"/>
    <w:rsid w:val="00B523B4"/>
    <w:rsid w:val="00B53492"/>
    <w:rsid w:val="00B53647"/>
    <w:rsid w:val="00B53E94"/>
    <w:rsid w:val="00B53EEA"/>
    <w:rsid w:val="00B550B3"/>
    <w:rsid w:val="00B5521F"/>
    <w:rsid w:val="00B55843"/>
    <w:rsid w:val="00B56632"/>
    <w:rsid w:val="00B572F1"/>
    <w:rsid w:val="00B57368"/>
    <w:rsid w:val="00B5758A"/>
    <w:rsid w:val="00B600B2"/>
    <w:rsid w:val="00B6014A"/>
    <w:rsid w:val="00B601A4"/>
    <w:rsid w:val="00B60F20"/>
    <w:rsid w:val="00B6304C"/>
    <w:rsid w:val="00B63178"/>
    <w:rsid w:val="00B63C0E"/>
    <w:rsid w:val="00B64823"/>
    <w:rsid w:val="00B64F79"/>
    <w:rsid w:val="00B6526F"/>
    <w:rsid w:val="00B65986"/>
    <w:rsid w:val="00B65AB8"/>
    <w:rsid w:val="00B672D4"/>
    <w:rsid w:val="00B701C9"/>
    <w:rsid w:val="00B70488"/>
    <w:rsid w:val="00B704B0"/>
    <w:rsid w:val="00B70E0D"/>
    <w:rsid w:val="00B70E6F"/>
    <w:rsid w:val="00B71045"/>
    <w:rsid w:val="00B71549"/>
    <w:rsid w:val="00B7243A"/>
    <w:rsid w:val="00B72A0F"/>
    <w:rsid w:val="00B733BF"/>
    <w:rsid w:val="00B73622"/>
    <w:rsid w:val="00B73AC7"/>
    <w:rsid w:val="00B74065"/>
    <w:rsid w:val="00B74DF4"/>
    <w:rsid w:val="00B75619"/>
    <w:rsid w:val="00B75B74"/>
    <w:rsid w:val="00B7645D"/>
    <w:rsid w:val="00B76EFC"/>
    <w:rsid w:val="00B80A45"/>
    <w:rsid w:val="00B8150A"/>
    <w:rsid w:val="00B81705"/>
    <w:rsid w:val="00B8273A"/>
    <w:rsid w:val="00B82E34"/>
    <w:rsid w:val="00B82EAA"/>
    <w:rsid w:val="00B8350A"/>
    <w:rsid w:val="00B83FBF"/>
    <w:rsid w:val="00B8461F"/>
    <w:rsid w:val="00B851A8"/>
    <w:rsid w:val="00B851D2"/>
    <w:rsid w:val="00B853FE"/>
    <w:rsid w:val="00B86321"/>
    <w:rsid w:val="00B8645D"/>
    <w:rsid w:val="00B86B6F"/>
    <w:rsid w:val="00B874DA"/>
    <w:rsid w:val="00B878BD"/>
    <w:rsid w:val="00B879E2"/>
    <w:rsid w:val="00B907E2"/>
    <w:rsid w:val="00B90DB8"/>
    <w:rsid w:val="00B91643"/>
    <w:rsid w:val="00B91770"/>
    <w:rsid w:val="00B91F1B"/>
    <w:rsid w:val="00B935C4"/>
    <w:rsid w:val="00B93AA7"/>
    <w:rsid w:val="00B941A3"/>
    <w:rsid w:val="00B946F8"/>
    <w:rsid w:val="00B94BE1"/>
    <w:rsid w:val="00B94CC7"/>
    <w:rsid w:val="00B95A8B"/>
    <w:rsid w:val="00B96CA7"/>
    <w:rsid w:val="00B976D4"/>
    <w:rsid w:val="00BA0118"/>
    <w:rsid w:val="00BA03F8"/>
    <w:rsid w:val="00BA0847"/>
    <w:rsid w:val="00BA09B8"/>
    <w:rsid w:val="00BA0E09"/>
    <w:rsid w:val="00BA1840"/>
    <w:rsid w:val="00BA18B9"/>
    <w:rsid w:val="00BA23BA"/>
    <w:rsid w:val="00BA24CA"/>
    <w:rsid w:val="00BA2AC1"/>
    <w:rsid w:val="00BA2EC1"/>
    <w:rsid w:val="00BA2F6F"/>
    <w:rsid w:val="00BA30CD"/>
    <w:rsid w:val="00BA3847"/>
    <w:rsid w:val="00BA4237"/>
    <w:rsid w:val="00BA4353"/>
    <w:rsid w:val="00BA45C2"/>
    <w:rsid w:val="00BA477B"/>
    <w:rsid w:val="00BA5FB8"/>
    <w:rsid w:val="00BA69AD"/>
    <w:rsid w:val="00BA6A9D"/>
    <w:rsid w:val="00BA7051"/>
    <w:rsid w:val="00BA7A89"/>
    <w:rsid w:val="00BA7D95"/>
    <w:rsid w:val="00BA7F66"/>
    <w:rsid w:val="00BB0566"/>
    <w:rsid w:val="00BB0D47"/>
    <w:rsid w:val="00BB115D"/>
    <w:rsid w:val="00BB1B91"/>
    <w:rsid w:val="00BB1BD9"/>
    <w:rsid w:val="00BB28E8"/>
    <w:rsid w:val="00BB2F42"/>
    <w:rsid w:val="00BB313B"/>
    <w:rsid w:val="00BB3D8F"/>
    <w:rsid w:val="00BB455F"/>
    <w:rsid w:val="00BB49FC"/>
    <w:rsid w:val="00BB4F88"/>
    <w:rsid w:val="00BB526B"/>
    <w:rsid w:val="00BB5630"/>
    <w:rsid w:val="00BB5B74"/>
    <w:rsid w:val="00BB5F62"/>
    <w:rsid w:val="00BB611F"/>
    <w:rsid w:val="00BB6626"/>
    <w:rsid w:val="00BB697B"/>
    <w:rsid w:val="00BB6DD1"/>
    <w:rsid w:val="00BC08A8"/>
    <w:rsid w:val="00BC0E05"/>
    <w:rsid w:val="00BC135A"/>
    <w:rsid w:val="00BC1D49"/>
    <w:rsid w:val="00BC1DC1"/>
    <w:rsid w:val="00BC1F87"/>
    <w:rsid w:val="00BC3362"/>
    <w:rsid w:val="00BC4045"/>
    <w:rsid w:val="00BC42D9"/>
    <w:rsid w:val="00BC4418"/>
    <w:rsid w:val="00BC458A"/>
    <w:rsid w:val="00BC47C4"/>
    <w:rsid w:val="00BC4D4D"/>
    <w:rsid w:val="00BC4E59"/>
    <w:rsid w:val="00BC627F"/>
    <w:rsid w:val="00BC75BD"/>
    <w:rsid w:val="00BC7C8F"/>
    <w:rsid w:val="00BC7F3B"/>
    <w:rsid w:val="00BD09E4"/>
    <w:rsid w:val="00BD1CD7"/>
    <w:rsid w:val="00BD1E8D"/>
    <w:rsid w:val="00BD1F12"/>
    <w:rsid w:val="00BD227A"/>
    <w:rsid w:val="00BD22E1"/>
    <w:rsid w:val="00BD3975"/>
    <w:rsid w:val="00BD3A8C"/>
    <w:rsid w:val="00BD3E2C"/>
    <w:rsid w:val="00BD3F13"/>
    <w:rsid w:val="00BD42FB"/>
    <w:rsid w:val="00BD6ECF"/>
    <w:rsid w:val="00BD737D"/>
    <w:rsid w:val="00BD79BD"/>
    <w:rsid w:val="00BD7ADE"/>
    <w:rsid w:val="00BE0828"/>
    <w:rsid w:val="00BE103D"/>
    <w:rsid w:val="00BE21C5"/>
    <w:rsid w:val="00BE2865"/>
    <w:rsid w:val="00BE29E3"/>
    <w:rsid w:val="00BE2C28"/>
    <w:rsid w:val="00BE2D1C"/>
    <w:rsid w:val="00BE32AB"/>
    <w:rsid w:val="00BE3747"/>
    <w:rsid w:val="00BE3DEF"/>
    <w:rsid w:val="00BE40F1"/>
    <w:rsid w:val="00BE5372"/>
    <w:rsid w:val="00BE547A"/>
    <w:rsid w:val="00BE560E"/>
    <w:rsid w:val="00BE5783"/>
    <w:rsid w:val="00BE5A30"/>
    <w:rsid w:val="00BE5F2A"/>
    <w:rsid w:val="00BE6B22"/>
    <w:rsid w:val="00BE6EF0"/>
    <w:rsid w:val="00BE739D"/>
    <w:rsid w:val="00BF0105"/>
    <w:rsid w:val="00BF0143"/>
    <w:rsid w:val="00BF06E5"/>
    <w:rsid w:val="00BF07A7"/>
    <w:rsid w:val="00BF0D62"/>
    <w:rsid w:val="00BF0FE7"/>
    <w:rsid w:val="00BF183D"/>
    <w:rsid w:val="00BF1865"/>
    <w:rsid w:val="00BF29BF"/>
    <w:rsid w:val="00BF2A7C"/>
    <w:rsid w:val="00BF2F8A"/>
    <w:rsid w:val="00BF323D"/>
    <w:rsid w:val="00BF3CEC"/>
    <w:rsid w:val="00BF5054"/>
    <w:rsid w:val="00BF638E"/>
    <w:rsid w:val="00BF65CC"/>
    <w:rsid w:val="00BF6886"/>
    <w:rsid w:val="00BF6CE7"/>
    <w:rsid w:val="00BF732B"/>
    <w:rsid w:val="00BF74B3"/>
    <w:rsid w:val="00BF7879"/>
    <w:rsid w:val="00BF7A34"/>
    <w:rsid w:val="00BF7E5F"/>
    <w:rsid w:val="00C004ED"/>
    <w:rsid w:val="00C00E54"/>
    <w:rsid w:val="00C0224B"/>
    <w:rsid w:val="00C0227D"/>
    <w:rsid w:val="00C02739"/>
    <w:rsid w:val="00C02F28"/>
    <w:rsid w:val="00C032E8"/>
    <w:rsid w:val="00C0388D"/>
    <w:rsid w:val="00C0592C"/>
    <w:rsid w:val="00C05E1D"/>
    <w:rsid w:val="00C05E7F"/>
    <w:rsid w:val="00C0669E"/>
    <w:rsid w:val="00C06C96"/>
    <w:rsid w:val="00C07034"/>
    <w:rsid w:val="00C10727"/>
    <w:rsid w:val="00C10C14"/>
    <w:rsid w:val="00C10DE4"/>
    <w:rsid w:val="00C10E59"/>
    <w:rsid w:val="00C11404"/>
    <w:rsid w:val="00C1260C"/>
    <w:rsid w:val="00C12A43"/>
    <w:rsid w:val="00C12D44"/>
    <w:rsid w:val="00C12DC8"/>
    <w:rsid w:val="00C12EB5"/>
    <w:rsid w:val="00C130BB"/>
    <w:rsid w:val="00C14504"/>
    <w:rsid w:val="00C1492F"/>
    <w:rsid w:val="00C14962"/>
    <w:rsid w:val="00C159BC"/>
    <w:rsid w:val="00C15AE2"/>
    <w:rsid w:val="00C15D18"/>
    <w:rsid w:val="00C1680A"/>
    <w:rsid w:val="00C16F69"/>
    <w:rsid w:val="00C175B2"/>
    <w:rsid w:val="00C17A5C"/>
    <w:rsid w:val="00C17B3F"/>
    <w:rsid w:val="00C201A1"/>
    <w:rsid w:val="00C201B0"/>
    <w:rsid w:val="00C20602"/>
    <w:rsid w:val="00C2143A"/>
    <w:rsid w:val="00C21B17"/>
    <w:rsid w:val="00C22354"/>
    <w:rsid w:val="00C22A0F"/>
    <w:rsid w:val="00C22C5C"/>
    <w:rsid w:val="00C23725"/>
    <w:rsid w:val="00C2409C"/>
    <w:rsid w:val="00C250D2"/>
    <w:rsid w:val="00C25917"/>
    <w:rsid w:val="00C25B6A"/>
    <w:rsid w:val="00C25EDB"/>
    <w:rsid w:val="00C26371"/>
    <w:rsid w:val="00C273D8"/>
    <w:rsid w:val="00C27726"/>
    <w:rsid w:val="00C27853"/>
    <w:rsid w:val="00C302FA"/>
    <w:rsid w:val="00C3205D"/>
    <w:rsid w:val="00C3224A"/>
    <w:rsid w:val="00C322C9"/>
    <w:rsid w:val="00C325F6"/>
    <w:rsid w:val="00C33120"/>
    <w:rsid w:val="00C339BD"/>
    <w:rsid w:val="00C33A23"/>
    <w:rsid w:val="00C33E05"/>
    <w:rsid w:val="00C34BA7"/>
    <w:rsid w:val="00C34D52"/>
    <w:rsid w:val="00C360AA"/>
    <w:rsid w:val="00C3630E"/>
    <w:rsid w:val="00C365F4"/>
    <w:rsid w:val="00C36D25"/>
    <w:rsid w:val="00C36DE9"/>
    <w:rsid w:val="00C37C76"/>
    <w:rsid w:val="00C40098"/>
    <w:rsid w:val="00C41AC3"/>
    <w:rsid w:val="00C4211D"/>
    <w:rsid w:val="00C43475"/>
    <w:rsid w:val="00C43939"/>
    <w:rsid w:val="00C43986"/>
    <w:rsid w:val="00C4440E"/>
    <w:rsid w:val="00C4463E"/>
    <w:rsid w:val="00C44A4D"/>
    <w:rsid w:val="00C45210"/>
    <w:rsid w:val="00C45375"/>
    <w:rsid w:val="00C45B22"/>
    <w:rsid w:val="00C45B3B"/>
    <w:rsid w:val="00C45BB4"/>
    <w:rsid w:val="00C4605E"/>
    <w:rsid w:val="00C46E49"/>
    <w:rsid w:val="00C46F9F"/>
    <w:rsid w:val="00C47097"/>
    <w:rsid w:val="00C4738C"/>
    <w:rsid w:val="00C47505"/>
    <w:rsid w:val="00C502FE"/>
    <w:rsid w:val="00C5034D"/>
    <w:rsid w:val="00C50650"/>
    <w:rsid w:val="00C509B3"/>
    <w:rsid w:val="00C50A29"/>
    <w:rsid w:val="00C50F29"/>
    <w:rsid w:val="00C51571"/>
    <w:rsid w:val="00C52782"/>
    <w:rsid w:val="00C52978"/>
    <w:rsid w:val="00C52DC1"/>
    <w:rsid w:val="00C54189"/>
    <w:rsid w:val="00C5426E"/>
    <w:rsid w:val="00C544DE"/>
    <w:rsid w:val="00C551AC"/>
    <w:rsid w:val="00C55661"/>
    <w:rsid w:val="00C55834"/>
    <w:rsid w:val="00C566FC"/>
    <w:rsid w:val="00C56A24"/>
    <w:rsid w:val="00C57C4D"/>
    <w:rsid w:val="00C57C98"/>
    <w:rsid w:val="00C60589"/>
    <w:rsid w:val="00C6113A"/>
    <w:rsid w:val="00C6240D"/>
    <w:rsid w:val="00C62852"/>
    <w:rsid w:val="00C62B94"/>
    <w:rsid w:val="00C630A0"/>
    <w:rsid w:val="00C63147"/>
    <w:rsid w:val="00C647F5"/>
    <w:rsid w:val="00C64949"/>
    <w:rsid w:val="00C64C4D"/>
    <w:rsid w:val="00C64E5F"/>
    <w:rsid w:val="00C652B0"/>
    <w:rsid w:val="00C653FA"/>
    <w:rsid w:val="00C65588"/>
    <w:rsid w:val="00C66238"/>
    <w:rsid w:val="00C66277"/>
    <w:rsid w:val="00C66A63"/>
    <w:rsid w:val="00C709FC"/>
    <w:rsid w:val="00C712FC"/>
    <w:rsid w:val="00C717BF"/>
    <w:rsid w:val="00C71AE0"/>
    <w:rsid w:val="00C723A5"/>
    <w:rsid w:val="00C72506"/>
    <w:rsid w:val="00C726BD"/>
    <w:rsid w:val="00C72A6F"/>
    <w:rsid w:val="00C72BD8"/>
    <w:rsid w:val="00C72D5D"/>
    <w:rsid w:val="00C72E65"/>
    <w:rsid w:val="00C73045"/>
    <w:rsid w:val="00C73270"/>
    <w:rsid w:val="00C73D28"/>
    <w:rsid w:val="00C73D6F"/>
    <w:rsid w:val="00C74209"/>
    <w:rsid w:val="00C743CB"/>
    <w:rsid w:val="00C75A15"/>
    <w:rsid w:val="00C75A20"/>
    <w:rsid w:val="00C75F02"/>
    <w:rsid w:val="00C76877"/>
    <w:rsid w:val="00C77B2B"/>
    <w:rsid w:val="00C80623"/>
    <w:rsid w:val="00C80CBD"/>
    <w:rsid w:val="00C80DDD"/>
    <w:rsid w:val="00C80EE4"/>
    <w:rsid w:val="00C812A6"/>
    <w:rsid w:val="00C8319E"/>
    <w:rsid w:val="00C8329A"/>
    <w:rsid w:val="00C834CF"/>
    <w:rsid w:val="00C83E71"/>
    <w:rsid w:val="00C844B2"/>
    <w:rsid w:val="00C84E18"/>
    <w:rsid w:val="00C84FF8"/>
    <w:rsid w:val="00C85831"/>
    <w:rsid w:val="00C861DF"/>
    <w:rsid w:val="00C862A0"/>
    <w:rsid w:val="00C86F90"/>
    <w:rsid w:val="00C871A5"/>
    <w:rsid w:val="00C874C0"/>
    <w:rsid w:val="00C902A4"/>
    <w:rsid w:val="00C916D4"/>
    <w:rsid w:val="00C922A2"/>
    <w:rsid w:val="00C922E2"/>
    <w:rsid w:val="00C92525"/>
    <w:rsid w:val="00C92F49"/>
    <w:rsid w:val="00C9378F"/>
    <w:rsid w:val="00C93CB5"/>
    <w:rsid w:val="00C94131"/>
    <w:rsid w:val="00C95420"/>
    <w:rsid w:val="00C958C4"/>
    <w:rsid w:val="00C958CD"/>
    <w:rsid w:val="00C9619C"/>
    <w:rsid w:val="00C96D22"/>
    <w:rsid w:val="00C974FC"/>
    <w:rsid w:val="00CA023E"/>
    <w:rsid w:val="00CA0A3D"/>
    <w:rsid w:val="00CA0B44"/>
    <w:rsid w:val="00CA0DB4"/>
    <w:rsid w:val="00CA129E"/>
    <w:rsid w:val="00CA1524"/>
    <w:rsid w:val="00CA1C11"/>
    <w:rsid w:val="00CA1C68"/>
    <w:rsid w:val="00CA1E4B"/>
    <w:rsid w:val="00CA4E85"/>
    <w:rsid w:val="00CA520E"/>
    <w:rsid w:val="00CA586E"/>
    <w:rsid w:val="00CA5A8D"/>
    <w:rsid w:val="00CA5C73"/>
    <w:rsid w:val="00CA751E"/>
    <w:rsid w:val="00CB0352"/>
    <w:rsid w:val="00CB05CC"/>
    <w:rsid w:val="00CB1668"/>
    <w:rsid w:val="00CB2C65"/>
    <w:rsid w:val="00CB3545"/>
    <w:rsid w:val="00CB3A35"/>
    <w:rsid w:val="00CB4C6E"/>
    <w:rsid w:val="00CB553F"/>
    <w:rsid w:val="00CB5A61"/>
    <w:rsid w:val="00CB6A06"/>
    <w:rsid w:val="00CB7666"/>
    <w:rsid w:val="00CB7863"/>
    <w:rsid w:val="00CB7CD5"/>
    <w:rsid w:val="00CC02A3"/>
    <w:rsid w:val="00CC0FEC"/>
    <w:rsid w:val="00CC1696"/>
    <w:rsid w:val="00CC17AC"/>
    <w:rsid w:val="00CC1DD5"/>
    <w:rsid w:val="00CC2052"/>
    <w:rsid w:val="00CC21ED"/>
    <w:rsid w:val="00CC252A"/>
    <w:rsid w:val="00CC2610"/>
    <w:rsid w:val="00CC2950"/>
    <w:rsid w:val="00CC2FD6"/>
    <w:rsid w:val="00CC470F"/>
    <w:rsid w:val="00CC5572"/>
    <w:rsid w:val="00CC571B"/>
    <w:rsid w:val="00CC5AA5"/>
    <w:rsid w:val="00CC659E"/>
    <w:rsid w:val="00CC67BA"/>
    <w:rsid w:val="00CC6EF1"/>
    <w:rsid w:val="00CC71F8"/>
    <w:rsid w:val="00CD1202"/>
    <w:rsid w:val="00CD2830"/>
    <w:rsid w:val="00CD3677"/>
    <w:rsid w:val="00CD3ABE"/>
    <w:rsid w:val="00CD3E5A"/>
    <w:rsid w:val="00CD535A"/>
    <w:rsid w:val="00CD53FB"/>
    <w:rsid w:val="00CD566F"/>
    <w:rsid w:val="00CD65BA"/>
    <w:rsid w:val="00CD7374"/>
    <w:rsid w:val="00CD73B1"/>
    <w:rsid w:val="00CD7883"/>
    <w:rsid w:val="00CD7C16"/>
    <w:rsid w:val="00CE0D4A"/>
    <w:rsid w:val="00CE19C4"/>
    <w:rsid w:val="00CE1F09"/>
    <w:rsid w:val="00CE1F51"/>
    <w:rsid w:val="00CE2076"/>
    <w:rsid w:val="00CE27C1"/>
    <w:rsid w:val="00CE3DA1"/>
    <w:rsid w:val="00CE3E33"/>
    <w:rsid w:val="00CE4835"/>
    <w:rsid w:val="00CE4A22"/>
    <w:rsid w:val="00CE5036"/>
    <w:rsid w:val="00CE7CE1"/>
    <w:rsid w:val="00CE7D09"/>
    <w:rsid w:val="00CF0446"/>
    <w:rsid w:val="00CF04E2"/>
    <w:rsid w:val="00CF06F9"/>
    <w:rsid w:val="00CF0BDA"/>
    <w:rsid w:val="00CF1192"/>
    <w:rsid w:val="00CF16B1"/>
    <w:rsid w:val="00CF1E46"/>
    <w:rsid w:val="00CF275B"/>
    <w:rsid w:val="00CF28C3"/>
    <w:rsid w:val="00CF2FEF"/>
    <w:rsid w:val="00CF3322"/>
    <w:rsid w:val="00CF4018"/>
    <w:rsid w:val="00CF4C41"/>
    <w:rsid w:val="00CF509A"/>
    <w:rsid w:val="00CF54AA"/>
    <w:rsid w:val="00CF57B3"/>
    <w:rsid w:val="00CF5883"/>
    <w:rsid w:val="00CF683F"/>
    <w:rsid w:val="00CF6E1B"/>
    <w:rsid w:val="00CF7FA6"/>
    <w:rsid w:val="00D00596"/>
    <w:rsid w:val="00D00CAE"/>
    <w:rsid w:val="00D011ED"/>
    <w:rsid w:val="00D01D18"/>
    <w:rsid w:val="00D02E85"/>
    <w:rsid w:val="00D030DC"/>
    <w:rsid w:val="00D04973"/>
    <w:rsid w:val="00D04F03"/>
    <w:rsid w:val="00D05568"/>
    <w:rsid w:val="00D05DDA"/>
    <w:rsid w:val="00D061C4"/>
    <w:rsid w:val="00D0657F"/>
    <w:rsid w:val="00D069C4"/>
    <w:rsid w:val="00D070B5"/>
    <w:rsid w:val="00D07195"/>
    <w:rsid w:val="00D07357"/>
    <w:rsid w:val="00D07439"/>
    <w:rsid w:val="00D07A29"/>
    <w:rsid w:val="00D107DC"/>
    <w:rsid w:val="00D115C1"/>
    <w:rsid w:val="00D11FAA"/>
    <w:rsid w:val="00D1258A"/>
    <w:rsid w:val="00D12DC6"/>
    <w:rsid w:val="00D13991"/>
    <w:rsid w:val="00D13F1B"/>
    <w:rsid w:val="00D14545"/>
    <w:rsid w:val="00D145AD"/>
    <w:rsid w:val="00D1527E"/>
    <w:rsid w:val="00D162CF"/>
    <w:rsid w:val="00D1655F"/>
    <w:rsid w:val="00D16776"/>
    <w:rsid w:val="00D16CAE"/>
    <w:rsid w:val="00D16FBD"/>
    <w:rsid w:val="00D206A2"/>
    <w:rsid w:val="00D2081E"/>
    <w:rsid w:val="00D20B13"/>
    <w:rsid w:val="00D212EE"/>
    <w:rsid w:val="00D216B1"/>
    <w:rsid w:val="00D218BC"/>
    <w:rsid w:val="00D22738"/>
    <w:rsid w:val="00D23141"/>
    <w:rsid w:val="00D23816"/>
    <w:rsid w:val="00D23834"/>
    <w:rsid w:val="00D2396F"/>
    <w:rsid w:val="00D23D6E"/>
    <w:rsid w:val="00D24288"/>
    <w:rsid w:val="00D24872"/>
    <w:rsid w:val="00D24AD3"/>
    <w:rsid w:val="00D24C09"/>
    <w:rsid w:val="00D24EBC"/>
    <w:rsid w:val="00D2721B"/>
    <w:rsid w:val="00D27756"/>
    <w:rsid w:val="00D27B4C"/>
    <w:rsid w:val="00D300F9"/>
    <w:rsid w:val="00D301CB"/>
    <w:rsid w:val="00D31E79"/>
    <w:rsid w:val="00D328D3"/>
    <w:rsid w:val="00D32C7F"/>
    <w:rsid w:val="00D331EB"/>
    <w:rsid w:val="00D33257"/>
    <w:rsid w:val="00D34011"/>
    <w:rsid w:val="00D345DC"/>
    <w:rsid w:val="00D34D1C"/>
    <w:rsid w:val="00D3547B"/>
    <w:rsid w:val="00D36568"/>
    <w:rsid w:val="00D37350"/>
    <w:rsid w:val="00D37E07"/>
    <w:rsid w:val="00D37EE7"/>
    <w:rsid w:val="00D4003F"/>
    <w:rsid w:val="00D400E9"/>
    <w:rsid w:val="00D404EB"/>
    <w:rsid w:val="00D40B9B"/>
    <w:rsid w:val="00D4113F"/>
    <w:rsid w:val="00D4123B"/>
    <w:rsid w:val="00D4162D"/>
    <w:rsid w:val="00D4204D"/>
    <w:rsid w:val="00D4281D"/>
    <w:rsid w:val="00D43AB9"/>
    <w:rsid w:val="00D445F9"/>
    <w:rsid w:val="00D4544C"/>
    <w:rsid w:val="00D46550"/>
    <w:rsid w:val="00D46836"/>
    <w:rsid w:val="00D50250"/>
    <w:rsid w:val="00D50D03"/>
    <w:rsid w:val="00D51F6C"/>
    <w:rsid w:val="00D52510"/>
    <w:rsid w:val="00D525DF"/>
    <w:rsid w:val="00D52D90"/>
    <w:rsid w:val="00D53610"/>
    <w:rsid w:val="00D54D0A"/>
    <w:rsid w:val="00D551D3"/>
    <w:rsid w:val="00D55212"/>
    <w:rsid w:val="00D55970"/>
    <w:rsid w:val="00D55DBB"/>
    <w:rsid w:val="00D567FB"/>
    <w:rsid w:val="00D56C02"/>
    <w:rsid w:val="00D56E67"/>
    <w:rsid w:val="00D5764D"/>
    <w:rsid w:val="00D57C69"/>
    <w:rsid w:val="00D6126F"/>
    <w:rsid w:val="00D61999"/>
    <w:rsid w:val="00D628FB"/>
    <w:rsid w:val="00D62E1C"/>
    <w:rsid w:val="00D63272"/>
    <w:rsid w:val="00D64590"/>
    <w:rsid w:val="00D645CC"/>
    <w:rsid w:val="00D6543A"/>
    <w:rsid w:val="00D71CFA"/>
    <w:rsid w:val="00D72542"/>
    <w:rsid w:val="00D7295D"/>
    <w:rsid w:val="00D734BE"/>
    <w:rsid w:val="00D73518"/>
    <w:rsid w:val="00D735AE"/>
    <w:rsid w:val="00D73F6C"/>
    <w:rsid w:val="00D741F9"/>
    <w:rsid w:val="00D7588D"/>
    <w:rsid w:val="00D75EE9"/>
    <w:rsid w:val="00D7605E"/>
    <w:rsid w:val="00D76A4F"/>
    <w:rsid w:val="00D76ECA"/>
    <w:rsid w:val="00D773FE"/>
    <w:rsid w:val="00D77FD5"/>
    <w:rsid w:val="00D80A0E"/>
    <w:rsid w:val="00D80E28"/>
    <w:rsid w:val="00D80EB4"/>
    <w:rsid w:val="00D8257C"/>
    <w:rsid w:val="00D827F0"/>
    <w:rsid w:val="00D82F0B"/>
    <w:rsid w:val="00D8301B"/>
    <w:rsid w:val="00D836A9"/>
    <w:rsid w:val="00D83A72"/>
    <w:rsid w:val="00D83D84"/>
    <w:rsid w:val="00D84699"/>
    <w:rsid w:val="00D85561"/>
    <w:rsid w:val="00D85DEF"/>
    <w:rsid w:val="00D8627C"/>
    <w:rsid w:val="00D866A9"/>
    <w:rsid w:val="00D867D1"/>
    <w:rsid w:val="00D86BC6"/>
    <w:rsid w:val="00D86C8E"/>
    <w:rsid w:val="00D86E60"/>
    <w:rsid w:val="00D86F41"/>
    <w:rsid w:val="00D87833"/>
    <w:rsid w:val="00D9005A"/>
    <w:rsid w:val="00D9090D"/>
    <w:rsid w:val="00D90929"/>
    <w:rsid w:val="00D9166F"/>
    <w:rsid w:val="00D92C5C"/>
    <w:rsid w:val="00D92FD7"/>
    <w:rsid w:val="00D93678"/>
    <w:rsid w:val="00D949A5"/>
    <w:rsid w:val="00D94A1D"/>
    <w:rsid w:val="00D95E38"/>
    <w:rsid w:val="00D96D07"/>
    <w:rsid w:val="00D97AAB"/>
    <w:rsid w:val="00DA044C"/>
    <w:rsid w:val="00DA0A6A"/>
    <w:rsid w:val="00DA0AFB"/>
    <w:rsid w:val="00DA20F6"/>
    <w:rsid w:val="00DA26F9"/>
    <w:rsid w:val="00DA2A59"/>
    <w:rsid w:val="00DA2B2B"/>
    <w:rsid w:val="00DA31B9"/>
    <w:rsid w:val="00DA3478"/>
    <w:rsid w:val="00DA3F35"/>
    <w:rsid w:val="00DA4452"/>
    <w:rsid w:val="00DA47DC"/>
    <w:rsid w:val="00DA4904"/>
    <w:rsid w:val="00DA5440"/>
    <w:rsid w:val="00DA583D"/>
    <w:rsid w:val="00DA5BA2"/>
    <w:rsid w:val="00DA7869"/>
    <w:rsid w:val="00DA7F93"/>
    <w:rsid w:val="00DB0512"/>
    <w:rsid w:val="00DB052B"/>
    <w:rsid w:val="00DB0D66"/>
    <w:rsid w:val="00DB1038"/>
    <w:rsid w:val="00DB1360"/>
    <w:rsid w:val="00DB16C0"/>
    <w:rsid w:val="00DB2776"/>
    <w:rsid w:val="00DB2B3F"/>
    <w:rsid w:val="00DB40C5"/>
    <w:rsid w:val="00DB4AE7"/>
    <w:rsid w:val="00DB4B45"/>
    <w:rsid w:val="00DB4F81"/>
    <w:rsid w:val="00DB59DB"/>
    <w:rsid w:val="00DB690B"/>
    <w:rsid w:val="00DB7AAA"/>
    <w:rsid w:val="00DC0B6A"/>
    <w:rsid w:val="00DC0F0F"/>
    <w:rsid w:val="00DC2070"/>
    <w:rsid w:val="00DC20F4"/>
    <w:rsid w:val="00DC29A7"/>
    <w:rsid w:val="00DC2CAE"/>
    <w:rsid w:val="00DC355A"/>
    <w:rsid w:val="00DC3C57"/>
    <w:rsid w:val="00DC44F4"/>
    <w:rsid w:val="00DC4618"/>
    <w:rsid w:val="00DC4B80"/>
    <w:rsid w:val="00DC61C3"/>
    <w:rsid w:val="00DC677D"/>
    <w:rsid w:val="00DC6864"/>
    <w:rsid w:val="00DC6AA5"/>
    <w:rsid w:val="00DC6BA6"/>
    <w:rsid w:val="00DC73B8"/>
    <w:rsid w:val="00DC759C"/>
    <w:rsid w:val="00DC789B"/>
    <w:rsid w:val="00DC7B40"/>
    <w:rsid w:val="00DD1225"/>
    <w:rsid w:val="00DD1420"/>
    <w:rsid w:val="00DD1618"/>
    <w:rsid w:val="00DD170B"/>
    <w:rsid w:val="00DD1976"/>
    <w:rsid w:val="00DD205C"/>
    <w:rsid w:val="00DD26BF"/>
    <w:rsid w:val="00DD2714"/>
    <w:rsid w:val="00DD31A0"/>
    <w:rsid w:val="00DD3F22"/>
    <w:rsid w:val="00DD44E9"/>
    <w:rsid w:val="00DD4A75"/>
    <w:rsid w:val="00DD6180"/>
    <w:rsid w:val="00DD74E1"/>
    <w:rsid w:val="00DD750A"/>
    <w:rsid w:val="00DD7C9D"/>
    <w:rsid w:val="00DE1407"/>
    <w:rsid w:val="00DE186A"/>
    <w:rsid w:val="00DE1887"/>
    <w:rsid w:val="00DE1FA2"/>
    <w:rsid w:val="00DE242F"/>
    <w:rsid w:val="00DE29FC"/>
    <w:rsid w:val="00DE2D3F"/>
    <w:rsid w:val="00DE37F4"/>
    <w:rsid w:val="00DE3BEE"/>
    <w:rsid w:val="00DE45B7"/>
    <w:rsid w:val="00DE4D8E"/>
    <w:rsid w:val="00DE510F"/>
    <w:rsid w:val="00DE64C8"/>
    <w:rsid w:val="00DE659A"/>
    <w:rsid w:val="00DE6F6E"/>
    <w:rsid w:val="00DE72E9"/>
    <w:rsid w:val="00DE7929"/>
    <w:rsid w:val="00DE7B6A"/>
    <w:rsid w:val="00DE7DC5"/>
    <w:rsid w:val="00DF0069"/>
    <w:rsid w:val="00DF00B7"/>
    <w:rsid w:val="00DF05B0"/>
    <w:rsid w:val="00DF0A60"/>
    <w:rsid w:val="00DF1B4B"/>
    <w:rsid w:val="00DF243D"/>
    <w:rsid w:val="00DF4304"/>
    <w:rsid w:val="00DF49A2"/>
    <w:rsid w:val="00DF5605"/>
    <w:rsid w:val="00DF5AA6"/>
    <w:rsid w:val="00DF62A8"/>
    <w:rsid w:val="00DF74F7"/>
    <w:rsid w:val="00E0000E"/>
    <w:rsid w:val="00E00295"/>
    <w:rsid w:val="00E01163"/>
    <w:rsid w:val="00E01A69"/>
    <w:rsid w:val="00E02135"/>
    <w:rsid w:val="00E02557"/>
    <w:rsid w:val="00E032EA"/>
    <w:rsid w:val="00E03BFE"/>
    <w:rsid w:val="00E04837"/>
    <w:rsid w:val="00E059A6"/>
    <w:rsid w:val="00E06308"/>
    <w:rsid w:val="00E0681B"/>
    <w:rsid w:val="00E06B16"/>
    <w:rsid w:val="00E06C3E"/>
    <w:rsid w:val="00E06EA5"/>
    <w:rsid w:val="00E0739F"/>
    <w:rsid w:val="00E074AE"/>
    <w:rsid w:val="00E07513"/>
    <w:rsid w:val="00E07AC9"/>
    <w:rsid w:val="00E07E59"/>
    <w:rsid w:val="00E07FBE"/>
    <w:rsid w:val="00E104BB"/>
    <w:rsid w:val="00E11391"/>
    <w:rsid w:val="00E115DA"/>
    <w:rsid w:val="00E119DC"/>
    <w:rsid w:val="00E11A78"/>
    <w:rsid w:val="00E12CE4"/>
    <w:rsid w:val="00E13350"/>
    <w:rsid w:val="00E1341B"/>
    <w:rsid w:val="00E1387E"/>
    <w:rsid w:val="00E13C65"/>
    <w:rsid w:val="00E13EB6"/>
    <w:rsid w:val="00E146D6"/>
    <w:rsid w:val="00E14BAA"/>
    <w:rsid w:val="00E14CBF"/>
    <w:rsid w:val="00E15180"/>
    <w:rsid w:val="00E152F9"/>
    <w:rsid w:val="00E15883"/>
    <w:rsid w:val="00E16159"/>
    <w:rsid w:val="00E17A09"/>
    <w:rsid w:val="00E21716"/>
    <w:rsid w:val="00E21CDF"/>
    <w:rsid w:val="00E21F73"/>
    <w:rsid w:val="00E21F9F"/>
    <w:rsid w:val="00E220BD"/>
    <w:rsid w:val="00E22125"/>
    <w:rsid w:val="00E22A79"/>
    <w:rsid w:val="00E22DCE"/>
    <w:rsid w:val="00E23500"/>
    <w:rsid w:val="00E240F6"/>
    <w:rsid w:val="00E24507"/>
    <w:rsid w:val="00E248BA"/>
    <w:rsid w:val="00E24AA2"/>
    <w:rsid w:val="00E26431"/>
    <w:rsid w:val="00E275B6"/>
    <w:rsid w:val="00E277C0"/>
    <w:rsid w:val="00E27D00"/>
    <w:rsid w:val="00E27D2B"/>
    <w:rsid w:val="00E27DF1"/>
    <w:rsid w:val="00E27E3B"/>
    <w:rsid w:val="00E27FDA"/>
    <w:rsid w:val="00E307CD"/>
    <w:rsid w:val="00E31347"/>
    <w:rsid w:val="00E3199D"/>
    <w:rsid w:val="00E3290F"/>
    <w:rsid w:val="00E32A84"/>
    <w:rsid w:val="00E32C77"/>
    <w:rsid w:val="00E32DFA"/>
    <w:rsid w:val="00E32E3C"/>
    <w:rsid w:val="00E3376D"/>
    <w:rsid w:val="00E33857"/>
    <w:rsid w:val="00E33EA0"/>
    <w:rsid w:val="00E34153"/>
    <w:rsid w:val="00E34482"/>
    <w:rsid w:val="00E34A01"/>
    <w:rsid w:val="00E34A6A"/>
    <w:rsid w:val="00E34C91"/>
    <w:rsid w:val="00E35A04"/>
    <w:rsid w:val="00E35D86"/>
    <w:rsid w:val="00E35D88"/>
    <w:rsid w:val="00E36CA5"/>
    <w:rsid w:val="00E37088"/>
    <w:rsid w:val="00E37E03"/>
    <w:rsid w:val="00E4074C"/>
    <w:rsid w:val="00E41CFE"/>
    <w:rsid w:val="00E4284A"/>
    <w:rsid w:val="00E4284B"/>
    <w:rsid w:val="00E43836"/>
    <w:rsid w:val="00E44769"/>
    <w:rsid w:val="00E447D4"/>
    <w:rsid w:val="00E4497B"/>
    <w:rsid w:val="00E450AC"/>
    <w:rsid w:val="00E459C5"/>
    <w:rsid w:val="00E46361"/>
    <w:rsid w:val="00E46406"/>
    <w:rsid w:val="00E46532"/>
    <w:rsid w:val="00E46B26"/>
    <w:rsid w:val="00E46EA9"/>
    <w:rsid w:val="00E47774"/>
    <w:rsid w:val="00E478D9"/>
    <w:rsid w:val="00E47960"/>
    <w:rsid w:val="00E50507"/>
    <w:rsid w:val="00E51613"/>
    <w:rsid w:val="00E51D20"/>
    <w:rsid w:val="00E52022"/>
    <w:rsid w:val="00E536A0"/>
    <w:rsid w:val="00E54E44"/>
    <w:rsid w:val="00E54F80"/>
    <w:rsid w:val="00E56056"/>
    <w:rsid w:val="00E56E37"/>
    <w:rsid w:val="00E56FD1"/>
    <w:rsid w:val="00E57AE8"/>
    <w:rsid w:val="00E57E9E"/>
    <w:rsid w:val="00E60106"/>
    <w:rsid w:val="00E60649"/>
    <w:rsid w:val="00E60789"/>
    <w:rsid w:val="00E61656"/>
    <w:rsid w:val="00E61937"/>
    <w:rsid w:val="00E61DAB"/>
    <w:rsid w:val="00E6231A"/>
    <w:rsid w:val="00E6337A"/>
    <w:rsid w:val="00E63500"/>
    <w:rsid w:val="00E639D2"/>
    <w:rsid w:val="00E63C6F"/>
    <w:rsid w:val="00E63FC6"/>
    <w:rsid w:val="00E641D2"/>
    <w:rsid w:val="00E641D4"/>
    <w:rsid w:val="00E64D24"/>
    <w:rsid w:val="00E65375"/>
    <w:rsid w:val="00E6540C"/>
    <w:rsid w:val="00E658D3"/>
    <w:rsid w:val="00E66388"/>
    <w:rsid w:val="00E67A5D"/>
    <w:rsid w:val="00E67A84"/>
    <w:rsid w:val="00E67C63"/>
    <w:rsid w:val="00E67D2B"/>
    <w:rsid w:val="00E706B2"/>
    <w:rsid w:val="00E709F8"/>
    <w:rsid w:val="00E714E1"/>
    <w:rsid w:val="00E725DF"/>
    <w:rsid w:val="00E7262D"/>
    <w:rsid w:val="00E72BD8"/>
    <w:rsid w:val="00E734F9"/>
    <w:rsid w:val="00E73994"/>
    <w:rsid w:val="00E73A56"/>
    <w:rsid w:val="00E73DA1"/>
    <w:rsid w:val="00E73F52"/>
    <w:rsid w:val="00E74A82"/>
    <w:rsid w:val="00E74BC5"/>
    <w:rsid w:val="00E74CBA"/>
    <w:rsid w:val="00E750D3"/>
    <w:rsid w:val="00E758C7"/>
    <w:rsid w:val="00E760DA"/>
    <w:rsid w:val="00E7663C"/>
    <w:rsid w:val="00E767FD"/>
    <w:rsid w:val="00E76E83"/>
    <w:rsid w:val="00E77ED7"/>
    <w:rsid w:val="00E77FEA"/>
    <w:rsid w:val="00E807D1"/>
    <w:rsid w:val="00E81715"/>
    <w:rsid w:val="00E81919"/>
    <w:rsid w:val="00E81B0D"/>
    <w:rsid w:val="00E81D6C"/>
    <w:rsid w:val="00E81F9B"/>
    <w:rsid w:val="00E82335"/>
    <w:rsid w:val="00E82F45"/>
    <w:rsid w:val="00E8302A"/>
    <w:rsid w:val="00E83977"/>
    <w:rsid w:val="00E84234"/>
    <w:rsid w:val="00E84CE5"/>
    <w:rsid w:val="00E84DB0"/>
    <w:rsid w:val="00E850C7"/>
    <w:rsid w:val="00E8515F"/>
    <w:rsid w:val="00E851A5"/>
    <w:rsid w:val="00E85737"/>
    <w:rsid w:val="00E85997"/>
    <w:rsid w:val="00E86012"/>
    <w:rsid w:val="00E86140"/>
    <w:rsid w:val="00E8658B"/>
    <w:rsid w:val="00E8689E"/>
    <w:rsid w:val="00E86935"/>
    <w:rsid w:val="00E86B0A"/>
    <w:rsid w:val="00E87183"/>
    <w:rsid w:val="00E8765F"/>
    <w:rsid w:val="00E87745"/>
    <w:rsid w:val="00E90C18"/>
    <w:rsid w:val="00E9111F"/>
    <w:rsid w:val="00E917A4"/>
    <w:rsid w:val="00E9189B"/>
    <w:rsid w:val="00E91ACE"/>
    <w:rsid w:val="00E92F55"/>
    <w:rsid w:val="00E93972"/>
    <w:rsid w:val="00E9399D"/>
    <w:rsid w:val="00E93B20"/>
    <w:rsid w:val="00E9507E"/>
    <w:rsid w:val="00E953FA"/>
    <w:rsid w:val="00E95CAC"/>
    <w:rsid w:val="00E96385"/>
    <w:rsid w:val="00E9646B"/>
    <w:rsid w:val="00E96E99"/>
    <w:rsid w:val="00E974E9"/>
    <w:rsid w:val="00E9775E"/>
    <w:rsid w:val="00E97D3A"/>
    <w:rsid w:val="00EA003C"/>
    <w:rsid w:val="00EA0688"/>
    <w:rsid w:val="00EA0713"/>
    <w:rsid w:val="00EA17C4"/>
    <w:rsid w:val="00EA24FC"/>
    <w:rsid w:val="00EA339F"/>
    <w:rsid w:val="00EA3E1E"/>
    <w:rsid w:val="00EA41DF"/>
    <w:rsid w:val="00EA42B0"/>
    <w:rsid w:val="00EA431B"/>
    <w:rsid w:val="00EA44D6"/>
    <w:rsid w:val="00EA4742"/>
    <w:rsid w:val="00EA5177"/>
    <w:rsid w:val="00EA5533"/>
    <w:rsid w:val="00EA5D03"/>
    <w:rsid w:val="00EA6086"/>
    <w:rsid w:val="00EA7489"/>
    <w:rsid w:val="00EB07DA"/>
    <w:rsid w:val="00EB2217"/>
    <w:rsid w:val="00EB2CAC"/>
    <w:rsid w:val="00EB2CCF"/>
    <w:rsid w:val="00EB31AB"/>
    <w:rsid w:val="00EB3A08"/>
    <w:rsid w:val="00EB4919"/>
    <w:rsid w:val="00EB4B6B"/>
    <w:rsid w:val="00EB4DF6"/>
    <w:rsid w:val="00EB74E3"/>
    <w:rsid w:val="00EC0351"/>
    <w:rsid w:val="00EC115E"/>
    <w:rsid w:val="00EC1D37"/>
    <w:rsid w:val="00EC2593"/>
    <w:rsid w:val="00EC2927"/>
    <w:rsid w:val="00EC37FD"/>
    <w:rsid w:val="00EC3AE5"/>
    <w:rsid w:val="00EC436E"/>
    <w:rsid w:val="00EC4DA0"/>
    <w:rsid w:val="00EC5458"/>
    <w:rsid w:val="00EC5661"/>
    <w:rsid w:val="00EC5C42"/>
    <w:rsid w:val="00EC5EAC"/>
    <w:rsid w:val="00EC5FBF"/>
    <w:rsid w:val="00EC65AD"/>
    <w:rsid w:val="00EC7C7A"/>
    <w:rsid w:val="00ED0704"/>
    <w:rsid w:val="00ED0AD9"/>
    <w:rsid w:val="00ED0BA3"/>
    <w:rsid w:val="00ED0EF5"/>
    <w:rsid w:val="00ED13CE"/>
    <w:rsid w:val="00ED21DF"/>
    <w:rsid w:val="00ED2247"/>
    <w:rsid w:val="00ED349B"/>
    <w:rsid w:val="00ED3718"/>
    <w:rsid w:val="00ED3834"/>
    <w:rsid w:val="00ED3A87"/>
    <w:rsid w:val="00ED3B61"/>
    <w:rsid w:val="00ED3B6E"/>
    <w:rsid w:val="00ED47FC"/>
    <w:rsid w:val="00ED50DF"/>
    <w:rsid w:val="00ED52C1"/>
    <w:rsid w:val="00ED5A83"/>
    <w:rsid w:val="00ED5F45"/>
    <w:rsid w:val="00ED611F"/>
    <w:rsid w:val="00EE051A"/>
    <w:rsid w:val="00EE0F18"/>
    <w:rsid w:val="00EE15DF"/>
    <w:rsid w:val="00EE1C1A"/>
    <w:rsid w:val="00EE2677"/>
    <w:rsid w:val="00EE2B85"/>
    <w:rsid w:val="00EE2EAF"/>
    <w:rsid w:val="00EE331C"/>
    <w:rsid w:val="00EE3C5A"/>
    <w:rsid w:val="00EE493D"/>
    <w:rsid w:val="00EE4AD2"/>
    <w:rsid w:val="00EE4E9D"/>
    <w:rsid w:val="00EE5E56"/>
    <w:rsid w:val="00EE65DB"/>
    <w:rsid w:val="00EE6BFB"/>
    <w:rsid w:val="00EE6C9A"/>
    <w:rsid w:val="00EE6F70"/>
    <w:rsid w:val="00EE733A"/>
    <w:rsid w:val="00EE7501"/>
    <w:rsid w:val="00EE7801"/>
    <w:rsid w:val="00EE7823"/>
    <w:rsid w:val="00EE7D3B"/>
    <w:rsid w:val="00EF0C09"/>
    <w:rsid w:val="00EF16FE"/>
    <w:rsid w:val="00EF1D2B"/>
    <w:rsid w:val="00EF1FA3"/>
    <w:rsid w:val="00EF251E"/>
    <w:rsid w:val="00EF3D20"/>
    <w:rsid w:val="00EF4257"/>
    <w:rsid w:val="00EF45C9"/>
    <w:rsid w:val="00EF49EC"/>
    <w:rsid w:val="00EF535C"/>
    <w:rsid w:val="00EF5931"/>
    <w:rsid w:val="00EF6678"/>
    <w:rsid w:val="00EF6D48"/>
    <w:rsid w:val="00EF7B1B"/>
    <w:rsid w:val="00F012D3"/>
    <w:rsid w:val="00F0226C"/>
    <w:rsid w:val="00F02765"/>
    <w:rsid w:val="00F03266"/>
    <w:rsid w:val="00F03492"/>
    <w:rsid w:val="00F03734"/>
    <w:rsid w:val="00F03768"/>
    <w:rsid w:val="00F05273"/>
    <w:rsid w:val="00F052A2"/>
    <w:rsid w:val="00F07477"/>
    <w:rsid w:val="00F07493"/>
    <w:rsid w:val="00F10357"/>
    <w:rsid w:val="00F103B1"/>
    <w:rsid w:val="00F121C7"/>
    <w:rsid w:val="00F122FB"/>
    <w:rsid w:val="00F125D9"/>
    <w:rsid w:val="00F12960"/>
    <w:rsid w:val="00F12FF3"/>
    <w:rsid w:val="00F13225"/>
    <w:rsid w:val="00F143C2"/>
    <w:rsid w:val="00F1472D"/>
    <w:rsid w:val="00F14B42"/>
    <w:rsid w:val="00F15B43"/>
    <w:rsid w:val="00F15EF6"/>
    <w:rsid w:val="00F163F0"/>
    <w:rsid w:val="00F163F1"/>
    <w:rsid w:val="00F16CD8"/>
    <w:rsid w:val="00F16D70"/>
    <w:rsid w:val="00F1714E"/>
    <w:rsid w:val="00F17275"/>
    <w:rsid w:val="00F173FC"/>
    <w:rsid w:val="00F17E92"/>
    <w:rsid w:val="00F205B7"/>
    <w:rsid w:val="00F206BC"/>
    <w:rsid w:val="00F20C1F"/>
    <w:rsid w:val="00F20EBF"/>
    <w:rsid w:val="00F213B0"/>
    <w:rsid w:val="00F22177"/>
    <w:rsid w:val="00F221D1"/>
    <w:rsid w:val="00F22BBE"/>
    <w:rsid w:val="00F22D34"/>
    <w:rsid w:val="00F237C6"/>
    <w:rsid w:val="00F23C85"/>
    <w:rsid w:val="00F23EBD"/>
    <w:rsid w:val="00F2487B"/>
    <w:rsid w:val="00F24FEB"/>
    <w:rsid w:val="00F251B3"/>
    <w:rsid w:val="00F25BFC"/>
    <w:rsid w:val="00F26834"/>
    <w:rsid w:val="00F27791"/>
    <w:rsid w:val="00F27F94"/>
    <w:rsid w:val="00F309BD"/>
    <w:rsid w:val="00F33210"/>
    <w:rsid w:val="00F33CBE"/>
    <w:rsid w:val="00F33CDB"/>
    <w:rsid w:val="00F33F4B"/>
    <w:rsid w:val="00F34492"/>
    <w:rsid w:val="00F34B91"/>
    <w:rsid w:val="00F3701F"/>
    <w:rsid w:val="00F37279"/>
    <w:rsid w:val="00F37EFB"/>
    <w:rsid w:val="00F4080C"/>
    <w:rsid w:val="00F40E93"/>
    <w:rsid w:val="00F4115E"/>
    <w:rsid w:val="00F41C55"/>
    <w:rsid w:val="00F431EB"/>
    <w:rsid w:val="00F45A9E"/>
    <w:rsid w:val="00F467DC"/>
    <w:rsid w:val="00F46B6D"/>
    <w:rsid w:val="00F46C1F"/>
    <w:rsid w:val="00F4702E"/>
    <w:rsid w:val="00F475F7"/>
    <w:rsid w:val="00F47BF4"/>
    <w:rsid w:val="00F500C8"/>
    <w:rsid w:val="00F50255"/>
    <w:rsid w:val="00F50317"/>
    <w:rsid w:val="00F50D60"/>
    <w:rsid w:val="00F50D6A"/>
    <w:rsid w:val="00F5165E"/>
    <w:rsid w:val="00F52CB2"/>
    <w:rsid w:val="00F52E7B"/>
    <w:rsid w:val="00F531F2"/>
    <w:rsid w:val="00F53B4E"/>
    <w:rsid w:val="00F5412E"/>
    <w:rsid w:val="00F546AD"/>
    <w:rsid w:val="00F548D2"/>
    <w:rsid w:val="00F54F81"/>
    <w:rsid w:val="00F5551A"/>
    <w:rsid w:val="00F55CA6"/>
    <w:rsid w:val="00F6038A"/>
    <w:rsid w:val="00F608E7"/>
    <w:rsid w:val="00F62118"/>
    <w:rsid w:val="00F62476"/>
    <w:rsid w:val="00F62604"/>
    <w:rsid w:val="00F62E78"/>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1454"/>
    <w:rsid w:val="00F71AEB"/>
    <w:rsid w:val="00F7278E"/>
    <w:rsid w:val="00F72E73"/>
    <w:rsid w:val="00F73A8C"/>
    <w:rsid w:val="00F740D2"/>
    <w:rsid w:val="00F741A2"/>
    <w:rsid w:val="00F750C9"/>
    <w:rsid w:val="00F750DB"/>
    <w:rsid w:val="00F756B6"/>
    <w:rsid w:val="00F76378"/>
    <w:rsid w:val="00F76841"/>
    <w:rsid w:val="00F76AFA"/>
    <w:rsid w:val="00F76F84"/>
    <w:rsid w:val="00F773A8"/>
    <w:rsid w:val="00F80A65"/>
    <w:rsid w:val="00F80AB9"/>
    <w:rsid w:val="00F81332"/>
    <w:rsid w:val="00F8169A"/>
    <w:rsid w:val="00F819F2"/>
    <w:rsid w:val="00F81E5C"/>
    <w:rsid w:val="00F81F03"/>
    <w:rsid w:val="00F81FDF"/>
    <w:rsid w:val="00F82266"/>
    <w:rsid w:val="00F825D9"/>
    <w:rsid w:val="00F82668"/>
    <w:rsid w:val="00F830FF"/>
    <w:rsid w:val="00F8334E"/>
    <w:rsid w:val="00F83E70"/>
    <w:rsid w:val="00F84760"/>
    <w:rsid w:val="00F84A14"/>
    <w:rsid w:val="00F84D4C"/>
    <w:rsid w:val="00F850FA"/>
    <w:rsid w:val="00F8613E"/>
    <w:rsid w:val="00F865E2"/>
    <w:rsid w:val="00F86646"/>
    <w:rsid w:val="00F86F23"/>
    <w:rsid w:val="00F87541"/>
    <w:rsid w:val="00F8792C"/>
    <w:rsid w:val="00F90A41"/>
    <w:rsid w:val="00F90C87"/>
    <w:rsid w:val="00F90DDE"/>
    <w:rsid w:val="00F91291"/>
    <w:rsid w:val="00F917E5"/>
    <w:rsid w:val="00F91839"/>
    <w:rsid w:val="00F92C8E"/>
    <w:rsid w:val="00F934B5"/>
    <w:rsid w:val="00F93CC4"/>
    <w:rsid w:val="00F95332"/>
    <w:rsid w:val="00F953EA"/>
    <w:rsid w:val="00F958EF"/>
    <w:rsid w:val="00F96180"/>
    <w:rsid w:val="00F96690"/>
    <w:rsid w:val="00F96C22"/>
    <w:rsid w:val="00FA04B4"/>
    <w:rsid w:val="00FA0CEE"/>
    <w:rsid w:val="00FA1883"/>
    <w:rsid w:val="00FA1A83"/>
    <w:rsid w:val="00FA1BF9"/>
    <w:rsid w:val="00FA2F20"/>
    <w:rsid w:val="00FA3185"/>
    <w:rsid w:val="00FA34FF"/>
    <w:rsid w:val="00FA3BB7"/>
    <w:rsid w:val="00FA42B6"/>
    <w:rsid w:val="00FA4D25"/>
    <w:rsid w:val="00FA4EF3"/>
    <w:rsid w:val="00FA4F48"/>
    <w:rsid w:val="00FA526B"/>
    <w:rsid w:val="00FA572D"/>
    <w:rsid w:val="00FA5955"/>
    <w:rsid w:val="00FA5BFD"/>
    <w:rsid w:val="00FA60F9"/>
    <w:rsid w:val="00FA7488"/>
    <w:rsid w:val="00FA7C93"/>
    <w:rsid w:val="00FA7EFE"/>
    <w:rsid w:val="00FB034F"/>
    <w:rsid w:val="00FB13F5"/>
    <w:rsid w:val="00FB15AB"/>
    <w:rsid w:val="00FB17FD"/>
    <w:rsid w:val="00FB1827"/>
    <w:rsid w:val="00FB185C"/>
    <w:rsid w:val="00FB206A"/>
    <w:rsid w:val="00FB2829"/>
    <w:rsid w:val="00FB2E2C"/>
    <w:rsid w:val="00FB2FB9"/>
    <w:rsid w:val="00FB38E9"/>
    <w:rsid w:val="00FB3DDD"/>
    <w:rsid w:val="00FB4B1C"/>
    <w:rsid w:val="00FB57C1"/>
    <w:rsid w:val="00FB6011"/>
    <w:rsid w:val="00FB620D"/>
    <w:rsid w:val="00FB63F6"/>
    <w:rsid w:val="00FB6B81"/>
    <w:rsid w:val="00FB6BF5"/>
    <w:rsid w:val="00FB7BF9"/>
    <w:rsid w:val="00FB7F54"/>
    <w:rsid w:val="00FC0198"/>
    <w:rsid w:val="00FC1B58"/>
    <w:rsid w:val="00FC40D0"/>
    <w:rsid w:val="00FC431D"/>
    <w:rsid w:val="00FC43FA"/>
    <w:rsid w:val="00FC4D6C"/>
    <w:rsid w:val="00FC661B"/>
    <w:rsid w:val="00FC75B4"/>
    <w:rsid w:val="00FD0759"/>
    <w:rsid w:val="00FD1C1D"/>
    <w:rsid w:val="00FD28DB"/>
    <w:rsid w:val="00FD2C10"/>
    <w:rsid w:val="00FD33ED"/>
    <w:rsid w:val="00FD3A30"/>
    <w:rsid w:val="00FD3E04"/>
    <w:rsid w:val="00FD3F2D"/>
    <w:rsid w:val="00FD42B4"/>
    <w:rsid w:val="00FD486E"/>
    <w:rsid w:val="00FD5956"/>
    <w:rsid w:val="00FD5A1A"/>
    <w:rsid w:val="00FD6773"/>
    <w:rsid w:val="00FD79B9"/>
    <w:rsid w:val="00FD7BD5"/>
    <w:rsid w:val="00FE1337"/>
    <w:rsid w:val="00FE1F5A"/>
    <w:rsid w:val="00FE2493"/>
    <w:rsid w:val="00FE2A0E"/>
    <w:rsid w:val="00FE2AC0"/>
    <w:rsid w:val="00FE3E64"/>
    <w:rsid w:val="00FE40F6"/>
    <w:rsid w:val="00FE4204"/>
    <w:rsid w:val="00FE45B2"/>
    <w:rsid w:val="00FE4642"/>
    <w:rsid w:val="00FE4734"/>
    <w:rsid w:val="00FE4EFF"/>
    <w:rsid w:val="00FE55AB"/>
    <w:rsid w:val="00FE5954"/>
    <w:rsid w:val="00FE6110"/>
    <w:rsid w:val="00FE7A4C"/>
    <w:rsid w:val="00FE7AC5"/>
    <w:rsid w:val="00FE7D16"/>
    <w:rsid w:val="00FF2166"/>
    <w:rsid w:val="00FF28B9"/>
    <w:rsid w:val="00FF2965"/>
    <w:rsid w:val="00FF2C6F"/>
    <w:rsid w:val="00FF3CA5"/>
    <w:rsid w:val="00FF41F6"/>
    <w:rsid w:val="00FF429C"/>
    <w:rsid w:val="00FF4396"/>
    <w:rsid w:val="00FF45D2"/>
    <w:rsid w:val="00FF4BF0"/>
    <w:rsid w:val="00FF552B"/>
    <w:rsid w:val="00FF559E"/>
    <w:rsid w:val="00FF6333"/>
    <w:rsid w:val="00FF6520"/>
    <w:rsid w:val="00FF7597"/>
    <w:rsid w:val="00FF7692"/>
    <w:rsid w:val="00FF7908"/>
    <w:rsid w:val="00FF7949"/>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6D0"/>
    <w:pPr>
      <w:widowControl w:val="0"/>
      <w:adjustRightInd w:val="0"/>
      <w:spacing w:line="360" w:lineRule="atLeast"/>
      <w:textAlignment w:val="baseline"/>
    </w:pPr>
    <w:rPr>
      <w:sz w:val="24"/>
      <w:szCs w:val="24"/>
    </w:rPr>
  </w:style>
  <w:style w:type="paragraph" w:styleId="Heading1">
    <w:name w:val="heading 1"/>
    <w:basedOn w:val="Normal"/>
    <w:next w:val="Normal"/>
    <w:link w:val="Heading1Char"/>
    <w:qFormat/>
    <w:rsid w:val="0028724D"/>
    <w:pPr>
      <w:spacing w:line="240" w:lineRule="auto"/>
      <w:outlineLvl w:val="0"/>
    </w:pPr>
    <w:rPr>
      <w:b/>
      <w:caps/>
      <w:sz w:val="28"/>
      <w:szCs w:val="20"/>
    </w:rPr>
  </w:style>
  <w:style w:type="paragraph" w:styleId="Heading2">
    <w:name w:val="heading 2"/>
    <w:basedOn w:val="Normal"/>
    <w:next w:val="Normal"/>
    <w:link w:val="Heading2Char"/>
    <w:qFormat/>
    <w:rsid w:val="00480505"/>
    <w:pPr>
      <w:keepNext/>
      <w:spacing w:line="240" w:lineRule="auto"/>
      <w:outlineLvl w:val="1"/>
    </w:pPr>
    <w:rPr>
      <w:b/>
      <w:sz w:val="28"/>
      <w:szCs w:val="20"/>
    </w:rPr>
  </w:style>
  <w:style w:type="paragraph" w:styleId="Heading3">
    <w:name w:val="heading 3"/>
    <w:basedOn w:val="Normal"/>
    <w:next w:val="Normal"/>
    <w:link w:val="Heading3Char"/>
    <w:qFormat/>
    <w:rsid w:val="00FC4D6C"/>
    <w:pPr>
      <w:keepNext/>
      <w:spacing w:line="240" w:lineRule="auto"/>
      <w:outlineLvl w:val="2"/>
    </w:pPr>
    <w:rPr>
      <w:rFonts w:cs="Arial"/>
      <w:b/>
      <w:bCs/>
      <w:szCs w:val="26"/>
    </w:rPr>
  </w:style>
  <w:style w:type="paragraph" w:styleId="Heading4">
    <w:name w:val="heading 4"/>
    <w:basedOn w:val="Normal"/>
    <w:next w:val="Normal"/>
    <w:link w:val="Heading4Char"/>
    <w:qFormat/>
    <w:rsid w:val="00607C7E"/>
    <w:pPr>
      <w:keepNext/>
      <w:spacing w:line="240" w:lineRule="auto"/>
      <w:outlineLvl w:val="3"/>
    </w:pPr>
    <w:rPr>
      <w:b/>
      <w:szCs w:val="20"/>
    </w:rPr>
  </w:style>
  <w:style w:type="paragraph" w:styleId="Heading5">
    <w:name w:val="heading 5"/>
    <w:basedOn w:val="Normal"/>
    <w:next w:val="Normal"/>
    <w:link w:val="Heading5Char"/>
    <w:qFormat/>
    <w:rsid w:val="00B34BD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19"/>
        <w:tab w:val="right" w:pos="9638"/>
      </w:tabs>
      <w:jc w:val="center"/>
    </w:pPr>
    <w:rPr>
      <w:rFonts w:ascii="Georgia" w:hAnsi="Georgia"/>
      <w:sz w:val="20"/>
    </w:rPr>
  </w:style>
  <w:style w:type="paragraph" w:styleId="Header">
    <w:name w:val="header"/>
    <w:basedOn w:val="Normal"/>
    <w:link w:val="HeaderChar"/>
    <w:uiPriority w:val="99"/>
    <w:pPr>
      <w:tabs>
        <w:tab w:val="center" w:pos="4819"/>
        <w:tab w:val="right" w:pos="9638"/>
      </w:tabs>
    </w:pPr>
    <w:rPr>
      <w:rFonts w:ascii="Georgia" w:hAnsi="Georgia"/>
      <w:sz w:val="20"/>
    </w:rPr>
  </w:style>
  <w:style w:type="paragraph" w:customStyle="1" w:styleId="Tarjouskirje">
    <w:name w:val="Tarjouskirje"/>
    <w:basedOn w:val="Normal"/>
    <w:pPr>
      <w:spacing w:before="120" w:after="120" w:line="360" w:lineRule="auto"/>
    </w:pPr>
    <w:rPr>
      <w:rFonts w:ascii="Comic Sans MS" w:hAnsi="Comic Sans MS"/>
    </w:rPr>
  </w:style>
  <w:style w:type="paragraph" w:styleId="PlainText">
    <w:name w:val="Plain Text"/>
    <w:basedOn w:val="Normal"/>
    <w:link w:val="PlainTextChar"/>
    <w:rPr>
      <w:rFonts w:ascii="Courier New" w:hAnsi="Courier New" w:cs="Courier New"/>
      <w:sz w:val="20"/>
      <w:szCs w:val="20"/>
    </w:rPr>
  </w:style>
  <w:style w:type="paragraph" w:styleId="BodyText">
    <w:name w:val="Body Text"/>
    <w:basedOn w:val="Normal"/>
    <w:link w:val="BodyTextChar"/>
    <w:rPr>
      <w:sz w:val="20"/>
    </w:rPr>
  </w:style>
  <w:style w:type="character" w:styleId="PageNumber">
    <w:name w:val="page number"/>
    <w:basedOn w:val="DefaultParagraphFont"/>
  </w:style>
  <w:style w:type="paragraph" w:styleId="BodyTextIndent">
    <w:name w:val="Body Text Indent"/>
    <w:basedOn w:val="Normal"/>
    <w:link w:val="BodyTextIndentChar"/>
    <w:rPr>
      <w:color w:val="FF0000"/>
    </w:rPr>
  </w:style>
  <w:style w:type="paragraph" w:styleId="BodyText3">
    <w:name w:val="Body Text 3"/>
    <w:basedOn w:val="Normal"/>
    <w:link w:val="BodyText3Char"/>
    <w:pPr>
      <w:spacing w:after="120"/>
    </w:pPr>
    <w:rPr>
      <w:sz w:val="16"/>
      <w:szCs w:val="16"/>
    </w:rPr>
  </w:style>
  <w:style w:type="paragraph" w:styleId="BodyText2">
    <w:name w:val="Body Text 2"/>
    <w:basedOn w:val="Normal"/>
    <w:link w:val="BodyText2Char"/>
    <w:pPr>
      <w:spacing w:after="120" w:line="480" w:lineRule="auto"/>
    </w:pPr>
    <w:rPr>
      <w:szCs w:val="20"/>
    </w:rPr>
  </w:style>
  <w:style w:type="paragraph" w:customStyle="1" w:styleId="NormaaliWeb">
    <w:name w:val="Normaali (Web)"/>
    <w:basedOn w:val="Normal"/>
    <w:uiPriority w:val="99"/>
    <w:pPr>
      <w:spacing w:before="100" w:beforeAutospacing="1" w:after="100" w:afterAutospacing="1"/>
    </w:pPr>
  </w:style>
  <w:style w:type="paragraph" w:styleId="BodyTextIndent3">
    <w:name w:val="Body Text Indent 3"/>
    <w:basedOn w:val="Normal"/>
    <w:link w:val="BodyTextIndent3Char"/>
    <w:pPr>
      <w:spacing w:after="120"/>
      <w:ind w:left="283"/>
    </w:pPr>
    <w:rPr>
      <w:sz w:val="16"/>
      <w:szCs w:val="16"/>
    </w:rPr>
  </w:style>
  <w:style w:type="paragraph" w:styleId="FootnoteText">
    <w:name w:val="footnote text"/>
    <w:basedOn w:val="Normal"/>
    <w:link w:val="FootnoteTextChar"/>
    <w:uiPriority w:val="99"/>
    <w:semiHidden/>
    <w:rPr>
      <w:snapToGrid w:val="0"/>
      <w:szCs w:val="20"/>
    </w:rPr>
  </w:style>
  <w:style w:type="paragraph" w:styleId="BodyTextIndent2">
    <w:name w:val="Body Text Indent 2"/>
    <w:basedOn w:val="Normal"/>
    <w:link w:val="BodyTextIndent2Char"/>
    <w:pPr>
      <w:spacing w:after="120" w:line="480" w:lineRule="auto"/>
      <w:ind w:left="283"/>
    </w:pPr>
  </w:style>
  <w:style w:type="paragraph" w:customStyle="1" w:styleId="leip">
    <w:name w:val="leipä"/>
    <w:basedOn w:val="Normal"/>
    <w:pPr>
      <w:spacing w:after="57" w:line="260" w:lineRule="exact"/>
      <w:ind w:firstLine="283"/>
    </w:pPr>
    <w:rPr>
      <w:rFonts w:ascii="Times" w:hAnsi="Times"/>
      <w:sz w:val="22"/>
      <w:szCs w:val="20"/>
    </w:rPr>
  </w:style>
  <w:style w:type="paragraph" w:styleId="BalloonText">
    <w:name w:val="Balloon Text"/>
    <w:basedOn w:val="Normal"/>
    <w:link w:val="BalloonTextChar"/>
    <w:rPr>
      <w:rFonts w:ascii="Tahoma" w:hAnsi="Tahoma" w:cs="Tahoma"/>
      <w:sz w:val="16"/>
      <w:szCs w:val="16"/>
    </w:rPr>
  </w:style>
  <w:style w:type="paragraph" w:customStyle="1" w:styleId="Tyyli12ptLihavoituVasen127cmAlhaallaYksinkertainen">
    <w:name w:val="Tyyli 12 pt Lihavoitu Vasen:  127 cm Alhaalla: (Yksinkertainen..."/>
    <w:basedOn w:val="Normal"/>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l"/>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Heading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l"/>
    <w:rsid w:val="00B34BDC"/>
    <w:pPr>
      <w:ind w:left="720"/>
    </w:pPr>
    <w:rPr>
      <w:b/>
      <w:bCs/>
      <w:szCs w:val="20"/>
      <w:lang w:val="en-AU"/>
    </w:rPr>
  </w:style>
  <w:style w:type="paragraph" w:customStyle="1" w:styleId="Vaintekstin1">
    <w:name w:val="Vain tekstinä1"/>
    <w:basedOn w:val="Normal"/>
    <w:rsid w:val="00C17A5C"/>
    <w:pPr>
      <w:overflowPunct w:val="0"/>
      <w:autoSpaceDE w:val="0"/>
      <w:autoSpaceDN w:val="0"/>
    </w:pPr>
    <w:rPr>
      <w:rFonts w:ascii="Courier New" w:hAnsi="Courier New"/>
      <w:sz w:val="20"/>
      <w:szCs w:val="20"/>
    </w:rPr>
  </w:style>
  <w:style w:type="character" w:styleId="CommentReference">
    <w:name w:val="annotation reference"/>
    <w:uiPriority w:val="99"/>
    <w:rsid w:val="000F47AE"/>
    <w:rPr>
      <w:sz w:val="16"/>
      <w:szCs w:val="16"/>
    </w:rPr>
  </w:style>
  <w:style w:type="paragraph" w:styleId="CommentText">
    <w:name w:val="annotation text"/>
    <w:basedOn w:val="Normal"/>
    <w:link w:val="CommentTextChar"/>
    <w:uiPriority w:val="99"/>
    <w:rsid w:val="000F47AE"/>
    <w:rPr>
      <w:sz w:val="20"/>
      <w:szCs w:val="20"/>
    </w:rPr>
  </w:style>
  <w:style w:type="table" w:customStyle="1" w:styleId="Normaalitaulukko1">
    <w:name w:val="Normaali taulukko1"/>
    <w:next w:val="TableNormal"/>
    <w:semiHidden/>
    <w:rsid w:val="00AB7C7F"/>
    <w:tblPr>
      <w:tblInd w:w="0" w:type="dxa"/>
      <w:tblCellMar>
        <w:top w:w="0" w:type="dxa"/>
        <w:left w:w="108" w:type="dxa"/>
        <w:bottom w:w="0" w:type="dxa"/>
        <w:right w:w="108" w:type="dxa"/>
      </w:tblCellMar>
    </w:tblPr>
  </w:style>
  <w:style w:type="character" w:customStyle="1" w:styleId="PlainTextChar">
    <w:name w:val="Plain Text Char"/>
    <w:link w:val="PlainText"/>
    <w:rsid w:val="00992D6D"/>
    <w:rPr>
      <w:rFonts w:ascii="Courier New" w:hAnsi="Courier New" w:cs="Courier New"/>
      <w:lang w:val="sv-SE"/>
    </w:rPr>
  </w:style>
  <w:style w:type="paragraph" w:styleId="ListParagraph">
    <w:name w:val="List Paragraph"/>
    <w:basedOn w:val="Normal"/>
    <w:uiPriority w:val="34"/>
    <w:qFormat/>
    <w:rsid w:val="00992D6D"/>
    <w:pPr>
      <w:ind w:left="720"/>
      <w:contextualSpacing/>
    </w:pPr>
  </w:style>
  <w:style w:type="character" w:customStyle="1" w:styleId="HeaderChar">
    <w:name w:val="Header Char"/>
    <w:link w:val="Header"/>
    <w:uiPriority w:val="99"/>
    <w:rsid w:val="00F07493"/>
    <w:rPr>
      <w:rFonts w:ascii="Georgia" w:hAnsi="Georgia"/>
      <w:szCs w:val="24"/>
      <w:lang w:val="sv-SE"/>
    </w:rPr>
  </w:style>
  <w:style w:type="paragraph" w:styleId="NoSpacing">
    <w:name w:val="No Spacing"/>
    <w:link w:val="NoSpacingChar"/>
    <w:uiPriority w:val="1"/>
    <w:qFormat/>
    <w:rsid w:val="00B71045"/>
    <w:rPr>
      <w:rFonts w:eastAsia="Calibri"/>
      <w:sz w:val="24"/>
      <w:szCs w:val="24"/>
      <w:lang w:eastAsia="en-US"/>
    </w:rPr>
  </w:style>
  <w:style w:type="table" w:styleId="TableGrid">
    <w:name w:val="Table Grid"/>
    <w:basedOn w:val="TableNormal"/>
    <w:uiPriority w:val="59"/>
    <w:rsid w:val="00AA74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maining-body">
    <w:name w:val="remaining-body"/>
    <w:rsid w:val="005A5932"/>
  </w:style>
  <w:style w:type="character" w:customStyle="1" w:styleId="yj-message-list-item--body-message">
    <w:name w:val="yj-message-list-item--body-message"/>
    <w:uiPriority w:val="99"/>
    <w:rsid w:val="005A5932"/>
  </w:style>
  <w:style w:type="character" w:customStyle="1" w:styleId="CommentTextChar">
    <w:name w:val="Comment Text Char"/>
    <w:link w:val="CommentText"/>
    <w:uiPriority w:val="99"/>
    <w:rsid w:val="00562AFC"/>
    <w:rPr>
      <w:rFonts w:ascii="Garamond" w:hAnsi="Garamond"/>
      <w:lang w:val="sv-SE"/>
    </w:rPr>
  </w:style>
  <w:style w:type="paragraph" w:customStyle="1" w:styleId="MTDisplayEquation">
    <w:name w:val="MTDisplayEquation"/>
    <w:basedOn w:val="Normal"/>
    <w:next w:val="Normal"/>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TableNormal"/>
    <w:next w:val="TableGrid"/>
    <w:uiPriority w:val="59"/>
    <w:rsid w:val="005771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link w:val="BalloonText"/>
    <w:rsid w:val="001006A5"/>
    <w:rPr>
      <w:rFonts w:ascii="Tahoma" w:hAnsi="Tahoma" w:cs="Tahoma"/>
      <w:sz w:val="16"/>
      <w:szCs w:val="16"/>
      <w:lang w:val="sv-SE"/>
    </w:rPr>
  </w:style>
  <w:style w:type="character" w:customStyle="1" w:styleId="FooterChar">
    <w:name w:val="Footer Char"/>
    <w:link w:val="Footer"/>
    <w:rsid w:val="001006A5"/>
    <w:rPr>
      <w:rFonts w:ascii="Georgia" w:hAnsi="Georgia"/>
      <w:szCs w:val="24"/>
      <w:lang w:val="sv-SE"/>
    </w:rPr>
  </w:style>
  <w:style w:type="paragraph" w:styleId="CommentSubject">
    <w:name w:val="annotation subject"/>
    <w:basedOn w:val="CommentText"/>
    <w:next w:val="CommentText"/>
    <w:link w:val="CommentSubjectChar"/>
    <w:rsid w:val="001006A5"/>
    <w:pPr>
      <w:spacing w:line="240" w:lineRule="auto"/>
    </w:pPr>
    <w:rPr>
      <w:b/>
      <w:bCs/>
    </w:rPr>
  </w:style>
  <w:style w:type="character" w:customStyle="1" w:styleId="CommentSubjectChar">
    <w:name w:val="Comment Subject Char"/>
    <w:link w:val="CommentSubject"/>
    <w:rsid w:val="001006A5"/>
    <w:rPr>
      <w:rFonts w:ascii="Garamond" w:hAnsi="Garamond"/>
      <w:b/>
      <w:bCs/>
      <w:lang w:val="sv-SE"/>
    </w:rPr>
  </w:style>
  <w:style w:type="character" w:styleId="Strong">
    <w:name w:val="Strong"/>
    <w:uiPriority w:val="22"/>
    <w:qFormat/>
    <w:rsid w:val="001006A5"/>
    <w:rPr>
      <w:b/>
      <w:bCs/>
    </w:rPr>
  </w:style>
  <w:style w:type="character" w:styleId="Emphasi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NoList"/>
    <w:uiPriority w:val="99"/>
    <w:semiHidden/>
    <w:unhideWhenUsed/>
    <w:rsid w:val="00480505"/>
  </w:style>
  <w:style w:type="character" w:customStyle="1" w:styleId="Heading1Char">
    <w:name w:val="Heading 1 Char"/>
    <w:link w:val="Heading1"/>
    <w:rsid w:val="0028724D"/>
    <w:rPr>
      <w:b/>
      <w:caps/>
      <w:sz w:val="28"/>
    </w:rPr>
  </w:style>
  <w:style w:type="character" w:customStyle="1" w:styleId="Heading2Char">
    <w:name w:val="Heading 2 Char"/>
    <w:link w:val="Heading2"/>
    <w:rsid w:val="00480505"/>
    <w:rPr>
      <w:b/>
      <w:sz w:val="28"/>
    </w:rPr>
  </w:style>
  <w:style w:type="character" w:customStyle="1" w:styleId="Heading3Char">
    <w:name w:val="Heading 3 Char"/>
    <w:link w:val="Heading3"/>
    <w:rsid w:val="00FC4D6C"/>
    <w:rPr>
      <w:rFonts w:cs="Arial"/>
      <w:b/>
      <w:bCs/>
      <w:sz w:val="24"/>
      <w:szCs w:val="26"/>
    </w:rPr>
  </w:style>
  <w:style w:type="character" w:customStyle="1" w:styleId="Heading4Char">
    <w:name w:val="Heading 4 Char"/>
    <w:link w:val="Heading4"/>
    <w:rsid w:val="00607C7E"/>
    <w:rPr>
      <w:b/>
      <w:sz w:val="24"/>
    </w:rPr>
  </w:style>
  <w:style w:type="character" w:customStyle="1" w:styleId="BodyText2Char">
    <w:name w:val="Body Text 2 Char"/>
    <w:link w:val="BodyText2"/>
    <w:rsid w:val="00480505"/>
    <w:rPr>
      <w:sz w:val="24"/>
    </w:rPr>
  </w:style>
  <w:style w:type="character" w:customStyle="1" w:styleId="BodyText3Char">
    <w:name w:val="Body Text 3 Char"/>
    <w:link w:val="BodyText3"/>
    <w:rsid w:val="00480505"/>
    <w:rPr>
      <w:rFonts w:ascii="Garamond" w:hAnsi="Garamond"/>
      <w:sz w:val="16"/>
      <w:szCs w:val="16"/>
    </w:rPr>
  </w:style>
  <w:style w:type="character" w:styleId="Hyperlink">
    <w:name w:val="Hyperlink"/>
    <w:uiPriority w:val="99"/>
    <w:unhideWhenUsed/>
    <w:rsid w:val="00480505"/>
    <w:rPr>
      <w:color w:val="0000FF"/>
      <w:u w:val="single"/>
    </w:rPr>
  </w:style>
  <w:style w:type="paragraph" w:styleId="TOC2">
    <w:name w:val="toc 2"/>
    <w:basedOn w:val="Normal"/>
    <w:next w:val="Normal"/>
    <w:autoRedefine/>
    <w:uiPriority w:val="39"/>
    <w:unhideWhenUsed/>
    <w:qFormat/>
    <w:rsid w:val="00CE27C1"/>
    <w:pPr>
      <w:widowControl/>
      <w:tabs>
        <w:tab w:val="left" w:pos="1021"/>
        <w:tab w:val="left" w:pos="1304"/>
        <w:tab w:val="right" w:leader="dot" w:pos="9628"/>
      </w:tabs>
      <w:adjustRightInd/>
      <w:spacing w:line="240" w:lineRule="auto"/>
      <w:ind w:right="57"/>
      <w:jc w:val="both"/>
      <w:textAlignment w:val="auto"/>
    </w:pPr>
    <w:rPr>
      <w:rFonts w:eastAsia="Calibri"/>
      <w:noProof/>
      <w:lang w:eastAsia="en-US"/>
    </w:rPr>
  </w:style>
  <w:style w:type="paragraph" w:styleId="TOC1">
    <w:name w:val="toc 1"/>
    <w:basedOn w:val="Normal"/>
    <w:next w:val="Normal"/>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TOC3">
    <w:name w:val="toc 3"/>
    <w:basedOn w:val="Normal"/>
    <w:next w:val="Normal"/>
    <w:autoRedefine/>
    <w:uiPriority w:val="39"/>
    <w:unhideWhenUsed/>
    <w:qFormat/>
    <w:rsid w:val="00580D6E"/>
    <w:pPr>
      <w:widowControl/>
      <w:tabs>
        <w:tab w:val="left" w:pos="1021"/>
        <w:tab w:val="left" w:pos="1304"/>
        <w:tab w:val="right" w:leader="dot" w:pos="9628"/>
      </w:tabs>
      <w:adjustRightInd/>
      <w:spacing w:line="240" w:lineRule="auto"/>
      <w:ind w:left="1021" w:hanging="1021"/>
      <w:textAlignment w:val="auto"/>
    </w:pPr>
    <w:rPr>
      <w:rFonts w:eastAsia="Calibri"/>
      <w:noProof/>
      <w:lang w:val="sv-FI" w:eastAsia="en-US"/>
    </w:rPr>
  </w:style>
  <w:style w:type="paragraph" w:styleId="TOCHeading">
    <w:name w:val="TOC Heading"/>
    <w:basedOn w:val="Heading1"/>
    <w:next w:val="Normal"/>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TOC4">
    <w:name w:val="toc 4"/>
    <w:basedOn w:val="Normal"/>
    <w:next w:val="Normal"/>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TOC5">
    <w:name w:val="toc 5"/>
    <w:basedOn w:val="Normal"/>
    <w:next w:val="Normal"/>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TOC6">
    <w:name w:val="toc 6"/>
    <w:basedOn w:val="Normal"/>
    <w:next w:val="Normal"/>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TOC7">
    <w:name w:val="toc 7"/>
    <w:basedOn w:val="Normal"/>
    <w:next w:val="Normal"/>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TOC8">
    <w:name w:val="toc 8"/>
    <w:basedOn w:val="Normal"/>
    <w:next w:val="Normal"/>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TOC9">
    <w:name w:val="toc 9"/>
    <w:basedOn w:val="Normal"/>
    <w:next w:val="Normal"/>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Heading5Char">
    <w:name w:val="Heading 5 Char"/>
    <w:link w:val="Heading5"/>
    <w:rsid w:val="00306C84"/>
    <w:rPr>
      <w:b/>
      <w:bCs/>
      <w:i/>
      <w:iCs/>
      <w:sz w:val="26"/>
      <w:szCs w:val="26"/>
    </w:rPr>
  </w:style>
  <w:style w:type="character" w:customStyle="1" w:styleId="BodyTextChar">
    <w:name w:val="Body Text Char"/>
    <w:link w:val="BodyText"/>
    <w:rsid w:val="00306C84"/>
    <w:rPr>
      <w:szCs w:val="24"/>
    </w:rPr>
  </w:style>
  <w:style w:type="character" w:customStyle="1" w:styleId="BodyTextIndentChar">
    <w:name w:val="Body Text Indent Char"/>
    <w:link w:val="BodyTextIndent"/>
    <w:rsid w:val="00306C84"/>
    <w:rPr>
      <w:color w:val="FF0000"/>
      <w:sz w:val="24"/>
      <w:szCs w:val="24"/>
    </w:rPr>
  </w:style>
  <w:style w:type="character" w:customStyle="1" w:styleId="BodyTextIndent3Char">
    <w:name w:val="Body Text Indent 3 Char"/>
    <w:link w:val="BodyTextIndent3"/>
    <w:rsid w:val="00306C84"/>
    <w:rPr>
      <w:sz w:val="16"/>
      <w:szCs w:val="16"/>
    </w:rPr>
  </w:style>
  <w:style w:type="character" w:customStyle="1" w:styleId="FootnoteTextChar">
    <w:name w:val="Footnote Text Char"/>
    <w:link w:val="FootnoteText"/>
    <w:uiPriority w:val="99"/>
    <w:semiHidden/>
    <w:rsid w:val="00306C84"/>
    <w:rPr>
      <w:snapToGrid w:val="0"/>
      <w:sz w:val="24"/>
    </w:rPr>
  </w:style>
  <w:style w:type="character" w:customStyle="1" w:styleId="BodyTextIndent2Char">
    <w:name w:val="Body Text Indent 2 Char"/>
    <w:link w:val="BodyTextIndent2"/>
    <w:rsid w:val="00306C84"/>
    <w:rPr>
      <w:sz w:val="24"/>
      <w:szCs w:val="24"/>
    </w:rPr>
  </w:style>
  <w:style w:type="paragraph" w:customStyle="1" w:styleId="Vaintekstin10">
    <w:name w:val="Vain tekstinä1"/>
    <w:basedOn w:val="Normal"/>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l"/>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NoSpacingChar">
    <w:name w:val="No Spacing Char"/>
    <w:link w:val="NoSpacing"/>
    <w:uiPriority w:val="1"/>
    <w:rsid w:val="00065A5F"/>
    <w:rPr>
      <w:rFonts w:eastAsia="Calibri"/>
      <w:sz w:val="24"/>
      <w:szCs w:val="24"/>
      <w:lang w:eastAsia="en-US"/>
    </w:rPr>
  </w:style>
  <w:style w:type="numbering" w:customStyle="1" w:styleId="Eiluetteloa2">
    <w:name w:val="Ei luetteloa2"/>
    <w:next w:val="NoList"/>
    <w:uiPriority w:val="99"/>
    <w:semiHidden/>
    <w:unhideWhenUsed/>
    <w:rsid w:val="00774DE5"/>
  </w:style>
  <w:style w:type="numbering" w:customStyle="1" w:styleId="Eiluetteloa11">
    <w:name w:val="Ei luetteloa11"/>
    <w:next w:val="NoList"/>
    <w:uiPriority w:val="99"/>
    <w:semiHidden/>
    <w:unhideWhenUsed/>
    <w:rsid w:val="00774DE5"/>
  </w:style>
  <w:style w:type="table" w:customStyle="1" w:styleId="Normaalitaulukko11">
    <w:name w:val="Normaali taulukko11"/>
    <w:next w:val="TableNormal"/>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
    <w:name w:val="Taulukko Ruudukko11"/>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1">
    <w:name w:val="Ei luetteloa111"/>
    <w:next w:val="NoList"/>
    <w:uiPriority w:val="99"/>
    <w:semiHidden/>
    <w:unhideWhenUsed/>
    <w:rsid w:val="00774DE5"/>
  </w:style>
  <w:style w:type="paragraph" w:styleId="NormalWeb">
    <w:name w:val="Normal (Web)"/>
    <w:basedOn w:val="Normal"/>
    <w:uiPriority w:val="99"/>
    <w:semiHidden/>
    <w:unhideWhenUsed/>
    <w:rsid w:val="00774DE5"/>
  </w:style>
  <w:style w:type="numbering" w:customStyle="1" w:styleId="Eiluetteloa21">
    <w:name w:val="Ei luetteloa21"/>
    <w:next w:val="NoList"/>
    <w:uiPriority w:val="99"/>
    <w:semiHidden/>
    <w:unhideWhenUsed/>
    <w:rsid w:val="00774DE5"/>
  </w:style>
  <w:style w:type="numbering" w:customStyle="1" w:styleId="Eiluetteloa12">
    <w:name w:val="Ei luetteloa12"/>
    <w:next w:val="NoList"/>
    <w:uiPriority w:val="99"/>
    <w:semiHidden/>
    <w:unhideWhenUsed/>
    <w:rsid w:val="00774DE5"/>
  </w:style>
  <w:style w:type="numbering" w:customStyle="1" w:styleId="Eiluetteloa3">
    <w:name w:val="Ei luetteloa3"/>
    <w:next w:val="NoList"/>
    <w:uiPriority w:val="99"/>
    <w:semiHidden/>
    <w:unhideWhenUsed/>
    <w:rsid w:val="00774DE5"/>
  </w:style>
  <w:style w:type="numbering" w:customStyle="1" w:styleId="Eiluetteloa13">
    <w:name w:val="Ei luetteloa13"/>
    <w:next w:val="NoList"/>
    <w:uiPriority w:val="99"/>
    <w:semiHidden/>
    <w:unhideWhenUsed/>
    <w:rsid w:val="00774DE5"/>
  </w:style>
  <w:style w:type="table" w:customStyle="1" w:styleId="TaulukkoRuudukko3">
    <w:name w:val="Taulukko Ruudukko3"/>
    <w:basedOn w:val="TableNormal"/>
    <w:next w:val="TableGrid"/>
    <w:uiPriority w:val="59"/>
    <w:rsid w:val="005D17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4">
    <w:name w:val="Taulukko Ruudukko4"/>
    <w:basedOn w:val="TableNormal"/>
    <w:next w:val="TableGrid"/>
    <w:uiPriority w:val="59"/>
    <w:rsid w:val="000313B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4">
    <w:name w:val="Ei luetteloa4"/>
    <w:next w:val="NoList"/>
    <w:uiPriority w:val="99"/>
    <w:semiHidden/>
    <w:unhideWhenUsed/>
    <w:rsid w:val="007207C3"/>
  </w:style>
  <w:style w:type="numbering" w:customStyle="1" w:styleId="Eiluetteloa14">
    <w:name w:val="Ei luetteloa14"/>
    <w:next w:val="NoList"/>
    <w:uiPriority w:val="99"/>
    <w:semiHidden/>
    <w:unhideWhenUsed/>
    <w:rsid w:val="007207C3"/>
  </w:style>
  <w:style w:type="table" w:customStyle="1" w:styleId="Normaalitaulukko12">
    <w:name w:val="Normaali taulukko12"/>
    <w:next w:val="TableNormal"/>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2">
    <w:name w:val="Taulukko Ruudukko12"/>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2">
    <w:name w:val="Ei luetteloa112"/>
    <w:next w:val="NoList"/>
    <w:uiPriority w:val="99"/>
    <w:semiHidden/>
    <w:unhideWhenUsed/>
    <w:rsid w:val="007207C3"/>
  </w:style>
  <w:style w:type="numbering" w:customStyle="1" w:styleId="Eiluetteloa22">
    <w:name w:val="Ei luetteloa22"/>
    <w:next w:val="NoList"/>
    <w:uiPriority w:val="99"/>
    <w:semiHidden/>
    <w:unhideWhenUsed/>
    <w:rsid w:val="007207C3"/>
  </w:style>
  <w:style w:type="numbering" w:customStyle="1" w:styleId="Eiluetteloa121">
    <w:name w:val="Ei luetteloa121"/>
    <w:next w:val="NoList"/>
    <w:uiPriority w:val="99"/>
    <w:semiHidden/>
    <w:unhideWhenUsed/>
    <w:rsid w:val="007207C3"/>
  </w:style>
  <w:style w:type="numbering" w:customStyle="1" w:styleId="Eiluetteloa31">
    <w:name w:val="Ei luetteloa31"/>
    <w:next w:val="NoList"/>
    <w:uiPriority w:val="99"/>
    <w:semiHidden/>
    <w:unhideWhenUsed/>
    <w:rsid w:val="007207C3"/>
  </w:style>
  <w:style w:type="table" w:customStyle="1" w:styleId="Normaalitaulukko111">
    <w:name w:val="Normaali taulukko111"/>
    <w:next w:val="TableNormal"/>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1">
    <w:name w:val="Taulukko Ruudukko11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31">
    <w:name w:val="Ei luetteloa131"/>
    <w:next w:val="NoList"/>
    <w:uiPriority w:val="99"/>
    <w:semiHidden/>
    <w:unhideWhenUsed/>
    <w:rsid w:val="007207C3"/>
  </w:style>
  <w:style w:type="character" w:styleId="FootnoteReference">
    <w:name w:val="footnote reference"/>
    <w:uiPriority w:val="99"/>
    <w:semiHidden/>
    <w:unhideWhenUsed/>
    <w:rsid w:val="002B1125"/>
    <w:rPr>
      <w:vertAlign w:val="superscript"/>
    </w:rPr>
  </w:style>
  <w:style w:type="paragraph" w:customStyle="1" w:styleId="TyyliTekstiVasen825cm">
    <w:name w:val="Tyyli Teksti + Vasen:  8.25 cm"/>
    <w:basedOn w:val="Normal"/>
    <w:rsid w:val="00F47BF4"/>
    <w:pPr>
      <w:widowControl/>
      <w:adjustRightInd/>
      <w:spacing w:line="240" w:lineRule="auto"/>
      <w:ind w:left="5216"/>
      <w:textAlignment w:val="auto"/>
    </w:pPr>
    <w:rPr>
      <w:rFonts w:ascii="Garamond" w:hAnsi="Garamond"/>
      <w:szCs w:val="20"/>
    </w:rPr>
  </w:style>
  <w:style w:type="paragraph" w:customStyle="1" w:styleId="Standard">
    <w:name w:val="Standard"/>
    <w:rsid w:val="004B6FCC"/>
    <w:pPr>
      <w:widowControl w:val="0"/>
      <w:suppressAutoHyphens/>
      <w:autoSpaceDN w:val="0"/>
    </w:pPr>
    <w:rPr>
      <w:rFonts w:eastAsia="Arial Unicode MS" w:cs="Arial Unicode MS"/>
      <w:kern w:val="3"/>
      <w:sz w:val="24"/>
      <w:szCs w:val="24"/>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6D0"/>
    <w:pPr>
      <w:widowControl w:val="0"/>
      <w:adjustRightInd w:val="0"/>
      <w:spacing w:line="360" w:lineRule="atLeast"/>
      <w:textAlignment w:val="baseline"/>
    </w:pPr>
    <w:rPr>
      <w:sz w:val="24"/>
      <w:szCs w:val="24"/>
    </w:rPr>
  </w:style>
  <w:style w:type="paragraph" w:styleId="Heading1">
    <w:name w:val="heading 1"/>
    <w:basedOn w:val="Normal"/>
    <w:next w:val="Normal"/>
    <w:link w:val="Heading1Char"/>
    <w:qFormat/>
    <w:rsid w:val="0028724D"/>
    <w:pPr>
      <w:spacing w:line="240" w:lineRule="auto"/>
      <w:outlineLvl w:val="0"/>
    </w:pPr>
    <w:rPr>
      <w:b/>
      <w:caps/>
      <w:sz w:val="28"/>
      <w:szCs w:val="20"/>
    </w:rPr>
  </w:style>
  <w:style w:type="paragraph" w:styleId="Heading2">
    <w:name w:val="heading 2"/>
    <w:basedOn w:val="Normal"/>
    <w:next w:val="Normal"/>
    <w:link w:val="Heading2Char"/>
    <w:qFormat/>
    <w:rsid w:val="00480505"/>
    <w:pPr>
      <w:keepNext/>
      <w:spacing w:line="240" w:lineRule="auto"/>
      <w:outlineLvl w:val="1"/>
    </w:pPr>
    <w:rPr>
      <w:b/>
      <w:sz w:val="28"/>
      <w:szCs w:val="20"/>
    </w:rPr>
  </w:style>
  <w:style w:type="paragraph" w:styleId="Heading3">
    <w:name w:val="heading 3"/>
    <w:basedOn w:val="Normal"/>
    <w:next w:val="Normal"/>
    <w:link w:val="Heading3Char"/>
    <w:qFormat/>
    <w:rsid w:val="00FC4D6C"/>
    <w:pPr>
      <w:keepNext/>
      <w:spacing w:line="240" w:lineRule="auto"/>
      <w:outlineLvl w:val="2"/>
    </w:pPr>
    <w:rPr>
      <w:rFonts w:cs="Arial"/>
      <w:b/>
      <w:bCs/>
      <w:szCs w:val="26"/>
    </w:rPr>
  </w:style>
  <w:style w:type="paragraph" w:styleId="Heading4">
    <w:name w:val="heading 4"/>
    <w:basedOn w:val="Normal"/>
    <w:next w:val="Normal"/>
    <w:link w:val="Heading4Char"/>
    <w:qFormat/>
    <w:rsid w:val="00607C7E"/>
    <w:pPr>
      <w:keepNext/>
      <w:spacing w:line="240" w:lineRule="auto"/>
      <w:outlineLvl w:val="3"/>
    </w:pPr>
    <w:rPr>
      <w:b/>
      <w:szCs w:val="20"/>
    </w:rPr>
  </w:style>
  <w:style w:type="paragraph" w:styleId="Heading5">
    <w:name w:val="heading 5"/>
    <w:basedOn w:val="Normal"/>
    <w:next w:val="Normal"/>
    <w:link w:val="Heading5Char"/>
    <w:qFormat/>
    <w:rsid w:val="00B34BD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19"/>
        <w:tab w:val="right" w:pos="9638"/>
      </w:tabs>
      <w:jc w:val="center"/>
    </w:pPr>
    <w:rPr>
      <w:rFonts w:ascii="Georgia" w:hAnsi="Georgia"/>
      <w:sz w:val="20"/>
    </w:rPr>
  </w:style>
  <w:style w:type="paragraph" w:styleId="Header">
    <w:name w:val="header"/>
    <w:basedOn w:val="Normal"/>
    <w:link w:val="HeaderChar"/>
    <w:uiPriority w:val="99"/>
    <w:pPr>
      <w:tabs>
        <w:tab w:val="center" w:pos="4819"/>
        <w:tab w:val="right" w:pos="9638"/>
      </w:tabs>
    </w:pPr>
    <w:rPr>
      <w:rFonts w:ascii="Georgia" w:hAnsi="Georgia"/>
      <w:sz w:val="20"/>
    </w:rPr>
  </w:style>
  <w:style w:type="paragraph" w:customStyle="1" w:styleId="Tarjouskirje">
    <w:name w:val="Tarjouskirje"/>
    <w:basedOn w:val="Normal"/>
    <w:pPr>
      <w:spacing w:before="120" w:after="120" w:line="360" w:lineRule="auto"/>
    </w:pPr>
    <w:rPr>
      <w:rFonts w:ascii="Comic Sans MS" w:hAnsi="Comic Sans MS"/>
    </w:rPr>
  </w:style>
  <w:style w:type="paragraph" w:styleId="PlainText">
    <w:name w:val="Plain Text"/>
    <w:basedOn w:val="Normal"/>
    <w:link w:val="PlainTextChar"/>
    <w:rPr>
      <w:rFonts w:ascii="Courier New" w:hAnsi="Courier New" w:cs="Courier New"/>
      <w:sz w:val="20"/>
      <w:szCs w:val="20"/>
    </w:rPr>
  </w:style>
  <w:style w:type="paragraph" w:styleId="BodyText">
    <w:name w:val="Body Text"/>
    <w:basedOn w:val="Normal"/>
    <w:link w:val="BodyTextChar"/>
    <w:rPr>
      <w:sz w:val="20"/>
    </w:rPr>
  </w:style>
  <w:style w:type="character" w:styleId="PageNumber">
    <w:name w:val="page number"/>
    <w:basedOn w:val="DefaultParagraphFont"/>
  </w:style>
  <w:style w:type="paragraph" w:styleId="BodyTextIndent">
    <w:name w:val="Body Text Indent"/>
    <w:basedOn w:val="Normal"/>
    <w:link w:val="BodyTextIndentChar"/>
    <w:rPr>
      <w:color w:val="FF0000"/>
    </w:rPr>
  </w:style>
  <w:style w:type="paragraph" w:styleId="BodyText3">
    <w:name w:val="Body Text 3"/>
    <w:basedOn w:val="Normal"/>
    <w:link w:val="BodyText3Char"/>
    <w:pPr>
      <w:spacing w:after="120"/>
    </w:pPr>
    <w:rPr>
      <w:sz w:val="16"/>
      <w:szCs w:val="16"/>
    </w:rPr>
  </w:style>
  <w:style w:type="paragraph" w:styleId="BodyText2">
    <w:name w:val="Body Text 2"/>
    <w:basedOn w:val="Normal"/>
    <w:link w:val="BodyText2Char"/>
    <w:pPr>
      <w:spacing w:after="120" w:line="480" w:lineRule="auto"/>
    </w:pPr>
    <w:rPr>
      <w:szCs w:val="20"/>
    </w:rPr>
  </w:style>
  <w:style w:type="paragraph" w:customStyle="1" w:styleId="NormaaliWeb">
    <w:name w:val="Normaali (Web)"/>
    <w:basedOn w:val="Normal"/>
    <w:uiPriority w:val="99"/>
    <w:pPr>
      <w:spacing w:before="100" w:beforeAutospacing="1" w:after="100" w:afterAutospacing="1"/>
    </w:pPr>
  </w:style>
  <w:style w:type="paragraph" w:styleId="BodyTextIndent3">
    <w:name w:val="Body Text Indent 3"/>
    <w:basedOn w:val="Normal"/>
    <w:link w:val="BodyTextIndent3Char"/>
    <w:pPr>
      <w:spacing w:after="120"/>
      <w:ind w:left="283"/>
    </w:pPr>
    <w:rPr>
      <w:sz w:val="16"/>
      <w:szCs w:val="16"/>
    </w:rPr>
  </w:style>
  <w:style w:type="paragraph" w:styleId="FootnoteText">
    <w:name w:val="footnote text"/>
    <w:basedOn w:val="Normal"/>
    <w:link w:val="FootnoteTextChar"/>
    <w:uiPriority w:val="99"/>
    <w:semiHidden/>
    <w:rPr>
      <w:snapToGrid w:val="0"/>
      <w:szCs w:val="20"/>
    </w:rPr>
  </w:style>
  <w:style w:type="paragraph" w:styleId="BodyTextIndent2">
    <w:name w:val="Body Text Indent 2"/>
    <w:basedOn w:val="Normal"/>
    <w:link w:val="BodyTextIndent2Char"/>
    <w:pPr>
      <w:spacing w:after="120" w:line="480" w:lineRule="auto"/>
      <w:ind w:left="283"/>
    </w:pPr>
  </w:style>
  <w:style w:type="paragraph" w:customStyle="1" w:styleId="leip">
    <w:name w:val="leipä"/>
    <w:basedOn w:val="Normal"/>
    <w:pPr>
      <w:spacing w:after="57" w:line="260" w:lineRule="exact"/>
      <w:ind w:firstLine="283"/>
    </w:pPr>
    <w:rPr>
      <w:rFonts w:ascii="Times" w:hAnsi="Times"/>
      <w:sz w:val="22"/>
      <w:szCs w:val="20"/>
    </w:rPr>
  </w:style>
  <w:style w:type="paragraph" w:styleId="BalloonText">
    <w:name w:val="Balloon Text"/>
    <w:basedOn w:val="Normal"/>
    <w:link w:val="BalloonTextChar"/>
    <w:rPr>
      <w:rFonts w:ascii="Tahoma" w:hAnsi="Tahoma" w:cs="Tahoma"/>
      <w:sz w:val="16"/>
      <w:szCs w:val="16"/>
    </w:rPr>
  </w:style>
  <w:style w:type="paragraph" w:customStyle="1" w:styleId="Tyyli12ptLihavoituVasen127cmAlhaallaYksinkertainen">
    <w:name w:val="Tyyli 12 pt Lihavoitu Vasen:  127 cm Alhaalla: (Yksinkertainen..."/>
    <w:basedOn w:val="Normal"/>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l"/>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Heading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l"/>
    <w:rsid w:val="00B34BDC"/>
    <w:pPr>
      <w:ind w:left="720"/>
    </w:pPr>
    <w:rPr>
      <w:b/>
      <w:bCs/>
      <w:szCs w:val="20"/>
      <w:lang w:val="en-AU"/>
    </w:rPr>
  </w:style>
  <w:style w:type="paragraph" w:customStyle="1" w:styleId="Vaintekstin1">
    <w:name w:val="Vain tekstinä1"/>
    <w:basedOn w:val="Normal"/>
    <w:rsid w:val="00C17A5C"/>
    <w:pPr>
      <w:overflowPunct w:val="0"/>
      <w:autoSpaceDE w:val="0"/>
      <w:autoSpaceDN w:val="0"/>
    </w:pPr>
    <w:rPr>
      <w:rFonts w:ascii="Courier New" w:hAnsi="Courier New"/>
      <w:sz w:val="20"/>
      <w:szCs w:val="20"/>
    </w:rPr>
  </w:style>
  <w:style w:type="character" w:styleId="CommentReference">
    <w:name w:val="annotation reference"/>
    <w:uiPriority w:val="99"/>
    <w:rsid w:val="000F47AE"/>
    <w:rPr>
      <w:sz w:val="16"/>
      <w:szCs w:val="16"/>
    </w:rPr>
  </w:style>
  <w:style w:type="paragraph" w:styleId="CommentText">
    <w:name w:val="annotation text"/>
    <w:basedOn w:val="Normal"/>
    <w:link w:val="CommentTextChar"/>
    <w:uiPriority w:val="99"/>
    <w:rsid w:val="000F47AE"/>
    <w:rPr>
      <w:sz w:val="20"/>
      <w:szCs w:val="20"/>
    </w:rPr>
  </w:style>
  <w:style w:type="table" w:customStyle="1" w:styleId="Normaalitaulukko1">
    <w:name w:val="Normaali taulukko1"/>
    <w:next w:val="TableNormal"/>
    <w:semiHidden/>
    <w:rsid w:val="00AB7C7F"/>
    <w:tblPr>
      <w:tblInd w:w="0" w:type="dxa"/>
      <w:tblCellMar>
        <w:top w:w="0" w:type="dxa"/>
        <w:left w:w="108" w:type="dxa"/>
        <w:bottom w:w="0" w:type="dxa"/>
        <w:right w:w="108" w:type="dxa"/>
      </w:tblCellMar>
    </w:tblPr>
  </w:style>
  <w:style w:type="character" w:customStyle="1" w:styleId="PlainTextChar">
    <w:name w:val="Plain Text Char"/>
    <w:link w:val="PlainText"/>
    <w:rsid w:val="00992D6D"/>
    <w:rPr>
      <w:rFonts w:ascii="Courier New" w:hAnsi="Courier New" w:cs="Courier New"/>
      <w:lang w:val="sv-SE"/>
    </w:rPr>
  </w:style>
  <w:style w:type="paragraph" w:styleId="ListParagraph">
    <w:name w:val="List Paragraph"/>
    <w:basedOn w:val="Normal"/>
    <w:uiPriority w:val="34"/>
    <w:qFormat/>
    <w:rsid w:val="00992D6D"/>
    <w:pPr>
      <w:ind w:left="720"/>
      <w:contextualSpacing/>
    </w:pPr>
  </w:style>
  <w:style w:type="character" w:customStyle="1" w:styleId="HeaderChar">
    <w:name w:val="Header Char"/>
    <w:link w:val="Header"/>
    <w:uiPriority w:val="99"/>
    <w:rsid w:val="00F07493"/>
    <w:rPr>
      <w:rFonts w:ascii="Georgia" w:hAnsi="Georgia"/>
      <w:szCs w:val="24"/>
      <w:lang w:val="sv-SE"/>
    </w:rPr>
  </w:style>
  <w:style w:type="paragraph" w:styleId="NoSpacing">
    <w:name w:val="No Spacing"/>
    <w:link w:val="NoSpacingChar"/>
    <w:uiPriority w:val="1"/>
    <w:qFormat/>
    <w:rsid w:val="00B71045"/>
    <w:rPr>
      <w:rFonts w:eastAsia="Calibri"/>
      <w:sz w:val="24"/>
      <w:szCs w:val="24"/>
      <w:lang w:eastAsia="en-US"/>
    </w:rPr>
  </w:style>
  <w:style w:type="table" w:styleId="TableGrid">
    <w:name w:val="Table Grid"/>
    <w:basedOn w:val="TableNormal"/>
    <w:uiPriority w:val="59"/>
    <w:rsid w:val="00AA74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maining-body">
    <w:name w:val="remaining-body"/>
    <w:rsid w:val="005A5932"/>
  </w:style>
  <w:style w:type="character" w:customStyle="1" w:styleId="yj-message-list-item--body-message">
    <w:name w:val="yj-message-list-item--body-message"/>
    <w:uiPriority w:val="99"/>
    <w:rsid w:val="005A5932"/>
  </w:style>
  <w:style w:type="character" w:customStyle="1" w:styleId="CommentTextChar">
    <w:name w:val="Comment Text Char"/>
    <w:link w:val="CommentText"/>
    <w:uiPriority w:val="99"/>
    <w:rsid w:val="00562AFC"/>
    <w:rPr>
      <w:rFonts w:ascii="Garamond" w:hAnsi="Garamond"/>
      <w:lang w:val="sv-SE"/>
    </w:rPr>
  </w:style>
  <w:style w:type="paragraph" w:customStyle="1" w:styleId="MTDisplayEquation">
    <w:name w:val="MTDisplayEquation"/>
    <w:basedOn w:val="Normal"/>
    <w:next w:val="Normal"/>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TableNormal"/>
    <w:next w:val="TableGrid"/>
    <w:uiPriority w:val="59"/>
    <w:rsid w:val="005771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link w:val="BalloonText"/>
    <w:rsid w:val="001006A5"/>
    <w:rPr>
      <w:rFonts w:ascii="Tahoma" w:hAnsi="Tahoma" w:cs="Tahoma"/>
      <w:sz w:val="16"/>
      <w:szCs w:val="16"/>
      <w:lang w:val="sv-SE"/>
    </w:rPr>
  </w:style>
  <w:style w:type="character" w:customStyle="1" w:styleId="FooterChar">
    <w:name w:val="Footer Char"/>
    <w:link w:val="Footer"/>
    <w:rsid w:val="001006A5"/>
    <w:rPr>
      <w:rFonts w:ascii="Georgia" w:hAnsi="Georgia"/>
      <w:szCs w:val="24"/>
      <w:lang w:val="sv-SE"/>
    </w:rPr>
  </w:style>
  <w:style w:type="paragraph" w:styleId="CommentSubject">
    <w:name w:val="annotation subject"/>
    <w:basedOn w:val="CommentText"/>
    <w:next w:val="CommentText"/>
    <w:link w:val="CommentSubjectChar"/>
    <w:rsid w:val="001006A5"/>
    <w:pPr>
      <w:spacing w:line="240" w:lineRule="auto"/>
    </w:pPr>
    <w:rPr>
      <w:b/>
      <w:bCs/>
    </w:rPr>
  </w:style>
  <w:style w:type="character" w:customStyle="1" w:styleId="CommentSubjectChar">
    <w:name w:val="Comment Subject Char"/>
    <w:link w:val="CommentSubject"/>
    <w:rsid w:val="001006A5"/>
    <w:rPr>
      <w:rFonts w:ascii="Garamond" w:hAnsi="Garamond"/>
      <w:b/>
      <w:bCs/>
      <w:lang w:val="sv-SE"/>
    </w:rPr>
  </w:style>
  <w:style w:type="character" w:styleId="Strong">
    <w:name w:val="Strong"/>
    <w:uiPriority w:val="22"/>
    <w:qFormat/>
    <w:rsid w:val="001006A5"/>
    <w:rPr>
      <w:b/>
      <w:bCs/>
    </w:rPr>
  </w:style>
  <w:style w:type="character" w:styleId="Emphasi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NoList"/>
    <w:uiPriority w:val="99"/>
    <w:semiHidden/>
    <w:unhideWhenUsed/>
    <w:rsid w:val="00480505"/>
  </w:style>
  <w:style w:type="character" w:customStyle="1" w:styleId="Heading1Char">
    <w:name w:val="Heading 1 Char"/>
    <w:link w:val="Heading1"/>
    <w:rsid w:val="0028724D"/>
    <w:rPr>
      <w:b/>
      <w:caps/>
      <w:sz w:val="28"/>
    </w:rPr>
  </w:style>
  <w:style w:type="character" w:customStyle="1" w:styleId="Heading2Char">
    <w:name w:val="Heading 2 Char"/>
    <w:link w:val="Heading2"/>
    <w:rsid w:val="00480505"/>
    <w:rPr>
      <w:b/>
      <w:sz w:val="28"/>
    </w:rPr>
  </w:style>
  <w:style w:type="character" w:customStyle="1" w:styleId="Heading3Char">
    <w:name w:val="Heading 3 Char"/>
    <w:link w:val="Heading3"/>
    <w:rsid w:val="00FC4D6C"/>
    <w:rPr>
      <w:rFonts w:cs="Arial"/>
      <w:b/>
      <w:bCs/>
      <w:sz w:val="24"/>
      <w:szCs w:val="26"/>
    </w:rPr>
  </w:style>
  <w:style w:type="character" w:customStyle="1" w:styleId="Heading4Char">
    <w:name w:val="Heading 4 Char"/>
    <w:link w:val="Heading4"/>
    <w:rsid w:val="00607C7E"/>
    <w:rPr>
      <w:b/>
      <w:sz w:val="24"/>
    </w:rPr>
  </w:style>
  <w:style w:type="character" w:customStyle="1" w:styleId="BodyText2Char">
    <w:name w:val="Body Text 2 Char"/>
    <w:link w:val="BodyText2"/>
    <w:rsid w:val="00480505"/>
    <w:rPr>
      <w:sz w:val="24"/>
    </w:rPr>
  </w:style>
  <w:style w:type="character" w:customStyle="1" w:styleId="BodyText3Char">
    <w:name w:val="Body Text 3 Char"/>
    <w:link w:val="BodyText3"/>
    <w:rsid w:val="00480505"/>
    <w:rPr>
      <w:rFonts w:ascii="Garamond" w:hAnsi="Garamond"/>
      <w:sz w:val="16"/>
      <w:szCs w:val="16"/>
    </w:rPr>
  </w:style>
  <w:style w:type="character" w:styleId="Hyperlink">
    <w:name w:val="Hyperlink"/>
    <w:uiPriority w:val="99"/>
    <w:unhideWhenUsed/>
    <w:rsid w:val="00480505"/>
    <w:rPr>
      <w:color w:val="0000FF"/>
      <w:u w:val="single"/>
    </w:rPr>
  </w:style>
  <w:style w:type="paragraph" w:styleId="TOC2">
    <w:name w:val="toc 2"/>
    <w:basedOn w:val="Normal"/>
    <w:next w:val="Normal"/>
    <w:autoRedefine/>
    <w:uiPriority w:val="39"/>
    <w:unhideWhenUsed/>
    <w:qFormat/>
    <w:rsid w:val="00CE27C1"/>
    <w:pPr>
      <w:widowControl/>
      <w:tabs>
        <w:tab w:val="left" w:pos="1021"/>
        <w:tab w:val="left" w:pos="1304"/>
        <w:tab w:val="right" w:leader="dot" w:pos="9628"/>
      </w:tabs>
      <w:adjustRightInd/>
      <w:spacing w:line="240" w:lineRule="auto"/>
      <w:ind w:right="57"/>
      <w:jc w:val="both"/>
      <w:textAlignment w:val="auto"/>
    </w:pPr>
    <w:rPr>
      <w:rFonts w:eastAsia="Calibri"/>
      <w:noProof/>
      <w:lang w:eastAsia="en-US"/>
    </w:rPr>
  </w:style>
  <w:style w:type="paragraph" w:styleId="TOC1">
    <w:name w:val="toc 1"/>
    <w:basedOn w:val="Normal"/>
    <w:next w:val="Normal"/>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TOC3">
    <w:name w:val="toc 3"/>
    <w:basedOn w:val="Normal"/>
    <w:next w:val="Normal"/>
    <w:autoRedefine/>
    <w:uiPriority w:val="39"/>
    <w:unhideWhenUsed/>
    <w:qFormat/>
    <w:rsid w:val="00580D6E"/>
    <w:pPr>
      <w:widowControl/>
      <w:tabs>
        <w:tab w:val="left" w:pos="1021"/>
        <w:tab w:val="left" w:pos="1304"/>
        <w:tab w:val="right" w:leader="dot" w:pos="9628"/>
      </w:tabs>
      <w:adjustRightInd/>
      <w:spacing w:line="240" w:lineRule="auto"/>
      <w:ind w:left="1021" w:hanging="1021"/>
      <w:textAlignment w:val="auto"/>
    </w:pPr>
    <w:rPr>
      <w:rFonts w:eastAsia="Calibri"/>
      <w:noProof/>
      <w:lang w:val="sv-FI" w:eastAsia="en-US"/>
    </w:rPr>
  </w:style>
  <w:style w:type="paragraph" w:styleId="TOCHeading">
    <w:name w:val="TOC Heading"/>
    <w:basedOn w:val="Heading1"/>
    <w:next w:val="Normal"/>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TOC4">
    <w:name w:val="toc 4"/>
    <w:basedOn w:val="Normal"/>
    <w:next w:val="Normal"/>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TOC5">
    <w:name w:val="toc 5"/>
    <w:basedOn w:val="Normal"/>
    <w:next w:val="Normal"/>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TOC6">
    <w:name w:val="toc 6"/>
    <w:basedOn w:val="Normal"/>
    <w:next w:val="Normal"/>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TOC7">
    <w:name w:val="toc 7"/>
    <w:basedOn w:val="Normal"/>
    <w:next w:val="Normal"/>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TOC8">
    <w:name w:val="toc 8"/>
    <w:basedOn w:val="Normal"/>
    <w:next w:val="Normal"/>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TOC9">
    <w:name w:val="toc 9"/>
    <w:basedOn w:val="Normal"/>
    <w:next w:val="Normal"/>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Heading5Char">
    <w:name w:val="Heading 5 Char"/>
    <w:link w:val="Heading5"/>
    <w:rsid w:val="00306C84"/>
    <w:rPr>
      <w:b/>
      <w:bCs/>
      <w:i/>
      <w:iCs/>
      <w:sz w:val="26"/>
      <w:szCs w:val="26"/>
    </w:rPr>
  </w:style>
  <w:style w:type="character" w:customStyle="1" w:styleId="BodyTextChar">
    <w:name w:val="Body Text Char"/>
    <w:link w:val="BodyText"/>
    <w:rsid w:val="00306C84"/>
    <w:rPr>
      <w:szCs w:val="24"/>
    </w:rPr>
  </w:style>
  <w:style w:type="character" w:customStyle="1" w:styleId="BodyTextIndentChar">
    <w:name w:val="Body Text Indent Char"/>
    <w:link w:val="BodyTextIndent"/>
    <w:rsid w:val="00306C84"/>
    <w:rPr>
      <w:color w:val="FF0000"/>
      <w:sz w:val="24"/>
      <w:szCs w:val="24"/>
    </w:rPr>
  </w:style>
  <w:style w:type="character" w:customStyle="1" w:styleId="BodyTextIndent3Char">
    <w:name w:val="Body Text Indent 3 Char"/>
    <w:link w:val="BodyTextIndent3"/>
    <w:rsid w:val="00306C84"/>
    <w:rPr>
      <w:sz w:val="16"/>
      <w:szCs w:val="16"/>
    </w:rPr>
  </w:style>
  <w:style w:type="character" w:customStyle="1" w:styleId="FootnoteTextChar">
    <w:name w:val="Footnote Text Char"/>
    <w:link w:val="FootnoteText"/>
    <w:uiPriority w:val="99"/>
    <w:semiHidden/>
    <w:rsid w:val="00306C84"/>
    <w:rPr>
      <w:snapToGrid w:val="0"/>
      <w:sz w:val="24"/>
    </w:rPr>
  </w:style>
  <w:style w:type="character" w:customStyle="1" w:styleId="BodyTextIndent2Char">
    <w:name w:val="Body Text Indent 2 Char"/>
    <w:link w:val="BodyTextIndent2"/>
    <w:rsid w:val="00306C84"/>
    <w:rPr>
      <w:sz w:val="24"/>
      <w:szCs w:val="24"/>
    </w:rPr>
  </w:style>
  <w:style w:type="paragraph" w:customStyle="1" w:styleId="Vaintekstin10">
    <w:name w:val="Vain tekstinä1"/>
    <w:basedOn w:val="Normal"/>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l"/>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NoSpacingChar">
    <w:name w:val="No Spacing Char"/>
    <w:link w:val="NoSpacing"/>
    <w:uiPriority w:val="1"/>
    <w:rsid w:val="00065A5F"/>
    <w:rPr>
      <w:rFonts w:eastAsia="Calibri"/>
      <w:sz w:val="24"/>
      <w:szCs w:val="24"/>
      <w:lang w:eastAsia="en-US"/>
    </w:rPr>
  </w:style>
  <w:style w:type="numbering" w:customStyle="1" w:styleId="Eiluetteloa2">
    <w:name w:val="Ei luetteloa2"/>
    <w:next w:val="NoList"/>
    <w:uiPriority w:val="99"/>
    <w:semiHidden/>
    <w:unhideWhenUsed/>
    <w:rsid w:val="00774DE5"/>
  </w:style>
  <w:style w:type="numbering" w:customStyle="1" w:styleId="Eiluetteloa11">
    <w:name w:val="Ei luetteloa11"/>
    <w:next w:val="NoList"/>
    <w:uiPriority w:val="99"/>
    <w:semiHidden/>
    <w:unhideWhenUsed/>
    <w:rsid w:val="00774DE5"/>
  </w:style>
  <w:style w:type="table" w:customStyle="1" w:styleId="Normaalitaulukko11">
    <w:name w:val="Normaali taulukko11"/>
    <w:next w:val="TableNormal"/>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
    <w:name w:val="Taulukko Ruudukko11"/>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1">
    <w:name w:val="Ei luetteloa111"/>
    <w:next w:val="NoList"/>
    <w:uiPriority w:val="99"/>
    <w:semiHidden/>
    <w:unhideWhenUsed/>
    <w:rsid w:val="00774DE5"/>
  </w:style>
  <w:style w:type="paragraph" w:styleId="NormalWeb">
    <w:name w:val="Normal (Web)"/>
    <w:basedOn w:val="Normal"/>
    <w:uiPriority w:val="99"/>
    <w:semiHidden/>
    <w:unhideWhenUsed/>
    <w:rsid w:val="00774DE5"/>
  </w:style>
  <w:style w:type="numbering" w:customStyle="1" w:styleId="Eiluetteloa21">
    <w:name w:val="Ei luetteloa21"/>
    <w:next w:val="NoList"/>
    <w:uiPriority w:val="99"/>
    <w:semiHidden/>
    <w:unhideWhenUsed/>
    <w:rsid w:val="00774DE5"/>
  </w:style>
  <w:style w:type="numbering" w:customStyle="1" w:styleId="Eiluetteloa12">
    <w:name w:val="Ei luetteloa12"/>
    <w:next w:val="NoList"/>
    <w:uiPriority w:val="99"/>
    <w:semiHidden/>
    <w:unhideWhenUsed/>
    <w:rsid w:val="00774DE5"/>
  </w:style>
  <w:style w:type="numbering" w:customStyle="1" w:styleId="Eiluetteloa3">
    <w:name w:val="Ei luetteloa3"/>
    <w:next w:val="NoList"/>
    <w:uiPriority w:val="99"/>
    <w:semiHidden/>
    <w:unhideWhenUsed/>
    <w:rsid w:val="00774DE5"/>
  </w:style>
  <w:style w:type="numbering" w:customStyle="1" w:styleId="Eiluetteloa13">
    <w:name w:val="Ei luetteloa13"/>
    <w:next w:val="NoList"/>
    <w:uiPriority w:val="99"/>
    <w:semiHidden/>
    <w:unhideWhenUsed/>
    <w:rsid w:val="00774DE5"/>
  </w:style>
  <w:style w:type="table" w:customStyle="1" w:styleId="TaulukkoRuudukko3">
    <w:name w:val="Taulukko Ruudukko3"/>
    <w:basedOn w:val="TableNormal"/>
    <w:next w:val="TableGrid"/>
    <w:uiPriority w:val="59"/>
    <w:rsid w:val="005D17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4">
    <w:name w:val="Taulukko Ruudukko4"/>
    <w:basedOn w:val="TableNormal"/>
    <w:next w:val="TableGrid"/>
    <w:uiPriority w:val="59"/>
    <w:rsid w:val="000313B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4">
    <w:name w:val="Ei luetteloa4"/>
    <w:next w:val="NoList"/>
    <w:uiPriority w:val="99"/>
    <w:semiHidden/>
    <w:unhideWhenUsed/>
    <w:rsid w:val="007207C3"/>
  </w:style>
  <w:style w:type="numbering" w:customStyle="1" w:styleId="Eiluetteloa14">
    <w:name w:val="Ei luetteloa14"/>
    <w:next w:val="NoList"/>
    <w:uiPriority w:val="99"/>
    <w:semiHidden/>
    <w:unhideWhenUsed/>
    <w:rsid w:val="007207C3"/>
  </w:style>
  <w:style w:type="table" w:customStyle="1" w:styleId="Normaalitaulukko12">
    <w:name w:val="Normaali taulukko12"/>
    <w:next w:val="TableNormal"/>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2">
    <w:name w:val="Taulukko Ruudukko12"/>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2">
    <w:name w:val="Ei luetteloa112"/>
    <w:next w:val="NoList"/>
    <w:uiPriority w:val="99"/>
    <w:semiHidden/>
    <w:unhideWhenUsed/>
    <w:rsid w:val="007207C3"/>
  </w:style>
  <w:style w:type="numbering" w:customStyle="1" w:styleId="Eiluetteloa22">
    <w:name w:val="Ei luetteloa22"/>
    <w:next w:val="NoList"/>
    <w:uiPriority w:val="99"/>
    <w:semiHidden/>
    <w:unhideWhenUsed/>
    <w:rsid w:val="007207C3"/>
  </w:style>
  <w:style w:type="numbering" w:customStyle="1" w:styleId="Eiluetteloa121">
    <w:name w:val="Ei luetteloa121"/>
    <w:next w:val="NoList"/>
    <w:uiPriority w:val="99"/>
    <w:semiHidden/>
    <w:unhideWhenUsed/>
    <w:rsid w:val="007207C3"/>
  </w:style>
  <w:style w:type="numbering" w:customStyle="1" w:styleId="Eiluetteloa31">
    <w:name w:val="Ei luetteloa31"/>
    <w:next w:val="NoList"/>
    <w:uiPriority w:val="99"/>
    <w:semiHidden/>
    <w:unhideWhenUsed/>
    <w:rsid w:val="007207C3"/>
  </w:style>
  <w:style w:type="table" w:customStyle="1" w:styleId="Normaalitaulukko111">
    <w:name w:val="Normaali taulukko111"/>
    <w:next w:val="TableNormal"/>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1">
    <w:name w:val="Taulukko Ruudukko11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31">
    <w:name w:val="Ei luetteloa131"/>
    <w:next w:val="NoList"/>
    <w:uiPriority w:val="99"/>
    <w:semiHidden/>
    <w:unhideWhenUsed/>
    <w:rsid w:val="007207C3"/>
  </w:style>
  <w:style w:type="character" w:styleId="FootnoteReference">
    <w:name w:val="footnote reference"/>
    <w:uiPriority w:val="99"/>
    <w:semiHidden/>
    <w:unhideWhenUsed/>
    <w:rsid w:val="002B1125"/>
    <w:rPr>
      <w:vertAlign w:val="superscript"/>
    </w:rPr>
  </w:style>
  <w:style w:type="paragraph" w:customStyle="1" w:styleId="TyyliTekstiVasen825cm">
    <w:name w:val="Tyyli Teksti + Vasen:  8.25 cm"/>
    <w:basedOn w:val="Normal"/>
    <w:rsid w:val="00F47BF4"/>
    <w:pPr>
      <w:widowControl/>
      <w:adjustRightInd/>
      <w:spacing w:line="240" w:lineRule="auto"/>
      <w:ind w:left="5216"/>
      <w:textAlignment w:val="auto"/>
    </w:pPr>
    <w:rPr>
      <w:rFonts w:ascii="Garamond" w:hAnsi="Garamond"/>
      <w:szCs w:val="20"/>
    </w:rPr>
  </w:style>
  <w:style w:type="paragraph" w:customStyle="1" w:styleId="Standard">
    <w:name w:val="Standard"/>
    <w:rsid w:val="004B6FCC"/>
    <w:pPr>
      <w:widowControl w:val="0"/>
      <w:suppressAutoHyphens/>
      <w:autoSpaceDN w:val="0"/>
    </w:pPr>
    <w:rPr>
      <w:rFonts w:eastAsia="Arial Unicode MS"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59282954">
      <w:bodyDiv w:val="1"/>
      <w:marLeft w:val="0"/>
      <w:marRight w:val="0"/>
      <w:marTop w:val="0"/>
      <w:marBottom w:val="0"/>
      <w:divBdr>
        <w:top w:val="none" w:sz="0" w:space="0" w:color="auto"/>
        <w:left w:val="none" w:sz="0" w:space="0" w:color="auto"/>
        <w:bottom w:val="none" w:sz="0" w:space="0" w:color="auto"/>
        <w:right w:val="none" w:sz="0" w:space="0" w:color="auto"/>
      </w:divBdr>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10154346">
      <w:bodyDiv w:val="1"/>
      <w:marLeft w:val="0"/>
      <w:marRight w:val="0"/>
      <w:marTop w:val="0"/>
      <w:marBottom w:val="0"/>
      <w:divBdr>
        <w:top w:val="none" w:sz="0" w:space="0" w:color="auto"/>
        <w:left w:val="none" w:sz="0" w:space="0" w:color="auto"/>
        <w:bottom w:val="none" w:sz="0" w:space="0" w:color="auto"/>
        <w:right w:val="none" w:sz="0" w:space="0" w:color="auto"/>
      </w:divBdr>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06175126">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49916429">
      <w:bodyDiv w:val="1"/>
      <w:marLeft w:val="0"/>
      <w:marRight w:val="0"/>
      <w:marTop w:val="0"/>
      <w:marBottom w:val="0"/>
      <w:divBdr>
        <w:top w:val="none" w:sz="0" w:space="0" w:color="auto"/>
        <w:left w:val="none" w:sz="0" w:space="0" w:color="auto"/>
        <w:bottom w:val="none" w:sz="0" w:space="0" w:color="auto"/>
        <w:right w:val="none" w:sz="0" w:space="0" w:color="auto"/>
      </w:divBdr>
    </w:div>
    <w:div w:id="1066683908">
      <w:bodyDiv w:val="1"/>
      <w:marLeft w:val="0"/>
      <w:marRight w:val="0"/>
      <w:marTop w:val="0"/>
      <w:marBottom w:val="0"/>
      <w:divBdr>
        <w:top w:val="none" w:sz="0" w:space="0" w:color="auto"/>
        <w:left w:val="none" w:sz="0" w:space="0" w:color="auto"/>
        <w:bottom w:val="none" w:sz="0" w:space="0" w:color="auto"/>
        <w:right w:val="none" w:sz="0" w:space="0" w:color="auto"/>
      </w:divBdr>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086265322">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73612802">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image" Target="media/image2.wmf"/><Relationship Id="rId18" Type="http://schemas.openxmlformats.org/officeDocument/2006/relationships/oleObject" Target="embeddings/oleObject1.bin"/><Relationship Id="rId19" Type="http://schemas.openxmlformats.org/officeDocument/2006/relationships/image" Target="media/image3.wmf"/><Relationship Id="rId50" Type="http://schemas.openxmlformats.org/officeDocument/2006/relationships/header" Target="header15.xml"/><Relationship Id="rId51" Type="http://schemas.openxmlformats.org/officeDocument/2006/relationships/footer" Target="footer9.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eader" Target="header11.xml"/><Relationship Id="rId41" Type="http://schemas.openxmlformats.org/officeDocument/2006/relationships/footer" Target="footer5.xml"/><Relationship Id="rId42" Type="http://schemas.openxmlformats.org/officeDocument/2006/relationships/image" Target="media/image13.jpeg"/><Relationship Id="rId43" Type="http://schemas.openxmlformats.org/officeDocument/2006/relationships/header" Target="header12.xml"/><Relationship Id="rId44" Type="http://schemas.openxmlformats.org/officeDocument/2006/relationships/footer" Target="footer6.xml"/><Relationship Id="rId45" Type="http://schemas.openxmlformats.org/officeDocument/2006/relationships/header" Target="header13.xml"/><Relationship Id="rId46" Type="http://schemas.openxmlformats.org/officeDocument/2006/relationships/footer" Target="footer7.xml"/><Relationship Id="rId47" Type="http://schemas.openxmlformats.org/officeDocument/2006/relationships/image" Target="media/image14.jpeg"/><Relationship Id="rId48" Type="http://schemas.openxmlformats.org/officeDocument/2006/relationships/header" Target="header14.xml"/><Relationship Id="rId49" Type="http://schemas.openxmlformats.org/officeDocument/2006/relationships/footer" Target="footer8.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header" Target="header7.xml"/><Relationship Id="rId34" Type="http://schemas.openxmlformats.org/officeDocument/2006/relationships/header" Target="header8.xml"/><Relationship Id="rId35" Type="http://schemas.openxmlformats.org/officeDocument/2006/relationships/footer" Target="footer3.xml"/><Relationship Id="rId36" Type="http://schemas.openxmlformats.org/officeDocument/2006/relationships/header" Target="header9.xml"/><Relationship Id="rId37" Type="http://schemas.openxmlformats.org/officeDocument/2006/relationships/image" Target="media/image12.jpeg"/><Relationship Id="rId38" Type="http://schemas.openxmlformats.org/officeDocument/2006/relationships/header" Target="header10.xml"/><Relationship Id="rId39" Type="http://schemas.openxmlformats.org/officeDocument/2006/relationships/footer" Target="footer4.xml"/><Relationship Id="rId20" Type="http://schemas.openxmlformats.org/officeDocument/2006/relationships/oleObject" Target="embeddings/oleObject2.bin"/><Relationship Id="rId21" Type="http://schemas.openxmlformats.org/officeDocument/2006/relationships/image" Target="media/image4.wmf"/><Relationship Id="rId22" Type="http://schemas.openxmlformats.org/officeDocument/2006/relationships/oleObject" Target="embeddings/oleObject3.bin"/><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s>
</file>

<file path=word/_rels/footer5.xml.rels><?xml version="1.0" encoding="UTF-8" standalone="yes"?>
<Relationships xmlns="http://schemas.openxmlformats.org/package/2006/relationships"><Relationship Id="rId1" Type="http://schemas.openxmlformats.org/officeDocument/2006/relationships/hyperlink" Target="http://www.oph.fi"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6A69B-0410-4863-8682-3DB59EDEE1F9}">
  <ds:schemaRef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4.xml><?xml version="1.0" encoding="utf-8"?>
<ds:datastoreItem xmlns:ds="http://schemas.openxmlformats.org/officeDocument/2006/customXml" ds:itemID="{9E3CA8E1-C151-5748-923B-CC5B7A5AA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78484</Words>
  <Characters>447362</Characters>
  <Application>Microsoft Macintosh Word</Application>
  <DocSecurity>0</DocSecurity>
  <Lines>3728</Lines>
  <Paragraphs>1049</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524797</CharactersWithSpaces>
  <SharedDoc>false</SharedDoc>
  <HLinks>
    <vt:vector size="522" baseType="variant">
      <vt:variant>
        <vt:i4>1245236</vt:i4>
      </vt:variant>
      <vt:variant>
        <vt:i4>518</vt:i4>
      </vt:variant>
      <vt:variant>
        <vt:i4>0</vt:i4>
      </vt:variant>
      <vt:variant>
        <vt:i4>5</vt:i4>
      </vt:variant>
      <vt:variant>
        <vt:lpwstr/>
      </vt:variant>
      <vt:variant>
        <vt:lpwstr>_Toc427846380</vt:lpwstr>
      </vt:variant>
      <vt:variant>
        <vt:i4>1835060</vt:i4>
      </vt:variant>
      <vt:variant>
        <vt:i4>512</vt:i4>
      </vt:variant>
      <vt:variant>
        <vt:i4>0</vt:i4>
      </vt:variant>
      <vt:variant>
        <vt:i4>5</vt:i4>
      </vt:variant>
      <vt:variant>
        <vt:lpwstr/>
      </vt:variant>
      <vt:variant>
        <vt:lpwstr>_Toc427846379</vt:lpwstr>
      </vt:variant>
      <vt:variant>
        <vt:i4>1835060</vt:i4>
      </vt:variant>
      <vt:variant>
        <vt:i4>506</vt:i4>
      </vt:variant>
      <vt:variant>
        <vt:i4>0</vt:i4>
      </vt:variant>
      <vt:variant>
        <vt:i4>5</vt:i4>
      </vt:variant>
      <vt:variant>
        <vt:lpwstr/>
      </vt:variant>
      <vt:variant>
        <vt:lpwstr>_Toc427846378</vt:lpwstr>
      </vt:variant>
      <vt:variant>
        <vt:i4>1835060</vt:i4>
      </vt:variant>
      <vt:variant>
        <vt:i4>500</vt:i4>
      </vt:variant>
      <vt:variant>
        <vt:i4>0</vt:i4>
      </vt:variant>
      <vt:variant>
        <vt:i4>5</vt:i4>
      </vt:variant>
      <vt:variant>
        <vt:lpwstr/>
      </vt:variant>
      <vt:variant>
        <vt:lpwstr>_Toc427846377</vt:lpwstr>
      </vt:variant>
      <vt:variant>
        <vt:i4>1835060</vt:i4>
      </vt:variant>
      <vt:variant>
        <vt:i4>494</vt:i4>
      </vt:variant>
      <vt:variant>
        <vt:i4>0</vt:i4>
      </vt:variant>
      <vt:variant>
        <vt:i4>5</vt:i4>
      </vt:variant>
      <vt:variant>
        <vt:lpwstr/>
      </vt:variant>
      <vt:variant>
        <vt:lpwstr>_Toc427846376</vt:lpwstr>
      </vt:variant>
      <vt:variant>
        <vt:i4>1835060</vt:i4>
      </vt:variant>
      <vt:variant>
        <vt:i4>488</vt:i4>
      </vt:variant>
      <vt:variant>
        <vt:i4>0</vt:i4>
      </vt:variant>
      <vt:variant>
        <vt:i4>5</vt:i4>
      </vt:variant>
      <vt:variant>
        <vt:lpwstr/>
      </vt:variant>
      <vt:variant>
        <vt:lpwstr>_Toc427846375</vt:lpwstr>
      </vt:variant>
      <vt:variant>
        <vt:i4>1835060</vt:i4>
      </vt:variant>
      <vt:variant>
        <vt:i4>482</vt:i4>
      </vt:variant>
      <vt:variant>
        <vt:i4>0</vt:i4>
      </vt:variant>
      <vt:variant>
        <vt:i4>5</vt:i4>
      </vt:variant>
      <vt:variant>
        <vt:lpwstr/>
      </vt:variant>
      <vt:variant>
        <vt:lpwstr>_Toc427846374</vt:lpwstr>
      </vt:variant>
      <vt:variant>
        <vt:i4>1835060</vt:i4>
      </vt:variant>
      <vt:variant>
        <vt:i4>476</vt:i4>
      </vt:variant>
      <vt:variant>
        <vt:i4>0</vt:i4>
      </vt:variant>
      <vt:variant>
        <vt:i4>5</vt:i4>
      </vt:variant>
      <vt:variant>
        <vt:lpwstr/>
      </vt:variant>
      <vt:variant>
        <vt:lpwstr>_Toc427846373</vt:lpwstr>
      </vt:variant>
      <vt:variant>
        <vt:i4>1835060</vt:i4>
      </vt:variant>
      <vt:variant>
        <vt:i4>470</vt:i4>
      </vt:variant>
      <vt:variant>
        <vt:i4>0</vt:i4>
      </vt:variant>
      <vt:variant>
        <vt:i4>5</vt:i4>
      </vt:variant>
      <vt:variant>
        <vt:lpwstr/>
      </vt:variant>
      <vt:variant>
        <vt:lpwstr>_Toc427846372</vt:lpwstr>
      </vt:variant>
      <vt:variant>
        <vt:i4>1835060</vt:i4>
      </vt:variant>
      <vt:variant>
        <vt:i4>464</vt:i4>
      </vt:variant>
      <vt:variant>
        <vt:i4>0</vt:i4>
      </vt:variant>
      <vt:variant>
        <vt:i4>5</vt:i4>
      </vt:variant>
      <vt:variant>
        <vt:lpwstr/>
      </vt:variant>
      <vt:variant>
        <vt:lpwstr>_Toc427846371</vt:lpwstr>
      </vt:variant>
      <vt:variant>
        <vt:i4>1835060</vt:i4>
      </vt:variant>
      <vt:variant>
        <vt:i4>458</vt:i4>
      </vt:variant>
      <vt:variant>
        <vt:i4>0</vt:i4>
      </vt:variant>
      <vt:variant>
        <vt:i4>5</vt:i4>
      </vt:variant>
      <vt:variant>
        <vt:lpwstr/>
      </vt:variant>
      <vt:variant>
        <vt:lpwstr>_Toc427846370</vt:lpwstr>
      </vt:variant>
      <vt:variant>
        <vt:i4>1900596</vt:i4>
      </vt:variant>
      <vt:variant>
        <vt:i4>452</vt:i4>
      </vt:variant>
      <vt:variant>
        <vt:i4>0</vt:i4>
      </vt:variant>
      <vt:variant>
        <vt:i4>5</vt:i4>
      </vt:variant>
      <vt:variant>
        <vt:lpwstr/>
      </vt:variant>
      <vt:variant>
        <vt:lpwstr>_Toc427846369</vt:lpwstr>
      </vt:variant>
      <vt:variant>
        <vt:i4>1900596</vt:i4>
      </vt:variant>
      <vt:variant>
        <vt:i4>446</vt:i4>
      </vt:variant>
      <vt:variant>
        <vt:i4>0</vt:i4>
      </vt:variant>
      <vt:variant>
        <vt:i4>5</vt:i4>
      </vt:variant>
      <vt:variant>
        <vt:lpwstr/>
      </vt:variant>
      <vt:variant>
        <vt:lpwstr>_Toc427846368</vt:lpwstr>
      </vt:variant>
      <vt:variant>
        <vt:i4>1900596</vt:i4>
      </vt:variant>
      <vt:variant>
        <vt:i4>440</vt:i4>
      </vt:variant>
      <vt:variant>
        <vt:i4>0</vt:i4>
      </vt:variant>
      <vt:variant>
        <vt:i4>5</vt:i4>
      </vt:variant>
      <vt:variant>
        <vt:lpwstr/>
      </vt:variant>
      <vt:variant>
        <vt:lpwstr>_Toc427846367</vt:lpwstr>
      </vt:variant>
      <vt:variant>
        <vt:i4>1900596</vt:i4>
      </vt:variant>
      <vt:variant>
        <vt:i4>434</vt:i4>
      </vt:variant>
      <vt:variant>
        <vt:i4>0</vt:i4>
      </vt:variant>
      <vt:variant>
        <vt:i4>5</vt:i4>
      </vt:variant>
      <vt:variant>
        <vt:lpwstr/>
      </vt:variant>
      <vt:variant>
        <vt:lpwstr>_Toc427846366</vt:lpwstr>
      </vt:variant>
      <vt:variant>
        <vt:i4>1900596</vt:i4>
      </vt:variant>
      <vt:variant>
        <vt:i4>428</vt:i4>
      </vt:variant>
      <vt:variant>
        <vt:i4>0</vt:i4>
      </vt:variant>
      <vt:variant>
        <vt:i4>5</vt:i4>
      </vt:variant>
      <vt:variant>
        <vt:lpwstr/>
      </vt:variant>
      <vt:variant>
        <vt:lpwstr>_Toc427846365</vt:lpwstr>
      </vt:variant>
      <vt:variant>
        <vt:i4>1900596</vt:i4>
      </vt:variant>
      <vt:variant>
        <vt:i4>422</vt:i4>
      </vt:variant>
      <vt:variant>
        <vt:i4>0</vt:i4>
      </vt:variant>
      <vt:variant>
        <vt:i4>5</vt:i4>
      </vt:variant>
      <vt:variant>
        <vt:lpwstr/>
      </vt:variant>
      <vt:variant>
        <vt:lpwstr>_Toc427846364</vt:lpwstr>
      </vt:variant>
      <vt:variant>
        <vt:i4>1900596</vt:i4>
      </vt:variant>
      <vt:variant>
        <vt:i4>416</vt:i4>
      </vt:variant>
      <vt:variant>
        <vt:i4>0</vt:i4>
      </vt:variant>
      <vt:variant>
        <vt:i4>5</vt:i4>
      </vt:variant>
      <vt:variant>
        <vt:lpwstr/>
      </vt:variant>
      <vt:variant>
        <vt:lpwstr>_Toc427846363</vt:lpwstr>
      </vt:variant>
      <vt:variant>
        <vt:i4>1900596</vt:i4>
      </vt:variant>
      <vt:variant>
        <vt:i4>410</vt:i4>
      </vt:variant>
      <vt:variant>
        <vt:i4>0</vt:i4>
      </vt:variant>
      <vt:variant>
        <vt:i4>5</vt:i4>
      </vt:variant>
      <vt:variant>
        <vt:lpwstr/>
      </vt:variant>
      <vt:variant>
        <vt:lpwstr>_Toc427846362</vt:lpwstr>
      </vt:variant>
      <vt:variant>
        <vt:i4>1900596</vt:i4>
      </vt:variant>
      <vt:variant>
        <vt:i4>404</vt:i4>
      </vt:variant>
      <vt:variant>
        <vt:i4>0</vt:i4>
      </vt:variant>
      <vt:variant>
        <vt:i4>5</vt:i4>
      </vt:variant>
      <vt:variant>
        <vt:lpwstr/>
      </vt:variant>
      <vt:variant>
        <vt:lpwstr>_Toc427846361</vt:lpwstr>
      </vt:variant>
      <vt:variant>
        <vt:i4>1900596</vt:i4>
      </vt:variant>
      <vt:variant>
        <vt:i4>398</vt:i4>
      </vt:variant>
      <vt:variant>
        <vt:i4>0</vt:i4>
      </vt:variant>
      <vt:variant>
        <vt:i4>5</vt:i4>
      </vt:variant>
      <vt:variant>
        <vt:lpwstr/>
      </vt:variant>
      <vt:variant>
        <vt:lpwstr>_Toc427846360</vt:lpwstr>
      </vt:variant>
      <vt:variant>
        <vt:i4>1966132</vt:i4>
      </vt:variant>
      <vt:variant>
        <vt:i4>392</vt:i4>
      </vt:variant>
      <vt:variant>
        <vt:i4>0</vt:i4>
      </vt:variant>
      <vt:variant>
        <vt:i4>5</vt:i4>
      </vt:variant>
      <vt:variant>
        <vt:lpwstr/>
      </vt:variant>
      <vt:variant>
        <vt:lpwstr>_Toc427846359</vt:lpwstr>
      </vt:variant>
      <vt:variant>
        <vt:i4>1966132</vt:i4>
      </vt:variant>
      <vt:variant>
        <vt:i4>386</vt:i4>
      </vt:variant>
      <vt:variant>
        <vt:i4>0</vt:i4>
      </vt:variant>
      <vt:variant>
        <vt:i4>5</vt:i4>
      </vt:variant>
      <vt:variant>
        <vt:lpwstr/>
      </vt:variant>
      <vt:variant>
        <vt:lpwstr>_Toc427846358</vt:lpwstr>
      </vt:variant>
      <vt:variant>
        <vt:i4>1966132</vt:i4>
      </vt:variant>
      <vt:variant>
        <vt:i4>380</vt:i4>
      </vt:variant>
      <vt:variant>
        <vt:i4>0</vt:i4>
      </vt:variant>
      <vt:variant>
        <vt:i4>5</vt:i4>
      </vt:variant>
      <vt:variant>
        <vt:lpwstr/>
      </vt:variant>
      <vt:variant>
        <vt:lpwstr>_Toc427846357</vt:lpwstr>
      </vt:variant>
      <vt:variant>
        <vt:i4>1966132</vt:i4>
      </vt:variant>
      <vt:variant>
        <vt:i4>374</vt:i4>
      </vt:variant>
      <vt:variant>
        <vt:i4>0</vt:i4>
      </vt:variant>
      <vt:variant>
        <vt:i4>5</vt:i4>
      </vt:variant>
      <vt:variant>
        <vt:lpwstr/>
      </vt:variant>
      <vt:variant>
        <vt:lpwstr>_Toc427846356</vt:lpwstr>
      </vt:variant>
      <vt:variant>
        <vt:i4>1966132</vt:i4>
      </vt:variant>
      <vt:variant>
        <vt:i4>368</vt:i4>
      </vt:variant>
      <vt:variant>
        <vt:i4>0</vt:i4>
      </vt:variant>
      <vt:variant>
        <vt:i4>5</vt:i4>
      </vt:variant>
      <vt:variant>
        <vt:lpwstr/>
      </vt:variant>
      <vt:variant>
        <vt:lpwstr>_Toc427846355</vt:lpwstr>
      </vt:variant>
      <vt:variant>
        <vt:i4>1966132</vt:i4>
      </vt:variant>
      <vt:variant>
        <vt:i4>362</vt:i4>
      </vt:variant>
      <vt:variant>
        <vt:i4>0</vt:i4>
      </vt:variant>
      <vt:variant>
        <vt:i4>5</vt:i4>
      </vt:variant>
      <vt:variant>
        <vt:lpwstr/>
      </vt:variant>
      <vt:variant>
        <vt:lpwstr>_Toc427846354</vt:lpwstr>
      </vt:variant>
      <vt:variant>
        <vt:i4>1966132</vt:i4>
      </vt:variant>
      <vt:variant>
        <vt:i4>356</vt:i4>
      </vt:variant>
      <vt:variant>
        <vt:i4>0</vt:i4>
      </vt:variant>
      <vt:variant>
        <vt:i4>5</vt:i4>
      </vt:variant>
      <vt:variant>
        <vt:lpwstr/>
      </vt:variant>
      <vt:variant>
        <vt:lpwstr>_Toc427846353</vt:lpwstr>
      </vt:variant>
      <vt:variant>
        <vt:i4>1966132</vt:i4>
      </vt:variant>
      <vt:variant>
        <vt:i4>350</vt:i4>
      </vt:variant>
      <vt:variant>
        <vt:i4>0</vt:i4>
      </vt:variant>
      <vt:variant>
        <vt:i4>5</vt:i4>
      </vt:variant>
      <vt:variant>
        <vt:lpwstr/>
      </vt:variant>
      <vt:variant>
        <vt:lpwstr>_Toc427846352</vt:lpwstr>
      </vt:variant>
      <vt:variant>
        <vt:i4>1966132</vt:i4>
      </vt:variant>
      <vt:variant>
        <vt:i4>344</vt:i4>
      </vt:variant>
      <vt:variant>
        <vt:i4>0</vt:i4>
      </vt:variant>
      <vt:variant>
        <vt:i4>5</vt:i4>
      </vt:variant>
      <vt:variant>
        <vt:lpwstr/>
      </vt:variant>
      <vt:variant>
        <vt:lpwstr>_Toc427846351</vt:lpwstr>
      </vt:variant>
      <vt:variant>
        <vt:i4>1966132</vt:i4>
      </vt:variant>
      <vt:variant>
        <vt:i4>338</vt:i4>
      </vt:variant>
      <vt:variant>
        <vt:i4>0</vt:i4>
      </vt:variant>
      <vt:variant>
        <vt:i4>5</vt:i4>
      </vt:variant>
      <vt:variant>
        <vt:lpwstr/>
      </vt:variant>
      <vt:variant>
        <vt:lpwstr>_Toc427846350</vt:lpwstr>
      </vt:variant>
      <vt:variant>
        <vt:i4>2031668</vt:i4>
      </vt:variant>
      <vt:variant>
        <vt:i4>332</vt:i4>
      </vt:variant>
      <vt:variant>
        <vt:i4>0</vt:i4>
      </vt:variant>
      <vt:variant>
        <vt:i4>5</vt:i4>
      </vt:variant>
      <vt:variant>
        <vt:lpwstr/>
      </vt:variant>
      <vt:variant>
        <vt:lpwstr>_Toc427846349</vt:lpwstr>
      </vt:variant>
      <vt:variant>
        <vt:i4>2031668</vt:i4>
      </vt:variant>
      <vt:variant>
        <vt:i4>326</vt:i4>
      </vt:variant>
      <vt:variant>
        <vt:i4>0</vt:i4>
      </vt:variant>
      <vt:variant>
        <vt:i4>5</vt:i4>
      </vt:variant>
      <vt:variant>
        <vt:lpwstr/>
      </vt:variant>
      <vt:variant>
        <vt:lpwstr>_Toc427846348</vt:lpwstr>
      </vt:variant>
      <vt:variant>
        <vt:i4>2031668</vt:i4>
      </vt:variant>
      <vt:variant>
        <vt:i4>320</vt:i4>
      </vt:variant>
      <vt:variant>
        <vt:i4>0</vt:i4>
      </vt:variant>
      <vt:variant>
        <vt:i4>5</vt:i4>
      </vt:variant>
      <vt:variant>
        <vt:lpwstr/>
      </vt:variant>
      <vt:variant>
        <vt:lpwstr>_Toc427846347</vt:lpwstr>
      </vt:variant>
      <vt:variant>
        <vt:i4>2031668</vt:i4>
      </vt:variant>
      <vt:variant>
        <vt:i4>314</vt:i4>
      </vt:variant>
      <vt:variant>
        <vt:i4>0</vt:i4>
      </vt:variant>
      <vt:variant>
        <vt:i4>5</vt:i4>
      </vt:variant>
      <vt:variant>
        <vt:lpwstr/>
      </vt:variant>
      <vt:variant>
        <vt:lpwstr>_Toc427846346</vt:lpwstr>
      </vt:variant>
      <vt:variant>
        <vt:i4>2031668</vt:i4>
      </vt:variant>
      <vt:variant>
        <vt:i4>308</vt:i4>
      </vt:variant>
      <vt:variant>
        <vt:i4>0</vt:i4>
      </vt:variant>
      <vt:variant>
        <vt:i4>5</vt:i4>
      </vt:variant>
      <vt:variant>
        <vt:lpwstr/>
      </vt:variant>
      <vt:variant>
        <vt:lpwstr>_Toc427846345</vt:lpwstr>
      </vt:variant>
      <vt:variant>
        <vt:i4>2031668</vt:i4>
      </vt:variant>
      <vt:variant>
        <vt:i4>302</vt:i4>
      </vt:variant>
      <vt:variant>
        <vt:i4>0</vt:i4>
      </vt:variant>
      <vt:variant>
        <vt:i4>5</vt:i4>
      </vt:variant>
      <vt:variant>
        <vt:lpwstr/>
      </vt:variant>
      <vt:variant>
        <vt:lpwstr>_Toc427846344</vt:lpwstr>
      </vt:variant>
      <vt:variant>
        <vt:i4>2031668</vt:i4>
      </vt:variant>
      <vt:variant>
        <vt:i4>296</vt:i4>
      </vt:variant>
      <vt:variant>
        <vt:i4>0</vt:i4>
      </vt:variant>
      <vt:variant>
        <vt:i4>5</vt:i4>
      </vt:variant>
      <vt:variant>
        <vt:lpwstr/>
      </vt:variant>
      <vt:variant>
        <vt:lpwstr>_Toc427846343</vt:lpwstr>
      </vt:variant>
      <vt:variant>
        <vt:i4>2031668</vt:i4>
      </vt:variant>
      <vt:variant>
        <vt:i4>290</vt:i4>
      </vt:variant>
      <vt:variant>
        <vt:i4>0</vt:i4>
      </vt:variant>
      <vt:variant>
        <vt:i4>5</vt:i4>
      </vt:variant>
      <vt:variant>
        <vt:lpwstr/>
      </vt:variant>
      <vt:variant>
        <vt:lpwstr>_Toc427846342</vt:lpwstr>
      </vt:variant>
      <vt:variant>
        <vt:i4>2031668</vt:i4>
      </vt:variant>
      <vt:variant>
        <vt:i4>284</vt:i4>
      </vt:variant>
      <vt:variant>
        <vt:i4>0</vt:i4>
      </vt:variant>
      <vt:variant>
        <vt:i4>5</vt:i4>
      </vt:variant>
      <vt:variant>
        <vt:lpwstr/>
      </vt:variant>
      <vt:variant>
        <vt:lpwstr>_Toc427846341</vt:lpwstr>
      </vt:variant>
      <vt:variant>
        <vt:i4>2031668</vt:i4>
      </vt:variant>
      <vt:variant>
        <vt:i4>278</vt:i4>
      </vt:variant>
      <vt:variant>
        <vt:i4>0</vt:i4>
      </vt:variant>
      <vt:variant>
        <vt:i4>5</vt:i4>
      </vt:variant>
      <vt:variant>
        <vt:lpwstr/>
      </vt:variant>
      <vt:variant>
        <vt:lpwstr>_Toc427846340</vt:lpwstr>
      </vt:variant>
      <vt:variant>
        <vt:i4>1572916</vt:i4>
      </vt:variant>
      <vt:variant>
        <vt:i4>272</vt:i4>
      </vt:variant>
      <vt:variant>
        <vt:i4>0</vt:i4>
      </vt:variant>
      <vt:variant>
        <vt:i4>5</vt:i4>
      </vt:variant>
      <vt:variant>
        <vt:lpwstr/>
      </vt:variant>
      <vt:variant>
        <vt:lpwstr>_Toc427846339</vt:lpwstr>
      </vt:variant>
      <vt:variant>
        <vt:i4>1572916</vt:i4>
      </vt:variant>
      <vt:variant>
        <vt:i4>266</vt:i4>
      </vt:variant>
      <vt:variant>
        <vt:i4>0</vt:i4>
      </vt:variant>
      <vt:variant>
        <vt:i4>5</vt:i4>
      </vt:variant>
      <vt:variant>
        <vt:lpwstr/>
      </vt:variant>
      <vt:variant>
        <vt:lpwstr>_Toc427846338</vt:lpwstr>
      </vt:variant>
      <vt:variant>
        <vt:i4>1572916</vt:i4>
      </vt:variant>
      <vt:variant>
        <vt:i4>260</vt:i4>
      </vt:variant>
      <vt:variant>
        <vt:i4>0</vt:i4>
      </vt:variant>
      <vt:variant>
        <vt:i4>5</vt:i4>
      </vt:variant>
      <vt:variant>
        <vt:lpwstr/>
      </vt:variant>
      <vt:variant>
        <vt:lpwstr>_Toc427846337</vt:lpwstr>
      </vt:variant>
      <vt:variant>
        <vt:i4>1572916</vt:i4>
      </vt:variant>
      <vt:variant>
        <vt:i4>254</vt:i4>
      </vt:variant>
      <vt:variant>
        <vt:i4>0</vt:i4>
      </vt:variant>
      <vt:variant>
        <vt:i4>5</vt:i4>
      </vt:variant>
      <vt:variant>
        <vt:lpwstr/>
      </vt:variant>
      <vt:variant>
        <vt:lpwstr>_Toc427846336</vt:lpwstr>
      </vt:variant>
      <vt:variant>
        <vt:i4>1572916</vt:i4>
      </vt:variant>
      <vt:variant>
        <vt:i4>248</vt:i4>
      </vt:variant>
      <vt:variant>
        <vt:i4>0</vt:i4>
      </vt:variant>
      <vt:variant>
        <vt:i4>5</vt:i4>
      </vt:variant>
      <vt:variant>
        <vt:lpwstr/>
      </vt:variant>
      <vt:variant>
        <vt:lpwstr>_Toc427846335</vt:lpwstr>
      </vt:variant>
      <vt:variant>
        <vt:i4>1572916</vt:i4>
      </vt:variant>
      <vt:variant>
        <vt:i4>242</vt:i4>
      </vt:variant>
      <vt:variant>
        <vt:i4>0</vt:i4>
      </vt:variant>
      <vt:variant>
        <vt:i4>5</vt:i4>
      </vt:variant>
      <vt:variant>
        <vt:lpwstr/>
      </vt:variant>
      <vt:variant>
        <vt:lpwstr>_Toc427846334</vt:lpwstr>
      </vt:variant>
      <vt:variant>
        <vt:i4>1572916</vt:i4>
      </vt:variant>
      <vt:variant>
        <vt:i4>236</vt:i4>
      </vt:variant>
      <vt:variant>
        <vt:i4>0</vt:i4>
      </vt:variant>
      <vt:variant>
        <vt:i4>5</vt:i4>
      </vt:variant>
      <vt:variant>
        <vt:lpwstr/>
      </vt:variant>
      <vt:variant>
        <vt:lpwstr>_Toc427846333</vt:lpwstr>
      </vt:variant>
      <vt:variant>
        <vt:i4>1572916</vt:i4>
      </vt:variant>
      <vt:variant>
        <vt:i4>230</vt:i4>
      </vt:variant>
      <vt:variant>
        <vt:i4>0</vt:i4>
      </vt:variant>
      <vt:variant>
        <vt:i4>5</vt:i4>
      </vt:variant>
      <vt:variant>
        <vt:lpwstr/>
      </vt:variant>
      <vt:variant>
        <vt:lpwstr>_Toc427846332</vt:lpwstr>
      </vt:variant>
      <vt:variant>
        <vt:i4>1572916</vt:i4>
      </vt:variant>
      <vt:variant>
        <vt:i4>224</vt:i4>
      </vt:variant>
      <vt:variant>
        <vt:i4>0</vt:i4>
      </vt:variant>
      <vt:variant>
        <vt:i4>5</vt:i4>
      </vt:variant>
      <vt:variant>
        <vt:lpwstr/>
      </vt:variant>
      <vt:variant>
        <vt:lpwstr>_Toc427846331</vt:lpwstr>
      </vt:variant>
      <vt:variant>
        <vt:i4>1572916</vt:i4>
      </vt:variant>
      <vt:variant>
        <vt:i4>218</vt:i4>
      </vt:variant>
      <vt:variant>
        <vt:i4>0</vt:i4>
      </vt:variant>
      <vt:variant>
        <vt:i4>5</vt:i4>
      </vt:variant>
      <vt:variant>
        <vt:lpwstr/>
      </vt:variant>
      <vt:variant>
        <vt:lpwstr>_Toc427846330</vt:lpwstr>
      </vt:variant>
      <vt:variant>
        <vt:i4>1638452</vt:i4>
      </vt:variant>
      <vt:variant>
        <vt:i4>212</vt:i4>
      </vt:variant>
      <vt:variant>
        <vt:i4>0</vt:i4>
      </vt:variant>
      <vt:variant>
        <vt:i4>5</vt:i4>
      </vt:variant>
      <vt:variant>
        <vt:lpwstr/>
      </vt:variant>
      <vt:variant>
        <vt:lpwstr>_Toc427846329</vt:lpwstr>
      </vt:variant>
      <vt:variant>
        <vt:i4>1638452</vt:i4>
      </vt:variant>
      <vt:variant>
        <vt:i4>206</vt:i4>
      </vt:variant>
      <vt:variant>
        <vt:i4>0</vt:i4>
      </vt:variant>
      <vt:variant>
        <vt:i4>5</vt:i4>
      </vt:variant>
      <vt:variant>
        <vt:lpwstr/>
      </vt:variant>
      <vt:variant>
        <vt:lpwstr>_Toc427846328</vt:lpwstr>
      </vt:variant>
      <vt:variant>
        <vt:i4>1638452</vt:i4>
      </vt:variant>
      <vt:variant>
        <vt:i4>200</vt:i4>
      </vt:variant>
      <vt:variant>
        <vt:i4>0</vt:i4>
      </vt:variant>
      <vt:variant>
        <vt:i4>5</vt:i4>
      </vt:variant>
      <vt:variant>
        <vt:lpwstr/>
      </vt:variant>
      <vt:variant>
        <vt:lpwstr>_Toc427846327</vt:lpwstr>
      </vt:variant>
      <vt:variant>
        <vt:i4>1638452</vt:i4>
      </vt:variant>
      <vt:variant>
        <vt:i4>194</vt:i4>
      </vt:variant>
      <vt:variant>
        <vt:i4>0</vt:i4>
      </vt:variant>
      <vt:variant>
        <vt:i4>5</vt:i4>
      </vt:variant>
      <vt:variant>
        <vt:lpwstr/>
      </vt:variant>
      <vt:variant>
        <vt:lpwstr>_Toc427846326</vt:lpwstr>
      </vt:variant>
      <vt:variant>
        <vt:i4>1638452</vt:i4>
      </vt:variant>
      <vt:variant>
        <vt:i4>188</vt:i4>
      </vt:variant>
      <vt:variant>
        <vt:i4>0</vt:i4>
      </vt:variant>
      <vt:variant>
        <vt:i4>5</vt:i4>
      </vt:variant>
      <vt:variant>
        <vt:lpwstr/>
      </vt:variant>
      <vt:variant>
        <vt:lpwstr>_Toc427846325</vt:lpwstr>
      </vt:variant>
      <vt:variant>
        <vt:i4>1638452</vt:i4>
      </vt:variant>
      <vt:variant>
        <vt:i4>182</vt:i4>
      </vt:variant>
      <vt:variant>
        <vt:i4>0</vt:i4>
      </vt:variant>
      <vt:variant>
        <vt:i4>5</vt:i4>
      </vt:variant>
      <vt:variant>
        <vt:lpwstr/>
      </vt:variant>
      <vt:variant>
        <vt:lpwstr>_Toc427846324</vt:lpwstr>
      </vt:variant>
      <vt:variant>
        <vt:i4>1638452</vt:i4>
      </vt:variant>
      <vt:variant>
        <vt:i4>176</vt:i4>
      </vt:variant>
      <vt:variant>
        <vt:i4>0</vt:i4>
      </vt:variant>
      <vt:variant>
        <vt:i4>5</vt:i4>
      </vt:variant>
      <vt:variant>
        <vt:lpwstr/>
      </vt:variant>
      <vt:variant>
        <vt:lpwstr>_Toc427846323</vt:lpwstr>
      </vt:variant>
      <vt:variant>
        <vt:i4>1638452</vt:i4>
      </vt:variant>
      <vt:variant>
        <vt:i4>170</vt:i4>
      </vt:variant>
      <vt:variant>
        <vt:i4>0</vt:i4>
      </vt:variant>
      <vt:variant>
        <vt:i4>5</vt:i4>
      </vt:variant>
      <vt:variant>
        <vt:lpwstr/>
      </vt:variant>
      <vt:variant>
        <vt:lpwstr>_Toc427846322</vt:lpwstr>
      </vt:variant>
      <vt:variant>
        <vt:i4>1638452</vt:i4>
      </vt:variant>
      <vt:variant>
        <vt:i4>164</vt:i4>
      </vt:variant>
      <vt:variant>
        <vt:i4>0</vt:i4>
      </vt:variant>
      <vt:variant>
        <vt:i4>5</vt:i4>
      </vt:variant>
      <vt:variant>
        <vt:lpwstr/>
      </vt:variant>
      <vt:variant>
        <vt:lpwstr>_Toc427846321</vt:lpwstr>
      </vt:variant>
      <vt:variant>
        <vt:i4>1638452</vt:i4>
      </vt:variant>
      <vt:variant>
        <vt:i4>158</vt:i4>
      </vt:variant>
      <vt:variant>
        <vt:i4>0</vt:i4>
      </vt:variant>
      <vt:variant>
        <vt:i4>5</vt:i4>
      </vt:variant>
      <vt:variant>
        <vt:lpwstr/>
      </vt:variant>
      <vt:variant>
        <vt:lpwstr>_Toc427846320</vt:lpwstr>
      </vt:variant>
      <vt:variant>
        <vt:i4>1703988</vt:i4>
      </vt:variant>
      <vt:variant>
        <vt:i4>152</vt:i4>
      </vt:variant>
      <vt:variant>
        <vt:i4>0</vt:i4>
      </vt:variant>
      <vt:variant>
        <vt:i4>5</vt:i4>
      </vt:variant>
      <vt:variant>
        <vt:lpwstr/>
      </vt:variant>
      <vt:variant>
        <vt:lpwstr>_Toc427846319</vt:lpwstr>
      </vt:variant>
      <vt:variant>
        <vt:i4>1703988</vt:i4>
      </vt:variant>
      <vt:variant>
        <vt:i4>146</vt:i4>
      </vt:variant>
      <vt:variant>
        <vt:i4>0</vt:i4>
      </vt:variant>
      <vt:variant>
        <vt:i4>5</vt:i4>
      </vt:variant>
      <vt:variant>
        <vt:lpwstr/>
      </vt:variant>
      <vt:variant>
        <vt:lpwstr>_Toc427846318</vt:lpwstr>
      </vt:variant>
      <vt:variant>
        <vt:i4>1703988</vt:i4>
      </vt:variant>
      <vt:variant>
        <vt:i4>140</vt:i4>
      </vt:variant>
      <vt:variant>
        <vt:i4>0</vt:i4>
      </vt:variant>
      <vt:variant>
        <vt:i4>5</vt:i4>
      </vt:variant>
      <vt:variant>
        <vt:lpwstr/>
      </vt:variant>
      <vt:variant>
        <vt:lpwstr>_Toc427846317</vt:lpwstr>
      </vt:variant>
      <vt:variant>
        <vt:i4>1703988</vt:i4>
      </vt:variant>
      <vt:variant>
        <vt:i4>134</vt:i4>
      </vt:variant>
      <vt:variant>
        <vt:i4>0</vt:i4>
      </vt:variant>
      <vt:variant>
        <vt:i4>5</vt:i4>
      </vt:variant>
      <vt:variant>
        <vt:lpwstr/>
      </vt:variant>
      <vt:variant>
        <vt:lpwstr>_Toc427846316</vt:lpwstr>
      </vt:variant>
      <vt:variant>
        <vt:i4>1703988</vt:i4>
      </vt:variant>
      <vt:variant>
        <vt:i4>128</vt:i4>
      </vt:variant>
      <vt:variant>
        <vt:i4>0</vt:i4>
      </vt:variant>
      <vt:variant>
        <vt:i4>5</vt:i4>
      </vt:variant>
      <vt:variant>
        <vt:lpwstr/>
      </vt:variant>
      <vt:variant>
        <vt:lpwstr>_Toc427846315</vt:lpwstr>
      </vt:variant>
      <vt:variant>
        <vt:i4>1703988</vt:i4>
      </vt:variant>
      <vt:variant>
        <vt:i4>122</vt:i4>
      </vt:variant>
      <vt:variant>
        <vt:i4>0</vt:i4>
      </vt:variant>
      <vt:variant>
        <vt:i4>5</vt:i4>
      </vt:variant>
      <vt:variant>
        <vt:lpwstr/>
      </vt:variant>
      <vt:variant>
        <vt:lpwstr>_Toc427846314</vt:lpwstr>
      </vt:variant>
      <vt:variant>
        <vt:i4>1703988</vt:i4>
      </vt:variant>
      <vt:variant>
        <vt:i4>116</vt:i4>
      </vt:variant>
      <vt:variant>
        <vt:i4>0</vt:i4>
      </vt:variant>
      <vt:variant>
        <vt:i4>5</vt:i4>
      </vt:variant>
      <vt:variant>
        <vt:lpwstr/>
      </vt:variant>
      <vt:variant>
        <vt:lpwstr>_Toc427846313</vt:lpwstr>
      </vt:variant>
      <vt:variant>
        <vt:i4>1703988</vt:i4>
      </vt:variant>
      <vt:variant>
        <vt:i4>110</vt:i4>
      </vt:variant>
      <vt:variant>
        <vt:i4>0</vt:i4>
      </vt:variant>
      <vt:variant>
        <vt:i4>5</vt:i4>
      </vt:variant>
      <vt:variant>
        <vt:lpwstr/>
      </vt:variant>
      <vt:variant>
        <vt:lpwstr>_Toc427846312</vt:lpwstr>
      </vt:variant>
      <vt:variant>
        <vt:i4>1703988</vt:i4>
      </vt:variant>
      <vt:variant>
        <vt:i4>104</vt:i4>
      </vt:variant>
      <vt:variant>
        <vt:i4>0</vt:i4>
      </vt:variant>
      <vt:variant>
        <vt:i4>5</vt:i4>
      </vt:variant>
      <vt:variant>
        <vt:lpwstr/>
      </vt:variant>
      <vt:variant>
        <vt:lpwstr>_Toc427846311</vt:lpwstr>
      </vt:variant>
      <vt:variant>
        <vt:i4>1703988</vt:i4>
      </vt:variant>
      <vt:variant>
        <vt:i4>98</vt:i4>
      </vt:variant>
      <vt:variant>
        <vt:i4>0</vt:i4>
      </vt:variant>
      <vt:variant>
        <vt:i4>5</vt:i4>
      </vt:variant>
      <vt:variant>
        <vt:lpwstr/>
      </vt:variant>
      <vt:variant>
        <vt:lpwstr>_Toc427846310</vt:lpwstr>
      </vt:variant>
      <vt:variant>
        <vt:i4>1769524</vt:i4>
      </vt:variant>
      <vt:variant>
        <vt:i4>92</vt:i4>
      </vt:variant>
      <vt:variant>
        <vt:i4>0</vt:i4>
      </vt:variant>
      <vt:variant>
        <vt:i4>5</vt:i4>
      </vt:variant>
      <vt:variant>
        <vt:lpwstr/>
      </vt:variant>
      <vt:variant>
        <vt:lpwstr>_Toc427846309</vt:lpwstr>
      </vt:variant>
      <vt:variant>
        <vt:i4>1769524</vt:i4>
      </vt:variant>
      <vt:variant>
        <vt:i4>86</vt:i4>
      </vt:variant>
      <vt:variant>
        <vt:i4>0</vt:i4>
      </vt:variant>
      <vt:variant>
        <vt:i4>5</vt:i4>
      </vt:variant>
      <vt:variant>
        <vt:lpwstr/>
      </vt:variant>
      <vt:variant>
        <vt:lpwstr>_Toc427846308</vt:lpwstr>
      </vt:variant>
      <vt:variant>
        <vt:i4>1769524</vt:i4>
      </vt:variant>
      <vt:variant>
        <vt:i4>80</vt:i4>
      </vt:variant>
      <vt:variant>
        <vt:i4>0</vt:i4>
      </vt:variant>
      <vt:variant>
        <vt:i4>5</vt:i4>
      </vt:variant>
      <vt:variant>
        <vt:lpwstr/>
      </vt:variant>
      <vt:variant>
        <vt:lpwstr>_Toc427846307</vt:lpwstr>
      </vt:variant>
      <vt:variant>
        <vt:i4>1769524</vt:i4>
      </vt:variant>
      <vt:variant>
        <vt:i4>74</vt:i4>
      </vt:variant>
      <vt:variant>
        <vt:i4>0</vt:i4>
      </vt:variant>
      <vt:variant>
        <vt:i4>5</vt:i4>
      </vt:variant>
      <vt:variant>
        <vt:lpwstr/>
      </vt:variant>
      <vt:variant>
        <vt:lpwstr>_Toc427846306</vt:lpwstr>
      </vt:variant>
      <vt:variant>
        <vt:i4>1769524</vt:i4>
      </vt:variant>
      <vt:variant>
        <vt:i4>68</vt:i4>
      </vt:variant>
      <vt:variant>
        <vt:i4>0</vt:i4>
      </vt:variant>
      <vt:variant>
        <vt:i4>5</vt:i4>
      </vt:variant>
      <vt:variant>
        <vt:lpwstr/>
      </vt:variant>
      <vt:variant>
        <vt:lpwstr>_Toc427846305</vt:lpwstr>
      </vt:variant>
      <vt:variant>
        <vt:i4>1769524</vt:i4>
      </vt:variant>
      <vt:variant>
        <vt:i4>62</vt:i4>
      </vt:variant>
      <vt:variant>
        <vt:i4>0</vt:i4>
      </vt:variant>
      <vt:variant>
        <vt:i4>5</vt:i4>
      </vt:variant>
      <vt:variant>
        <vt:lpwstr/>
      </vt:variant>
      <vt:variant>
        <vt:lpwstr>_Toc427846304</vt:lpwstr>
      </vt:variant>
      <vt:variant>
        <vt:i4>1769524</vt:i4>
      </vt:variant>
      <vt:variant>
        <vt:i4>56</vt:i4>
      </vt:variant>
      <vt:variant>
        <vt:i4>0</vt:i4>
      </vt:variant>
      <vt:variant>
        <vt:i4>5</vt:i4>
      </vt:variant>
      <vt:variant>
        <vt:lpwstr/>
      </vt:variant>
      <vt:variant>
        <vt:lpwstr>_Toc427846303</vt:lpwstr>
      </vt:variant>
      <vt:variant>
        <vt:i4>1769524</vt:i4>
      </vt:variant>
      <vt:variant>
        <vt:i4>50</vt:i4>
      </vt:variant>
      <vt:variant>
        <vt:i4>0</vt:i4>
      </vt:variant>
      <vt:variant>
        <vt:i4>5</vt:i4>
      </vt:variant>
      <vt:variant>
        <vt:lpwstr/>
      </vt:variant>
      <vt:variant>
        <vt:lpwstr>_Toc427846302</vt:lpwstr>
      </vt:variant>
      <vt:variant>
        <vt:i4>1769524</vt:i4>
      </vt:variant>
      <vt:variant>
        <vt:i4>44</vt:i4>
      </vt:variant>
      <vt:variant>
        <vt:i4>0</vt:i4>
      </vt:variant>
      <vt:variant>
        <vt:i4>5</vt:i4>
      </vt:variant>
      <vt:variant>
        <vt:lpwstr/>
      </vt:variant>
      <vt:variant>
        <vt:lpwstr>_Toc427846301</vt:lpwstr>
      </vt:variant>
      <vt:variant>
        <vt:i4>1769524</vt:i4>
      </vt:variant>
      <vt:variant>
        <vt:i4>38</vt:i4>
      </vt:variant>
      <vt:variant>
        <vt:i4>0</vt:i4>
      </vt:variant>
      <vt:variant>
        <vt:i4>5</vt:i4>
      </vt:variant>
      <vt:variant>
        <vt:lpwstr/>
      </vt:variant>
      <vt:variant>
        <vt:lpwstr>_Toc427846300</vt:lpwstr>
      </vt:variant>
      <vt:variant>
        <vt:i4>1179701</vt:i4>
      </vt:variant>
      <vt:variant>
        <vt:i4>32</vt:i4>
      </vt:variant>
      <vt:variant>
        <vt:i4>0</vt:i4>
      </vt:variant>
      <vt:variant>
        <vt:i4>5</vt:i4>
      </vt:variant>
      <vt:variant>
        <vt:lpwstr/>
      </vt:variant>
      <vt:variant>
        <vt:lpwstr>_Toc427846299</vt:lpwstr>
      </vt:variant>
      <vt:variant>
        <vt:i4>1179701</vt:i4>
      </vt:variant>
      <vt:variant>
        <vt:i4>26</vt:i4>
      </vt:variant>
      <vt:variant>
        <vt:i4>0</vt:i4>
      </vt:variant>
      <vt:variant>
        <vt:i4>5</vt:i4>
      </vt:variant>
      <vt:variant>
        <vt:lpwstr/>
      </vt:variant>
      <vt:variant>
        <vt:lpwstr>_Toc427846298</vt:lpwstr>
      </vt:variant>
      <vt:variant>
        <vt:i4>1179701</vt:i4>
      </vt:variant>
      <vt:variant>
        <vt:i4>20</vt:i4>
      </vt:variant>
      <vt:variant>
        <vt:i4>0</vt:i4>
      </vt:variant>
      <vt:variant>
        <vt:i4>5</vt:i4>
      </vt:variant>
      <vt:variant>
        <vt:lpwstr/>
      </vt:variant>
      <vt:variant>
        <vt:lpwstr>_Toc427846297</vt:lpwstr>
      </vt:variant>
      <vt:variant>
        <vt:i4>1179701</vt:i4>
      </vt:variant>
      <vt:variant>
        <vt:i4>14</vt:i4>
      </vt:variant>
      <vt:variant>
        <vt:i4>0</vt:i4>
      </vt:variant>
      <vt:variant>
        <vt:i4>5</vt:i4>
      </vt:variant>
      <vt:variant>
        <vt:lpwstr/>
      </vt:variant>
      <vt:variant>
        <vt:lpwstr>_Toc427846296</vt:lpwstr>
      </vt:variant>
      <vt:variant>
        <vt:i4>1179701</vt:i4>
      </vt:variant>
      <vt:variant>
        <vt:i4>8</vt:i4>
      </vt:variant>
      <vt:variant>
        <vt:i4>0</vt:i4>
      </vt:variant>
      <vt:variant>
        <vt:i4>5</vt:i4>
      </vt:variant>
      <vt:variant>
        <vt:lpwstr/>
      </vt:variant>
      <vt:variant>
        <vt:lpwstr>_Toc427846295</vt:lpwstr>
      </vt:variant>
      <vt:variant>
        <vt:i4>1179701</vt:i4>
      </vt:variant>
      <vt:variant>
        <vt:i4>2</vt:i4>
      </vt:variant>
      <vt:variant>
        <vt:i4>0</vt:i4>
      </vt:variant>
      <vt:variant>
        <vt:i4>5</vt:i4>
      </vt:variant>
      <vt:variant>
        <vt:lpwstr/>
      </vt:variant>
      <vt:variant>
        <vt:lpwstr>_Toc427846294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2016-02-26T08:20:00Z</dcterms:created>
  <dcterms:modified xsi:type="dcterms:W3CDTF">2016-02-26T08:20:00Z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