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3701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Suunnattu kulma ja radiaani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proofErr w:type="spellStart"/>
            <w:r w:rsidRPr="006B7395">
              <w:rPr>
                <w:sz w:val="28"/>
                <w:szCs w:val="28"/>
              </w:rPr>
              <w:t>Sin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Pr="006B7395">
              <w:rPr>
                <w:sz w:val="28"/>
                <w:szCs w:val="28"/>
              </w:rPr>
              <w:t>kosinin</w:t>
            </w:r>
            <w:proofErr w:type="spellEnd"/>
            <w:r w:rsidRPr="006B7395">
              <w:rPr>
                <w:sz w:val="28"/>
                <w:szCs w:val="28"/>
              </w:rPr>
              <w:t xml:space="preserve"> määrittäminen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proofErr w:type="spellStart"/>
            <w:r w:rsidRPr="006B7395">
              <w:rPr>
                <w:sz w:val="28"/>
                <w:szCs w:val="28"/>
              </w:rPr>
              <w:t>Sin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 w:rsidRPr="006B7395">
              <w:rPr>
                <w:sz w:val="28"/>
                <w:szCs w:val="28"/>
              </w:rPr>
              <w:t>kosinin</w:t>
            </w:r>
            <w:proofErr w:type="spellEnd"/>
            <w:r w:rsidRPr="006B7395">
              <w:rPr>
                <w:sz w:val="28"/>
                <w:szCs w:val="28"/>
              </w:rPr>
              <w:t xml:space="preserve"> ominaisuuksia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Trigonometrian peruskaava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Tangentti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Siniyhtälö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proofErr w:type="spellStart"/>
            <w:r w:rsidRPr="006B7395">
              <w:rPr>
                <w:sz w:val="28"/>
                <w:szCs w:val="28"/>
              </w:rPr>
              <w:t>Kosiniyhtälö</w:t>
            </w:r>
            <w:proofErr w:type="spellEnd"/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Tangenttiyhtälö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proofErr w:type="spellStart"/>
            <w:r w:rsidRPr="006B7395">
              <w:rPr>
                <w:sz w:val="28"/>
                <w:szCs w:val="28"/>
              </w:rPr>
              <w:t>Trig</w:t>
            </w:r>
            <w:r>
              <w:rPr>
                <w:sz w:val="28"/>
                <w:szCs w:val="28"/>
              </w:rPr>
              <w:t>.</w:t>
            </w:r>
            <w:r w:rsidRPr="006B7395">
              <w:rPr>
                <w:sz w:val="28"/>
                <w:szCs w:val="28"/>
              </w:rPr>
              <w:t>funktioiden</w:t>
            </w:r>
            <w:proofErr w:type="spellEnd"/>
            <w:r w:rsidRPr="006B7395">
              <w:rPr>
                <w:sz w:val="28"/>
                <w:szCs w:val="28"/>
              </w:rPr>
              <w:t xml:space="preserve"> kuvaajat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Jaksolliset ilmiöt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Sinin</w:t>
            </w:r>
            <w:r w:rsidRPr="006B7395">
              <w:rPr>
                <w:sz w:val="28"/>
                <w:szCs w:val="28"/>
              </w:rPr>
              <w:t xml:space="preserve"> ja </w:t>
            </w:r>
            <w:proofErr w:type="spellStart"/>
            <w:r w:rsidRPr="006B7395">
              <w:rPr>
                <w:sz w:val="28"/>
                <w:szCs w:val="28"/>
              </w:rPr>
              <w:t>kosini</w:t>
            </w:r>
            <w:r>
              <w:rPr>
                <w:sz w:val="28"/>
                <w:szCs w:val="28"/>
              </w:rPr>
              <w:t>n</w:t>
            </w:r>
            <w:proofErr w:type="spellEnd"/>
            <w:r w:rsidRPr="006B7395">
              <w:rPr>
                <w:sz w:val="28"/>
                <w:szCs w:val="28"/>
              </w:rPr>
              <w:t xml:space="preserve"> derivaatta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 xml:space="preserve">Sinin ja </w:t>
            </w:r>
            <w:proofErr w:type="spellStart"/>
            <w:r w:rsidRPr="006B7395">
              <w:rPr>
                <w:sz w:val="28"/>
                <w:szCs w:val="28"/>
              </w:rPr>
              <w:t>kosinin</w:t>
            </w:r>
            <w:proofErr w:type="spellEnd"/>
            <w:r w:rsidRPr="006B7395">
              <w:rPr>
                <w:sz w:val="28"/>
                <w:szCs w:val="28"/>
              </w:rPr>
              <w:t xml:space="preserve"> ääriarvot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Tangenttifunktion derivaatta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Sovelluksia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Yhdistetty funktio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  <w:tr w:rsidR="00F67B98" w:rsidTr="00F67B98">
        <w:tc>
          <w:tcPr>
            <w:tcW w:w="3701" w:type="dxa"/>
            <w:tcBorders>
              <w:right w:val="single" w:sz="12" w:space="0" w:color="auto"/>
            </w:tcBorders>
          </w:tcPr>
          <w:p w:rsidR="00F67B98" w:rsidRPr="006B7395" w:rsidRDefault="00F67B98" w:rsidP="00F67B98">
            <w:pPr>
              <w:rPr>
                <w:sz w:val="28"/>
                <w:szCs w:val="28"/>
              </w:rPr>
            </w:pPr>
            <w:r w:rsidRPr="006B7395">
              <w:rPr>
                <w:sz w:val="28"/>
                <w:szCs w:val="28"/>
              </w:rPr>
              <w:t>Yhd</w:t>
            </w:r>
            <w:r>
              <w:rPr>
                <w:sz w:val="28"/>
                <w:szCs w:val="28"/>
              </w:rPr>
              <w:t>.</w:t>
            </w:r>
            <w:r w:rsidRPr="006B7395">
              <w:rPr>
                <w:sz w:val="28"/>
                <w:szCs w:val="28"/>
              </w:rPr>
              <w:t xml:space="preserve"> funktion derivaatta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</w:tcPr>
          <w:p w:rsidR="00F67B98" w:rsidRDefault="00F67B98" w:rsidP="00F67B98"/>
        </w:tc>
        <w:tc>
          <w:tcPr>
            <w:tcW w:w="600" w:type="dxa"/>
            <w:tcBorders>
              <w:right w:val="single" w:sz="12" w:space="0" w:color="auto"/>
            </w:tcBorders>
          </w:tcPr>
          <w:p w:rsidR="00F67B98" w:rsidRDefault="00F67B98" w:rsidP="00F67B98"/>
        </w:tc>
        <w:tc>
          <w:tcPr>
            <w:tcW w:w="600" w:type="dxa"/>
            <w:tcBorders>
              <w:left w:val="single" w:sz="12" w:space="0" w:color="auto"/>
            </w:tcBorders>
          </w:tcPr>
          <w:p w:rsidR="00F67B98" w:rsidRDefault="00F67B98" w:rsidP="00F67B98"/>
        </w:tc>
      </w:tr>
    </w:tbl>
    <w:p w:rsidR="006B7395" w:rsidRDefault="006B7395" w:rsidP="00AF7589">
      <w:pPr>
        <w:rPr>
          <w:sz w:val="28"/>
          <w:szCs w:val="28"/>
        </w:rPr>
      </w:pPr>
      <w:r w:rsidRPr="00F67B98">
        <w:rPr>
          <w:sz w:val="28"/>
          <w:szCs w:val="28"/>
        </w:rPr>
        <w:t>NIMI: __</w:t>
      </w:r>
      <w:r w:rsidR="00F67B98">
        <w:rPr>
          <w:sz w:val="28"/>
          <w:szCs w:val="28"/>
        </w:rPr>
        <w:t>________________________________</w:t>
      </w:r>
    </w:p>
    <w:p w:rsidR="00F67B98" w:rsidRPr="00F67B98" w:rsidRDefault="00F67B98" w:rsidP="00AF7589">
      <w:pPr>
        <w:rPr>
          <w:sz w:val="28"/>
          <w:szCs w:val="28"/>
        </w:rPr>
      </w:pPr>
    </w:p>
    <w:p w:rsidR="00F30056" w:rsidRDefault="00F30056" w:rsidP="00AF7589"/>
    <w:p w:rsidR="006B7395" w:rsidRDefault="006B7395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/>
    <w:p w:rsidR="00F67B98" w:rsidRDefault="00F67B98" w:rsidP="00AF7589">
      <w:bookmarkStart w:id="0" w:name="_GoBack"/>
      <w:bookmarkEnd w:id="0"/>
    </w:p>
    <w:p w:rsidR="00F67B98" w:rsidRDefault="00F67B98" w:rsidP="00AF7589">
      <w:pPr>
        <w:rPr>
          <w:sz w:val="28"/>
          <w:szCs w:val="28"/>
        </w:rPr>
      </w:pPr>
      <w:r>
        <w:rPr>
          <w:sz w:val="28"/>
          <w:szCs w:val="28"/>
        </w:rPr>
        <w:t>Vihkot</w:t>
      </w:r>
      <w:r w:rsidRPr="00F67B98">
        <w:rPr>
          <w:sz w:val="28"/>
          <w:szCs w:val="28"/>
        </w:rPr>
        <w:t>ehtäviä yhteensä</w:t>
      </w:r>
      <w:r>
        <w:rPr>
          <w:sz w:val="28"/>
          <w:szCs w:val="28"/>
        </w:rPr>
        <w:t>: _____________</w:t>
      </w:r>
    </w:p>
    <w:p w:rsidR="00F67B98" w:rsidRDefault="00F67B98" w:rsidP="00AF7589">
      <w:pPr>
        <w:rPr>
          <w:sz w:val="28"/>
          <w:szCs w:val="28"/>
        </w:rPr>
      </w:pPr>
    </w:p>
    <w:p w:rsidR="00F67B98" w:rsidRPr="00F67B98" w:rsidRDefault="00F67B98" w:rsidP="00AF7589">
      <w:pPr>
        <w:rPr>
          <w:sz w:val="28"/>
          <w:szCs w:val="28"/>
        </w:rPr>
      </w:pPr>
      <w:r>
        <w:rPr>
          <w:sz w:val="28"/>
          <w:szCs w:val="28"/>
        </w:rPr>
        <w:t xml:space="preserve">Digitehtäviä </w:t>
      </w:r>
      <w:proofErr w:type="gramStart"/>
      <w:r>
        <w:rPr>
          <w:sz w:val="28"/>
          <w:szCs w:val="28"/>
        </w:rPr>
        <w:t>yhteensä:  _</w:t>
      </w:r>
      <w:proofErr w:type="gramEnd"/>
      <w:r>
        <w:rPr>
          <w:sz w:val="28"/>
          <w:szCs w:val="28"/>
        </w:rPr>
        <w:t>_____________</w:t>
      </w:r>
    </w:p>
    <w:sectPr w:rsidR="00F67B98" w:rsidRPr="00F67B98" w:rsidSect="006B7395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95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B739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A4E55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67B98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FE37A"/>
  <w15:chartTrackingRefBased/>
  <w15:docId w15:val="{1C635C54-9EF7-4A15-8C32-843B3A37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Kristiina</dc:creator>
  <cp:keywords/>
  <dc:description/>
  <cp:lastModifiedBy>Majuri Kristiina</cp:lastModifiedBy>
  <cp:revision>1</cp:revision>
  <cp:lastPrinted>2017-11-30T06:27:00Z</cp:lastPrinted>
  <dcterms:created xsi:type="dcterms:W3CDTF">2017-11-30T06:07:00Z</dcterms:created>
  <dcterms:modified xsi:type="dcterms:W3CDTF">2017-11-30T06:28:00Z</dcterms:modified>
</cp:coreProperties>
</file>