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4D7CC" w14:textId="77777777" w:rsidR="001F64D4" w:rsidRDefault="001F64D4" w:rsidP="008539C9"/>
    <w:p w14:paraId="10004392" w14:textId="0E527243" w:rsidR="00B82F8F" w:rsidRPr="008B66A6" w:rsidRDefault="007C11B2" w:rsidP="008539C9">
      <w:r>
        <w:t>Jämsän kaupunki</w:t>
      </w:r>
      <w:r w:rsidR="00B82F8F" w:rsidRPr="008B66A6">
        <w:tab/>
      </w:r>
      <w:r w:rsidR="00B82F8F" w:rsidRPr="008B66A6">
        <w:tab/>
      </w:r>
      <w:r w:rsidR="00B82F8F" w:rsidRPr="008B66A6">
        <w:tab/>
      </w:r>
      <w:r w:rsidR="00440B7A">
        <w:rPr>
          <w:b/>
        </w:rPr>
        <w:t>Opiskeluhuollon ohjausryhmän</w:t>
      </w:r>
      <w:r>
        <w:rPr>
          <w:b/>
        </w:rPr>
        <w:t xml:space="preserve"> vuosikello</w:t>
      </w:r>
    </w:p>
    <w:p w14:paraId="752D0237" w14:textId="745A6830" w:rsidR="002039CA" w:rsidRPr="008B66A6" w:rsidRDefault="00F13C75" w:rsidP="008539C9">
      <w:r>
        <w:t>Sivistystoimi</w:t>
      </w:r>
      <w:r w:rsidR="00B82F8F" w:rsidRPr="008B66A6">
        <w:tab/>
      </w:r>
      <w:r w:rsidR="00B82F8F" w:rsidRPr="008B66A6">
        <w:tab/>
      </w:r>
      <w:r w:rsidR="00B82F8F" w:rsidRPr="008B66A6">
        <w:tab/>
      </w:r>
    </w:p>
    <w:p w14:paraId="5ABAF170" w14:textId="46503EC7" w:rsidR="002039CA" w:rsidRPr="008B66A6" w:rsidRDefault="00F13C75" w:rsidP="008539C9">
      <w:proofErr w:type="spellStart"/>
      <w:r>
        <w:t>Kelhänkatu</w:t>
      </w:r>
      <w:proofErr w:type="spellEnd"/>
      <w:r>
        <w:t xml:space="preserve"> 3</w:t>
      </w:r>
      <w:r w:rsidR="008B66A6" w:rsidRPr="008B66A6">
        <w:tab/>
      </w:r>
      <w:r w:rsidR="008B66A6" w:rsidRPr="008B66A6">
        <w:tab/>
      </w:r>
      <w:r w:rsidR="008B66A6" w:rsidRPr="008B66A6">
        <w:tab/>
      </w:r>
      <w:r w:rsidR="008B66A6" w:rsidRPr="008B66A6">
        <w:tab/>
      </w:r>
      <w:r>
        <w:t>1.8.2023</w:t>
      </w:r>
    </w:p>
    <w:p w14:paraId="50CD4076" w14:textId="1BC3181B" w:rsidR="002039CA" w:rsidRPr="008B66A6" w:rsidRDefault="00F13C75" w:rsidP="008539C9">
      <w:r>
        <w:t>42100 Jämsä</w:t>
      </w:r>
    </w:p>
    <w:p w14:paraId="6D2EC27C" w14:textId="6AA25B51" w:rsidR="00B82F8F" w:rsidRPr="008B66A6" w:rsidRDefault="00B82F8F" w:rsidP="008539C9"/>
    <w:p w14:paraId="35E80429" w14:textId="77777777" w:rsidR="002039CA" w:rsidRPr="008B66A6" w:rsidRDefault="002039CA">
      <w:pPr>
        <w:rPr>
          <w:rFonts w:ascii="Arial" w:hAnsi="Arial" w:cs="Arial"/>
        </w:rPr>
      </w:pPr>
    </w:p>
    <w:p w14:paraId="20F46F24" w14:textId="77777777" w:rsidR="002039CA" w:rsidRPr="008B66A6" w:rsidRDefault="00F7614C" w:rsidP="00F7614C">
      <w:pPr>
        <w:tabs>
          <w:tab w:val="left" w:pos="7980"/>
        </w:tabs>
        <w:rPr>
          <w:rFonts w:ascii="Arial" w:hAnsi="Arial" w:cs="Arial"/>
        </w:rPr>
      </w:pPr>
      <w:r w:rsidRPr="008B66A6">
        <w:rPr>
          <w:rFonts w:ascii="Arial" w:hAnsi="Arial" w:cs="Arial"/>
        </w:rPr>
        <w:tab/>
      </w:r>
    </w:p>
    <w:p w14:paraId="478793BB" w14:textId="77777777" w:rsidR="002039CA" w:rsidRPr="008B66A6" w:rsidRDefault="002039CA">
      <w:pPr>
        <w:rPr>
          <w:rFonts w:ascii="Arial" w:hAnsi="Arial" w:cs="Arial"/>
        </w:rPr>
      </w:pPr>
    </w:p>
    <w:p w14:paraId="373B4F8A" w14:textId="77777777" w:rsidR="002039CA" w:rsidRDefault="002039CA">
      <w:pPr>
        <w:rPr>
          <w:rFonts w:ascii="Arial" w:hAnsi="Arial" w:cs="Arial"/>
          <w:szCs w:val="24"/>
        </w:rPr>
      </w:pPr>
    </w:p>
    <w:p w14:paraId="4098E2BF" w14:textId="77777777" w:rsidR="00672EB5" w:rsidRPr="00274BC4" w:rsidRDefault="00672EB5">
      <w:pPr>
        <w:rPr>
          <w:rFonts w:ascii="Arial" w:hAnsi="Arial" w:cs="Arial"/>
          <w:szCs w:val="24"/>
        </w:rPr>
      </w:pPr>
    </w:p>
    <w:p w14:paraId="0887B18C" w14:textId="372C7553" w:rsidR="002039CA" w:rsidRPr="000B140F" w:rsidRDefault="00440B7A" w:rsidP="000B140F">
      <w:pPr>
        <w:pStyle w:val="Otsikko1"/>
      </w:pPr>
      <w:r w:rsidRPr="00E97779">
        <w:t>Opiskeluhuollon ohjausryhmän vuosikello</w:t>
      </w:r>
    </w:p>
    <w:p w14:paraId="563F26E5" w14:textId="77777777" w:rsidR="00672EB5" w:rsidRPr="00672EB5" w:rsidRDefault="00672EB5" w:rsidP="00672EB5"/>
    <w:p w14:paraId="58B2F557" w14:textId="77777777" w:rsidR="002039CA" w:rsidRPr="008B66A6" w:rsidRDefault="002039CA">
      <w:pPr>
        <w:pStyle w:val="Sisennettyleipteksti"/>
        <w:rPr>
          <w:rFonts w:ascii="Arial" w:hAnsi="Arial" w:cs="Arial"/>
        </w:rPr>
      </w:pPr>
    </w:p>
    <w:p w14:paraId="647AEE42" w14:textId="77777777" w:rsidR="00B82F8F" w:rsidRPr="008B66A6" w:rsidRDefault="00B82F8F" w:rsidP="000B140F">
      <w:pPr>
        <w:pStyle w:val="Sisennettyleipteksti"/>
        <w:spacing w:line="276" w:lineRule="auto"/>
        <w:rPr>
          <w:rFonts w:ascii="Arial" w:hAnsi="Arial" w:cs="Arial"/>
        </w:rPr>
      </w:pPr>
    </w:p>
    <w:p w14:paraId="352E9397" w14:textId="30A1B3D3" w:rsidR="00CA202F" w:rsidRPr="00E920D3" w:rsidRDefault="006B5F47" w:rsidP="000B140F">
      <w:pPr>
        <w:spacing w:line="276" w:lineRule="auto"/>
        <w:ind w:left="2604" w:hanging="2604"/>
        <w:rPr>
          <w:rFonts w:cstheme="minorHAnsi"/>
        </w:rPr>
      </w:pPr>
      <w:r>
        <w:rPr>
          <w:rFonts w:eastAsia="Calibri" w:cstheme="minorHAnsi"/>
        </w:rPr>
        <w:t>Kuvaus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CA202F" w:rsidRPr="00E920D3">
        <w:rPr>
          <w:rFonts w:eastAsia="Calibri" w:cstheme="minorHAnsi"/>
        </w:rPr>
        <w:t xml:space="preserve">Jämsän opiskeluhuollon ohjausryhmän tehtävänä on opiskeluhuollon monialainen suunnittelu, kehittäminen, ohjaus ja arviointi sekä omavalvonnan koordinointi. </w:t>
      </w:r>
      <w:r w:rsidR="00CA202F" w:rsidRPr="00E920D3">
        <w:rPr>
          <w:rFonts w:cstheme="minorHAnsi"/>
        </w:rPr>
        <w:t xml:space="preserve">Opiskeluhuollon ohjausryhmä linjaa ja yhdenmukaistaa </w:t>
      </w:r>
      <w:r w:rsidR="000B140F">
        <w:rPr>
          <w:rFonts w:cstheme="minorHAnsi"/>
        </w:rPr>
        <w:t xml:space="preserve">Jämsän opetuksen ja koulutuksen järjestäjien </w:t>
      </w:r>
      <w:r w:rsidR="00CA202F" w:rsidRPr="00E920D3">
        <w:rPr>
          <w:rFonts w:cstheme="minorHAnsi"/>
        </w:rPr>
        <w:t xml:space="preserve">opiskeluhuollon käytänteitä. </w:t>
      </w:r>
    </w:p>
    <w:p w14:paraId="7A24C653" w14:textId="77777777" w:rsidR="00C614E5" w:rsidRDefault="00C614E5" w:rsidP="000B140F">
      <w:pPr>
        <w:spacing w:line="276" w:lineRule="auto"/>
        <w:ind w:left="2608"/>
      </w:pPr>
    </w:p>
    <w:p w14:paraId="772163BB" w14:textId="0B88A718" w:rsidR="00FD225E" w:rsidRDefault="00C614E5" w:rsidP="000B140F">
      <w:pPr>
        <w:spacing w:line="276" w:lineRule="auto"/>
        <w:ind w:left="2608"/>
      </w:pPr>
      <w:r>
        <w:t>Opiskeluhuollon ohjausryhmän vuosikellon tarkoituksena on ohjata</w:t>
      </w:r>
      <w:r w:rsidR="003B1D1E">
        <w:t xml:space="preserve"> </w:t>
      </w:r>
      <w:r w:rsidR="007F71E5">
        <w:t xml:space="preserve">ja tarkentaa </w:t>
      </w:r>
      <w:r>
        <w:t>opiskeluhuollon ohjausryhmän</w:t>
      </w:r>
      <w:r w:rsidR="004F21FF">
        <w:t xml:space="preserve"> lukuvuosittaista</w:t>
      </w:r>
      <w:r>
        <w:t xml:space="preserve"> toimintaa. Vuosikello</w:t>
      </w:r>
      <w:r w:rsidR="00802964">
        <w:t xml:space="preserve"> </w:t>
      </w:r>
      <w:r w:rsidR="005151A3">
        <w:rPr>
          <w:rFonts w:ascii="Calibri" w:eastAsia="Calibri" w:hAnsi="Calibri" w:cs="Calibri"/>
          <w:color w:val="000000"/>
        </w:rPr>
        <w:t xml:space="preserve">perustuu opiskeluhuoltoa </w:t>
      </w:r>
      <w:r w:rsidR="003A4B37">
        <w:rPr>
          <w:rFonts w:ascii="Calibri" w:eastAsia="Calibri" w:hAnsi="Calibri" w:cs="Calibri"/>
          <w:color w:val="000000"/>
        </w:rPr>
        <w:t>ohjaavaan lainsäädäntöön</w:t>
      </w:r>
      <w:r w:rsidR="002012D4">
        <w:rPr>
          <w:rFonts w:ascii="Calibri" w:eastAsia="Calibri" w:hAnsi="Calibri" w:cs="Calibri"/>
          <w:color w:val="000000"/>
        </w:rPr>
        <w:t xml:space="preserve">, </w:t>
      </w:r>
      <w:r w:rsidR="003A4B37">
        <w:rPr>
          <w:rFonts w:ascii="Calibri" w:eastAsia="Calibri" w:hAnsi="Calibri" w:cs="Calibri"/>
          <w:color w:val="000000"/>
        </w:rPr>
        <w:t>valtakunnallisiin linjauksiin sekä terveyden ja hyvinvoinnin edistämisen käytänteisiin. Lisäksi vuosikello perustuu</w:t>
      </w:r>
      <w:r w:rsidR="000B140F">
        <w:rPr>
          <w:rFonts w:ascii="Calibri" w:eastAsia="Calibri" w:hAnsi="Calibri" w:cs="Calibri"/>
          <w:color w:val="000000"/>
        </w:rPr>
        <w:t xml:space="preserve"> opetuksen ja koulutuksen järjestäjien</w:t>
      </w:r>
      <w:r w:rsidR="00CD34A7">
        <w:rPr>
          <w:rFonts w:ascii="Calibri" w:eastAsia="Calibri" w:hAnsi="Calibri" w:cs="Calibri"/>
          <w:color w:val="000000"/>
        </w:rPr>
        <w:t xml:space="preserve"> </w:t>
      </w:r>
      <w:r w:rsidR="00AB03D7">
        <w:rPr>
          <w:rFonts w:ascii="Calibri" w:eastAsia="Calibri" w:hAnsi="Calibri" w:cs="Calibri"/>
          <w:color w:val="000000"/>
        </w:rPr>
        <w:t>opi</w:t>
      </w:r>
      <w:r w:rsidR="00952908">
        <w:rPr>
          <w:rFonts w:ascii="Calibri" w:eastAsia="Calibri" w:hAnsi="Calibri" w:cs="Calibri"/>
          <w:color w:val="000000"/>
        </w:rPr>
        <w:t>skeluhuoltosuunnitelmiin</w:t>
      </w:r>
      <w:r w:rsidR="00DB4865">
        <w:rPr>
          <w:rFonts w:ascii="Calibri" w:eastAsia="Calibri" w:hAnsi="Calibri" w:cs="Calibri"/>
          <w:color w:val="000000"/>
        </w:rPr>
        <w:t>, s</w:t>
      </w:r>
      <w:r w:rsidR="00897A2F">
        <w:t xml:space="preserve">uunnitelmallisesti ja yhdenmukaisesti </w:t>
      </w:r>
      <w:r>
        <w:t>valittu</w:t>
      </w:r>
      <w:r w:rsidR="001E5B68">
        <w:t>ihin</w:t>
      </w:r>
      <w:r>
        <w:t xml:space="preserve"> </w:t>
      </w:r>
      <w:r w:rsidR="006121C4">
        <w:t xml:space="preserve">opiskeluhuollollisiin </w:t>
      </w:r>
      <w:r>
        <w:t>teemo</w:t>
      </w:r>
      <w:r w:rsidR="00FD225E">
        <w:t>ihi</w:t>
      </w:r>
      <w:r w:rsidR="001E5B68">
        <w:t>n</w:t>
      </w:r>
      <w:r>
        <w:t xml:space="preserve"> </w:t>
      </w:r>
      <w:r w:rsidR="00E72196">
        <w:t xml:space="preserve">sekä </w:t>
      </w:r>
      <w:r w:rsidR="008D3E27">
        <w:t xml:space="preserve">olemassa olevaan </w:t>
      </w:r>
      <w:r w:rsidR="00E72196">
        <w:t>opiskeluhuollon ohjausryhmän lukuvuosittaiseen toimintaan</w:t>
      </w:r>
      <w:r w:rsidR="00032932">
        <w:t>.</w:t>
      </w:r>
    </w:p>
    <w:p w14:paraId="19BE1566" w14:textId="77777777" w:rsidR="00FD225E" w:rsidRDefault="00FD225E" w:rsidP="000B140F">
      <w:pPr>
        <w:spacing w:line="276" w:lineRule="auto"/>
        <w:ind w:left="2608"/>
      </w:pPr>
    </w:p>
    <w:p w14:paraId="5B65E1A1" w14:textId="4B20776C" w:rsidR="005528AF" w:rsidRDefault="005528AF" w:rsidP="000B140F">
      <w:pPr>
        <w:spacing w:line="276" w:lineRule="auto"/>
        <w:ind w:left="2608"/>
      </w:pPr>
      <w:r w:rsidRPr="00E920D3">
        <w:rPr>
          <w:rFonts w:cstheme="minorHAnsi"/>
        </w:rPr>
        <w:t>Vuosikello otetaan käyttöön lukuvuoden 2023–24 aikana</w:t>
      </w:r>
      <w:r w:rsidR="00670493">
        <w:rPr>
          <w:rFonts w:cstheme="minorHAnsi"/>
        </w:rPr>
        <w:t>. S</w:t>
      </w:r>
      <w:r w:rsidRPr="00E920D3">
        <w:rPr>
          <w:rFonts w:cstheme="minorHAnsi"/>
        </w:rPr>
        <w:t xml:space="preserve">e liitetään osaksi </w:t>
      </w:r>
      <w:r w:rsidR="000E3EAB">
        <w:rPr>
          <w:rFonts w:cstheme="minorHAnsi"/>
        </w:rPr>
        <w:t xml:space="preserve">Jämsän </w:t>
      </w:r>
      <w:r w:rsidR="000B140F">
        <w:rPr>
          <w:rFonts w:cstheme="minorHAnsi"/>
        </w:rPr>
        <w:t>opetuksen ja koulutuksen järjestäjien op</w:t>
      </w:r>
      <w:r w:rsidRPr="00E920D3">
        <w:rPr>
          <w:rFonts w:cstheme="minorHAnsi"/>
        </w:rPr>
        <w:t>iskeluhuoltosuunnitelm</w:t>
      </w:r>
      <w:r w:rsidR="00E94813">
        <w:rPr>
          <w:rFonts w:cstheme="minorHAnsi"/>
        </w:rPr>
        <w:t>i</w:t>
      </w:r>
      <w:r w:rsidRPr="00E920D3">
        <w:rPr>
          <w:rFonts w:cstheme="minorHAnsi"/>
        </w:rPr>
        <w:t>a.</w:t>
      </w:r>
    </w:p>
    <w:p w14:paraId="06960635" w14:textId="4A54E052" w:rsidR="008B7CA7" w:rsidRDefault="008B7CA7" w:rsidP="000B140F">
      <w:pPr>
        <w:spacing w:line="276" w:lineRule="auto"/>
        <w:ind w:left="2608"/>
      </w:pPr>
    </w:p>
    <w:p w14:paraId="1D59A5DB" w14:textId="64FF5529" w:rsidR="002039CA" w:rsidRPr="008539C9" w:rsidRDefault="002039CA" w:rsidP="000B140F">
      <w:pPr>
        <w:spacing w:line="276" w:lineRule="auto"/>
        <w:ind w:left="2608" w:hanging="2608"/>
      </w:pPr>
    </w:p>
    <w:p w14:paraId="133C8061" w14:textId="77777777" w:rsidR="002039CA" w:rsidRPr="008539C9" w:rsidRDefault="002039CA" w:rsidP="000B140F">
      <w:pPr>
        <w:spacing w:line="276" w:lineRule="auto"/>
      </w:pPr>
    </w:p>
    <w:p w14:paraId="1315B719" w14:textId="77777777" w:rsidR="002A75C3" w:rsidRPr="008539C9" w:rsidRDefault="002A75C3" w:rsidP="000B140F">
      <w:pPr>
        <w:spacing w:line="276" w:lineRule="auto"/>
      </w:pPr>
    </w:p>
    <w:p w14:paraId="1F87E47B" w14:textId="63AE6167" w:rsidR="00BA2A61" w:rsidRDefault="002039CA" w:rsidP="000B140F">
      <w:pPr>
        <w:spacing w:line="276" w:lineRule="auto"/>
        <w:rPr>
          <w:rFonts w:cstheme="minorHAnsi"/>
        </w:rPr>
      </w:pPr>
      <w:r w:rsidRPr="007C11B2">
        <w:rPr>
          <w:rFonts w:cstheme="minorHAnsi"/>
        </w:rPr>
        <w:t>L</w:t>
      </w:r>
      <w:r w:rsidR="002A75C3" w:rsidRPr="007C11B2">
        <w:rPr>
          <w:rFonts w:cstheme="minorHAnsi"/>
        </w:rPr>
        <w:t>iitteet</w:t>
      </w:r>
      <w:r w:rsidR="002A75C3" w:rsidRPr="007C11B2">
        <w:rPr>
          <w:rFonts w:cstheme="minorHAnsi"/>
        </w:rPr>
        <w:tab/>
      </w:r>
      <w:r w:rsidR="00FC550C" w:rsidRPr="007C11B2">
        <w:rPr>
          <w:rFonts w:cstheme="minorHAnsi"/>
        </w:rPr>
        <w:tab/>
      </w:r>
      <w:r w:rsidR="00BA2A61">
        <w:rPr>
          <w:rFonts w:cstheme="minorHAnsi"/>
        </w:rPr>
        <w:t>Esiopetuksen opiskeluhuoltosuunnitelma</w:t>
      </w:r>
    </w:p>
    <w:p w14:paraId="7B693C89" w14:textId="67F2D0AE" w:rsidR="00BA2A61" w:rsidRDefault="00BA2A61" w:rsidP="000B140F">
      <w:pPr>
        <w:spacing w:line="276" w:lineRule="auto"/>
        <w:ind w:left="1304" w:firstLine="1304"/>
        <w:rPr>
          <w:rFonts w:cstheme="minorHAnsi"/>
        </w:rPr>
      </w:pPr>
      <w:r>
        <w:rPr>
          <w:rFonts w:cstheme="minorHAnsi"/>
        </w:rPr>
        <w:t xml:space="preserve">Perusopetuksen ja perusopetukseen valmistavan opetuksen </w:t>
      </w:r>
      <w:r w:rsidR="00840AE1">
        <w:rPr>
          <w:rFonts w:cstheme="minorHAnsi"/>
        </w:rPr>
        <w:t>opiskeluhuoltosuunnitelma</w:t>
      </w:r>
    </w:p>
    <w:p w14:paraId="523F9A41" w14:textId="1E966A69" w:rsidR="00840AE1" w:rsidRDefault="00840AE1" w:rsidP="000B140F">
      <w:pPr>
        <w:spacing w:line="276" w:lineRule="auto"/>
        <w:ind w:left="1304" w:firstLine="1304"/>
        <w:rPr>
          <w:rFonts w:cstheme="minorHAnsi"/>
        </w:rPr>
      </w:pPr>
      <w:r>
        <w:rPr>
          <w:rFonts w:cstheme="minorHAnsi"/>
        </w:rPr>
        <w:t>Lukion opiskeluhuoltosuunnitelma</w:t>
      </w:r>
    </w:p>
    <w:p w14:paraId="4CD6E5C0" w14:textId="650CC3C2" w:rsidR="00C5239F" w:rsidRDefault="00C5239F" w:rsidP="000B140F">
      <w:pPr>
        <w:spacing w:line="276" w:lineRule="auto"/>
        <w:ind w:left="1304" w:firstLine="1304"/>
        <w:rPr>
          <w:rFonts w:cstheme="minorHAnsi"/>
        </w:rPr>
      </w:pPr>
      <w:r>
        <w:rPr>
          <w:rFonts w:cstheme="minorHAnsi"/>
        </w:rPr>
        <w:t>Jämsän kristillisen kansanopiston opiskeluhuoltosuunnitelma</w:t>
      </w:r>
    </w:p>
    <w:p w14:paraId="08234EE5" w14:textId="51FF5E71" w:rsidR="00805162" w:rsidRDefault="00805162" w:rsidP="000B140F">
      <w:pPr>
        <w:spacing w:line="276" w:lineRule="auto"/>
        <w:ind w:left="1304" w:firstLine="1304"/>
        <w:rPr>
          <w:rFonts w:cstheme="minorHAnsi"/>
        </w:rPr>
      </w:pPr>
      <w:r>
        <w:rPr>
          <w:rFonts w:cstheme="minorHAnsi"/>
        </w:rPr>
        <w:t>Opiskeluhuollon omavalvontasuunnitelma ja omavalvonnan tarkastuslistat</w:t>
      </w:r>
    </w:p>
    <w:p w14:paraId="7269CDEC" w14:textId="76AD3412" w:rsidR="00AA3FFA" w:rsidRDefault="00AA3FFA" w:rsidP="000B140F">
      <w:pPr>
        <w:spacing w:line="276" w:lineRule="auto"/>
        <w:ind w:left="2608"/>
        <w:rPr>
          <w:rFonts w:cstheme="minorHAnsi"/>
        </w:rPr>
      </w:pPr>
      <w:r>
        <w:rPr>
          <w:rFonts w:cstheme="minorHAnsi"/>
        </w:rPr>
        <w:t>Jämsän perusopetuksen ja perusopetukseen valmistavan opetuksen lääkehoitosuunnitelma</w:t>
      </w:r>
    </w:p>
    <w:p w14:paraId="41F845FC" w14:textId="2FA0D434" w:rsidR="00672EB5" w:rsidRDefault="0012310D" w:rsidP="000B140F">
      <w:pPr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Jämsän varhaiskasvatuksen ja esiopetuksen lääkehoitosuunnitelma</w:t>
      </w:r>
    </w:p>
    <w:p w14:paraId="0FFF90E9" w14:textId="77777777" w:rsidR="00672EB5" w:rsidRDefault="00672EB5" w:rsidP="00CA202F">
      <w:pPr>
        <w:rPr>
          <w:rFonts w:cstheme="minorHAnsi"/>
        </w:rPr>
      </w:pPr>
    </w:p>
    <w:p w14:paraId="39C42D31" w14:textId="77777777" w:rsidR="00672EB5" w:rsidRDefault="00672EB5" w:rsidP="00CA202F">
      <w:pPr>
        <w:rPr>
          <w:rFonts w:cstheme="minorHAnsi"/>
        </w:rPr>
      </w:pPr>
    </w:p>
    <w:p w14:paraId="352C79CD" w14:textId="77777777" w:rsidR="00672EB5" w:rsidRDefault="00672EB5" w:rsidP="00CA202F">
      <w:pPr>
        <w:rPr>
          <w:rFonts w:cstheme="minorHAnsi"/>
        </w:rPr>
      </w:pPr>
    </w:p>
    <w:p w14:paraId="4CCAA5E4" w14:textId="77777777" w:rsidR="00672EB5" w:rsidRDefault="00672EB5" w:rsidP="00CA202F">
      <w:pPr>
        <w:rPr>
          <w:rFonts w:cstheme="minorHAnsi"/>
        </w:rPr>
      </w:pPr>
    </w:p>
    <w:p w14:paraId="783DED19" w14:textId="77777777" w:rsidR="00672EB5" w:rsidRDefault="00672EB5" w:rsidP="00CA202F">
      <w:pPr>
        <w:rPr>
          <w:rFonts w:cstheme="minorHAnsi"/>
        </w:rPr>
      </w:pPr>
    </w:p>
    <w:p w14:paraId="61A068EF" w14:textId="77777777" w:rsidR="00672EB5" w:rsidRDefault="00672EB5" w:rsidP="00CA202F">
      <w:pPr>
        <w:rPr>
          <w:rFonts w:cstheme="minorHAnsi"/>
        </w:rPr>
      </w:pPr>
    </w:p>
    <w:p w14:paraId="0E449CFB" w14:textId="76F76270" w:rsidR="00F13C75" w:rsidRPr="00424851" w:rsidRDefault="00440B7A" w:rsidP="00E97779">
      <w:pPr>
        <w:pStyle w:val="Otsikko2"/>
        <w:rPr>
          <w:sz w:val="28"/>
          <w:szCs w:val="28"/>
        </w:rPr>
      </w:pPr>
      <w:r w:rsidRPr="00424851">
        <w:rPr>
          <w:sz w:val="28"/>
          <w:szCs w:val="28"/>
        </w:rPr>
        <w:t>Opiskeluhuollon ohjausryhmä</w:t>
      </w:r>
    </w:p>
    <w:p w14:paraId="2D2F8823" w14:textId="77777777" w:rsidR="009B6760" w:rsidRPr="00662852" w:rsidRDefault="009B6760" w:rsidP="00F13C75">
      <w:pPr>
        <w:pStyle w:val="Sisennettyleipteksti"/>
        <w:ind w:hanging="2608"/>
        <w:rPr>
          <w:rFonts w:cstheme="minorHAnsi"/>
          <w:sz w:val="24"/>
          <w:szCs w:val="24"/>
        </w:rPr>
      </w:pPr>
    </w:p>
    <w:p w14:paraId="190B9F6F" w14:textId="08FEA3B8" w:rsidR="0030586F" w:rsidRDefault="00D00D89" w:rsidP="0030586F">
      <w:pPr>
        <w:spacing w:line="276" w:lineRule="auto"/>
        <w:rPr>
          <w:sz w:val="24"/>
          <w:szCs w:val="24"/>
        </w:rPr>
      </w:pPr>
      <w:r>
        <w:rPr>
          <w:rFonts w:ascii="Calibri" w:eastAsia="Calibri" w:hAnsi="Calibri" w:cs="Calibri"/>
          <w:color w:val="303030"/>
          <w:sz w:val="24"/>
          <w:szCs w:val="24"/>
        </w:rPr>
        <w:t xml:space="preserve">Opiskeluhuollon tavoitteena </w:t>
      </w:r>
      <w:r w:rsidRPr="26711CC6">
        <w:rPr>
          <w:rFonts w:ascii="Calibri" w:eastAsia="Calibri" w:hAnsi="Calibri" w:cs="Calibri"/>
          <w:color w:val="303030"/>
          <w:sz w:val="24"/>
          <w:szCs w:val="24"/>
        </w:rPr>
        <w:t>on h</w:t>
      </w:r>
      <w:r w:rsidRPr="26711CC6">
        <w:rPr>
          <w:rFonts w:ascii="Calibri" w:eastAsia="Calibri" w:hAnsi="Calibri" w:cs="Calibri"/>
          <w:sz w:val="24"/>
          <w:szCs w:val="24"/>
        </w:rPr>
        <w:t>yvinvoiva</w:t>
      </w:r>
      <w:r w:rsidR="002A4D41">
        <w:rPr>
          <w:rFonts w:ascii="Calibri" w:eastAsia="Calibri" w:hAnsi="Calibri" w:cs="Calibri"/>
          <w:sz w:val="24"/>
          <w:szCs w:val="24"/>
        </w:rPr>
        <w:t>t oppilaat ja opiskelijat sekä</w:t>
      </w:r>
      <w:r w:rsidRPr="26711CC6">
        <w:rPr>
          <w:rFonts w:ascii="Calibri" w:eastAsia="Calibri" w:hAnsi="Calibri" w:cs="Calibri"/>
          <w:sz w:val="24"/>
          <w:szCs w:val="24"/>
        </w:rPr>
        <w:t xml:space="preserve"> </w:t>
      </w:r>
      <w:r w:rsidR="00162E38">
        <w:rPr>
          <w:rFonts w:ascii="Calibri" w:eastAsia="Calibri" w:hAnsi="Calibri" w:cs="Calibri"/>
          <w:sz w:val="24"/>
          <w:szCs w:val="24"/>
        </w:rPr>
        <w:t>oppilaitos</w:t>
      </w:r>
      <w:r w:rsidRPr="26711CC6">
        <w:rPr>
          <w:rFonts w:ascii="Calibri" w:eastAsia="Calibri" w:hAnsi="Calibri" w:cs="Calibri"/>
          <w:sz w:val="24"/>
          <w:szCs w:val="24"/>
        </w:rPr>
        <w:t xml:space="preserve">yhteisö, joka tukee ja edistää oppimista ja hyvinvointia, ennaltaehkäisee ongelmia ja tarjoaa tukea mahdollisimman varhain. Hyvinvoiva </w:t>
      </w:r>
      <w:r w:rsidR="00A77188">
        <w:rPr>
          <w:rFonts w:ascii="Calibri" w:eastAsia="Calibri" w:hAnsi="Calibri" w:cs="Calibri"/>
          <w:sz w:val="24"/>
          <w:szCs w:val="24"/>
        </w:rPr>
        <w:t>oppilaitos</w:t>
      </w:r>
      <w:r w:rsidRPr="26711CC6">
        <w:rPr>
          <w:rFonts w:ascii="Calibri" w:eastAsia="Calibri" w:hAnsi="Calibri" w:cs="Calibri"/>
          <w:sz w:val="24"/>
          <w:szCs w:val="24"/>
        </w:rPr>
        <w:t>yhteisö turvaa jokaiselle yht</w:t>
      </w:r>
      <w:r w:rsidR="00CA7A9F">
        <w:rPr>
          <w:rFonts w:ascii="Calibri" w:eastAsia="Calibri" w:hAnsi="Calibri" w:cs="Calibri"/>
          <w:sz w:val="24"/>
          <w:szCs w:val="24"/>
        </w:rPr>
        <w:t>eenkuuluvuuden</w:t>
      </w:r>
      <w:r w:rsidRPr="26711CC6">
        <w:rPr>
          <w:rFonts w:ascii="Calibri" w:eastAsia="Calibri" w:hAnsi="Calibri" w:cs="Calibri"/>
          <w:sz w:val="24"/>
          <w:szCs w:val="24"/>
        </w:rPr>
        <w:t>, osallisuuden ja kuulluksi tulemisen tunteen</w:t>
      </w:r>
      <w:r w:rsidR="00971BCC">
        <w:rPr>
          <w:rFonts w:ascii="Calibri" w:eastAsia="Calibri" w:hAnsi="Calibri" w:cs="Calibri"/>
          <w:sz w:val="24"/>
          <w:szCs w:val="24"/>
        </w:rPr>
        <w:t>.</w:t>
      </w:r>
      <w:r w:rsidR="006C690C">
        <w:rPr>
          <w:rFonts w:ascii="Calibri" w:eastAsia="Calibri" w:hAnsi="Calibri" w:cs="Calibri"/>
          <w:sz w:val="24"/>
          <w:szCs w:val="24"/>
        </w:rPr>
        <w:t xml:space="preserve"> </w:t>
      </w:r>
      <w:r w:rsidR="00F74EF8">
        <w:rPr>
          <w:rFonts w:ascii="Calibri" w:eastAsia="Calibri" w:hAnsi="Calibri" w:cs="Calibri"/>
          <w:sz w:val="24"/>
          <w:szCs w:val="24"/>
        </w:rPr>
        <w:t>Jämsän o</w:t>
      </w:r>
      <w:r w:rsidR="00F74EF8" w:rsidRPr="7A5ABDC0">
        <w:rPr>
          <w:rFonts w:ascii="Calibri" w:eastAsia="Calibri" w:hAnsi="Calibri" w:cs="Calibri"/>
          <w:sz w:val="24"/>
          <w:szCs w:val="24"/>
        </w:rPr>
        <w:t>piskeluhuollon ohjausryhmän tehtävänä on opiskeluhuollon monialainen suunnittelu, kehittäminen, ohjaus ja arviointi sekä omavalvonnan koordinointi</w:t>
      </w:r>
      <w:r w:rsidR="00F74EF8">
        <w:rPr>
          <w:rFonts w:ascii="Calibri" w:eastAsia="Calibri" w:hAnsi="Calibri" w:cs="Calibri"/>
          <w:sz w:val="24"/>
          <w:szCs w:val="24"/>
        </w:rPr>
        <w:t>.</w:t>
      </w:r>
      <w:r w:rsidR="00F74EF8" w:rsidRPr="7A5ABDC0">
        <w:rPr>
          <w:rFonts w:ascii="Calibri" w:eastAsia="Calibri" w:hAnsi="Calibri" w:cs="Calibri"/>
          <w:sz w:val="24"/>
          <w:szCs w:val="24"/>
        </w:rPr>
        <w:t xml:space="preserve"> </w:t>
      </w:r>
      <w:r w:rsidR="0030586F">
        <w:rPr>
          <w:rFonts w:ascii="Calibri" w:eastAsia="Calibri" w:hAnsi="Calibri" w:cs="Calibri"/>
          <w:sz w:val="24"/>
          <w:szCs w:val="24"/>
        </w:rPr>
        <w:t>Jä</w:t>
      </w:r>
      <w:r w:rsidR="0030586F" w:rsidRPr="7A5ABDC0">
        <w:rPr>
          <w:sz w:val="24"/>
          <w:szCs w:val="24"/>
        </w:rPr>
        <w:t>msän opiskeluhuoltoryhmän ohjausryhmä</w:t>
      </w:r>
      <w:r w:rsidR="0030586F">
        <w:rPr>
          <w:sz w:val="24"/>
          <w:szCs w:val="24"/>
        </w:rPr>
        <w:t xml:space="preserve">än kuuluu edustus </w:t>
      </w:r>
      <w:r w:rsidR="0030586F" w:rsidRPr="7A5ABDC0">
        <w:rPr>
          <w:sz w:val="24"/>
          <w:szCs w:val="24"/>
        </w:rPr>
        <w:t>esiopetuksesta, perusopetuksesta</w:t>
      </w:r>
      <w:r w:rsidR="0030586F" w:rsidRPr="78805EFB">
        <w:rPr>
          <w:sz w:val="24"/>
          <w:szCs w:val="24"/>
        </w:rPr>
        <w:t>,</w:t>
      </w:r>
      <w:r w:rsidR="0030586F">
        <w:rPr>
          <w:sz w:val="24"/>
          <w:szCs w:val="24"/>
        </w:rPr>
        <w:t xml:space="preserve"> </w:t>
      </w:r>
      <w:r w:rsidR="0030586F" w:rsidRPr="7A5ABDC0">
        <w:rPr>
          <w:sz w:val="24"/>
          <w:szCs w:val="24"/>
        </w:rPr>
        <w:t>lukiokoulutuksesta</w:t>
      </w:r>
      <w:r w:rsidR="0030586F" w:rsidRPr="78805EFB">
        <w:rPr>
          <w:sz w:val="24"/>
          <w:szCs w:val="24"/>
        </w:rPr>
        <w:t xml:space="preserve"> ja</w:t>
      </w:r>
      <w:r w:rsidR="0030586F">
        <w:rPr>
          <w:sz w:val="24"/>
          <w:szCs w:val="24"/>
        </w:rPr>
        <w:t xml:space="preserve"> </w:t>
      </w:r>
      <w:r w:rsidR="0030586F" w:rsidRPr="7A5ABDC0">
        <w:rPr>
          <w:sz w:val="24"/>
          <w:szCs w:val="24"/>
        </w:rPr>
        <w:t xml:space="preserve">Jämsän </w:t>
      </w:r>
      <w:r w:rsidR="0030586F">
        <w:rPr>
          <w:sz w:val="24"/>
          <w:szCs w:val="24"/>
        </w:rPr>
        <w:t>K</w:t>
      </w:r>
      <w:r w:rsidR="0030586F" w:rsidRPr="7A5ABDC0">
        <w:rPr>
          <w:sz w:val="24"/>
          <w:szCs w:val="24"/>
        </w:rPr>
        <w:t xml:space="preserve">ristillisestä </w:t>
      </w:r>
      <w:r w:rsidR="0030586F">
        <w:rPr>
          <w:sz w:val="24"/>
          <w:szCs w:val="24"/>
        </w:rPr>
        <w:t>k</w:t>
      </w:r>
      <w:r w:rsidR="0030586F" w:rsidRPr="7A5ABDC0">
        <w:rPr>
          <w:sz w:val="24"/>
          <w:szCs w:val="24"/>
        </w:rPr>
        <w:t>ansanopistosta</w:t>
      </w:r>
      <w:r w:rsidR="0030586F">
        <w:rPr>
          <w:sz w:val="24"/>
          <w:szCs w:val="24"/>
        </w:rPr>
        <w:t xml:space="preserve"> sekä </w:t>
      </w:r>
      <w:r w:rsidR="0030586F" w:rsidRPr="7A5ABDC0">
        <w:rPr>
          <w:sz w:val="24"/>
          <w:szCs w:val="24"/>
        </w:rPr>
        <w:t>nuorisotoimesta, Keski-Suomen hyvinvointialueelta (sosiaalitoi</w:t>
      </w:r>
      <w:r w:rsidR="0030586F">
        <w:rPr>
          <w:sz w:val="24"/>
          <w:szCs w:val="24"/>
        </w:rPr>
        <w:t>mi- sekä</w:t>
      </w:r>
      <w:r w:rsidR="0030586F" w:rsidRPr="7A5ABDC0">
        <w:rPr>
          <w:sz w:val="24"/>
          <w:szCs w:val="24"/>
        </w:rPr>
        <w:t xml:space="preserve"> psykologi- ja kuraattoripalvelu</w:t>
      </w:r>
      <w:r w:rsidR="0030586F">
        <w:rPr>
          <w:sz w:val="24"/>
          <w:szCs w:val="24"/>
        </w:rPr>
        <w:t>ista</w:t>
      </w:r>
      <w:r w:rsidR="0030586F" w:rsidRPr="7A5ABDC0">
        <w:rPr>
          <w:sz w:val="24"/>
          <w:szCs w:val="24"/>
        </w:rPr>
        <w:t xml:space="preserve">) </w:t>
      </w:r>
      <w:r w:rsidR="0030586F">
        <w:rPr>
          <w:sz w:val="24"/>
          <w:szCs w:val="24"/>
        </w:rPr>
        <w:t xml:space="preserve">sekä </w:t>
      </w:r>
      <w:r w:rsidR="0030586F" w:rsidRPr="7A5ABDC0">
        <w:rPr>
          <w:sz w:val="24"/>
          <w:szCs w:val="24"/>
        </w:rPr>
        <w:t>Jämsän Tervey</w:t>
      </w:r>
      <w:r w:rsidR="0030586F">
        <w:rPr>
          <w:sz w:val="24"/>
          <w:szCs w:val="24"/>
        </w:rPr>
        <w:t>s Oy:lt</w:t>
      </w:r>
      <w:r w:rsidR="00A90881">
        <w:rPr>
          <w:sz w:val="24"/>
          <w:szCs w:val="24"/>
        </w:rPr>
        <w:t>ä</w:t>
      </w:r>
      <w:r w:rsidR="0030586F">
        <w:rPr>
          <w:sz w:val="24"/>
          <w:szCs w:val="24"/>
        </w:rPr>
        <w:t xml:space="preserve"> (Pihlajalinna)</w:t>
      </w:r>
      <w:r w:rsidR="0030586F" w:rsidRPr="7A5ABDC0">
        <w:rPr>
          <w:sz w:val="24"/>
          <w:szCs w:val="24"/>
        </w:rPr>
        <w:t>.</w:t>
      </w:r>
    </w:p>
    <w:p w14:paraId="192C8C9E" w14:textId="77777777" w:rsidR="0030586F" w:rsidRDefault="0030586F" w:rsidP="0030586F">
      <w:pPr>
        <w:spacing w:line="276" w:lineRule="auto"/>
        <w:rPr>
          <w:sz w:val="24"/>
          <w:szCs w:val="24"/>
        </w:rPr>
      </w:pPr>
    </w:p>
    <w:p w14:paraId="32FA9D65" w14:textId="77777777" w:rsidR="0030586F" w:rsidRDefault="0030586F" w:rsidP="00E97779">
      <w:pPr>
        <w:pStyle w:val="Otsikko2"/>
      </w:pPr>
    </w:p>
    <w:p w14:paraId="1781DE4E" w14:textId="297A55AE" w:rsidR="0095533D" w:rsidRPr="00433A93" w:rsidRDefault="00F81140" w:rsidP="00E97779">
      <w:pPr>
        <w:pStyle w:val="Otsikko2"/>
        <w:rPr>
          <w:sz w:val="28"/>
          <w:szCs w:val="28"/>
        </w:rPr>
      </w:pPr>
      <w:r>
        <w:rPr>
          <w:sz w:val="28"/>
          <w:szCs w:val="28"/>
        </w:rPr>
        <w:t>O</w:t>
      </w:r>
      <w:r w:rsidR="00F343DC">
        <w:rPr>
          <w:sz w:val="28"/>
          <w:szCs w:val="28"/>
        </w:rPr>
        <w:t>piskeluhuol</w:t>
      </w:r>
      <w:r w:rsidR="008F7861">
        <w:rPr>
          <w:sz w:val="28"/>
          <w:szCs w:val="28"/>
        </w:rPr>
        <w:t xml:space="preserve">toa ja opiskeluhuollon </w:t>
      </w:r>
      <w:r w:rsidR="00F343DC">
        <w:rPr>
          <w:sz w:val="28"/>
          <w:szCs w:val="28"/>
        </w:rPr>
        <w:t>ohjausryhmä</w:t>
      </w:r>
      <w:r w:rsidR="0095533D">
        <w:rPr>
          <w:sz w:val="28"/>
          <w:szCs w:val="28"/>
        </w:rPr>
        <w:t>n toimintaa</w:t>
      </w:r>
      <w:r w:rsidR="00F343DC">
        <w:rPr>
          <w:sz w:val="28"/>
          <w:szCs w:val="28"/>
        </w:rPr>
        <w:t xml:space="preserve"> ohjaavat </w:t>
      </w:r>
      <w:r w:rsidR="00662852">
        <w:rPr>
          <w:sz w:val="28"/>
          <w:szCs w:val="28"/>
        </w:rPr>
        <w:t>tekijät</w:t>
      </w:r>
    </w:p>
    <w:p w14:paraId="6C3A17F9" w14:textId="77777777" w:rsidR="0095533D" w:rsidRDefault="0095533D" w:rsidP="0095533D">
      <w:pPr>
        <w:rPr>
          <w:rFonts w:ascii="Calibri" w:eastAsia="Calibri" w:hAnsi="Calibri" w:cs="Calibri"/>
          <w:sz w:val="24"/>
          <w:szCs w:val="24"/>
        </w:rPr>
      </w:pPr>
    </w:p>
    <w:p w14:paraId="0BB689CC" w14:textId="17B73089" w:rsidR="0095533D" w:rsidRDefault="0095533D" w:rsidP="0095533D">
      <w:pPr>
        <w:spacing w:line="276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0E08BE">
        <w:rPr>
          <w:sz w:val="24"/>
          <w:szCs w:val="24"/>
        </w:rPr>
        <w:t>Oppilas- ja opiskelijahuoltola</w:t>
      </w:r>
      <w:r>
        <w:rPr>
          <w:sz w:val="24"/>
          <w:szCs w:val="24"/>
        </w:rPr>
        <w:t xml:space="preserve">ki </w:t>
      </w:r>
      <w:r w:rsidR="00A62D3B">
        <w:rPr>
          <w:sz w:val="24"/>
          <w:szCs w:val="24"/>
        </w:rPr>
        <w:t>(L 1287/2013</w:t>
      </w:r>
      <w:r w:rsidR="00E60BBB">
        <w:rPr>
          <w:sz w:val="24"/>
          <w:szCs w:val="24"/>
        </w:rPr>
        <w:t>)</w:t>
      </w:r>
      <w:r w:rsidR="00A62D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määrittelee </w:t>
      </w:r>
      <w:r w:rsidRPr="000E08BE">
        <w:rPr>
          <w:sz w:val="24"/>
          <w:szCs w:val="24"/>
        </w:rPr>
        <w:t>opiskeluhuollon</w:t>
      </w:r>
      <w:r>
        <w:rPr>
          <w:sz w:val="24"/>
          <w:szCs w:val="24"/>
        </w:rPr>
        <w:t xml:space="preserve"> valtakunnallisen</w:t>
      </w:r>
      <w:r w:rsidRPr="000E08BE">
        <w:rPr>
          <w:sz w:val="24"/>
          <w:szCs w:val="24"/>
        </w:rPr>
        <w:t xml:space="preserve"> seurantavastuu</w:t>
      </w:r>
      <w:r>
        <w:rPr>
          <w:sz w:val="24"/>
          <w:szCs w:val="24"/>
        </w:rPr>
        <w:t>n</w:t>
      </w:r>
      <w:r w:rsidRPr="000E08BE">
        <w:rPr>
          <w:sz w:val="24"/>
          <w:szCs w:val="24"/>
        </w:rPr>
        <w:t xml:space="preserve"> Terveyden ja hyvinvoinnin laitokselle yhdessä Opetushallituksen kanssa. </w:t>
      </w:r>
      <w:r w:rsidR="00E60BBB">
        <w:rPr>
          <w:sz w:val="24"/>
          <w:szCs w:val="24"/>
        </w:rPr>
        <w:t xml:space="preserve"> Seuran</w:t>
      </w:r>
      <w:r w:rsidR="0015001C">
        <w:rPr>
          <w:sz w:val="24"/>
          <w:szCs w:val="24"/>
        </w:rPr>
        <w:t>nan</w:t>
      </w:r>
      <w:r w:rsidR="00E60BBB">
        <w:rPr>
          <w:sz w:val="24"/>
          <w:szCs w:val="24"/>
        </w:rPr>
        <w:t xml:space="preserve"> ta</w:t>
      </w:r>
      <w:r w:rsidRPr="000E08BE">
        <w:rPr>
          <w:sz w:val="24"/>
          <w:szCs w:val="24"/>
        </w:rPr>
        <w:t xml:space="preserve">voitteena on tunnistaa erityisiä kehittämistarpeita ja </w:t>
      </w:r>
      <w:r w:rsidR="00E05597">
        <w:rPr>
          <w:sz w:val="24"/>
          <w:szCs w:val="24"/>
        </w:rPr>
        <w:t xml:space="preserve">seurata </w:t>
      </w:r>
      <w:r w:rsidRPr="000E08BE">
        <w:rPr>
          <w:sz w:val="24"/>
          <w:szCs w:val="24"/>
        </w:rPr>
        <w:t>muutoksia palveluissa</w:t>
      </w:r>
      <w:r w:rsidR="00E05597">
        <w:rPr>
          <w:sz w:val="24"/>
          <w:szCs w:val="24"/>
        </w:rPr>
        <w:t xml:space="preserve"> valtakunnan tasolla</w:t>
      </w:r>
      <w:r>
        <w:rPr>
          <w:sz w:val="24"/>
          <w:szCs w:val="24"/>
        </w:rPr>
        <w:t xml:space="preserve">. </w:t>
      </w:r>
      <w:r w:rsidRPr="00510A51">
        <w:rPr>
          <w:sz w:val="24"/>
          <w:szCs w:val="24"/>
        </w:rPr>
        <w:t>Paikallisella tasolla o</w:t>
      </w:r>
      <w:r w:rsidRPr="00510A51">
        <w:rPr>
          <w:rFonts w:eastAsia="Calibri" w:cstheme="minorBidi"/>
          <w:sz w:val="24"/>
          <w:szCs w:val="24"/>
        </w:rPr>
        <w:t>petuksen</w:t>
      </w:r>
      <w:r w:rsidR="00E60BBB">
        <w:rPr>
          <w:rFonts w:eastAsia="Calibri" w:cstheme="minorBidi"/>
          <w:sz w:val="24"/>
          <w:szCs w:val="24"/>
        </w:rPr>
        <w:t xml:space="preserve"> ja koulutuksen</w:t>
      </w:r>
      <w:r w:rsidRPr="114A9FB9">
        <w:rPr>
          <w:rFonts w:eastAsia="Calibri" w:cstheme="minorBidi"/>
          <w:sz w:val="24"/>
          <w:szCs w:val="24"/>
        </w:rPr>
        <w:t xml:space="preserve"> </w:t>
      </w:r>
      <w:r w:rsidRPr="114A9FB9">
        <w:rPr>
          <w:rFonts w:cstheme="minorBidi"/>
          <w:sz w:val="24"/>
          <w:szCs w:val="24"/>
          <w:shd w:val="clear" w:color="auto" w:fill="FFFFFF"/>
        </w:rPr>
        <w:t>järjestäjä vastaa siitä, että opiskeluhuollon toteuttamista, arviointia ja kehittämistä varten laaditaan</w:t>
      </w:r>
      <w:r w:rsidR="00B620B9">
        <w:rPr>
          <w:rFonts w:cstheme="minorBidi"/>
          <w:sz w:val="24"/>
          <w:szCs w:val="24"/>
          <w:shd w:val="clear" w:color="auto" w:fill="FFFFFF"/>
        </w:rPr>
        <w:t xml:space="preserve"> </w:t>
      </w:r>
      <w:r w:rsidRPr="006D55C4">
        <w:rPr>
          <w:rFonts w:cstheme="minorBidi"/>
          <w:sz w:val="24"/>
          <w:szCs w:val="24"/>
          <w:bdr w:val="none" w:sz="0" w:space="0" w:color="auto" w:frame="1"/>
          <w:shd w:val="clear" w:color="auto" w:fill="FFFFFF"/>
        </w:rPr>
        <w:t>opiskeluhuoltosuunnitelm</w:t>
      </w:r>
      <w:r w:rsidR="00B620B9">
        <w:rPr>
          <w:rFonts w:cstheme="minorBidi"/>
          <w:sz w:val="24"/>
          <w:szCs w:val="24"/>
          <w:bdr w:val="none" w:sz="0" w:space="0" w:color="auto" w:frame="1"/>
          <w:shd w:val="clear" w:color="auto" w:fill="FFFFFF"/>
        </w:rPr>
        <w:t>at</w:t>
      </w:r>
      <w:r w:rsidRPr="006D55C4">
        <w:rPr>
          <w:rFonts w:cstheme="minorBidi"/>
          <w:sz w:val="24"/>
          <w:szCs w:val="24"/>
          <w:bdr w:val="none" w:sz="0" w:space="0" w:color="auto" w:frame="1"/>
          <w:shd w:val="clear" w:color="auto" w:fill="FFFFFF"/>
        </w:rPr>
        <w:t xml:space="preserve"> koulutusmuodoittain</w:t>
      </w:r>
      <w:r w:rsidR="00887EE7">
        <w:rPr>
          <w:rFonts w:cstheme="minorBidi"/>
          <w:sz w:val="24"/>
          <w:szCs w:val="24"/>
          <w:bdr w:val="none" w:sz="0" w:space="0" w:color="auto" w:frame="1"/>
          <w:shd w:val="clear" w:color="auto" w:fill="FFFFFF"/>
        </w:rPr>
        <w:t xml:space="preserve"> (ks. liitteet 1, 2</w:t>
      </w:r>
      <w:r w:rsidR="000B140F">
        <w:rPr>
          <w:rFonts w:cstheme="minorBidi"/>
          <w:sz w:val="24"/>
          <w:szCs w:val="24"/>
          <w:bdr w:val="none" w:sz="0" w:space="0" w:color="auto" w:frame="1"/>
          <w:shd w:val="clear" w:color="auto" w:fill="FFFFFF"/>
        </w:rPr>
        <w:t>, 3 ja 4</w:t>
      </w:r>
      <w:r w:rsidR="00887EE7">
        <w:rPr>
          <w:rFonts w:cstheme="minorBidi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D55C4">
        <w:rPr>
          <w:rFonts w:cstheme="minorBidi"/>
          <w:sz w:val="24"/>
          <w:szCs w:val="24"/>
          <w:shd w:val="clear" w:color="auto" w:fill="FFFFFF"/>
        </w:rPr>
        <w:t>,</w:t>
      </w:r>
      <w:r w:rsidRPr="114A9FB9">
        <w:rPr>
          <w:rFonts w:cstheme="minorBidi"/>
          <w:sz w:val="24"/>
          <w:szCs w:val="24"/>
          <w:shd w:val="clear" w:color="auto" w:fill="FFFFFF"/>
        </w:rPr>
        <w:t xml:space="preserve"> ja että </w:t>
      </w:r>
      <w:r w:rsidR="00B620B9">
        <w:rPr>
          <w:rFonts w:cstheme="minorBidi"/>
          <w:sz w:val="24"/>
          <w:szCs w:val="24"/>
          <w:shd w:val="clear" w:color="auto" w:fill="FFFFFF"/>
        </w:rPr>
        <w:t>niiden</w:t>
      </w:r>
      <w:r w:rsidRPr="114A9FB9">
        <w:rPr>
          <w:rFonts w:cstheme="minorBidi"/>
          <w:sz w:val="24"/>
          <w:szCs w:val="24"/>
          <w:shd w:val="clear" w:color="auto" w:fill="FFFFFF"/>
        </w:rPr>
        <w:t xml:space="preserve"> toteutumista seurataan</w:t>
      </w:r>
      <w:r w:rsidR="00004585">
        <w:rPr>
          <w:rFonts w:cstheme="minorBidi"/>
          <w:sz w:val="24"/>
          <w:szCs w:val="24"/>
          <w:shd w:val="clear" w:color="auto" w:fill="FFFFFF"/>
        </w:rPr>
        <w:t xml:space="preserve"> ja </w:t>
      </w:r>
      <w:r w:rsidR="00F81140">
        <w:rPr>
          <w:rFonts w:cstheme="minorBidi"/>
          <w:sz w:val="24"/>
          <w:szCs w:val="24"/>
          <w:shd w:val="clear" w:color="auto" w:fill="FFFFFF"/>
        </w:rPr>
        <w:t>arvioidaan</w:t>
      </w:r>
      <w:r w:rsidRPr="114A9FB9">
        <w:rPr>
          <w:rFonts w:cstheme="minorBidi"/>
          <w:sz w:val="24"/>
          <w:szCs w:val="24"/>
          <w:shd w:val="clear" w:color="auto" w:fill="FFFFFF"/>
        </w:rPr>
        <w:t xml:space="preserve">. </w:t>
      </w:r>
      <w:r w:rsidR="00B620B9">
        <w:rPr>
          <w:rFonts w:ascii="Calibri" w:eastAsia="Calibri" w:hAnsi="Calibri" w:cs="Calibri"/>
          <w:sz w:val="24"/>
          <w:szCs w:val="24"/>
        </w:rPr>
        <w:t>O</w:t>
      </w:r>
      <w:r w:rsidRPr="005827BB">
        <w:rPr>
          <w:rFonts w:ascii="Calibri" w:eastAsia="Calibri" w:hAnsi="Calibri" w:cs="Calibri"/>
          <w:sz w:val="24"/>
          <w:szCs w:val="24"/>
        </w:rPr>
        <w:t>piskeluhuoltosuunnitelm</w:t>
      </w:r>
      <w:r w:rsidR="00B620B9">
        <w:rPr>
          <w:rFonts w:ascii="Calibri" w:eastAsia="Calibri" w:hAnsi="Calibri" w:cs="Calibri"/>
          <w:sz w:val="24"/>
          <w:szCs w:val="24"/>
        </w:rPr>
        <w:t>issa</w:t>
      </w:r>
      <w:r w:rsidRPr="005827BB">
        <w:rPr>
          <w:rFonts w:ascii="Calibri" w:eastAsia="Calibri" w:hAnsi="Calibri" w:cs="Calibri"/>
          <w:sz w:val="24"/>
          <w:szCs w:val="24"/>
        </w:rPr>
        <w:t xml:space="preserve"> kuvataan yhteisöllisen opiskeluhuollon tavoitteet, tarkoitus ja toiminta</w:t>
      </w:r>
      <w:r w:rsidR="00F81140">
        <w:rPr>
          <w:rFonts w:ascii="Calibri" w:eastAsia="Calibri" w:hAnsi="Calibri" w:cs="Calibri"/>
          <w:sz w:val="24"/>
          <w:szCs w:val="24"/>
        </w:rPr>
        <w:t xml:space="preserve"> oppilaitoksissa.</w:t>
      </w:r>
      <w:r w:rsidR="00D67CE0">
        <w:rPr>
          <w:rFonts w:ascii="Calibri" w:eastAsia="Calibri" w:hAnsi="Calibri" w:cs="Calibri"/>
          <w:sz w:val="24"/>
          <w:szCs w:val="24"/>
        </w:rPr>
        <w:t xml:space="preserve"> Opiskeluhuol</w:t>
      </w:r>
      <w:r w:rsidR="003D5B6D">
        <w:rPr>
          <w:rFonts w:ascii="Calibri" w:eastAsia="Calibri" w:hAnsi="Calibri" w:cs="Calibri"/>
          <w:sz w:val="24"/>
          <w:szCs w:val="24"/>
        </w:rPr>
        <w:t>tosuunnitelm</w:t>
      </w:r>
      <w:r w:rsidR="000F73B9">
        <w:rPr>
          <w:rFonts w:ascii="Calibri" w:eastAsia="Calibri" w:hAnsi="Calibri" w:cs="Calibri"/>
          <w:sz w:val="24"/>
          <w:szCs w:val="24"/>
        </w:rPr>
        <w:t>iin</w:t>
      </w:r>
      <w:r w:rsidR="003D5B6D">
        <w:rPr>
          <w:rFonts w:ascii="Calibri" w:eastAsia="Calibri" w:hAnsi="Calibri" w:cs="Calibri"/>
          <w:sz w:val="24"/>
          <w:szCs w:val="24"/>
        </w:rPr>
        <w:t xml:space="preserve"> sisält</w:t>
      </w:r>
      <w:r w:rsidR="000F73B9">
        <w:rPr>
          <w:rFonts w:ascii="Calibri" w:eastAsia="Calibri" w:hAnsi="Calibri" w:cs="Calibri"/>
          <w:sz w:val="24"/>
          <w:szCs w:val="24"/>
        </w:rPr>
        <w:t>yy</w:t>
      </w:r>
      <w:r w:rsidR="003D5B6D">
        <w:rPr>
          <w:rFonts w:ascii="Calibri" w:eastAsia="Calibri" w:hAnsi="Calibri" w:cs="Calibri"/>
          <w:sz w:val="24"/>
          <w:szCs w:val="24"/>
        </w:rPr>
        <w:t xml:space="preserve"> opiskeluhuollon omavalvonta</w:t>
      </w:r>
      <w:r w:rsidR="00D67CE0">
        <w:rPr>
          <w:rFonts w:ascii="Calibri" w:eastAsia="Calibri" w:hAnsi="Calibri" w:cs="Calibri"/>
          <w:sz w:val="24"/>
          <w:szCs w:val="24"/>
        </w:rPr>
        <w:t>suunnitelma</w:t>
      </w:r>
      <w:r w:rsidR="004057D9">
        <w:rPr>
          <w:rFonts w:ascii="Calibri" w:eastAsia="Calibri" w:hAnsi="Calibri" w:cs="Calibri"/>
          <w:sz w:val="24"/>
          <w:szCs w:val="24"/>
        </w:rPr>
        <w:t xml:space="preserve"> </w:t>
      </w:r>
      <w:r w:rsidR="00D67CE0">
        <w:rPr>
          <w:rFonts w:ascii="Calibri" w:eastAsia="Calibri" w:hAnsi="Calibri" w:cs="Calibri"/>
          <w:sz w:val="24"/>
          <w:szCs w:val="24"/>
        </w:rPr>
        <w:t>tarkastuslist</w:t>
      </w:r>
      <w:r w:rsidR="000F73B9">
        <w:rPr>
          <w:rFonts w:ascii="Calibri" w:eastAsia="Calibri" w:hAnsi="Calibri" w:cs="Calibri"/>
          <w:sz w:val="24"/>
          <w:szCs w:val="24"/>
        </w:rPr>
        <w:t>oineen</w:t>
      </w:r>
      <w:r w:rsidR="004057D9">
        <w:rPr>
          <w:rFonts w:ascii="Calibri" w:eastAsia="Calibri" w:hAnsi="Calibri" w:cs="Calibri"/>
          <w:sz w:val="24"/>
          <w:szCs w:val="24"/>
        </w:rPr>
        <w:t xml:space="preserve">, ks. liite </w:t>
      </w:r>
      <w:r w:rsidR="00887EE7">
        <w:rPr>
          <w:rFonts w:ascii="Calibri" w:eastAsia="Calibri" w:hAnsi="Calibri" w:cs="Calibri"/>
          <w:sz w:val="24"/>
          <w:szCs w:val="24"/>
        </w:rPr>
        <w:t>4</w:t>
      </w:r>
      <w:r w:rsidR="004057D9">
        <w:rPr>
          <w:rFonts w:ascii="Calibri" w:eastAsia="Calibri" w:hAnsi="Calibri" w:cs="Calibri"/>
          <w:sz w:val="24"/>
          <w:szCs w:val="24"/>
        </w:rPr>
        <w:t>.</w:t>
      </w:r>
    </w:p>
    <w:p w14:paraId="74D0FE98" w14:textId="77777777" w:rsidR="0095533D" w:rsidRDefault="0095533D" w:rsidP="0095533D">
      <w:pPr>
        <w:spacing w:line="276" w:lineRule="auto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0A0F4B7D" w14:textId="04A82D1E" w:rsidR="00662852" w:rsidRPr="00662852" w:rsidRDefault="007B588F" w:rsidP="00066084">
      <w:pPr>
        <w:spacing w:line="276" w:lineRule="auto"/>
        <w:textAlignment w:val="baseline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95533D">
        <w:rPr>
          <w:rFonts w:ascii="Calibri" w:eastAsia="Calibri" w:hAnsi="Calibri" w:cs="Calibri"/>
          <w:sz w:val="24"/>
          <w:szCs w:val="24"/>
        </w:rPr>
        <w:t>piskeluhuol</w:t>
      </w:r>
      <w:r>
        <w:rPr>
          <w:rFonts w:ascii="Calibri" w:eastAsia="Calibri" w:hAnsi="Calibri" w:cs="Calibri"/>
          <w:sz w:val="24"/>
          <w:szCs w:val="24"/>
        </w:rPr>
        <w:t>lon toteuttaminen</w:t>
      </w:r>
      <w:r w:rsidR="0095533D">
        <w:rPr>
          <w:rFonts w:ascii="Calibri" w:eastAsia="Calibri" w:hAnsi="Calibri" w:cs="Calibri"/>
          <w:sz w:val="24"/>
          <w:szCs w:val="24"/>
        </w:rPr>
        <w:t xml:space="preserve"> perustuu opiskeluhuoltoa ohjaavaan ajantasaiseen lainsäädäntöön, opetushallituksen julkaisemiin ja 1.8.2023 voimaan tuleviin opiskeluhuoltoa koskeviin perusopetuksen uudistettuihin perusteisiin sekä opiskeluhuoltoa ohjaaviin suosituksiin ja ohjeistuksiin. Keskeisiä opiskeluhuoltoa </w:t>
      </w:r>
      <w:r w:rsidR="008F7861">
        <w:rPr>
          <w:rFonts w:ascii="Calibri" w:eastAsia="Calibri" w:hAnsi="Calibri" w:cs="Calibri"/>
          <w:sz w:val="24"/>
          <w:szCs w:val="24"/>
        </w:rPr>
        <w:t xml:space="preserve">ja opiskeluhuollon ohjausryhmän toimintaa </w:t>
      </w:r>
      <w:r w:rsidR="0095533D">
        <w:rPr>
          <w:rFonts w:ascii="Calibri" w:eastAsia="Calibri" w:hAnsi="Calibri" w:cs="Calibri"/>
          <w:sz w:val="24"/>
          <w:szCs w:val="24"/>
        </w:rPr>
        <w:t>ohjaavia lakeja ovat oppilas- ja opiskelijahuoltolaki, terveydenhuoltolaki, asetus neuvolatoiminnasta, koulu- ja opiskeluterveydenhuollosta sekä lasten ja nuorten ehkäisevästä suun terveydenhuollosta, perusopetuslaki, lastensuojelulaki, sosiaalihuoltolaki, laki potilaan asemasta ja oikeuksista sekä tietosuojalaki.</w:t>
      </w:r>
      <w:r w:rsidR="004057D9">
        <w:rPr>
          <w:rFonts w:ascii="Calibri" w:eastAsia="Calibri" w:hAnsi="Calibri" w:cs="Calibri"/>
          <w:sz w:val="24"/>
          <w:szCs w:val="24"/>
        </w:rPr>
        <w:t xml:space="preserve"> </w:t>
      </w:r>
      <w:r w:rsidR="004E4212">
        <w:rPr>
          <w:rFonts w:ascii="Calibri" w:eastAsia="Calibri" w:hAnsi="Calibri" w:cs="Calibri"/>
          <w:sz w:val="24"/>
          <w:szCs w:val="24"/>
        </w:rPr>
        <w:t>Keskeisiä v</w:t>
      </w:r>
      <w:r w:rsidR="009B0862">
        <w:rPr>
          <w:rFonts w:ascii="Calibri" w:eastAsia="Calibri" w:hAnsi="Calibri" w:cs="Calibri"/>
          <w:sz w:val="24"/>
          <w:szCs w:val="24"/>
        </w:rPr>
        <w:t xml:space="preserve">altakunnallisia </w:t>
      </w:r>
      <w:r w:rsidR="00501475">
        <w:rPr>
          <w:rFonts w:ascii="Calibri" w:eastAsia="Calibri" w:hAnsi="Calibri" w:cs="Calibri"/>
          <w:sz w:val="24"/>
          <w:szCs w:val="24"/>
        </w:rPr>
        <w:t xml:space="preserve">opiskeluhuollollisia </w:t>
      </w:r>
      <w:r w:rsidR="009B0862">
        <w:rPr>
          <w:rFonts w:ascii="Calibri" w:eastAsia="Calibri" w:hAnsi="Calibri" w:cs="Calibri"/>
          <w:sz w:val="24"/>
          <w:szCs w:val="24"/>
        </w:rPr>
        <w:t xml:space="preserve">tiedonkeruun menetelmiä ovat </w:t>
      </w:r>
      <w:r w:rsidR="00B46EF1">
        <w:rPr>
          <w:rFonts w:ascii="Calibri" w:eastAsia="Calibri" w:hAnsi="Calibri" w:cs="Calibri"/>
          <w:sz w:val="24"/>
          <w:szCs w:val="24"/>
        </w:rPr>
        <w:t xml:space="preserve">mm. </w:t>
      </w:r>
      <w:r w:rsidR="00947722">
        <w:rPr>
          <w:sz w:val="24"/>
          <w:szCs w:val="24"/>
        </w:rPr>
        <w:t>OPA</w:t>
      </w:r>
      <w:r w:rsidR="00293467">
        <w:rPr>
          <w:sz w:val="24"/>
          <w:szCs w:val="24"/>
        </w:rPr>
        <w:t>-</w:t>
      </w:r>
      <w:r w:rsidR="00501C41">
        <w:rPr>
          <w:sz w:val="24"/>
          <w:szCs w:val="24"/>
        </w:rPr>
        <w:t xml:space="preserve"> ja</w:t>
      </w:r>
      <w:r w:rsidR="00293467">
        <w:rPr>
          <w:sz w:val="24"/>
          <w:szCs w:val="24"/>
        </w:rPr>
        <w:t xml:space="preserve"> Kouluterveys</w:t>
      </w:r>
      <w:r w:rsidR="00501C41">
        <w:rPr>
          <w:sz w:val="24"/>
          <w:szCs w:val="24"/>
        </w:rPr>
        <w:t xml:space="preserve">kyselyt, </w:t>
      </w:r>
      <w:r w:rsidR="00293467">
        <w:rPr>
          <w:sz w:val="24"/>
          <w:szCs w:val="24"/>
        </w:rPr>
        <w:t>TEA</w:t>
      </w:r>
      <w:r w:rsidR="00501C41">
        <w:rPr>
          <w:sz w:val="24"/>
          <w:szCs w:val="24"/>
        </w:rPr>
        <w:t>-tiedonkeruu</w:t>
      </w:r>
      <w:r w:rsidR="00BA7C50">
        <w:rPr>
          <w:sz w:val="24"/>
          <w:szCs w:val="24"/>
        </w:rPr>
        <w:t>,</w:t>
      </w:r>
      <w:r w:rsidR="00501C41">
        <w:rPr>
          <w:sz w:val="24"/>
          <w:szCs w:val="24"/>
        </w:rPr>
        <w:t xml:space="preserve"> </w:t>
      </w:r>
      <w:proofErr w:type="spellStart"/>
      <w:proofErr w:type="gramStart"/>
      <w:r w:rsidR="00BC2234">
        <w:rPr>
          <w:sz w:val="24"/>
          <w:szCs w:val="24"/>
        </w:rPr>
        <w:t>Move</w:t>
      </w:r>
      <w:proofErr w:type="spellEnd"/>
      <w:r w:rsidR="00BC2234">
        <w:rPr>
          <w:sz w:val="24"/>
          <w:szCs w:val="24"/>
        </w:rPr>
        <w:t>!-</w:t>
      </w:r>
      <w:proofErr w:type="gramEnd"/>
      <w:r w:rsidR="00501C41">
        <w:rPr>
          <w:sz w:val="24"/>
          <w:szCs w:val="24"/>
        </w:rPr>
        <w:t>testit</w:t>
      </w:r>
      <w:r w:rsidR="00BA7C50">
        <w:rPr>
          <w:sz w:val="24"/>
          <w:szCs w:val="24"/>
        </w:rPr>
        <w:t xml:space="preserve"> sekä oppilaitosten terveellisyyden, turvallisuuden ja hyvinvoinnin tarkastuksin</w:t>
      </w:r>
      <w:r w:rsidR="00501475">
        <w:rPr>
          <w:sz w:val="24"/>
          <w:szCs w:val="24"/>
        </w:rPr>
        <w:t xml:space="preserve">. Lisäksi </w:t>
      </w:r>
      <w:r w:rsidR="00A43799">
        <w:rPr>
          <w:sz w:val="24"/>
          <w:szCs w:val="24"/>
        </w:rPr>
        <w:t>oppilaiden, opiskelijoiden ja oppilaitosten hyvinvointia</w:t>
      </w:r>
      <w:r w:rsidR="00501475">
        <w:rPr>
          <w:sz w:val="24"/>
          <w:szCs w:val="24"/>
        </w:rPr>
        <w:t xml:space="preserve"> sekä </w:t>
      </w:r>
      <w:r w:rsidR="007678FA">
        <w:rPr>
          <w:sz w:val="24"/>
          <w:szCs w:val="24"/>
        </w:rPr>
        <w:t xml:space="preserve">opiskeluhuollon toteutumista tarkastellaan paikallisesti käytetyin </w:t>
      </w:r>
      <w:r w:rsidR="003100D4">
        <w:rPr>
          <w:sz w:val="24"/>
          <w:szCs w:val="24"/>
        </w:rPr>
        <w:t xml:space="preserve">suunnitelmallisin ja systemaattisin </w:t>
      </w:r>
      <w:r w:rsidR="007678FA">
        <w:rPr>
          <w:sz w:val="24"/>
          <w:szCs w:val="24"/>
        </w:rPr>
        <w:t>kyselyi</w:t>
      </w:r>
      <w:r w:rsidR="00BC2234">
        <w:rPr>
          <w:sz w:val="24"/>
          <w:szCs w:val="24"/>
        </w:rPr>
        <w:t xml:space="preserve">n, kartoituksin </w:t>
      </w:r>
      <w:r w:rsidR="006628A4">
        <w:rPr>
          <w:sz w:val="24"/>
          <w:szCs w:val="24"/>
        </w:rPr>
        <w:t>sekä</w:t>
      </w:r>
      <w:r w:rsidR="00BC2234">
        <w:rPr>
          <w:sz w:val="24"/>
          <w:szCs w:val="24"/>
        </w:rPr>
        <w:t xml:space="preserve"> </w:t>
      </w:r>
      <w:r w:rsidR="006628A4">
        <w:rPr>
          <w:sz w:val="24"/>
          <w:szCs w:val="24"/>
        </w:rPr>
        <w:t xml:space="preserve">tiedonkeruu- ja </w:t>
      </w:r>
      <w:r w:rsidR="00BC2234">
        <w:rPr>
          <w:sz w:val="24"/>
          <w:szCs w:val="24"/>
        </w:rPr>
        <w:t>arviointimenetelmin</w:t>
      </w:r>
      <w:r w:rsidR="006628A4">
        <w:rPr>
          <w:sz w:val="24"/>
          <w:szCs w:val="24"/>
        </w:rPr>
        <w:t>,</w:t>
      </w:r>
      <w:r w:rsidR="003100D4">
        <w:rPr>
          <w:sz w:val="24"/>
          <w:szCs w:val="24"/>
        </w:rPr>
        <w:t xml:space="preserve"> esim</w:t>
      </w:r>
      <w:r w:rsidR="006628A4">
        <w:rPr>
          <w:sz w:val="24"/>
          <w:szCs w:val="24"/>
        </w:rPr>
        <w:t xml:space="preserve">. </w:t>
      </w:r>
      <w:r w:rsidR="006628A4">
        <w:rPr>
          <w:sz w:val="24"/>
          <w:szCs w:val="24"/>
        </w:rPr>
        <w:lastRenderedPageBreak/>
        <w:t>kiusaamis</w:t>
      </w:r>
      <w:r w:rsidR="00EE1E8A">
        <w:rPr>
          <w:sz w:val="24"/>
          <w:szCs w:val="24"/>
        </w:rPr>
        <w:t>kyselyt, hyvinvointibarometrit sek</w:t>
      </w:r>
      <w:r w:rsidR="00B01E5F">
        <w:rPr>
          <w:sz w:val="24"/>
          <w:szCs w:val="24"/>
        </w:rPr>
        <w:t>ä</w:t>
      </w:r>
      <w:r w:rsidR="00EE1E8A">
        <w:rPr>
          <w:sz w:val="24"/>
          <w:szCs w:val="24"/>
        </w:rPr>
        <w:t xml:space="preserve"> koulupoissaolojen</w:t>
      </w:r>
      <w:r w:rsidR="00B01E5F">
        <w:rPr>
          <w:sz w:val="24"/>
          <w:szCs w:val="24"/>
        </w:rPr>
        <w:t xml:space="preserve"> seuranta- ja tilastotie</w:t>
      </w:r>
      <w:r w:rsidR="002F1BED">
        <w:rPr>
          <w:sz w:val="24"/>
          <w:szCs w:val="24"/>
        </w:rPr>
        <w:t>don keruu</w:t>
      </w:r>
      <w:r w:rsidR="00B01E5F">
        <w:rPr>
          <w:sz w:val="24"/>
          <w:szCs w:val="24"/>
        </w:rPr>
        <w:t>.</w:t>
      </w:r>
      <w:r w:rsidR="00EE585F">
        <w:rPr>
          <w:sz w:val="24"/>
          <w:szCs w:val="24"/>
        </w:rPr>
        <w:t xml:space="preserve"> </w:t>
      </w:r>
      <w:bookmarkStart w:id="0" w:name="_Hlk160565222"/>
      <w:r w:rsidR="00EE585F">
        <w:rPr>
          <w:sz w:val="24"/>
          <w:szCs w:val="24"/>
        </w:rPr>
        <w:t>Näi</w:t>
      </w:r>
      <w:r w:rsidR="002F1BED">
        <w:rPr>
          <w:sz w:val="24"/>
          <w:szCs w:val="24"/>
        </w:rPr>
        <w:t xml:space="preserve">den </w:t>
      </w:r>
      <w:r w:rsidR="00EE585F">
        <w:rPr>
          <w:sz w:val="24"/>
          <w:szCs w:val="24"/>
        </w:rPr>
        <w:t>erilai</w:t>
      </w:r>
      <w:r w:rsidR="002F1BED">
        <w:rPr>
          <w:sz w:val="24"/>
          <w:szCs w:val="24"/>
        </w:rPr>
        <w:t>sten</w:t>
      </w:r>
      <w:r w:rsidR="00EE585F">
        <w:rPr>
          <w:sz w:val="24"/>
          <w:szCs w:val="24"/>
        </w:rPr>
        <w:t xml:space="preserve"> tiedonkeruumenetelmi</w:t>
      </w:r>
      <w:r w:rsidR="002F1BED">
        <w:rPr>
          <w:sz w:val="24"/>
          <w:szCs w:val="24"/>
        </w:rPr>
        <w:t>en avulla</w:t>
      </w:r>
      <w:r w:rsidR="00EE585F">
        <w:rPr>
          <w:sz w:val="24"/>
          <w:szCs w:val="24"/>
        </w:rPr>
        <w:t xml:space="preserve"> saatua </w:t>
      </w:r>
      <w:r w:rsidR="002F1BED">
        <w:rPr>
          <w:sz w:val="24"/>
          <w:szCs w:val="24"/>
        </w:rPr>
        <w:t>hyvinvointi</w:t>
      </w:r>
      <w:r w:rsidR="00EE585F">
        <w:rPr>
          <w:sz w:val="24"/>
          <w:szCs w:val="24"/>
        </w:rPr>
        <w:t xml:space="preserve">tietoa voidaan hyödyntää </w:t>
      </w:r>
      <w:r w:rsidR="00243EA5">
        <w:rPr>
          <w:sz w:val="24"/>
          <w:szCs w:val="24"/>
        </w:rPr>
        <w:t xml:space="preserve">opiskeluhuollon </w:t>
      </w:r>
      <w:r w:rsidR="00066084">
        <w:rPr>
          <w:sz w:val="24"/>
          <w:szCs w:val="24"/>
        </w:rPr>
        <w:t xml:space="preserve">suunnittelemiseksi ja </w:t>
      </w:r>
      <w:r w:rsidR="00243EA5">
        <w:rPr>
          <w:sz w:val="24"/>
          <w:szCs w:val="24"/>
        </w:rPr>
        <w:t>kehittämiseksi osa</w:t>
      </w:r>
      <w:r w:rsidR="00066084">
        <w:rPr>
          <w:sz w:val="24"/>
          <w:szCs w:val="24"/>
        </w:rPr>
        <w:t>na</w:t>
      </w:r>
      <w:r w:rsidR="00243EA5">
        <w:rPr>
          <w:sz w:val="24"/>
          <w:szCs w:val="24"/>
        </w:rPr>
        <w:t xml:space="preserve"> opiskeluhuollon ohjausryhmän toimintaa.</w:t>
      </w:r>
      <w:bookmarkEnd w:id="0"/>
    </w:p>
    <w:p w14:paraId="27C292FF" w14:textId="5E73A96D" w:rsidR="009B6760" w:rsidRDefault="009B6760" w:rsidP="00F13C75">
      <w:pPr>
        <w:pStyle w:val="Sisennettyleipteksti"/>
        <w:ind w:hanging="2608"/>
        <w:rPr>
          <w:rFonts w:cstheme="minorHAnsi"/>
          <w:sz w:val="24"/>
          <w:szCs w:val="24"/>
        </w:rPr>
      </w:pPr>
    </w:p>
    <w:p w14:paraId="29CB7B34" w14:textId="77777777" w:rsidR="00066084" w:rsidRDefault="00066084" w:rsidP="00F13C75">
      <w:pPr>
        <w:pStyle w:val="Sisennettyleipteksti"/>
        <w:ind w:hanging="2608"/>
        <w:rPr>
          <w:rFonts w:cstheme="minorHAnsi"/>
          <w:sz w:val="24"/>
          <w:szCs w:val="24"/>
        </w:rPr>
      </w:pPr>
    </w:p>
    <w:p w14:paraId="1FD41803" w14:textId="51AE80B2" w:rsidR="001B674E" w:rsidRPr="006B4DE0" w:rsidRDefault="001B674E" w:rsidP="006B4DE0">
      <w:pPr>
        <w:pStyle w:val="Otsikko2"/>
        <w:rPr>
          <w:sz w:val="28"/>
          <w:szCs w:val="28"/>
        </w:rPr>
      </w:pPr>
      <w:r w:rsidRPr="006B4DE0">
        <w:rPr>
          <w:sz w:val="28"/>
          <w:szCs w:val="28"/>
        </w:rPr>
        <w:t>Opiskeluhuollon ohjausryhmän vuosikello</w:t>
      </w:r>
      <w:r w:rsidR="008F7861" w:rsidRPr="006B4DE0">
        <w:rPr>
          <w:sz w:val="28"/>
          <w:szCs w:val="28"/>
        </w:rPr>
        <w:t>n mukainen toiminta</w:t>
      </w:r>
    </w:p>
    <w:p w14:paraId="3E3F5E11" w14:textId="77777777" w:rsidR="001B674E" w:rsidRDefault="001B674E" w:rsidP="001B674E">
      <w:pPr>
        <w:pStyle w:val="Sisennettyleipteksti"/>
        <w:ind w:hanging="2608"/>
        <w:rPr>
          <w:rFonts w:cstheme="minorHAnsi"/>
          <w:sz w:val="28"/>
          <w:szCs w:val="28"/>
        </w:rPr>
      </w:pPr>
    </w:p>
    <w:p w14:paraId="60E458C2" w14:textId="7CC99473" w:rsidR="001B674E" w:rsidRDefault="001B674E" w:rsidP="001B674E">
      <w:pPr>
        <w:spacing w:line="276" w:lineRule="auto"/>
        <w:rPr>
          <w:sz w:val="24"/>
          <w:szCs w:val="24"/>
        </w:rPr>
      </w:pPr>
      <w:r w:rsidRPr="7A5ABDC0">
        <w:rPr>
          <w:sz w:val="24"/>
          <w:szCs w:val="24"/>
        </w:rPr>
        <w:t>Opiskeluhuollon ohjausryhmä linjaa ja yhdenmukaistaa opiskeluhuollon käytänteitä Jämsän esi- ja perusopetuksessa sekä lukiokoulutuksessa</w:t>
      </w:r>
      <w:r>
        <w:rPr>
          <w:sz w:val="24"/>
          <w:szCs w:val="24"/>
        </w:rPr>
        <w:t>. Ohjausryhmä kokoontuu ja toimii opiskeluhuollon ohjausryhmän vuosikellon mukaisesti</w:t>
      </w:r>
      <w:r w:rsidR="00C5162E">
        <w:rPr>
          <w:sz w:val="24"/>
          <w:szCs w:val="24"/>
        </w:rPr>
        <w:t xml:space="preserve">. Ryhmä kokoontuu </w:t>
      </w:r>
      <w:r w:rsidRPr="114A9FB9">
        <w:rPr>
          <w:sz w:val="24"/>
          <w:szCs w:val="24"/>
        </w:rPr>
        <w:t>n. 4–6 kertaa/lukuvuodessa</w:t>
      </w:r>
      <w:r>
        <w:rPr>
          <w:sz w:val="24"/>
          <w:szCs w:val="24"/>
        </w:rPr>
        <w:t>. Opiskeluhuollon ohjausryhmän vuosikellossa kuvataan ja tarkennetaan ryhmän lukuvuosittai</w:t>
      </w:r>
      <w:r w:rsidR="00114C43">
        <w:rPr>
          <w:sz w:val="24"/>
          <w:szCs w:val="24"/>
        </w:rPr>
        <w:t>sta</w:t>
      </w:r>
      <w:r>
        <w:rPr>
          <w:sz w:val="24"/>
          <w:szCs w:val="24"/>
        </w:rPr>
        <w:t xml:space="preserve"> toiminta</w:t>
      </w:r>
      <w:r w:rsidR="00114C43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4E3522C" w14:textId="77777777" w:rsidR="001B674E" w:rsidRPr="009B6760" w:rsidRDefault="001B674E" w:rsidP="00F13C75">
      <w:pPr>
        <w:pStyle w:val="Sisennettyleipteksti"/>
        <w:ind w:hanging="2608"/>
        <w:rPr>
          <w:rFonts w:cstheme="minorHAnsi"/>
          <w:sz w:val="24"/>
          <w:szCs w:val="24"/>
        </w:rPr>
      </w:pPr>
    </w:p>
    <w:p w14:paraId="239AD5E6" w14:textId="77777777" w:rsidR="000B140F" w:rsidRDefault="000B140F" w:rsidP="000B140F">
      <w:pPr>
        <w:spacing w:line="276" w:lineRule="auto"/>
        <w:rPr>
          <w:sz w:val="24"/>
          <w:szCs w:val="24"/>
        </w:rPr>
      </w:pPr>
    </w:p>
    <w:p w14:paraId="2AA9DD7A" w14:textId="07D8E9F7" w:rsidR="000B140F" w:rsidRPr="00672020" w:rsidRDefault="000B140F" w:rsidP="000B140F">
      <w:pPr>
        <w:pStyle w:val="Otsikko2"/>
      </w:pPr>
      <w:r w:rsidRPr="00B26FC9">
        <w:rPr>
          <w:sz w:val="28"/>
          <w:szCs w:val="28"/>
        </w:rPr>
        <w:t>Ohjausryhmän vuosikello</w:t>
      </w:r>
      <w:r>
        <w:rPr>
          <w:sz w:val="28"/>
          <w:szCs w:val="28"/>
        </w:rPr>
        <w:t>taulukko</w:t>
      </w:r>
    </w:p>
    <w:p w14:paraId="51A25488" w14:textId="77777777" w:rsidR="000B140F" w:rsidRDefault="000B140F" w:rsidP="000B140F">
      <w:pPr>
        <w:pStyle w:val="Sisennettyleipteksti"/>
        <w:ind w:hanging="2608"/>
        <w:rPr>
          <w:rFonts w:cstheme="minorHAnsi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32"/>
        <w:gridCol w:w="2083"/>
        <w:gridCol w:w="3620"/>
        <w:gridCol w:w="1976"/>
      </w:tblGrid>
      <w:tr w:rsidR="000B140F" w14:paraId="434C5CC1" w14:textId="77777777" w:rsidTr="005C0461">
        <w:tc>
          <w:tcPr>
            <w:tcW w:w="2232" w:type="dxa"/>
            <w:shd w:val="clear" w:color="auto" w:fill="FEF0F7" w:themeFill="accent6"/>
          </w:tcPr>
          <w:p w14:paraId="5B91BC9F" w14:textId="6E09498A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  <w:b/>
                <w:bCs/>
              </w:rPr>
            </w:pPr>
            <w:r w:rsidRPr="007D73F1">
              <w:rPr>
                <w:rFonts w:cstheme="minorHAnsi"/>
                <w:b/>
                <w:bCs/>
              </w:rPr>
              <w:t>Kuukausi</w:t>
            </w:r>
            <w:r>
              <w:rPr>
                <w:rFonts w:cstheme="minorHAnsi"/>
                <w:b/>
                <w:bCs/>
              </w:rPr>
              <w:t>/Lv.</w:t>
            </w:r>
          </w:p>
          <w:p w14:paraId="00FE0A17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2083" w:type="dxa"/>
            <w:shd w:val="clear" w:color="auto" w:fill="FEF0F7" w:themeFill="accent6"/>
          </w:tcPr>
          <w:p w14:paraId="2CD5BE2B" w14:textId="530DA079" w:rsidR="000B140F" w:rsidRPr="007D73F1" w:rsidRDefault="00C064A9" w:rsidP="00D26A0F">
            <w:pPr>
              <w:pStyle w:val="Sisennettyleipteksti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Hyvinvointite</w:t>
            </w:r>
            <w:r w:rsidR="000B140F" w:rsidRPr="007D73F1">
              <w:rPr>
                <w:rFonts w:cstheme="minorHAnsi"/>
                <w:b/>
                <w:bCs/>
              </w:rPr>
              <w:t>ema</w:t>
            </w:r>
          </w:p>
        </w:tc>
        <w:tc>
          <w:tcPr>
            <w:tcW w:w="3620" w:type="dxa"/>
            <w:shd w:val="clear" w:color="auto" w:fill="FEF0F7" w:themeFill="accent6"/>
          </w:tcPr>
          <w:p w14:paraId="1EED38BD" w14:textId="09626F23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  <w:b/>
                <w:bCs/>
              </w:rPr>
            </w:pPr>
            <w:r w:rsidRPr="007D73F1">
              <w:rPr>
                <w:rFonts w:cstheme="minorHAnsi"/>
                <w:b/>
                <w:bCs/>
              </w:rPr>
              <w:t>Sisältö</w:t>
            </w:r>
            <w:r w:rsidR="00C064A9">
              <w:rPr>
                <w:rFonts w:cstheme="minorHAnsi"/>
                <w:b/>
                <w:bCs/>
              </w:rPr>
              <w:t xml:space="preserve"> ja tiedonkeruu</w:t>
            </w:r>
          </w:p>
        </w:tc>
        <w:tc>
          <w:tcPr>
            <w:tcW w:w="1976" w:type="dxa"/>
            <w:shd w:val="clear" w:color="auto" w:fill="FEF0F7" w:themeFill="accent6"/>
          </w:tcPr>
          <w:p w14:paraId="0DA663B9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  <w:b/>
                <w:bCs/>
              </w:rPr>
            </w:pPr>
            <w:r w:rsidRPr="007D73F1">
              <w:rPr>
                <w:rFonts w:cstheme="minorHAnsi"/>
                <w:b/>
                <w:bCs/>
              </w:rPr>
              <w:t>Kokoukset</w:t>
            </w:r>
          </w:p>
        </w:tc>
      </w:tr>
      <w:tr w:rsidR="000B140F" w:rsidRPr="007C11B2" w14:paraId="4D1A3EEC" w14:textId="77777777" w:rsidTr="00D26A0F">
        <w:trPr>
          <w:trHeight w:val="597"/>
        </w:trPr>
        <w:tc>
          <w:tcPr>
            <w:tcW w:w="2232" w:type="dxa"/>
          </w:tcPr>
          <w:p w14:paraId="638F1E35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Elokuu</w:t>
            </w:r>
          </w:p>
          <w:p w14:paraId="0486C15B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  <w:p w14:paraId="40B47B54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66EC12FD" w14:textId="6B3C2783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Yhteisöllisyys</w:t>
            </w:r>
          </w:p>
        </w:tc>
        <w:tc>
          <w:tcPr>
            <w:tcW w:w="3620" w:type="dxa"/>
          </w:tcPr>
          <w:p w14:paraId="09A16D13" w14:textId="77777777" w:rsidR="000B140F" w:rsidRPr="007D73F1" w:rsidRDefault="000B140F" w:rsidP="00D26A0F">
            <w:pPr>
              <w:pStyle w:val="Sisennettyleipteksti"/>
              <w:ind w:left="36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10E21A5E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</w:tr>
      <w:tr w:rsidR="000B140F" w:rsidRPr="007C11B2" w14:paraId="4DBB61AE" w14:textId="77777777" w:rsidTr="00D26A0F">
        <w:trPr>
          <w:trHeight w:val="2717"/>
        </w:trPr>
        <w:tc>
          <w:tcPr>
            <w:tcW w:w="2232" w:type="dxa"/>
          </w:tcPr>
          <w:p w14:paraId="02ECB51C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Syyskuu</w:t>
            </w:r>
          </w:p>
          <w:p w14:paraId="4DECB0B0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0C432EA7" w14:textId="4B0D48E0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Vuorovaikutus ja kaveritaidot</w:t>
            </w:r>
          </w:p>
        </w:tc>
        <w:tc>
          <w:tcPr>
            <w:tcW w:w="3620" w:type="dxa"/>
          </w:tcPr>
          <w:p w14:paraId="08617791" w14:textId="77777777" w:rsidR="000B140F" w:rsidRDefault="000B140F" w:rsidP="00D26A0F">
            <w:pPr>
              <w:pStyle w:val="Sisennettyleipteksti"/>
              <w:numPr>
                <w:ilvl w:val="0"/>
                <w:numId w:val="5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Ryhmän järjestäytyminen</w:t>
            </w:r>
          </w:p>
          <w:p w14:paraId="1E34A050" w14:textId="77777777" w:rsidR="000B140F" w:rsidRPr="007D73F1" w:rsidRDefault="000B140F" w:rsidP="00D26A0F">
            <w:pPr>
              <w:pStyle w:val="Sisennettyleipteksti"/>
              <w:numPr>
                <w:ilvl w:val="0"/>
                <w:numId w:val="5"/>
              </w:numPr>
              <w:ind w:left="360"/>
              <w:rPr>
                <w:rFonts w:cstheme="minorHAnsi"/>
              </w:rPr>
            </w:pPr>
            <w:r w:rsidRPr="007D73F1">
              <w:rPr>
                <w:rFonts w:cstheme="minorHAnsi"/>
              </w:rPr>
              <w:t>Edellisen lukuvuoden arviointi</w:t>
            </w:r>
            <w:r w:rsidRPr="000E4996">
              <w:rPr>
                <w:rFonts w:cstheme="minorHAnsi"/>
              </w:rPr>
              <w:t xml:space="preserve"> (sis. omavalvonnan tarkastuslistat ennalta täytettäväksi ryhmän jäsenille)</w:t>
            </w:r>
          </w:p>
          <w:p w14:paraId="63F6DE19" w14:textId="77777777" w:rsidR="000B140F" w:rsidRPr="003F62ED" w:rsidRDefault="000B140F" w:rsidP="00D26A0F">
            <w:pPr>
              <w:pStyle w:val="Sisennettyleipteksti"/>
              <w:numPr>
                <w:ilvl w:val="0"/>
                <w:numId w:val="5"/>
              </w:numPr>
              <w:ind w:left="360"/>
              <w:rPr>
                <w:rFonts w:cstheme="minorHAnsi"/>
              </w:rPr>
            </w:pPr>
            <w:r w:rsidRPr="007D73F1">
              <w:rPr>
                <w:rFonts w:cstheme="minorHAnsi"/>
              </w:rPr>
              <w:t>Tavoitteet</w:t>
            </w:r>
            <w:r>
              <w:rPr>
                <w:rFonts w:cstheme="minorHAnsi"/>
              </w:rPr>
              <w:t xml:space="preserve"> ja suunnitelma</w:t>
            </w:r>
            <w:r w:rsidRPr="007D73F1">
              <w:rPr>
                <w:rFonts w:cstheme="minorHAnsi"/>
              </w:rPr>
              <w:t xml:space="preserve"> alkaneelle lukuvuodelle</w:t>
            </w:r>
            <w:r>
              <w:rPr>
                <w:rFonts w:cstheme="minorHAnsi"/>
              </w:rPr>
              <w:t xml:space="preserve"> sekä kokousajankohdista sopiminen (kirjataan vuosikelloon)</w:t>
            </w:r>
          </w:p>
          <w:p w14:paraId="10B35866" w14:textId="2374F7FD" w:rsidR="000B140F" w:rsidRDefault="000B140F" w:rsidP="00D26A0F">
            <w:pPr>
              <w:pStyle w:val="Sisennettyleipteksti"/>
              <w:numPr>
                <w:ilvl w:val="0"/>
                <w:numId w:val="5"/>
              </w:numPr>
              <w:ind w:left="360"/>
              <w:rPr>
                <w:rFonts w:cstheme="minorHAnsi"/>
              </w:rPr>
            </w:pPr>
            <w:r w:rsidRPr="007D73F1">
              <w:rPr>
                <w:rFonts w:cstheme="minorHAnsi"/>
              </w:rPr>
              <w:t>Oppilaitosten terveellisyyden, turvallisuuden ja hyvinvoinnin tarkastukset</w:t>
            </w:r>
            <w:r w:rsidR="0005241B">
              <w:rPr>
                <w:rFonts w:cstheme="minorHAnsi"/>
              </w:rPr>
              <w:t xml:space="preserve"> 3 v. välein</w:t>
            </w:r>
            <w:r>
              <w:rPr>
                <w:rFonts w:cstheme="minorHAnsi"/>
              </w:rPr>
              <w:t>: tilanne, tarkastusten ajankohdat, tarkastukseen osallistuvat tahot</w:t>
            </w:r>
          </w:p>
          <w:p w14:paraId="4B53096F" w14:textId="77777777" w:rsidR="000B140F" w:rsidRDefault="000B140F" w:rsidP="00D26A0F">
            <w:pPr>
              <w:pStyle w:val="Sisennettyleipteksti"/>
              <w:numPr>
                <w:ilvl w:val="0"/>
                <w:numId w:val="5"/>
              </w:numPr>
              <w:ind w:left="360"/>
              <w:rPr>
                <w:rFonts w:cstheme="minorHAnsi"/>
              </w:rPr>
            </w:pPr>
            <w:r w:rsidRPr="007D73F1">
              <w:rPr>
                <w:rFonts w:cstheme="minorHAnsi"/>
              </w:rPr>
              <w:t>Koulupoissaolo</w:t>
            </w:r>
            <w:r>
              <w:rPr>
                <w:rFonts w:cstheme="minorHAnsi"/>
              </w:rPr>
              <w:t>t</w:t>
            </w:r>
            <w:r w:rsidRPr="007D73F1">
              <w:rPr>
                <w:rFonts w:cstheme="minorHAnsi"/>
              </w:rPr>
              <w:t>; seurannan arviointi ja suunnittelu (edellisen vuoden poissaolotilasto lähtötilanteena)</w:t>
            </w:r>
          </w:p>
          <w:p w14:paraId="4B9DD2FF" w14:textId="77777777" w:rsidR="000B140F" w:rsidRDefault="000B140F" w:rsidP="00D26A0F">
            <w:pPr>
              <w:pStyle w:val="Sisennettyleipteksti"/>
              <w:numPr>
                <w:ilvl w:val="0"/>
                <w:numId w:val="5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Koulukiusaaminen; edellisen lukuvuoden raportointi, toimenpiteet käynnissä olevalle lukuvuodelle</w:t>
            </w:r>
          </w:p>
          <w:p w14:paraId="00B45B27" w14:textId="77777777" w:rsidR="000B140F" w:rsidRPr="007D73F1" w:rsidRDefault="000B140F" w:rsidP="00D26A0F">
            <w:pPr>
              <w:pStyle w:val="Sisennettyleipteksti"/>
              <w:numPr>
                <w:ilvl w:val="0"/>
                <w:numId w:val="5"/>
              </w:numPr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Move</w:t>
            </w:r>
            <w:proofErr w:type="spellEnd"/>
            <w:r>
              <w:rPr>
                <w:rFonts w:cstheme="minorHAnsi"/>
              </w:rPr>
              <w:t>! -testit; toteutetaan vuosittain perusopetuksen 5. ja 8. luokilla, toteutus peruskouluissa syyslukukauden aikana</w:t>
            </w:r>
          </w:p>
        </w:tc>
        <w:tc>
          <w:tcPr>
            <w:tcW w:w="1976" w:type="dxa"/>
          </w:tcPr>
          <w:p w14:paraId="2219AAD5" w14:textId="5B9C094C" w:rsidR="000B140F" w:rsidRPr="007D73F1" w:rsidRDefault="000B140F" w:rsidP="00D26A0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Kokouspvm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0B140F" w:rsidRPr="007C11B2" w14:paraId="7C64A30B" w14:textId="77777777" w:rsidTr="00D26A0F">
        <w:trPr>
          <w:trHeight w:val="746"/>
        </w:trPr>
        <w:tc>
          <w:tcPr>
            <w:tcW w:w="2232" w:type="dxa"/>
          </w:tcPr>
          <w:p w14:paraId="289F2D50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lastRenderedPageBreak/>
              <w:t>Lokakuu</w:t>
            </w:r>
          </w:p>
          <w:p w14:paraId="7D9A10CE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1A839843" w14:textId="7B26C60F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Mielen hyvinvointi ja arjen taidot</w:t>
            </w:r>
          </w:p>
        </w:tc>
        <w:tc>
          <w:tcPr>
            <w:tcW w:w="3620" w:type="dxa"/>
          </w:tcPr>
          <w:p w14:paraId="45750BB2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364E7ED6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</w:tr>
      <w:tr w:rsidR="000B140F" w:rsidRPr="007C11B2" w14:paraId="1FCF1D57" w14:textId="77777777" w:rsidTr="00D26A0F">
        <w:trPr>
          <w:trHeight w:val="2717"/>
        </w:trPr>
        <w:tc>
          <w:tcPr>
            <w:tcW w:w="2232" w:type="dxa"/>
          </w:tcPr>
          <w:p w14:paraId="3BCFCBE4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Marraskuu</w:t>
            </w:r>
          </w:p>
          <w:p w14:paraId="2DCDBD13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48DB542C" w14:textId="1947C4C5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Terveys ja hyvinvointi</w:t>
            </w:r>
          </w:p>
        </w:tc>
        <w:tc>
          <w:tcPr>
            <w:tcW w:w="3620" w:type="dxa"/>
          </w:tcPr>
          <w:p w14:paraId="213906C2" w14:textId="77777777" w:rsidR="000B140F" w:rsidRDefault="000B140F" w:rsidP="00D26A0F">
            <w:pPr>
              <w:pStyle w:val="Luettelokappale"/>
              <w:numPr>
                <w:ilvl w:val="0"/>
                <w:numId w:val="6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5E3E7E">
              <w:rPr>
                <w:rFonts w:cstheme="minorHAnsi"/>
                <w:sz w:val="20"/>
                <w:szCs w:val="20"/>
              </w:rPr>
              <w:t>OP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5E3E7E">
              <w:rPr>
                <w:rFonts w:cstheme="minorHAnsi"/>
                <w:sz w:val="20"/>
                <w:szCs w:val="20"/>
              </w:rPr>
              <w:t>-tiedonkeruun tulokset</w:t>
            </w:r>
            <w:r>
              <w:rPr>
                <w:rFonts w:cstheme="minorHAnsi"/>
                <w:sz w:val="20"/>
                <w:szCs w:val="20"/>
              </w:rPr>
              <w:t xml:space="preserve">; perusopetus ja 2. aste, </w:t>
            </w:r>
            <w:r w:rsidRPr="005E3E7E">
              <w:rPr>
                <w:rFonts w:cstheme="minorHAnsi"/>
                <w:sz w:val="20"/>
                <w:szCs w:val="20"/>
              </w:rPr>
              <w:t xml:space="preserve">joka 2. vuosi,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5E3E7E">
              <w:rPr>
                <w:rFonts w:cstheme="minorHAnsi"/>
                <w:sz w:val="20"/>
                <w:szCs w:val="20"/>
              </w:rPr>
              <w:t>parilliset vuodet)</w:t>
            </w:r>
          </w:p>
          <w:p w14:paraId="23C51419" w14:textId="77777777" w:rsidR="000B140F" w:rsidRPr="00D45769" w:rsidRDefault="000B140F" w:rsidP="00D26A0F">
            <w:pPr>
              <w:pStyle w:val="Luettelokappale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A52D72">
              <w:rPr>
                <w:sz w:val="20"/>
                <w:szCs w:val="20"/>
              </w:rPr>
              <w:t>Kouluterveyskyselyjen tulokset</w:t>
            </w:r>
            <w:r>
              <w:rPr>
                <w:sz w:val="20"/>
                <w:szCs w:val="20"/>
              </w:rPr>
              <w:t xml:space="preserve">; </w:t>
            </w:r>
            <w:r w:rsidRPr="00A52D72">
              <w:rPr>
                <w:sz w:val="20"/>
                <w:szCs w:val="20"/>
              </w:rPr>
              <w:t xml:space="preserve">perusopetuksen </w:t>
            </w:r>
            <w:r w:rsidRPr="00A52D72">
              <w:rPr>
                <w:rFonts w:cstheme="minorHAnsi"/>
                <w:sz w:val="20"/>
                <w:szCs w:val="20"/>
              </w:rPr>
              <w:t>4.–5. ja 8.–9. luok</w:t>
            </w:r>
            <w:r>
              <w:rPr>
                <w:rFonts w:cstheme="minorHAnsi"/>
                <w:sz w:val="20"/>
                <w:szCs w:val="20"/>
              </w:rPr>
              <w:t>at</w:t>
            </w:r>
            <w:r w:rsidRPr="00A52D72">
              <w:rPr>
                <w:rFonts w:cstheme="minorHAnsi"/>
                <w:sz w:val="20"/>
                <w:szCs w:val="20"/>
              </w:rPr>
              <w:t xml:space="preserve"> sekä 2. asteen opiskeli</w:t>
            </w:r>
            <w:r>
              <w:rPr>
                <w:rFonts w:cstheme="minorHAnsi"/>
                <w:sz w:val="20"/>
                <w:szCs w:val="20"/>
              </w:rPr>
              <w:t xml:space="preserve">jat </w:t>
            </w:r>
            <w:r w:rsidRPr="00A52D72">
              <w:rPr>
                <w:rFonts w:cstheme="minorHAnsi"/>
                <w:sz w:val="20"/>
                <w:szCs w:val="20"/>
              </w:rPr>
              <w:t>joka 2. vuosi (parittomat vuodet)</w:t>
            </w:r>
          </w:p>
          <w:p w14:paraId="5AA0D1D5" w14:textId="77777777" w:rsidR="000B140F" w:rsidRPr="004E156D" w:rsidRDefault="000B140F" w:rsidP="00D26A0F">
            <w:pPr>
              <w:pStyle w:val="Luettelokappale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1B3E7F">
              <w:rPr>
                <w:sz w:val="20"/>
                <w:szCs w:val="20"/>
              </w:rPr>
              <w:t>TEA-tiedonkeruu</w:t>
            </w:r>
            <w:r>
              <w:rPr>
                <w:sz w:val="20"/>
                <w:szCs w:val="20"/>
              </w:rPr>
              <w:t>; joka 2. vuosi</w:t>
            </w:r>
            <w:r w:rsidRPr="001B3E7F">
              <w:rPr>
                <w:sz w:val="20"/>
                <w:szCs w:val="20"/>
              </w:rPr>
              <w:t xml:space="preserve"> loka-joulukuussa (</w:t>
            </w:r>
            <w:r>
              <w:rPr>
                <w:sz w:val="20"/>
                <w:szCs w:val="20"/>
              </w:rPr>
              <w:t xml:space="preserve">peruskoulut </w:t>
            </w:r>
            <w:r w:rsidRPr="001B3E7F">
              <w:rPr>
                <w:sz w:val="20"/>
                <w:szCs w:val="20"/>
              </w:rPr>
              <w:t>paritto</w:t>
            </w:r>
            <w:r>
              <w:rPr>
                <w:sz w:val="20"/>
                <w:szCs w:val="20"/>
              </w:rPr>
              <w:t>mina vuosina, 2. aste parillisina vuosina</w:t>
            </w:r>
            <w:r w:rsidRPr="001B3E7F">
              <w:rPr>
                <w:sz w:val="20"/>
                <w:szCs w:val="20"/>
              </w:rPr>
              <w:t>)</w:t>
            </w:r>
          </w:p>
          <w:p w14:paraId="669EAE8B" w14:textId="77777777" w:rsidR="000B140F" w:rsidRPr="002940E3" w:rsidRDefault="000B140F" w:rsidP="00D26A0F">
            <w:pPr>
              <w:pStyle w:val="Luettelokappale"/>
              <w:numPr>
                <w:ilvl w:val="0"/>
                <w:numId w:val="6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2940E3">
              <w:rPr>
                <w:rFonts w:cstheme="minorHAnsi"/>
                <w:sz w:val="20"/>
                <w:szCs w:val="20"/>
              </w:rPr>
              <w:t>Koulupoissaolot; tilanne kuntatasolla/koulukohtaisesti/luokka-asteisesti syysloman jälkeen, syyslukukauden kokonaistilasto</w:t>
            </w:r>
          </w:p>
          <w:p w14:paraId="709B065A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  <w:p w14:paraId="064F8E34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350F1CC2" w14:textId="3F03978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proofErr w:type="spellStart"/>
            <w:r w:rsidRPr="007D73F1">
              <w:rPr>
                <w:rFonts w:cstheme="minorHAnsi"/>
              </w:rPr>
              <w:t>Kokouspvm</w:t>
            </w:r>
            <w:proofErr w:type="spellEnd"/>
            <w:r w:rsidRPr="007D73F1">
              <w:rPr>
                <w:rFonts w:cstheme="minorHAnsi"/>
              </w:rPr>
              <w:t>.</w:t>
            </w:r>
          </w:p>
        </w:tc>
      </w:tr>
      <w:tr w:rsidR="000B140F" w:rsidRPr="007C11B2" w14:paraId="6F574251" w14:textId="77777777" w:rsidTr="00D26A0F">
        <w:trPr>
          <w:trHeight w:val="748"/>
        </w:trPr>
        <w:tc>
          <w:tcPr>
            <w:tcW w:w="2232" w:type="dxa"/>
          </w:tcPr>
          <w:p w14:paraId="67A5446E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Joulukuu</w:t>
            </w:r>
          </w:p>
          <w:p w14:paraId="4A3F2825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73F3FAC4" w14:textId="0FD159B5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Itsetunto ja itsetuntemus</w:t>
            </w:r>
          </w:p>
        </w:tc>
        <w:tc>
          <w:tcPr>
            <w:tcW w:w="3620" w:type="dxa"/>
          </w:tcPr>
          <w:p w14:paraId="71E81D8C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70C276DF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</w:tr>
      <w:tr w:rsidR="000B140F" w:rsidRPr="007C11B2" w14:paraId="501033F4" w14:textId="77777777" w:rsidTr="00D26A0F">
        <w:trPr>
          <w:trHeight w:val="703"/>
        </w:trPr>
        <w:tc>
          <w:tcPr>
            <w:tcW w:w="2232" w:type="dxa"/>
          </w:tcPr>
          <w:p w14:paraId="019820A1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Tammikuu</w:t>
            </w:r>
          </w:p>
          <w:p w14:paraId="44287610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5F4618C8" w14:textId="705B403D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Tasa-arvo ja yhdenvertaisuus</w:t>
            </w:r>
          </w:p>
        </w:tc>
        <w:tc>
          <w:tcPr>
            <w:tcW w:w="3620" w:type="dxa"/>
          </w:tcPr>
          <w:p w14:paraId="1F319536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4C360951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</w:tr>
      <w:tr w:rsidR="000B140F" w:rsidRPr="007C11B2" w14:paraId="162681AD" w14:textId="77777777" w:rsidTr="00D26A0F">
        <w:trPr>
          <w:trHeight w:val="1240"/>
        </w:trPr>
        <w:tc>
          <w:tcPr>
            <w:tcW w:w="2232" w:type="dxa"/>
          </w:tcPr>
          <w:p w14:paraId="18A5F514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Helmikuu</w:t>
            </w:r>
          </w:p>
          <w:p w14:paraId="31B7C726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725FD032" w14:textId="528F2042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Media ja hyvinvointi</w:t>
            </w:r>
          </w:p>
        </w:tc>
        <w:tc>
          <w:tcPr>
            <w:tcW w:w="3620" w:type="dxa"/>
          </w:tcPr>
          <w:p w14:paraId="60C314BC" w14:textId="77777777" w:rsidR="000B140F" w:rsidRDefault="000B140F" w:rsidP="00D26A0F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Move</w:t>
            </w:r>
            <w:proofErr w:type="spellEnd"/>
            <w:r>
              <w:rPr>
                <w:rFonts w:cstheme="minorHAnsi"/>
              </w:rPr>
              <w:t>! -tulokset; perusopetuksen 5. ja 8. luokat, tulokset julkaistaan loppuvuodesta, toteutetaan vuosittain</w:t>
            </w:r>
          </w:p>
          <w:p w14:paraId="36FF52D4" w14:textId="77777777" w:rsidR="000B140F" w:rsidRDefault="000B140F" w:rsidP="00D26A0F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OPA-tiedonkeruu; perusopetus ja 2. aste, joka 2. vuosi (parilliset vuodet)</w:t>
            </w:r>
          </w:p>
          <w:p w14:paraId="7C196362" w14:textId="77777777" w:rsidR="000B140F" w:rsidRDefault="000B140F" w:rsidP="00D26A0F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Kouluterveyskyselyt; perusopetuksen 4.–5. ja 8.–9. luokkien oppilaille sekä 2. asteen opiskelijoille maalis-huhtikuussa, joka 2. vuosi (parittomat vuodet)</w:t>
            </w:r>
          </w:p>
          <w:p w14:paraId="18825DE2" w14:textId="77777777" w:rsidR="000B140F" w:rsidRPr="002139FF" w:rsidRDefault="000B140F" w:rsidP="00D26A0F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 w:rsidRPr="007D73F1">
              <w:rPr>
                <w:rFonts w:cstheme="minorHAnsi"/>
              </w:rPr>
              <w:t xml:space="preserve">Koulupoissaolot; koulunkäynnin tuen näkökulmat ja nivelvaiheiden ennakointi </w:t>
            </w:r>
            <w:proofErr w:type="spellStart"/>
            <w:r w:rsidRPr="007D73F1">
              <w:rPr>
                <w:rFonts w:cstheme="minorHAnsi"/>
              </w:rPr>
              <w:t>koulupudokkuuden</w:t>
            </w:r>
            <w:proofErr w:type="spellEnd"/>
            <w:r w:rsidRPr="007D73F1">
              <w:rPr>
                <w:rFonts w:cstheme="minorHAnsi"/>
              </w:rPr>
              <w:t xml:space="preserve"> näkökulmasta</w:t>
            </w:r>
          </w:p>
          <w:p w14:paraId="5C586105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458EE651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proofErr w:type="spellStart"/>
            <w:r w:rsidRPr="007D73F1">
              <w:rPr>
                <w:rFonts w:cstheme="minorHAnsi"/>
              </w:rPr>
              <w:t>Kokouspvm</w:t>
            </w:r>
            <w:proofErr w:type="spellEnd"/>
            <w:r w:rsidRPr="007D73F1">
              <w:rPr>
                <w:rFonts w:cstheme="minorHAnsi"/>
              </w:rPr>
              <w:t>.</w:t>
            </w:r>
          </w:p>
        </w:tc>
      </w:tr>
      <w:tr w:rsidR="000B140F" w:rsidRPr="007C11B2" w14:paraId="26B1CE1E" w14:textId="77777777" w:rsidTr="00D26A0F">
        <w:trPr>
          <w:trHeight w:val="691"/>
        </w:trPr>
        <w:tc>
          <w:tcPr>
            <w:tcW w:w="2232" w:type="dxa"/>
          </w:tcPr>
          <w:p w14:paraId="5E4991ED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Maaliskuu</w:t>
            </w:r>
          </w:p>
          <w:p w14:paraId="47702742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349EF9FA" w14:textId="0F0A0AF2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Tunnetaidot</w:t>
            </w:r>
          </w:p>
        </w:tc>
        <w:tc>
          <w:tcPr>
            <w:tcW w:w="3620" w:type="dxa"/>
          </w:tcPr>
          <w:p w14:paraId="51E8ADFB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66675EEE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</w:tr>
      <w:tr w:rsidR="000B140F" w:rsidRPr="007C11B2" w14:paraId="3478BF56" w14:textId="77777777" w:rsidTr="00D26A0F">
        <w:trPr>
          <w:trHeight w:val="1553"/>
        </w:trPr>
        <w:tc>
          <w:tcPr>
            <w:tcW w:w="2232" w:type="dxa"/>
          </w:tcPr>
          <w:p w14:paraId="0E3D1FD5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Huhtikuu</w:t>
            </w:r>
          </w:p>
          <w:p w14:paraId="59FAD411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06A67808" w14:textId="300FD01A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Empatia ja myötätunto</w:t>
            </w:r>
          </w:p>
        </w:tc>
        <w:tc>
          <w:tcPr>
            <w:tcW w:w="3620" w:type="dxa"/>
          </w:tcPr>
          <w:p w14:paraId="077FFCAE" w14:textId="426C91B2" w:rsidR="0014713D" w:rsidRPr="00D45769" w:rsidRDefault="0014713D" w:rsidP="0014713D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Tea-viisari; TEA-tiedonkeruun tulokset huhti-toukokuussa</w:t>
            </w:r>
          </w:p>
          <w:p w14:paraId="3B5774F1" w14:textId="77777777" w:rsidR="000B140F" w:rsidRDefault="000B140F" w:rsidP="00D26A0F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 w:rsidRPr="007D73F1">
              <w:rPr>
                <w:rFonts w:cstheme="minorHAnsi"/>
              </w:rPr>
              <w:t>Koulupoissaolot; lukuvuositilasto (koulu</w:t>
            </w:r>
            <w:r>
              <w:rPr>
                <w:rFonts w:cstheme="minorHAnsi"/>
              </w:rPr>
              <w:t xml:space="preserve">- </w:t>
            </w:r>
            <w:r w:rsidRPr="007D73F1">
              <w:rPr>
                <w:rFonts w:cstheme="minorHAnsi"/>
              </w:rPr>
              <w:t>ja luokk</w:t>
            </w:r>
            <w:r>
              <w:rPr>
                <w:rFonts w:cstheme="minorHAnsi"/>
              </w:rPr>
              <w:t>a-astekohtaiset</w:t>
            </w:r>
            <w:r w:rsidRPr="007D73F1">
              <w:rPr>
                <w:rFonts w:cstheme="minorHAnsi"/>
              </w:rPr>
              <w:t xml:space="preserve"> tarkastelut seuraavan lukuvuoden suunnittelun tueksi</w:t>
            </w:r>
          </w:p>
          <w:p w14:paraId="252E1792" w14:textId="77777777" w:rsidR="000B140F" w:rsidRDefault="000B140F" w:rsidP="00D26A0F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Omavalvonta</w:t>
            </w:r>
          </w:p>
          <w:p w14:paraId="744B0398" w14:textId="77777777" w:rsidR="000B140F" w:rsidRDefault="000B140F" w:rsidP="00D26A0F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Arviointi</w:t>
            </w:r>
          </w:p>
          <w:p w14:paraId="7CD5C9F6" w14:textId="77777777" w:rsidR="000B140F" w:rsidRPr="007D73F1" w:rsidRDefault="000B140F" w:rsidP="00D26A0F">
            <w:pPr>
              <w:pStyle w:val="Sisennettyleipteksti"/>
              <w:ind w:left="36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30B1EA5D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proofErr w:type="spellStart"/>
            <w:r w:rsidRPr="007D73F1">
              <w:rPr>
                <w:rFonts w:cstheme="minorHAnsi"/>
              </w:rPr>
              <w:lastRenderedPageBreak/>
              <w:t>Kokouspvm</w:t>
            </w:r>
            <w:proofErr w:type="spellEnd"/>
            <w:r w:rsidRPr="007D73F1">
              <w:rPr>
                <w:rFonts w:cstheme="minorHAnsi"/>
              </w:rPr>
              <w:t>.</w:t>
            </w:r>
          </w:p>
        </w:tc>
      </w:tr>
      <w:tr w:rsidR="000B140F" w:rsidRPr="007C11B2" w14:paraId="61E8B169" w14:textId="77777777" w:rsidTr="00C064A9">
        <w:trPr>
          <w:trHeight w:val="1204"/>
        </w:trPr>
        <w:tc>
          <w:tcPr>
            <w:tcW w:w="2232" w:type="dxa"/>
          </w:tcPr>
          <w:p w14:paraId="17512002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  <w:r w:rsidRPr="007D73F1">
              <w:rPr>
                <w:rFonts w:cstheme="minorHAnsi"/>
              </w:rPr>
              <w:t>Toukokuu</w:t>
            </w:r>
          </w:p>
          <w:p w14:paraId="1E45B76F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2083" w:type="dxa"/>
          </w:tcPr>
          <w:p w14:paraId="739AD478" w14:textId="694799E7" w:rsidR="000B140F" w:rsidRPr="007D73F1" w:rsidRDefault="005C0461" w:rsidP="00D26A0F">
            <w:pPr>
              <w:pStyle w:val="Sisennettyleipteksti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Unelmat ja haaveet</w:t>
            </w:r>
          </w:p>
        </w:tc>
        <w:tc>
          <w:tcPr>
            <w:tcW w:w="3620" w:type="dxa"/>
          </w:tcPr>
          <w:p w14:paraId="15D5F3CF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  <w:tc>
          <w:tcPr>
            <w:tcW w:w="1976" w:type="dxa"/>
          </w:tcPr>
          <w:p w14:paraId="4BF71B8C" w14:textId="77777777" w:rsidR="000B140F" w:rsidRPr="007D73F1" w:rsidRDefault="000B140F" w:rsidP="00D26A0F">
            <w:pPr>
              <w:pStyle w:val="Sisennettyleipteksti"/>
              <w:ind w:left="0"/>
              <w:rPr>
                <w:rFonts w:cstheme="minorHAnsi"/>
              </w:rPr>
            </w:pPr>
          </w:p>
        </w:tc>
      </w:tr>
    </w:tbl>
    <w:p w14:paraId="36EAE409" w14:textId="77777777" w:rsidR="000B140F" w:rsidRDefault="000B140F" w:rsidP="000B140F">
      <w:pPr>
        <w:spacing w:line="276" w:lineRule="auto"/>
        <w:rPr>
          <w:sz w:val="24"/>
          <w:szCs w:val="24"/>
        </w:rPr>
      </w:pPr>
    </w:p>
    <w:p w14:paraId="6C3AED68" w14:textId="77777777" w:rsidR="000B140F" w:rsidRPr="00B26FC9" w:rsidRDefault="000B140F" w:rsidP="000B140F">
      <w:pPr>
        <w:pStyle w:val="Otsikko2"/>
        <w:rPr>
          <w:sz w:val="28"/>
          <w:szCs w:val="28"/>
        </w:rPr>
      </w:pPr>
      <w:r w:rsidRPr="00B26FC9">
        <w:rPr>
          <w:sz w:val="28"/>
          <w:szCs w:val="28"/>
        </w:rPr>
        <w:t>Liitteet</w:t>
      </w:r>
    </w:p>
    <w:p w14:paraId="2BB29B34" w14:textId="77777777" w:rsidR="000B140F" w:rsidRPr="00BC37C7" w:rsidRDefault="000B140F" w:rsidP="000B140F">
      <w:pPr>
        <w:pStyle w:val="Sisennettyleipteksti"/>
        <w:ind w:hanging="2608"/>
        <w:rPr>
          <w:rFonts w:cstheme="minorHAnsi"/>
          <w:sz w:val="28"/>
          <w:szCs w:val="28"/>
        </w:rPr>
      </w:pPr>
    </w:p>
    <w:p w14:paraId="7DF8ED6F" w14:textId="77777777" w:rsidR="000B140F" w:rsidRDefault="000B140F" w:rsidP="000B140F">
      <w:pPr>
        <w:pStyle w:val="Sisennettyleipteksti"/>
        <w:ind w:hanging="2608"/>
        <w:rPr>
          <w:sz w:val="24"/>
          <w:szCs w:val="24"/>
        </w:rPr>
      </w:pPr>
      <w:r>
        <w:rPr>
          <w:sz w:val="24"/>
          <w:szCs w:val="24"/>
        </w:rPr>
        <w:t xml:space="preserve">Liite 1. </w:t>
      </w:r>
      <w:hyperlink r:id="rId11" w:history="1">
        <w:r w:rsidRPr="008A35DA">
          <w:rPr>
            <w:rStyle w:val="Hyperlinkki"/>
            <w:sz w:val="24"/>
            <w:szCs w:val="24"/>
          </w:rPr>
          <w:t>Esiopetuksen opiskeluhuoltosuunnitelma</w:t>
        </w:r>
      </w:hyperlink>
    </w:p>
    <w:p w14:paraId="51B9A978" w14:textId="77777777" w:rsidR="000B140F" w:rsidRDefault="000B140F" w:rsidP="000B140F">
      <w:pPr>
        <w:pStyle w:val="Sisennettyleipteksti"/>
        <w:ind w:hanging="2608"/>
        <w:jc w:val="both"/>
        <w:rPr>
          <w:sz w:val="24"/>
          <w:szCs w:val="24"/>
        </w:rPr>
      </w:pPr>
    </w:p>
    <w:p w14:paraId="5AA73B08" w14:textId="77777777" w:rsidR="000B140F" w:rsidRDefault="000B140F" w:rsidP="000B140F">
      <w:pPr>
        <w:pStyle w:val="Sisennettyleipteksti"/>
        <w:ind w:hanging="26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Liite 2. </w:t>
      </w:r>
      <w:hyperlink r:id="rId12" w:history="1">
        <w:r>
          <w:rPr>
            <w:rStyle w:val="Hyperlinkki"/>
            <w:sz w:val="24"/>
            <w:szCs w:val="24"/>
          </w:rPr>
          <w:t>Perusopetuksen ja perusopetukseen valmistavan opetuksen opiskeluhuoltosuunnitelma</w:t>
        </w:r>
      </w:hyperlink>
    </w:p>
    <w:p w14:paraId="5C9084F6" w14:textId="77777777" w:rsidR="000B140F" w:rsidRDefault="000B140F" w:rsidP="000B140F">
      <w:pPr>
        <w:pStyle w:val="Sisennettyleipteksti"/>
        <w:ind w:hanging="2608"/>
        <w:jc w:val="both"/>
        <w:rPr>
          <w:sz w:val="24"/>
          <w:szCs w:val="24"/>
        </w:rPr>
      </w:pPr>
    </w:p>
    <w:p w14:paraId="2F49B027" w14:textId="77777777" w:rsidR="000B140F" w:rsidRDefault="000B140F" w:rsidP="000B140F">
      <w:pPr>
        <w:pStyle w:val="Sisennettyleipteksti"/>
        <w:ind w:hanging="26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Liite 3. </w:t>
      </w:r>
      <w:hyperlink r:id="rId13" w:history="1">
        <w:r w:rsidRPr="001825CC">
          <w:rPr>
            <w:rStyle w:val="Hyperlinkki"/>
            <w:sz w:val="24"/>
            <w:szCs w:val="24"/>
          </w:rPr>
          <w:t>Lukion opiskeluhuoltosuunnitelma</w:t>
        </w:r>
      </w:hyperlink>
    </w:p>
    <w:p w14:paraId="38F79964" w14:textId="77777777" w:rsidR="000B140F" w:rsidRDefault="000B140F" w:rsidP="000B140F">
      <w:pPr>
        <w:pStyle w:val="Sisennettyleipteksti"/>
        <w:ind w:hanging="2608"/>
        <w:jc w:val="both"/>
        <w:rPr>
          <w:sz w:val="24"/>
          <w:szCs w:val="24"/>
        </w:rPr>
      </w:pPr>
    </w:p>
    <w:p w14:paraId="0DC46746" w14:textId="77777777" w:rsidR="000B140F" w:rsidRDefault="000B140F" w:rsidP="000B140F">
      <w:pPr>
        <w:pStyle w:val="Sisennettyleipteksti"/>
        <w:ind w:hanging="2608"/>
        <w:rPr>
          <w:rFonts w:cstheme="minorHAnsi"/>
          <w:sz w:val="24"/>
          <w:szCs w:val="24"/>
        </w:rPr>
      </w:pPr>
      <w:r w:rsidRPr="00BC37C7">
        <w:rPr>
          <w:rFonts w:cstheme="minorHAnsi"/>
          <w:sz w:val="24"/>
          <w:szCs w:val="24"/>
        </w:rPr>
        <w:t xml:space="preserve">Liite </w:t>
      </w:r>
      <w:r>
        <w:rPr>
          <w:rFonts w:cstheme="minorHAnsi"/>
          <w:sz w:val="24"/>
          <w:szCs w:val="24"/>
        </w:rPr>
        <w:t>4</w:t>
      </w:r>
      <w:r w:rsidRPr="00BC37C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hyperlink r:id="rId14" w:history="1">
        <w:r>
          <w:rPr>
            <w:rStyle w:val="Hyperlinkki"/>
            <w:sz w:val="24"/>
            <w:szCs w:val="24"/>
          </w:rPr>
          <w:t>Jämsän Kristillisen Kansanopiston opiskeluhuoltosuunnitelma</w:t>
        </w:r>
      </w:hyperlink>
    </w:p>
    <w:p w14:paraId="42BAA905" w14:textId="77777777" w:rsidR="000B140F" w:rsidRDefault="000B140F" w:rsidP="000B140F">
      <w:pPr>
        <w:pStyle w:val="Sisennettyleipteksti"/>
        <w:ind w:hanging="2608"/>
        <w:rPr>
          <w:rFonts w:cstheme="minorHAnsi"/>
          <w:sz w:val="24"/>
          <w:szCs w:val="24"/>
        </w:rPr>
      </w:pPr>
    </w:p>
    <w:p w14:paraId="0DF2EE53" w14:textId="77777777" w:rsidR="000B140F" w:rsidRDefault="000B140F" w:rsidP="000B140F">
      <w:pPr>
        <w:pStyle w:val="Sisennettyleipteksti"/>
        <w:ind w:hanging="2608"/>
        <w:rPr>
          <w:rStyle w:val="Hyperlinkk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Liite 5. </w:t>
      </w:r>
      <w:hyperlink r:id="rId15" w:history="1">
        <w:r>
          <w:rPr>
            <w:rStyle w:val="Hyperlinkki"/>
            <w:sz w:val="24"/>
            <w:szCs w:val="24"/>
          </w:rPr>
          <w:t>Opiskeluhuollon omavalvontasuunnitelma ja tarkastuslistat</w:t>
        </w:r>
      </w:hyperlink>
    </w:p>
    <w:p w14:paraId="3BADA0E6" w14:textId="77777777" w:rsidR="000B140F" w:rsidRDefault="000B140F" w:rsidP="000B140F">
      <w:pPr>
        <w:pStyle w:val="Sisennettyleipteksti"/>
        <w:ind w:hanging="2608"/>
        <w:rPr>
          <w:sz w:val="24"/>
          <w:szCs w:val="24"/>
        </w:rPr>
      </w:pPr>
    </w:p>
    <w:p w14:paraId="0F025A9E" w14:textId="77777777" w:rsidR="000B140F" w:rsidRDefault="000B140F" w:rsidP="000B140F">
      <w:pPr>
        <w:pStyle w:val="Sisennettyleipteksti"/>
        <w:ind w:hanging="2608"/>
        <w:rPr>
          <w:sz w:val="24"/>
          <w:szCs w:val="24"/>
        </w:rPr>
      </w:pPr>
      <w:r>
        <w:rPr>
          <w:sz w:val="24"/>
          <w:szCs w:val="24"/>
        </w:rPr>
        <w:t xml:space="preserve">Liite 6. </w:t>
      </w:r>
      <w:hyperlink r:id="rId16" w:history="1">
        <w:r w:rsidRPr="00AA3FFA">
          <w:rPr>
            <w:rStyle w:val="Hyperlinkki"/>
            <w:sz w:val="24"/>
            <w:szCs w:val="24"/>
          </w:rPr>
          <w:t>Jämsän perusopetuksen ja perusopetukseen valmistavan opetuksen lääkehoitosuunnitelma</w:t>
        </w:r>
      </w:hyperlink>
      <w:r>
        <w:rPr>
          <w:sz w:val="24"/>
          <w:szCs w:val="24"/>
        </w:rPr>
        <w:t xml:space="preserve"> </w:t>
      </w:r>
    </w:p>
    <w:p w14:paraId="685B28AD" w14:textId="77777777" w:rsidR="000B140F" w:rsidRDefault="000B140F" w:rsidP="000B140F">
      <w:pPr>
        <w:pStyle w:val="Sisennettyleipteksti"/>
        <w:ind w:hanging="2608"/>
        <w:rPr>
          <w:sz w:val="24"/>
          <w:szCs w:val="24"/>
        </w:rPr>
      </w:pPr>
    </w:p>
    <w:p w14:paraId="659D84CB" w14:textId="4E6E090D" w:rsidR="003A6263" w:rsidRDefault="000B140F" w:rsidP="00632B85">
      <w:pPr>
        <w:pStyle w:val="Sisennettyleipteksti"/>
        <w:ind w:hanging="2608"/>
        <w:rPr>
          <w:sz w:val="24"/>
          <w:szCs w:val="24"/>
        </w:rPr>
      </w:pPr>
      <w:r>
        <w:rPr>
          <w:sz w:val="24"/>
          <w:szCs w:val="24"/>
        </w:rPr>
        <w:t xml:space="preserve">Liite 7. </w:t>
      </w:r>
      <w:hyperlink r:id="rId17" w:history="1">
        <w:r w:rsidR="00632B85">
          <w:rPr>
            <w:rStyle w:val="Hyperlinkki"/>
            <w:sz w:val="24"/>
            <w:szCs w:val="24"/>
          </w:rPr>
          <w:t>Jämsän varhaiskasvatuksen ja esiopetuksen lääkehoitosuunnitelma</w:t>
        </w:r>
      </w:hyperlink>
    </w:p>
    <w:p w14:paraId="5512C4FB" w14:textId="77777777" w:rsidR="000B140F" w:rsidRDefault="000B140F" w:rsidP="000B140F">
      <w:pPr>
        <w:pStyle w:val="Sisennettyleipteksti"/>
        <w:ind w:hanging="2608"/>
        <w:rPr>
          <w:sz w:val="24"/>
          <w:szCs w:val="24"/>
        </w:rPr>
      </w:pPr>
    </w:p>
    <w:p w14:paraId="4C1BA7F3" w14:textId="7A9161AC" w:rsidR="000B140F" w:rsidRDefault="000B140F" w:rsidP="000B140F">
      <w:pPr>
        <w:pStyle w:val="Sisennettyleipteksti"/>
        <w:ind w:hanging="2608"/>
        <w:rPr>
          <w:sz w:val="24"/>
          <w:szCs w:val="24"/>
        </w:rPr>
      </w:pPr>
    </w:p>
    <w:p w14:paraId="6D1A2189" w14:textId="19927B8F" w:rsidR="00AA3FFA" w:rsidRPr="00360DE7" w:rsidRDefault="00AA3FFA" w:rsidP="000B140F">
      <w:pPr>
        <w:pStyle w:val="Otsikko2"/>
        <w:rPr>
          <w:sz w:val="24"/>
          <w:szCs w:val="24"/>
        </w:rPr>
      </w:pPr>
    </w:p>
    <w:sectPr w:rsidR="00AA3FFA" w:rsidRPr="00360DE7" w:rsidSect="008539C9">
      <w:headerReference w:type="even" r:id="rId18"/>
      <w:headerReference w:type="default" r:id="rId19"/>
      <w:footerReference w:type="default" r:id="rId20"/>
      <w:pgSz w:w="11906" w:h="16838" w:code="9"/>
      <w:pgMar w:top="1134" w:right="851" w:bottom="1701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80C04" w14:textId="77777777" w:rsidR="00AC4D8E" w:rsidRDefault="00AC4D8E" w:rsidP="002039CA">
      <w:r>
        <w:separator/>
      </w:r>
    </w:p>
    <w:p w14:paraId="2E31A5B5" w14:textId="77777777" w:rsidR="00AC4D8E" w:rsidRDefault="00AC4D8E"/>
  </w:endnote>
  <w:endnote w:type="continuationSeparator" w:id="0">
    <w:p w14:paraId="6E481C71" w14:textId="77777777" w:rsidR="00AC4D8E" w:rsidRDefault="00AC4D8E" w:rsidP="002039CA">
      <w:r>
        <w:continuationSeparator/>
      </w:r>
    </w:p>
    <w:p w14:paraId="5F77FF87" w14:textId="77777777" w:rsidR="00AC4D8E" w:rsidRDefault="00AC4D8E"/>
  </w:endnote>
  <w:endnote w:type="continuationNotice" w:id="1">
    <w:p w14:paraId="2FFDC43C" w14:textId="77777777" w:rsidR="00AC4D8E" w:rsidRDefault="00AC4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E01C3" w14:textId="0F8E1A8C" w:rsidR="007E21D3" w:rsidRPr="0055664E" w:rsidRDefault="00525A00" w:rsidP="009F77A5">
    <w:pPr>
      <w:pStyle w:val="Alatunniste"/>
      <w:tabs>
        <w:tab w:val="clear" w:pos="4153"/>
        <w:tab w:val="clear" w:pos="8306"/>
        <w:tab w:val="left" w:pos="2520"/>
      </w:tabs>
      <w:rPr>
        <w:rFonts w:ascii="Arial" w:hAnsi="Arial" w:cs="Arial"/>
        <w:color w:val="DC0781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99D243B" wp14:editId="7A6DFAFF">
          <wp:simplePos x="0" y="0"/>
          <wp:positionH relativeFrom="column">
            <wp:posOffset>-41909</wp:posOffset>
          </wp:positionH>
          <wp:positionV relativeFrom="paragraph">
            <wp:posOffset>-65405</wp:posOffset>
          </wp:positionV>
          <wp:extent cx="1874520" cy="119651"/>
          <wp:effectExtent l="0" t="0" r="0" b="0"/>
          <wp:wrapNone/>
          <wp:docPr id="576956361" name="Kuva 5769563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783" cy="136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EC343" w14:textId="77777777" w:rsidR="00AC4D8E" w:rsidRDefault="00AC4D8E" w:rsidP="002039CA">
      <w:r>
        <w:separator/>
      </w:r>
    </w:p>
    <w:p w14:paraId="18559365" w14:textId="77777777" w:rsidR="00AC4D8E" w:rsidRDefault="00AC4D8E"/>
  </w:footnote>
  <w:footnote w:type="continuationSeparator" w:id="0">
    <w:p w14:paraId="0D99D60D" w14:textId="77777777" w:rsidR="00AC4D8E" w:rsidRDefault="00AC4D8E" w:rsidP="002039CA">
      <w:r>
        <w:continuationSeparator/>
      </w:r>
    </w:p>
    <w:p w14:paraId="61B577D4" w14:textId="77777777" w:rsidR="00AC4D8E" w:rsidRDefault="00AC4D8E"/>
  </w:footnote>
  <w:footnote w:type="continuationNotice" w:id="1">
    <w:p w14:paraId="15573F46" w14:textId="77777777" w:rsidR="00AC4D8E" w:rsidRDefault="00AC4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E2868" w14:textId="36FD9181" w:rsidR="000548C7" w:rsidRDefault="000548C7">
    <w:pPr>
      <w:pStyle w:val="Yltunniste"/>
    </w:pPr>
  </w:p>
  <w:p w14:paraId="5060D8E6" w14:textId="77777777" w:rsidR="001C25ED" w:rsidRDefault="001C2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C48B" w14:textId="38C3E0CC" w:rsidR="00F7614C" w:rsidRDefault="00525A00" w:rsidP="00FC550C">
    <w:pPr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D691F" wp14:editId="116F6B24">
          <wp:simplePos x="0" y="0"/>
          <wp:positionH relativeFrom="margin">
            <wp:posOffset>-4148</wp:posOffset>
          </wp:positionH>
          <wp:positionV relativeFrom="paragraph">
            <wp:posOffset>104775</wp:posOffset>
          </wp:positionV>
          <wp:extent cx="1932644" cy="546735"/>
          <wp:effectExtent l="0" t="0" r="0" b="5715"/>
          <wp:wrapNone/>
          <wp:docPr id="223787503" name="Kuva 2237875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556" cy="55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AD692" w14:textId="0265362C" w:rsidR="00231F08" w:rsidRPr="00CD1582" w:rsidRDefault="00AA4E78" w:rsidP="00EC2D9E">
    <w:pPr>
      <w:ind w:left="3912" w:hanging="3912"/>
      <w:rPr>
        <w:rFonts w:asciiTheme="majorHAnsi" w:hAnsiTheme="majorHAnsi" w:cstheme="majorHAnsi"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="00FC550C" w:rsidRPr="00CD1582">
      <w:rPr>
        <w:rFonts w:asciiTheme="majorHAnsi" w:hAnsiTheme="majorHAnsi" w:cstheme="majorHAnsi"/>
        <w:b/>
        <w:sz w:val="16"/>
        <w:szCs w:val="16"/>
      </w:rPr>
      <w:t>Jämsä</w:t>
    </w:r>
    <w:r w:rsidR="00231F08" w:rsidRPr="00CD1582">
      <w:rPr>
        <w:rFonts w:asciiTheme="majorHAnsi" w:hAnsiTheme="majorHAnsi" w:cstheme="majorHAnsi"/>
        <w:sz w:val="16"/>
        <w:szCs w:val="16"/>
      </w:rPr>
      <w:tab/>
    </w:r>
    <w:r w:rsidR="00B82F8F" w:rsidRPr="00CD1582">
      <w:rPr>
        <w:rFonts w:asciiTheme="majorHAnsi" w:hAnsiTheme="majorHAnsi" w:cstheme="majorHAnsi"/>
        <w:sz w:val="16"/>
        <w:szCs w:val="16"/>
      </w:rPr>
      <w:tab/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begin"/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instrText xml:space="preserve"> PAGE </w:instrTex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separate"/>
    </w:r>
    <w:r w:rsidR="004F4776" w:rsidRPr="00CD1582">
      <w:rPr>
        <w:rStyle w:val="Sivunumero"/>
        <w:rFonts w:asciiTheme="majorHAnsi" w:hAnsiTheme="majorHAnsi" w:cstheme="majorHAnsi"/>
        <w:noProof/>
        <w:sz w:val="16"/>
        <w:szCs w:val="16"/>
      </w:rPr>
      <w:t>1</w: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end"/>
    </w:r>
    <w:r w:rsidR="00231F08" w:rsidRPr="00CD1582">
      <w:rPr>
        <w:rFonts w:asciiTheme="majorHAnsi" w:hAnsiTheme="majorHAnsi" w:cstheme="majorHAnsi"/>
        <w:sz w:val="16"/>
        <w:szCs w:val="16"/>
      </w:rPr>
      <w:t xml:space="preserve"> (</w: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begin"/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instrText xml:space="preserve"> NUMPAGES </w:instrTex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separate"/>
    </w:r>
    <w:r w:rsidR="004F4776" w:rsidRPr="00CD1582">
      <w:rPr>
        <w:rStyle w:val="Sivunumero"/>
        <w:rFonts w:asciiTheme="majorHAnsi" w:hAnsiTheme="majorHAnsi" w:cstheme="majorHAnsi"/>
        <w:noProof/>
        <w:sz w:val="16"/>
        <w:szCs w:val="16"/>
      </w:rPr>
      <w:t>2</w:t>
    </w:r>
    <w:r w:rsidR="00231F08" w:rsidRPr="00CD1582">
      <w:rPr>
        <w:rStyle w:val="Sivunumero"/>
        <w:rFonts w:asciiTheme="majorHAnsi" w:hAnsiTheme="majorHAnsi" w:cstheme="majorHAnsi"/>
        <w:sz w:val="16"/>
        <w:szCs w:val="16"/>
      </w:rPr>
      <w:fldChar w:fldCharType="end"/>
    </w:r>
    <w:r w:rsidR="00231F08" w:rsidRPr="00CD1582">
      <w:rPr>
        <w:rFonts w:asciiTheme="majorHAnsi" w:hAnsiTheme="majorHAnsi" w:cstheme="majorHAnsi"/>
        <w:sz w:val="16"/>
        <w:szCs w:val="16"/>
      </w:rPr>
      <w:t>)</w:t>
    </w:r>
  </w:p>
  <w:p w14:paraId="5D1EEB13" w14:textId="5EC711C1" w:rsidR="001E28AD" w:rsidRPr="00CD1582" w:rsidRDefault="00B82F8F" w:rsidP="000B140F">
    <w:pPr>
      <w:spacing w:line="160" w:lineRule="exact"/>
      <w:rPr>
        <w:rFonts w:asciiTheme="majorHAnsi" w:hAnsiTheme="majorHAnsi" w:cstheme="majorHAnsi"/>
        <w:sz w:val="16"/>
        <w:szCs w:val="16"/>
      </w:rPr>
    </w:pP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="00F13C75">
      <w:rPr>
        <w:rFonts w:asciiTheme="majorHAnsi" w:hAnsiTheme="majorHAnsi" w:cstheme="majorHAnsi"/>
        <w:sz w:val="16"/>
        <w:szCs w:val="16"/>
      </w:rPr>
      <w:t>Sivistystoimi</w:t>
    </w:r>
  </w:p>
  <w:p w14:paraId="50E68338" w14:textId="210A4B44" w:rsidR="00A17801" w:rsidRPr="0076495F" w:rsidRDefault="00B82F8F" w:rsidP="001E28AD">
    <w:pPr>
      <w:spacing w:line="160" w:lineRule="exact"/>
      <w:rPr>
        <w:rFonts w:ascii="Arial" w:hAnsi="Arial" w:cs="Arial"/>
        <w:sz w:val="16"/>
        <w:szCs w:val="16"/>
      </w:rPr>
    </w:pPr>
    <w:r w:rsidRPr="0076495F">
      <w:rPr>
        <w:rFonts w:ascii="Arial" w:hAnsi="Arial" w:cs="Arial"/>
        <w:sz w:val="16"/>
        <w:szCs w:val="16"/>
      </w:rPr>
      <w:tab/>
    </w:r>
  </w:p>
  <w:p w14:paraId="3644CFA4" w14:textId="30DD891B" w:rsidR="00B82F8F" w:rsidRDefault="00B82F8F" w:rsidP="001E28AD">
    <w:pPr>
      <w:spacing w:line="160" w:lineRule="exac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</w:p>
  <w:p w14:paraId="08DE8752" w14:textId="033319D8" w:rsidR="00231F08" w:rsidRPr="00E14A49" w:rsidRDefault="00231F08">
    <w:pPr>
      <w:rPr>
        <w:rFonts w:ascii="Arial" w:hAnsi="Arial" w:cs="Arial"/>
        <w:sz w:val="22"/>
        <w:szCs w:val="22"/>
      </w:rPr>
    </w:pPr>
  </w:p>
  <w:p w14:paraId="5BFA05DE" w14:textId="77777777" w:rsidR="00231F08" w:rsidRPr="00E14A49" w:rsidRDefault="00231F08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74F2"/>
    <w:multiLevelType w:val="hybridMultilevel"/>
    <w:tmpl w:val="5CFA4646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BC4"/>
    <w:multiLevelType w:val="hybridMultilevel"/>
    <w:tmpl w:val="BAE44FFA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F66D8"/>
    <w:multiLevelType w:val="hybridMultilevel"/>
    <w:tmpl w:val="92ECEF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11A51"/>
    <w:multiLevelType w:val="hybridMultilevel"/>
    <w:tmpl w:val="8E4C96E8"/>
    <w:lvl w:ilvl="0" w:tplc="00A4D0EC">
      <w:start w:val="4"/>
      <w:numFmt w:val="bullet"/>
      <w:lvlText w:val="-"/>
      <w:lvlJc w:val="left"/>
      <w:pPr>
        <w:ind w:left="4272" w:hanging="360"/>
      </w:pPr>
      <w:rPr>
        <w:rFonts w:ascii="Arial" w:eastAsia="Times New Roman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4" w15:restartNumberingAfterBreak="0">
    <w:nsid w:val="5A507356"/>
    <w:multiLevelType w:val="hybridMultilevel"/>
    <w:tmpl w:val="AA10C5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03B43"/>
    <w:multiLevelType w:val="hybridMultilevel"/>
    <w:tmpl w:val="6D9A0552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5C05"/>
    <w:multiLevelType w:val="hybridMultilevel"/>
    <w:tmpl w:val="3140AA30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92505"/>
    <w:multiLevelType w:val="hybridMultilevel"/>
    <w:tmpl w:val="2CC26E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00944">
    <w:abstractNumId w:val="3"/>
  </w:num>
  <w:num w:numId="2" w16cid:durableId="771361932">
    <w:abstractNumId w:val="7"/>
  </w:num>
  <w:num w:numId="3" w16cid:durableId="424569865">
    <w:abstractNumId w:val="4"/>
  </w:num>
  <w:num w:numId="4" w16cid:durableId="1618217885">
    <w:abstractNumId w:val="2"/>
  </w:num>
  <w:num w:numId="5" w16cid:durableId="1153256559">
    <w:abstractNumId w:val="5"/>
  </w:num>
  <w:num w:numId="6" w16cid:durableId="462385983">
    <w:abstractNumId w:val="6"/>
  </w:num>
  <w:num w:numId="7" w16cid:durableId="1949310887">
    <w:abstractNumId w:val="0"/>
  </w:num>
  <w:num w:numId="8" w16cid:durableId="64154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CA"/>
    <w:rsid w:val="000007D4"/>
    <w:rsid w:val="0000411A"/>
    <w:rsid w:val="00004585"/>
    <w:rsid w:val="00011A8B"/>
    <w:rsid w:val="00021A72"/>
    <w:rsid w:val="00026C19"/>
    <w:rsid w:val="00032932"/>
    <w:rsid w:val="00044466"/>
    <w:rsid w:val="000460E8"/>
    <w:rsid w:val="0005241B"/>
    <w:rsid w:val="000548C7"/>
    <w:rsid w:val="00055309"/>
    <w:rsid w:val="00066084"/>
    <w:rsid w:val="000725FD"/>
    <w:rsid w:val="000B140F"/>
    <w:rsid w:val="000C2546"/>
    <w:rsid w:val="000C615D"/>
    <w:rsid w:val="000C6BE0"/>
    <w:rsid w:val="000D40BD"/>
    <w:rsid w:val="000E3EAB"/>
    <w:rsid w:val="000E4996"/>
    <w:rsid w:val="000F59C8"/>
    <w:rsid w:val="000F6461"/>
    <w:rsid w:val="000F73B9"/>
    <w:rsid w:val="00101542"/>
    <w:rsid w:val="00104E3A"/>
    <w:rsid w:val="00107A48"/>
    <w:rsid w:val="00113F55"/>
    <w:rsid w:val="00114C43"/>
    <w:rsid w:val="0011645B"/>
    <w:rsid w:val="0012310D"/>
    <w:rsid w:val="00143CBA"/>
    <w:rsid w:val="0014713D"/>
    <w:rsid w:val="0015001C"/>
    <w:rsid w:val="001518AF"/>
    <w:rsid w:val="00154919"/>
    <w:rsid w:val="00162E38"/>
    <w:rsid w:val="001825CC"/>
    <w:rsid w:val="00191352"/>
    <w:rsid w:val="001A5EBF"/>
    <w:rsid w:val="001B2AC0"/>
    <w:rsid w:val="001B3E7F"/>
    <w:rsid w:val="001B674E"/>
    <w:rsid w:val="001C25ED"/>
    <w:rsid w:val="001D0391"/>
    <w:rsid w:val="001E28AD"/>
    <w:rsid w:val="001E5B68"/>
    <w:rsid w:val="001F12B4"/>
    <w:rsid w:val="001F64D4"/>
    <w:rsid w:val="002012D4"/>
    <w:rsid w:val="002039CA"/>
    <w:rsid w:val="00212FED"/>
    <w:rsid w:val="002139FF"/>
    <w:rsid w:val="00226468"/>
    <w:rsid w:val="00231F08"/>
    <w:rsid w:val="00235383"/>
    <w:rsid w:val="00243EA5"/>
    <w:rsid w:val="0026764B"/>
    <w:rsid w:val="00270B7F"/>
    <w:rsid w:val="00274BC4"/>
    <w:rsid w:val="0028744F"/>
    <w:rsid w:val="00293467"/>
    <w:rsid w:val="002940E3"/>
    <w:rsid w:val="002A4D41"/>
    <w:rsid w:val="002A75C3"/>
    <w:rsid w:val="002B0D70"/>
    <w:rsid w:val="002C1AC9"/>
    <w:rsid w:val="002D0C43"/>
    <w:rsid w:val="002E4E9D"/>
    <w:rsid w:val="002F1BED"/>
    <w:rsid w:val="0030586F"/>
    <w:rsid w:val="003100D4"/>
    <w:rsid w:val="00324CCB"/>
    <w:rsid w:val="003325C7"/>
    <w:rsid w:val="003359CF"/>
    <w:rsid w:val="003430EF"/>
    <w:rsid w:val="003500BE"/>
    <w:rsid w:val="00360DE7"/>
    <w:rsid w:val="00366593"/>
    <w:rsid w:val="00380FFA"/>
    <w:rsid w:val="003929C3"/>
    <w:rsid w:val="003A0874"/>
    <w:rsid w:val="003A15F3"/>
    <w:rsid w:val="003A4B37"/>
    <w:rsid w:val="003A6222"/>
    <w:rsid w:val="003A6263"/>
    <w:rsid w:val="003B1D1E"/>
    <w:rsid w:val="003B3A5F"/>
    <w:rsid w:val="003B4521"/>
    <w:rsid w:val="003C263A"/>
    <w:rsid w:val="003D5B6D"/>
    <w:rsid w:val="003E4BBD"/>
    <w:rsid w:val="003F62ED"/>
    <w:rsid w:val="004057D9"/>
    <w:rsid w:val="00407794"/>
    <w:rsid w:val="0041754E"/>
    <w:rsid w:val="00424851"/>
    <w:rsid w:val="00433A93"/>
    <w:rsid w:val="00440B7A"/>
    <w:rsid w:val="00447423"/>
    <w:rsid w:val="004563C9"/>
    <w:rsid w:val="0047250E"/>
    <w:rsid w:val="004754AC"/>
    <w:rsid w:val="00483D4E"/>
    <w:rsid w:val="00492ADB"/>
    <w:rsid w:val="004A2AB2"/>
    <w:rsid w:val="004A57E8"/>
    <w:rsid w:val="004E156D"/>
    <w:rsid w:val="004E4212"/>
    <w:rsid w:val="004E69F6"/>
    <w:rsid w:val="004F0221"/>
    <w:rsid w:val="004F111E"/>
    <w:rsid w:val="004F21FF"/>
    <w:rsid w:val="004F4776"/>
    <w:rsid w:val="00501475"/>
    <w:rsid w:val="00501C41"/>
    <w:rsid w:val="005151A3"/>
    <w:rsid w:val="00524654"/>
    <w:rsid w:val="005256C7"/>
    <w:rsid w:val="00525A00"/>
    <w:rsid w:val="0052776F"/>
    <w:rsid w:val="0053284F"/>
    <w:rsid w:val="00550C40"/>
    <w:rsid w:val="005528AF"/>
    <w:rsid w:val="0055664E"/>
    <w:rsid w:val="005638D2"/>
    <w:rsid w:val="005775F8"/>
    <w:rsid w:val="00591BEF"/>
    <w:rsid w:val="005A2EEB"/>
    <w:rsid w:val="005A7E4C"/>
    <w:rsid w:val="005C0461"/>
    <w:rsid w:val="005C5B19"/>
    <w:rsid w:val="005C7D51"/>
    <w:rsid w:val="005D3730"/>
    <w:rsid w:val="005D5AE7"/>
    <w:rsid w:val="005E3E7E"/>
    <w:rsid w:val="00607006"/>
    <w:rsid w:val="006121C4"/>
    <w:rsid w:val="00632B85"/>
    <w:rsid w:val="00632CC2"/>
    <w:rsid w:val="00655DDC"/>
    <w:rsid w:val="00662852"/>
    <w:rsid w:val="006628A4"/>
    <w:rsid w:val="00664122"/>
    <w:rsid w:val="00670020"/>
    <w:rsid w:val="00670493"/>
    <w:rsid w:val="0067246A"/>
    <w:rsid w:val="00672EB5"/>
    <w:rsid w:val="00675BCD"/>
    <w:rsid w:val="006778F8"/>
    <w:rsid w:val="00684F25"/>
    <w:rsid w:val="006B4DE0"/>
    <w:rsid w:val="006B560A"/>
    <w:rsid w:val="006B5F47"/>
    <w:rsid w:val="006C2454"/>
    <w:rsid w:val="006C690C"/>
    <w:rsid w:val="006C7E2C"/>
    <w:rsid w:val="006D54A2"/>
    <w:rsid w:val="00715031"/>
    <w:rsid w:val="00721E84"/>
    <w:rsid w:val="007267D4"/>
    <w:rsid w:val="00730198"/>
    <w:rsid w:val="007315DB"/>
    <w:rsid w:val="007367DC"/>
    <w:rsid w:val="00742AD5"/>
    <w:rsid w:val="00743273"/>
    <w:rsid w:val="00744B09"/>
    <w:rsid w:val="00746E2C"/>
    <w:rsid w:val="0076495F"/>
    <w:rsid w:val="007678FA"/>
    <w:rsid w:val="00776E04"/>
    <w:rsid w:val="00783177"/>
    <w:rsid w:val="007A489F"/>
    <w:rsid w:val="007B0E6E"/>
    <w:rsid w:val="007B588F"/>
    <w:rsid w:val="007C11B2"/>
    <w:rsid w:val="007C2C49"/>
    <w:rsid w:val="007D225E"/>
    <w:rsid w:val="007D73F1"/>
    <w:rsid w:val="007E21D3"/>
    <w:rsid w:val="007E2495"/>
    <w:rsid w:val="007E763A"/>
    <w:rsid w:val="007F6861"/>
    <w:rsid w:val="007F71E5"/>
    <w:rsid w:val="00802964"/>
    <w:rsid w:val="00805162"/>
    <w:rsid w:val="00807D6D"/>
    <w:rsid w:val="008157DC"/>
    <w:rsid w:val="00835417"/>
    <w:rsid w:val="00840AE1"/>
    <w:rsid w:val="008518CD"/>
    <w:rsid w:val="008539C9"/>
    <w:rsid w:val="00861E0D"/>
    <w:rsid w:val="00866910"/>
    <w:rsid w:val="0088118F"/>
    <w:rsid w:val="00887EE7"/>
    <w:rsid w:val="00892F6B"/>
    <w:rsid w:val="00896152"/>
    <w:rsid w:val="00897A2F"/>
    <w:rsid w:val="008A096A"/>
    <w:rsid w:val="008A35DA"/>
    <w:rsid w:val="008A56A8"/>
    <w:rsid w:val="008B66A6"/>
    <w:rsid w:val="008B7CA7"/>
    <w:rsid w:val="008D3E27"/>
    <w:rsid w:val="008F7861"/>
    <w:rsid w:val="00900BE4"/>
    <w:rsid w:val="00902A6A"/>
    <w:rsid w:val="009123DA"/>
    <w:rsid w:val="0092043B"/>
    <w:rsid w:val="00922519"/>
    <w:rsid w:val="0092291D"/>
    <w:rsid w:val="009369F0"/>
    <w:rsid w:val="0094058B"/>
    <w:rsid w:val="0094292E"/>
    <w:rsid w:val="00942D7E"/>
    <w:rsid w:val="009462D6"/>
    <w:rsid w:val="0094663A"/>
    <w:rsid w:val="00947722"/>
    <w:rsid w:val="00952908"/>
    <w:rsid w:val="0095533D"/>
    <w:rsid w:val="00957FF3"/>
    <w:rsid w:val="009712DE"/>
    <w:rsid w:val="00971BCC"/>
    <w:rsid w:val="00992590"/>
    <w:rsid w:val="00993CB1"/>
    <w:rsid w:val="009A61F1"/>
    <w:rsid w:val="009B0862"/>
    <w:rsid w:val="009B52EE"/>
    <w:rsid w:val="009B6760"/>
    <w:rsid w:val="009C11CC"/>
    <w:rsid w:val="009D3C6D"/>
    <w:rsid w:val="009E316D"/>
    <w:rsid w:val="009E50CD"/>
    <w:rsid w:val="009F77A5"/>
    <w:rsid w:val="00A11FCD"/>
    <w:rsid w:val="00A17801"/>
    <w:rsid w:val="00A231E0"/>
    <w:rsid w:val="00A23E78"/>
    <w:rsid w:val="00A40377"/>
    <w:rsid w:val="00A43799"/>
    <w:rsid w:val="00A509F7"/>
    <w:rsid w:val="00A51630"/>
    <w:rsid w:val="00A52D72"/>
    <w:rsid w:val="00A56675"/>
    <w:rsid w:val="00A62D3B"/>
    <w:rsid w:val="00A71696"/>
    <w:rsid w:val="00A77188"/>
    <w:rsid w:val="00A862BD"/>
    <w:rsid w:val="00A90197"/>
    <w:rsid w:val="00A90881"/>
    <w:rsid w:val="00AA3FFA"/>
    <w:rsid w:val="00AA4E78"/>
    <w:rsid w:val="00AA7025"/>
    <w:rsid w:val="00AB03D7"/>
    <w:rsid w:val="00AB2041"/>
    <w:rsid w:val="00AB2CC2"/>
    <w:rsid w:val="00AC003A"/>
    <w:rsid w:val="00AC4D8E"/>
    <w:rsid w:val="00AD0458"/>
    <w:rsid w:val="00B01E5F"/>
    <w:rsid w:val="00B26FC9"/>
    <w:rsid w:val="00B35624"/>
    <w:rsid w:val="00B368B5"/>
    <w:rsid w:val="00B46EF1"/>
    <w:rsid w:val="00B6127C"/>
    <w:rsid w:val="00B620B9"/>
    <w:rsid w:val="00B82F8F"/>
    <w:rsid w:val="00B94D6F"/>
    <w:rsid w:val="00B972C3"/>
    <w:rsid w:val="00BA2A61"/>
    <w:rsid w:val="00BA7C50"/>
    <w:rsid w:val="00BB25D8"/>
    <w:rsid w:val="00BC2234"/>
    <w:rsid w:val="00BC37C7"/>
    <w:rsid w:val="00BE48B7"/>
    <w:rsid w:val="00C05614"/>
    <w:rsid w:val="00C05641"/>
    <w:rsid w:val="00C064A9"/>
    <w:rsid w:val="00C27750"/>
    <w:rsid w:val="00C5162E"/>
    <w:rsid w:val="00C5239F"/>
    <w:rsid w:val="00C614E5"/>
    <w:rsid w:val="00C815F5"/>
    <w:rsid w:val="00C8358C"/>
    <w:rsid w:val="00C83AF9"/>
    <w:rsid w:val="00C969DF"/>
    <w:rsid w:val="00CA202F"/>
    <w:rsid w:val="00CA6D8A"/>
    <w:rsid w:val="00CA7A9F"/>
    <w:rsid w:val="00CD1582"/>
    <w:rsid w:val="00CD22BF"/>
    <w:rsid w:val="00CD34A7"/>
    <w:rsid w:val="00CE571B"/>
    <w:rsid w:val="00CF6B6E"/>
    <w:rsid w:val="00D00D89"/>
    <w:rsid w:val="00D21B6C"/>
    <w:rsid w:val="00D31B57"/>
    <w:rsid w:val="00D3218D"/>
    <w:rsid w:val="00D347EB"/>
    <w:rsid w:val="00D406D1"/>
    <w:rsid w:val="00D45769"/>
    <w:rsid w:val="00D67CE0"/>
    <w:rsid w:val="00D73394"/>
    <w:rsid w:val="00D96BF5"/>
    <w:rsid w:val="00DB4865"/>
    <w:rsid w:val="00DB7284"/>
    <w:rsid w:val="00DE09E3"/>
    <w:rsid w:val="00DE50E4"/>
    <w:rsid w:val="00DF21B2"/>
    <w:rsid w:val="00E05597"/>
    <w:rsid w:val="00E07CFF"/>
    <w:rsid w:val="00E13D95"/>
    <w:rsid w:val="00E14A49"/>
    <w:rsid w:val="00E14D95"/>
    <w:rsid w:val="00E21904"/>
    <w:rsid w:val="00E22533"/>
    <w:rsid w:val="00E37859"/>
    <w:rsid w:val="00E41944"/>
    <w:rsid w:val="00E60BBB"/>
    <w:rsid w:val="00E61162"/>
    <w:rsid w:val="00E70C1F"/>
    <w:rsid w:val="00E72196"/>
    <w:rsid w:val="00E920D3"/>
    <w:rsid w:val="00E946DB"/>
    <w:rsid w:val="00E94813"/>
    <w:rsid w:val="00E97779"/>
    <w:rsid w:val="00EA3C02"/>
    <w:rsid w:val="00EC2D9E"/>
    <w:rsid w:val="00EC63F8"/>
    <w:rsid w:val="00EC6716"/>
    <w:rsid w:val="00ED1DD5"/>
    <w:rsid w:val="00EE1E8A"/>
    <w:rsid w:val="00EE585F"/>
    <w:rsid w:val="00EF73AD"/>
    <w:rsid w:val="00F13C75"/>
    <w:rsid w:val="00F2518A"/>
    <w:rsid w:val="00F26F4A"/>
    <w:rsid w:val="00F3246D"/>
    <w:rsid w:val="00F343DC"/>
    <w:rsid w:val="00F403BA"/>
    <w:rsid w:val="00F43121"/>
    <w:rsid w:val="00F6109F"/>
    <w:rsid w:val="00F73056"/>
    <w:rsid w:val="00F74EF8"/>
    <w:rsid w:val="00F7614C"/>
    <w:rsid w:val="00F81140"/>
    <w:rsid w:val="00F86C3D"/>
    <w:rsid w:val="00F91587"/>
    <w:rsid w:val="00FA4B54"/>
    <w:rsid w:val="00FA4F3D"/>
    <w:rsid w:val="00FC550C"/>
    <w:rsid w:val="00FC6922"/>
    <w:rsid w:val="00FD225E"/>
    <w:rsid w:val="00FE4A79"/>
    <w:rsid w:val="00FE76F0"/>
    <w:rsid w:val="00FE7E8B"/>
    <w:rsid w:val="296CA78F"/>
    <w:rsid w:val="4C72D63B"/>
    <w:rsid w:val="6FC4E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D7D88"/>
  <w15:docId w15:val="{F86BFB74-8136-4461-B319-D8C4F02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39C9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53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176A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977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176A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2608"/>
    </w:pPr>
  </w:style>
  <w:style w:type="character" w:styleId="Kommentinviite">
    <w:name w:val="annotation reference"/>
    <w:basedOn w:val="Kappaleenoletusfontti"/>
    <w:semiHidden/>
    <w:rPr>
      <w:sz w:val="16"/>
    </w:rPr>
  </w:style>
  <w:style w:type="paragraph" w:styleId="Kommentinteksti">
    <w:name w:val="annotation text"/>
    <w:basedOn w:val="Normaali"/>
    <w:semiHidden/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39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39C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DF21B2"/>
    <w:rPr>
      <w:sz w:val="24"/>
    </w:rPr>
  </w:style>
  <w:style w:type="character" w:styleId="Rivinumero">
    <w:name w:val="line number"/>
    <w:basedOn w:val="Kappaleenoletusfontti"/>
    <w:uiPriority w:val="99"/>
    <w:semiHidden/>
    <w:unhideWhenUsed/>
    <w:rsid w:val="00B35624"/>
  </w:style>
  <w:style w:type="table" w:styleId="TaulukkoRuudukko">
    <w:name w:val="Table Grid"/>
    <w:basedOn w:val="Normaalitaulukko"/>
    <w:uiPriority w:val="59"/>
    <w:unhideWhenUsed/>
    <w:rsid w:val="004F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F6461"/>
    <w:rPr>
      <w:color w:val="DC078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F646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8539C9"/>
    <w:rPr>
      <w:rFonts w:asciiTheme="majorHAnsi" w:eastAsiaTheme="majorEastAsia" w:hAnsiTheme="majorHAnsi" w:cstheme="majorBidi"/>
      <w:color w:val="26176A" w:themeColor="accent1" w:themeShade="BF"/>
      <w:sz w:val="32"/>
      <w:szCs w:val="32"/>
    </w:rPr>
  </w:style>
  <w:style w:type="paragraph" w:styleId="Eivli">
    <w:name w:val="No Spacing"/>
    <w:uiPriority w:val="1"/>
    <w:rsid w:val="008539C9"/>
    <w:rPr>
      <w:rFonts w:asciiTheme="minorHAnsi" w:hAnsiTheme="minorHAnsi"/>
      <w:sz w:val="24"/>
    </w:rPr>
  </w:style>
  <w:style w:type="character" w:styleId="Voimakas">
    <w:name w:val="Strong"/>
    <w:basedOn w:val="Kappaleenoletusfontti"/>
    <w:uiPriority w:val="22"/>
    <w:qFormat/>
    <w:rsid w:val="0088118F"/>
    <w:rPr>
      <w:rFonts w:ascii="Calibri" w:hAnsi="Calibri"/>
      <w:b/>
      <w:bCs/>
      <w:sz w:val="20"/>
    </w:rPr>
  </w:style>
  <w:style w:type="character" w:styleId="Hienovarainenkorostus">
    <w:name w:val="Subtle Emphasis"/>
    <w:basedOn w:val="Kappaleenoletusfontti"/>
    <w:uiPriority w:val="19"/>
    <w:qFormat/>
    <w:rsid w:val="0088118F"/>
    <w:rPr>
      <w:rFonts w:ascii="Calibri" w:hAnsi="Calibri"/>
      <w:i/>
      <w:iCs/>
      <w:color w:val="F831A3" w:themeColor="text1" w:themeTint="BF"/>
      <w:sz w:val="20"/>
    </w:rPr>
  </w:style>
  <w:style w:type="character" w:styleId="Erottuvaviittaus">
    <w:name w:val="Intense Reference"/>
    <w:basedOn w:val="Kappaleenoletusfontti"/>
    <w:uiPriority w:val="32"/>
    <w:qFormat/>
    <w:rsid w:val="0088118F"/>
    <w:rPr>
      <w:rFonts w:asciiTheme="minorHAnsi" w:hAnsiTheme="minorHAnsi"/>
      <w:b/>
      <w:bCs/>
      <w:smallCaps/>
      <w:color w:val="331F8F" w:themeColor="accent1"/>
      <w:spacing w:val="5"/>
      <w:sz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118F"/>
    <w:pPr>
      <w:numPr>
        <w:ilvl w:val="1"/>
      </w:numPr>
      <w:spacing w:after="160"/>
    </w:pPr>
    <w:rPr>
      <w:rFonts w:eastAsiaTheme="minorEastAsia" w:cstheme="minorBidi"/>
      <w:color w:val="F94DAF" w:themeColor="text1" w:themeTint="A5"/>
      <w:spacing w:val="15"/>
      <w:sz w:val="24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88118F"/>
    <w:rPr>
      <w:rFonts w:asciiTheme="minorHAnsi" w:eastAsiaTheme="minorEastAsia" w:hAnsiTheme="minorHAnsi" w:cstheme="minorBidi"/>
      <w:color w:val="F94DAF" w:themeColor="text1" w:themeTint="A5"/>
      <w:spacing w:val="15"/>
      <w:sz w:val="24"/>
      <w:szCs w:val="22"/>
    </w:rPr>
  </w:style>
  <w:style w:type="character" w:styleId="Korostus">
    <w:name w:val="Emphasis"/>
    <w:basedOn w:val="Kappaleenoletusfontti"/>
    <w:uiPriority w:val="20"/>
    <w:qFormat/>
    <w:rsid w:val="0088118F"/>
    <w:rPr>
      <w:rFonts w:asciiTheme="minorHAnsi" w:hAnsiTheme="minorHAnsi"/>
      <w:b/>
      <w:i/>
      <w:iCs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5A00"/>
    <w:rPr>
      <w:rFonts w:asciiTheme="minorHAnsi" w:hAnsiTheme="minorHAnsi"/>
    </w:rPr>
  </w:style>
  <w:style w:type="paragraph" w:styleId="Luettelokappale">
    <w:name w:val="List Paragraph"/>
    <w:basedOn w:val="Normaali"/>
    <w:uiPriority w:val="34"/>
    <w:qFormat/>
    <w:rsid w:val="004A57E8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AvattuHyperlinkki">
    <w:name w:val="FollowedHyperlink"/>
    <w:basedOn w:val="Kappaleenoletusfontti"/>
    <w:uiPriority w:val="99"/>
    <w:semiHidden/>
    <w:unhideWhenUsed/>
    <w:rsid w:val="00212FED"/>
    <w:rPr>
      <w:color w:val="F9BFDB" w:themeColor="followed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E97779"/>
    <w:rPr>
      <w:rFonts w:asciiTheme="majorHAnsi" w:eastAsiaTheme="majorEastAsia" w:hAnsiTheme="majorHAnsi" w:cstheme="majorBidi"/>
      <w:color w:val="26176A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amsa10.oncloudos.com/kokous/2023283-3-15199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amsa10.oncloudos.com/kokous/2023283-3-15153.PDF" TargetMode="External"/><Relationship Id="rId17" Type="http://schemas.openxmlformats.org/officeDocument/2006/relationships/hyperlink" Target="https://peda.net/jamsa/oppilashuolto2/opiskeluhuollon-suunnitelmat/yhteiset-suunnitelmat/jamsan-varhaiskasvatuksen-ja-esiopetuksen-laakehoitosuunnite:file/download/dabaee51ad87e5c85702a7a91295e7e689aa0815/J%C3%A4ms%C3%A4n%20varhaiskasvatuksen%20ja%20esiopetuksen%20l%C3%A4%C3%A4kehoitosuunnitelm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eda.net/jamsa/oppilashuolto2/opiskeluhuollon-suunnitelmat/opetuksen-ja-koulutuksen-jarjestajakohtaiset-opiskeluhuoltos/jamsan-perusopetuksen-laakehoitosuunnitelma-2023.pdf:file/download/7746f22b124a9de857db9adddf4cd740b83b6755/J%C3%A4ms%C3%A4n%20perusopetuksen%20l%C3%A4%C3%A4kehoitosuunnitelma%20202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amsa10.oncloudos.com/kokous/2023283-3-15154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eda.net/jamsa/oppilashuolto2/lomakkeet/opiskeluhuollon-lomakkeita/opiskeluhuollon-omavalvontasuunnitelma-ja-tarkastuslistat-ja:file/download/41e4c96685f7e4001fe02e5fa35506cdf008cdcc/Opiskeluhuollon%20omavalvontasuunnitelma%20ja%20tarkastuslistat%20J%C3%A4ms%C3%A4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amsanopisto.fi/opistovuosi-2/oppilashuoltotyo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ÄMSÄ_teema">
  <a:themeElements>
    <a:clrScheme name="JÄMSÄ">
      <a:dk1>
        <a:srgbClr val="DC0781"/>
      </a:dk1>
      <a:lt1>
        <a:srgbClr val="FFFFFF"/>
      </a:lt1>
      <a:dk2>
        <a:srgbClr val="331F8F"/>
      </a:dk2>
      <a:lt2>
        <a:srgbClr val="FFFFFF"/>
      </a:lt2>
      <a:accent1>
        <a:srgbClr val="331F8F"/>
      </a:accent1>
      <a:accent2>
        <a:srgbClr val="DC0781"/>
      </a:accent2>
      <a:accent3>
        <a:srgbClr val="F482B9"/>
      </a:accent3>
      <a:accent4>
        <a:srgbClr val="FCBF2C"/>
      </a:accent4>
      <a:accent5>
        <a:srgbClr val="00BFB3"/>
      </a:accent5>
      <a:accent6>
        <a:srgbClr val="FEF0F7"/>
      </a:accent6>
      <a:hlink>
        <a:srgbClr val="DC0781"/>
      </a:hlink>
      <a:folHlink>
        <a:srgbClr val="F9BFD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ÄMSÄ_teema" id="{53E53575-783D-4DDA-B044-CD3FD3B8B977}" vid="{AA7EEB5C-04FC-4B72-8D74-55BC1BE388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D796DC532CE40BF9A805AD70C4913" ma:contentTypeVersion="5" ma:contentTypeDescription="Create a new document." ma:contentTypeScope="" ma:versionID="a85df484be8dd76a8bdf9515692a0764">
  <xsd:schema xmlns:xsd="http://www.w3.org/2001/XMLSchema" xmlns:xs="http://www.w3.org/2001/XMLSchema" xmlns:p="http://schemas.microsoft.com/office/2006/metadata/properties" xmlns:ns2="72074b03-d42d-4196-b0c2-5764ca2ef863" xmlns:ns3="59cf6727-cd4f-41cd-8c07-525609085065" targetNamespace="http://schemas.microsoft.com/office/2006/metadata/properties" ma:root="true" ma:fieldsID="616febb9fc8973290b1b9d99d17fabdc" ns2:_="" ns3:_="">
    <xsd:import namespace="72074b03-d42d-4196-b0c2-5764ca2ef863"/>
    <xsd:import namespace="59cf6727-cd4f-41cd-8c07-52560908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4b03-d42d-4196-b0c2-5764ca2ef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f6727-cd4f-41cd-8c07-525609085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cf6727-cd4f-41cd-8c07-525609085065">
      <UserInfo>
        <DisplayName>Petra Koljonen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193722-8A35-4111-83A6-73A2A567E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37FED-865B-452E-97FF-DDB11A0E5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74b03-d42d-4196-b0c2-5764ca2ef863"/>
    <ds:schemaRef ds:uri="59cf6727-cd4f-41cd-8c07-52560908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C28EF-3BF4-4389-8368-D97739ADBE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98973F-0E3F-4804-8444-EAE6E529DB47}">
  <ds:schemaRefs>
    <ds:schemaRef ds:uri="http://schemas.microsoft.com/office/2006/metadata/properties"/>
    <ds:schemaRef ds:uri="http://schemas.microsoft.com/office/infopath/2007/PartnerControls"/>
    <ds:schemaRef ds:uri="59cf6727-cd4f-41cd-8c07-5256090850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1010</Words>
  <Characters>8186</Characters>
  <Application>Microsoft Office Word</Application>
  <DocSecurity>0</DocSecurity>
  <Lines>68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Jämsä asiakirja</vt:lpstr>
      <vt:lpstr>LÄHETTÄJÄ/Matti Meikäläinen </vt:lpstr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Jämsä asiakirja</dc:title>
  <dc:subject/>
  <dc:creator>Saara Niemi / KMG Turku</dc:creator>
  <cp:keywords/>
  <dc:description/>
  <cp:lastModifiedBy>Petra Koljonen</cp:lastModifiedBy>
  <cp:revision>3</cp:revision>
  <cp:lastPrinted>2023-11-23T09:57:00Z</cp:lastPrinted>
  <dcterms:created xsi:type="dcterms:W3CDTF">2024-09-26T08:10:00Z</dcterms:created>
  <dcterms:modified xsi:type="dcterms:W3CDTF">2024-09-26T08:12:00Z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-623698515</vt:i4>
  </property>
  <property fmtid="{D5CDD505-2E9C-101B-9397-08002B2CF9AE}" pid="3" name="ContentTypeId">
    <vt:lpwstr>0x010100087D796DC532CE40BF9A805AD70C4913</vt:lpwstr>
  </property>
  <property fmtid="{D5CDD505-2E9C-101B-9397-08002B2CF9AE}" pid="4" name="MediaServiceImageTags">
    <vt:lpwstr/>
  </property>
</Properties>
</file>