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FB2" w:rsidRPr="00192FB2" w:rsidRDefault="00192FB2" w:rsidP="00192FB2">
      <w:pPr>
        <w:widowControl w:val="0"/>
        <w:autoSpaceDE w:val="0"/>
        <w:autoSpaceDN w:val="0"/>
        <w:adjustRightInd w:val="0"/>
        <w:spacing w:after="0"/>
        <w:ind w:left="1304" w:firstLine="1304"/>
        <w:rPr>
          <w:rFonts w:ascii="Arial" w:hAnsi="Arial" w:cs="Arial"/>
          <w:b/>
          <w:bCs/>
          <w:sz w:val="24"/>
          <w:szCs w:val="24"/>
        </w:rPr>
      </w:pPr>
      <w:r w:rsidRPr="00192FB2">
        <w:rPr>
          <w:rFonts w:ascii="Arial" w:hAnsi="Arial" w:cs="Arial"/>
          <w:b/>
          <w:bCs/>
          <w:sz w:val="24"/>
          <w:szCs w:val="24"/>
        </w:rPr>
        <w:t>Näin teet mosaiikkia    Saumaus</w:t>
      </w:r>
    </w:p>
    <w:p w:rsidR="00192FB2" w:rsidRPr="00192FB2" w:rsidRDefault="00192FB2" w:rsidP="00192FB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192FB2" w:rsidRPr="00192FB2" w:rsidRDefault="00192FB2" w:rsidP="00192FB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192FB2" w:rsidRDefault="00192FB2" w:rsidP="00192FB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2FB2">
        <w:rPr>
          <w:rFonts w:ascii="Arial" w:hAnsi="Arial" w:cs="Arial"/>
          <w:sz w:val="24"/>
          <w:szCs w:val="24"/>
        </w:rPr>
        <w:t xml:space="preserve">Sekoita saumalaastijauhe ja vesi laastikupissa, </w:t>
      </w:r>
      <w:r w:rsidRPr="00192FB2">
        <w:rPr>
          <w:rFonts w:ascii="Arial" w:hAnsi="Arial" w:cs="Arial"/>
          <w:sz w:val="24"/>
          <w:szCs w:val="24"/>
        </w:rPr>
        <w:t>niin että sekoitus on hammastahnamaista, ei liian löysää.</w:t>
      </w:r>
    </w:p>
    <w:p w:rsidR="00E0128B" w:rsidRDefault="00E0128B" w:rsidP="00E0128B">
      <w:pPr>
        <w:pStyle w:val="Luettelokappale"/>
        <w:rPr>
          <w:rFonts w:ascii="Arial" w:hAnsi="Arial" w:cs="Arial"/>
          <w:sz w:val="24"/>
          <w:szCs w:val="24"/>
        </w:rPr>
      </w:pPr>
    </w:p>
    <w:p w:rsidR="00E0128B" w:rsidRDefault="00E0128B" w:rsidP="00192FB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Saumalaasti voi värjätä, sekoita pigmenttiä tai akryylimaalia vaalean saumalaastiin.</w:t>
      </w:r>
      <w:bookmarkStart w:id="0" w:name="_GoBack"/>
      <w:bookmarkEnd w:id="0"/>
    </w:p>
    <w:p w:rsidR="00192FB2" w:rsidRPr="00192FB2" w:rsidRDefault="00192FB2" w:rsidP="00192FB2">
      <w:pPr>
        <w:pStyle w:val="Luettelokappale"/>
        <w:rPr>
          <w:rFonts w:ascii="Arial" w:hAnsi="Arial" w:cs="Arial"/>
          <w:sz w:val="24"/>
          <w:szCs w:val="24"/>
        </w:rPr>
      </w:pPr>
    </w:p>
    <w:p w:rsidR="00192FB2" w:rsidRDefault="00192FB2" w:rsidP="00192FB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2FB2">
        <w:rPr>
          <w:rFonts w:ascii="Arial" w:hAnsi="Arial" w:cs="Arial"/>
          <w:sz w:val="24"/>
          <w:szCs w:val="24"/>
        </w:rPr>
        <w:t xml:space="preserve"> L</w:t>
      </w:r>
      <w:r w:rsidRPr="00192FB2">
        <w:rPr>
          <w:rFonts w:ascii="Arial" w:hAnsi="Arial" w:cs="Arial"/>
          <w:sz w:val="24"/>
          <w:szCs w:val="24"/>
        </w:rPr>
        <w:t>evitä saumalaasti kumilastalla työn</w:t>
      </w:r>
      <w:r w:rsidRPr="00192FB2">
        <w:rPr>
          <w:rFonts w:ascii="Arial" w:hAnsi="Arial" w:cs="Arial"/>
          <w:sz w:val="24"/>
          <w:szCs w:val="24"/>
        </w:rPr>
        <w:t xml:space="preserve"> </w:t>
      </w:r>
      <w:r w:rsidRPr="00192FB2">
        <w:rPr>
          <w:rFonts w:ascii="Arial" w:hAnsi="Arial" w:cs="Arial"/>
          <w:sz w:val="24"/>
          <w:szCs w:val="24"/>
        </w:rPr>
        <w:t>pintaan ristiin rastiin huolellisesti joka kohtaan. Anna kuivahtaa muutama minuutti. Huom! Käytä aina saumatessasi suojakäsineitä.</w:t>
      </w:r>
    </w:p>
    <w:p w:rsidR="00192FB2" w:rsidRPr="00192FB2" w:rsidRDefault="00192FB2" w:rsidP="00192FB2">
      <w:pPr>
        <w:rPr>
          <w:rFonts w:ascii="Arial" w:hAnsi="Arial" w:cs="Arial"/>
          <w:sz w:val="24"/>
          <w:szCs w:val="24"/>
        </w:rPr>
      </w:pPr>
    </w:p>
    <w:p w:rsidR="00192FB2" w:rsidRDefault="00192FB2" w:rsidP="00192FB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2FB2">
        <w:rPr>
          <w:rFonts w:ascii="Arial" w:hAnsi="Arial" w:cs="Arial"/>
          <w:sz w:val="24"/>
          <w:szCs w:val="24"/>
        </w:rPr>
        <w:t xml:space="preserve"> Puhdista työn pinta kostealla saumasienellä</w:t>
      </w:r>
      <w:r w:rsidRPr="00192FB2">
        <w:rPr>
          <w:rFonts w:ascii="Arial" w:hAnsi="Arial" w:cs="Arial"/>
          <w:sz w:val="24"/>
          <w:szCs w:val="24"/>
        </w:rPr>
        <w:t xml:space="preserve"> </w:t>
      </w:r>
      <w:r w:rsidRPr="00192FB2">
        <w:rPr>
          <w:rFonts w:ascii="Arial" w:hAnsi="Arial" w:cs="Arial"/>
          <w:sz w:val="24"/>
          <w:szCs w:val="24"/>
        </w:rPr>
        <w:t xml:space="preserve">tai </w:t>
      </w:r>
      <w:proofErr w:type="spellStart"/>
      <w:r w:rsidRPr="00192FB2">
        <w:rPr>
          <w:rFonts w:ascii="Arial" w:hAnsi="Arial" w:cs="Arial"/>
          <w:sz w:val="24"/>
          <w:szCs w:val="24"/>
        </w:rPr>
        <w:t>superlonpalalla</w:t>
      </w:r>
      <w:proofErr w:type="spellEnd"/>
      <w:r w:rsidRPr="00192FB2">
        <w:rPr>
          <w:rFonts w:ascii="Arial" w:hAnsi="Arial" w:cs="Arial"/>
          <w:sz w:val="24"/>
          <w:szCs w:val="24"/>
        </w:rPr>
        <w:t xml:space="preserve"> pyörivin liikkein</w:t>
      </w:r>
      <w:r>
        <w:rPr>
          <w:rFonts w:ascii="Arial" w:hAnsi="Arial" w:cs="Arial"/>
          <w:sz w:val="24"/>
          <w:szCs w:val="24"/>
        </w:rPr>
        <w:t xml:space="preserve">, sieni ei saa olla </w:t>
      </w:r>
      <w:proofErr w:type="gramStart"/>
      <w:r>
        <w:rPr>
          <w:rFonts w:ascii="Arial" w:hAnsi="Arial" w:cs="Arial"/>
          <w:sz w:val="24"/>
          <w:szCs w:val="24"/>
        </w:rPr>
        <w:t>liian kostea</w:t>
      </w:r>
      <w:proofErr w:type="gramEnd"/>
      <w:r>
        <w:rPr>
          <w:rFonts w:ascii="Arial" w:hAnsi="Arial" w:cs="Arial"/>
          <w:sz w:val="24"/>
          <w:szCs w:val="24"/>
        </w:rPr>
        <w:t xml:space="preserve"> jotta sauma-aine ei huuhtoudu pois.</w:t>
      </w:r>
      <w:r w:rsidRPr="00192FB2">
        <w:rPr>
          <w:rFonts w:ascii="Arial" w:hAnsi="Arial" w:cs="Arial"/>
          <w:sz w:val="24"/>
          <w:szCs w:val="24"/>
        </w:rPr>
        <w:t xml:space="preserve"> Tämä käsittely tiivistää ja tasoittaa mosaiikin pintaa. Toista tarvittaessa. Anna työn kuivahtaa </w:t>
      </w:r>
      <w:r w:rsidR="00E0128B">
        <w:rPr>
          <w:rFonts w:ascii="Arial" w:hAnsi="Arial" w:cs="Arial"/>
          <w:sz w:val="24"/>
          <w:szCs w:val="24"/>
        </w:rPr>
        <w:t>30</w:t>
      </w:r>
      <w:r w:rsidRPr="00192FB2">
        <w:rPr>
          <w:rFonts w:ascii="Arial" w:hAnsi="Arial" w:cs="Arial"/>
          <w:sz w:val="24"/>
          <w:szCs w:val="24"/>
        </w:rPr>
        <w:t xml:space="preserve"> minuutti</w:t>
      </w:r>
      <w:r w:rsidR="00E0128B">
        <w:rPr>
          <w:rFonts w:ascii="Arial" w:hAnsi="Arial" w:cs="Arial"/>
          <w:sz w:val="24"/>
          <w:szCs w:val="24"/>
        </w:rPr>
        <w:t>a</w:t>
      </w:r>
      <w:r w:rsidRPr="00192FB2">
        <w:rPr>
          <w:rFonts w:ascii="Arial" w:hAnsi="Arial" w:cs="Arial"/>
          <w:sz w:val="24"/>
          <w:szCs w:val="24"/>
        </w:rPr>
        <w:t>.</w:t>
      </w:r>
      <w:r w:rsidR="00E0128B">
        <w:rPr>
          <w:rFonts w:ascii="Arial" w:hAnsi="Arial" w:cs="Arial"/>
          <w:sz w:val="24"/>
          <w:szCs w:val="24"/>
        </w:rPr>
        <w:t xml:space="preserve">  </w:t>
      </w:r>
    </w:p>
    <w:p w:rsidR="00E0128B" w:rsidRPr="00E0128B" w:rsidRDefault="00E0128B" w:rsidP="00E0128B">
      <w:pPr>
        <w:pStyle w:val="Luettelokappale"/>
        <w:rPr>
          <w:rFonts w:ascii="Arial" w:hAnsi="Arial" w:cs="Arial"/>
          <w:sz w:val="24"/>
          <w:szCs w:val="24"/>
        </w:rPr>
      </w:pPr>
    </w:p>
    <w:p w:rsidR="00E0128B" w:rsidRDefault="00E0128B" w:rsidP="00192FB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Tarkasta onko saumaus onnistunut, sitä voi vielä korjailla.</w:t>
      </w:r>
    </w:p>
    <w:p w:rsidR="00192FB2" w:rsidRDefault="00192FB2" w:rsidP="00192FB2">
      <w:pPr>
        <w:pStyle w:val="Luettelokappale"/>
        <w:rPr>
          <w:rFonts w:ascii="Arial" w:hAnsi="Arial" w:cs="Arial"/>
          <w:sz w:val="24"/>
          <w:szCs w:val="24"/>
        </w:rPr>
      </w:pPr>
    </w:p>
    <w:p w:rsidR="00E0128B" w:rsidRDefault="00E0128B" w:rsidP="00192FB2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91157" cy="590930"/>
            <wp:effectExtent l="0" t="0" r="4445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uuri_64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577" cy="59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36556" cy="780536"/>
            <wp:effectExtent l="0" t="0" r="1905" b="635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auh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301" cy="78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19175" cy="747065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as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583" cy="749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A393BDB" wp14:editId="20BA087E">
            <wp:extent cx="752475" cy="752475"/>
            <wp:effectExtent l="0" t="0" r="9525" b="952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sta.jpe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28B" w:rsidRDefault="00E0128B" w:rsidP="00192FB2">
      <w:pPr>
        <w:pStyle w:val="Luettelokappale"/>
        <w:rPr>
          <w:rFonts w:ascii="Arial" w:hAnsi="Arial" w:cs="Arial"/>
          <w:sz w:val="24"/>
          <w:szCs w:val="24"/>
        </w:rPr>
      </w:pPr>
    </w:p>
    <w:p w:rsidR="00E0128B" w:rsidRDefault="00E0128B" w:rsidP="00192FB2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sekoitinase</w:t>
      </w:r>
      <w:r>
        <w:rPr>
          <w:rFonts w:ascii="Arial" w:hAnsi="Arial" w:cs="Arial"/>
          <w:sz w:val="24"/>
          <w:szCs w:val="24"/>
        </w:rPr>
        <w:tab/>
        <w:t xml:space="preserve">                    rasia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kumilasta</w:t>
      </w:r>
    </w:p>
    <w:p w:rsidR="00E0128B" w:rsidRPr="00192FB2" w:rsidRDefault="00E0128B" w:rsidP="00192FB2">
      <w:pPr>
        <w:pStyle w:val="Luettelokappale"/>
        <w:rPr>
          <w:rFonts w:ascii="Arial" w:hAnsi="Arial" w:cs="Arial"/>
          <w:sz w:val="24"/>
          <w:szCs w:val="24"/>
        </w:rPr>
      </w:pPr>
    </w:p>
    <w:p w:rsidR="00E0128B" w:rsidRPr="00E0128B" w:rsidRDefault="00E0128B" w:rsidP="00E0128B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481455" cy="1481455"/>
            <wp:effectExtent l="0" t="0" r="4445" b="444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150_15K_Grey_lr-800x80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14450" cy="131445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0732750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>
            <wp:extent cx="468147" cy="1219135"/>
            <wp:effectExtent l="0" t="0" r="8255" b="635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g_punainen_200x25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900" cy="123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128B">
        <w:rPr>
          <w:rFonts w:ascii="Arial" w:hAnsi="Arial" w:cs="Arial"/>
          <w:sz w:val="24"/>
          <w:szCs w:val="24"/>
        </w:rPr>
        <w:t xml:space="preserve">  </w:t>
      </w:r>
      <w:r w:rsidR="00A47B8D"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1181100" cy="1181100"/>
            <wp:effectExtent l="0" t="0" r="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_crimson_200x25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FB2" w:rsidRPr="00A47B8D" w:rsidRDefault="00A47B8D" w:rsidP="00A47B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Pr="00A47B8D">
        <w:rPr>
          <w:rFonts w:ascii="Arial" w:hAnsi="Arial" w:cs="Arial"/>
          <w:sz w:val="22"/>
          <w:szCs w:val="22"/>
        </w:rPr>
        <w:t>saumauslaasti                            kangasväripigmentti</w:t>
      </w:r>
      <w:r>
        <w:rPr>
          <w:rFonts w:ascii="Arial" w:hAnsi="Arial" w:cs="Arial"/>
          <w:sz w:val="22"/>
          <w:szCs w:val="22"/>
        </w:rPr>
        <w:t xml:space="preserve">      akryylimaali</w:t>
      </w:r>
    </w:p>
    <w:p w:rsidR="00416D9E" w:rsidRPr="00A47B8D" w:rsidRDefault="00416D9E">
      <w:pPr>
        <w:rPr>
          <w:rFonts w:ascii="Arial" w:hAnsi="Arial" w:cs="Arial"/>
          <w:sz w:val="22"/>
          <w:szCs w:val="22"/>
        </w:rPr>
      </w:pPr>
    </w:p>
    <w:sectPr w:rsidR="00416D9E" w:rsidRPr="00A47B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7149D"/>
    <w:multiLevelType w:val="hybridMultilevel"/>
    <w:tmpl w:val="45089A62"/>
    <w:lvl w:ilvl="0" w:tplc="B0E4C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B2"/>
    <w:rsid w:val="00192FB2"/>
    <w:rsid w:val="00416D9E"/>
    <w:rsid w:val="00673060"/>
    <w:rsid w:val="00A47B8D"/>
    <w:rsid w:val="00E0128B"/>
    <w:rsid w:val="00F6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CD59"/>
  <w15:chartTrackingRefBased/>
  <w15:docId w15:val="{A3C79309-67F4-4790-8C47-3D60CB32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fi-FI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192FB2"/>
  </w:style>
  <w:style w:type="paragraph" w:styleId="Otsikko1">
    <w:name w:val="heading 1"/>
    <w:basedOn w:val="Normaali"/>
    <w:next w:val="Normaali"/>
    <w:link w:val="Otsikko1Char"/>
    <w:uiPriority w:val="9"/>
    <w:qFormat/>
    <w:rsid w:val="00192FB2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92FB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92FB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92FB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92FB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92FB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92FB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92FB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92FB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92FB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92FB2"/>
    <w:rPr>
      <w:rFonts w:asciiTheme="majorHAnsi" w:eastAsiaTheme="majorEastAsia" w:hAnsiTheme="majorHAnsi" w:cstheme="majorBidi"/>
      <w:sz w:val="36"/>
      <w:szCs w:val="3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92FB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92FB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92FB2"/>
    <w:rPr>
      <w:rFonts w:asciiTheme="majorHAnsi" w:eastAsiaTheme="majorEastAsia" w:hAnsiTheme="majorHAnsi" w:cstheme="majorBidi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92FB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92FB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92FB2"/>
    <w:rPr>
      <w:rFonts w:asciiTheme="majorHAnsi" w:eastAsiaTheme="majorEastAsia" w:hAnsiTheme="majorHAnsi" w:cstheme="majorBidi"/>
      <w:caps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92FB2"/>
    <w:rPr>
      <w:rFonts w:asciiTheme="majorHAnsi" w:eastAsiaTheme="majorEastAsia" w:hAnsiTheme="majorHAnsi" w:cstheme="majorBidi"/>
      <w:i/>
      <w:iCs/>
      <w:cap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92FB2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192F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OtsikkoChar">
    <w:name w:val="Otsikko Char"/>
    <w:basedOn w:val="Kappaleenoletusfontti"/>
    <w:link w:val="Otsikko"/>
    <w:uiPriority w:val="10"/>
    <w:rsid w:val="00192FB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92FB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192FB2"/>
    <w:rPr>
      <w:color w:val="000000" w:themeColor="text1"/>
      <w:sz w:val="24"/>
      <w:szCs w:val="24"/>
    </w:rPr>
  </w:style>
  <w:style w:type="character" w:styleId="Voimakas">
    <w:name w:val="Strong"/>
    <w:basedOn w:val="Kappaleenoletusfontti"/>
    <w:uiPriority w:val="22"/>
    <w:qFormat/>
    <w:rsid w:val="00192FB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Korostus">
    <w:name w:val="Emphasis"/>
    <w:basedOn w:val="Kappaleenoletusfontti"/>
    <w:uiPriority w:val="20"/>
    <w:qFormat/>
    <w:rsid w:val="00192FB2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Eivli">
    <w:name w:val="No Spacing"/>
    <w:uiPriority w:val="1"/>
    <w:qFormat/>
    <w:rsid w:val="00192FB2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192FB2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192FB2"/>
    <w:rPr>
      <w:rFonts w:asciiTheme="majorHAnsi" w:eastAsiaTheme="majorEastAsia" w:hAnsiTheme="majorHAnsi" w:cstheme="majorBidi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92FB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92FB2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Hienovarainenkorostus">
    <w:name w:val="Subtle Emphasis"/>
    <w:basedOn w:val="Kappaleenoletusfontti"/>
    <w:uiPriority w:val="19"/>
    <w:qFormat/>
    <w:rsid w:val="00192FB2"/>
    <w:rPr>
      <w:i/>
      <w:iCs/>
      <w:color w:val="auto"/>
    </w:rPr>
  </w:style>
  <w:style w:type="character" w:styleId="Voimakaskorostus">
    <w:name w:val="Intense Emphasis"/>
    <w:basedOn w:val="Kappaleenoletusfontti"/>
    <w:uiPriority w:val="21"/>
    <w:qFormat/>
    <w:rsid w:val="00192FB2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Hienovarainenviittaus">
    <w:name w:val="Subtle Reference"/>
    <w:basedOn w:val="Kappaleenoletusfontti"/>
    <w:uiPriority w:val="31"/>
    <w:qFormat/>
    <w:rsid w:val="00192FB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192FB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Kirjannimike">
    <w:name w:val="Book Title"/>
    <w:basedOn w:val="Kappaleenoletusfontti"/>
    <w:uiPriority w:val="33"/>
    <w:qFormat/>
    <w:rsid w:val="00192FB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92FB2"/>
    <w:pPr>
      <w:outlineLvl w:val="9"/>
    </w:pPr>
  </w:style>
  <w:style w:type="paragraph" w:styleId="Luettelokappale">
    <w:name w:val="List Paragraph"/>
    <w:basedOn w:val="Normaali"/>
    <w:uiPriority w:val="34"/>
    <w:qFormat/>
    <w:rsid w:val="00192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Nio</dc:creator>
  <cp:keywords/>
  <dc:description/>
  <cp:lastModifiedBy>Leena Nio</cp:lastModifiedBy>
  <cp:revision>2</cp:revision>
  <dcterms:created xsi:type="dcterms:W3CDTF">2018-01-23T07:59:00Z</dcterms:created>
  <dcterms:modified xsi:type="dcterms:W3CDTF">2018-01-23T08:32:00Z</dcterms:modified>
</cp:coreProperties>
</file>