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4375" w14:textId="77777777" w:rsidR="002855B6" w:rsidRDefault="002855B6" w:rsidP="002855B6">
      <w:pPr>
        <w:rPr>
          <w:lang w:val="fi-FI"/>
        </w:rPr>
      </w:pPr>
      <w:r>
        <w:rPr>
          <w:lang w:val="fi-FI"/>
        </w:rPr>
        <w:t>YH4</w:t>
      </w:r>
    </w:p>
    <w:p w14:paraId="4424BEF6" w14:textId="77777777" w:rsidR="002855B6" w:rsidRDefault="002855B6" w:rsidP="002855B6">
      <w:pPr>
        <w:rPr>
          <w:lang w:val="fi-FI"/>
        </w:rPr>
      </w:pPr>
      <w:r>
        <w:rPr>
          <w:lang w:val="fi-FI"/>
        </w:rPr>
        <w:t>1)</w:t>
      </w:r>
    </w:p>
    <w:p w14:paraId="50BECCF1" w14:textId="77777777" w:rsidR="002855B6" w:rsidRDefault="002855B6" w:rsidP="002855B6">
      <w:pPr>
        <w:rPr>
          <w:lang w:val="fi-FI"/>
        </w:rPr>
      </w:pPr>
    </w:p>
    <w:p w14:paraId="42C910C4" w14:textId="77777777" w:rsidR="002855B6" w:rsidRDefault="002855B6" w:rsidP="002855B6">
      <w:pPr>
        <w:rPr>
          <w:lang w:val="fi-FI"/>
        </w:rPr>
      </w:pPr>
      <w:r>
        <w:rPr>
          <w:lang w:val="fi-FI"/>
        </w:rPr>
        <w:t xml:space="preserve">7–14 p.: </w:t>
      </w:r>
    </w:p>
    <w:p w14:paraId="36951987" w14:textId="77777777" w:rsidR="002855B6" w:rsidRDefault="002855B6" w:rsidP="002855B6">
      <w:pPr>
        <w:rPr>
          <w:lang w:val="fi-FI"/>
        </w:rPr>
      </w:pPr>
      <w:r>
        <w:rPr>
          <w:lang w:val="fi-FI"/>
        </w:rPr>
        <w:t xml:space="preserve">Rikos on oikeudenvastainen teko, joka täyttää laissa määritellyn tunnusmerkistön. Kysymystä on käsiteltävä esimerkkien avulla. </w:t>
      </w:r>
    </w:p>
    <w:p w14:paraId="11012038" w14:textId="77777777" w:rsidR="002855B6" w:rsidRDefault="002855B6" w:rsidP="002855B6">
      <w:pPr>
        <w:rPr>
          <w:lang w:val="fi-FI"/>
        </w:rPr>
      </w:pPr>
    </w:p>
    <w:p w14:paraId="733DC574" w14:textId="77777777" w:rsidR="002855B6" w:rsidRDefault="002855B6" w:rsidP="002855B6">
      <w:pPr>
        <w:rPr>
          <w:lang w:val="fi-FI"/>
        </w:rPr>
      </w:pPr>
      <w:r>
        <w:rPr>
          <w:lang w:val="fi-FI"/>
        </w:rPr>
        <w:t xml:space="preserve">Esimerkiksi pahoinpitely on rikos, mutta tekijä voidaan jättää tuomitsematta, jos rikos on vähäinen, tekijä </w:t>
      </w:r>
      <w:proofErr w:type="gramStart"/>
      <w:r>
        <w:rPr>
          <w:lang w:val="fi-FI"/>
        </w:rPr>
        <w:t>on alaikäinen tai rikos katsotaan</w:t>
      </w:r>
      <w:proofErr w:type="gramEnd"/>
      <w:r>
        <w:rPr>
          <w:lang w:val="fi-FI"/>
        </w:rPr>
        <w:t xml:space="preserve"> hätävarjeluksi tai pakkotilanteessa tehdyksi.</w:t>
      </w:r>
    </w:p>
    <w:p w14:paraId="23CCED6D" w14:textId="77777777" w:rsidR="002855B6" w:rsidRDefault="002855B6" w:rsidP="002855B6">
      <w:pPr>
        <w:rPr>
          <w:lang w:val="fi-FI"/>
        </w:rPr>
      </w:pPr>
    </w:p>
    <w:p w14:paraId="07BD32DC" w14:textId="77777777" w:rsidR="002855B6" w:rsidRDefault="002855B6" w:rsidP="002855B6">
      <w:pPr>
        <w:rPr>
          <w:lang w:val="fi-FI"/>
        </w:rPr>
      </w:pPr>
      <w:r>
        <w:rPr>
          <w:lang w:val="fi-FI"/>
        </w:rPr>
        <w:t xml:space="preserve">15–20 p.: </w:t>
      </w:r>
    </w:p>
    <w:p w14:paraId="0054E79C" w14:textId="77777777" w:rsidR="002855B6" w:rsidRDefault="002855B6" w:rsidP="002855B6">
      <w:pPr>
        <w:rPr>
          <w:lang w:val="fi-FI"/>
        </w:rPr>
      </w:pPr>
      <w:r>
        <w:rPr>
          <w:lang w:val="fi-FI"/>
        </w:rPr>
        <w:t xml:space="preserve">Tahallinen teko on aina rangaistava, ellei tekijä ole syyntakeeton tai rikos vanhentunut. Tuottamuksellisesta teosta rangaistaan, jos siitä on erikseen laissa määrätty, esim. varomattomuus liikenteessä, heitteillejättö. </w:t>
      </w:r>
    </w:p>
    <w:p w14:paraId="5445FC4D" w14:textId="77777777" w:rsidR="002855B6" w:rsidRDefault="002855B6" w:rsidP="002855B6">
      <w:pPr>
        <w:rPr>
          <w:lang w:val="fi-FI"/>
        </w:rPr>
      </w:pPr>
      <w:r>
        <w:rPr>
          <w:lang w:val="fi-FI"/>
        </w:rPr>
        <w:t xml:space="preserve">Samaan rikokseen (esim. ryöstö) päätekijän lisäksi osallistuneet rikoskumppanit voidaan tuomita yllytyksestä tai avunannosta. </w:t>
      </w:r>
    </w:p>
    <w:p w14:paraId="1BECEB65" w14:textId="77777777" w:rsidR="002855B6" w:rsidRDefault="002855B6" w:rsidP="002855B6">
      <w:pPr>
        <w:rPr>
          <w:lang w:val="fi-FI"/>
        </w:rPr>
      </w:pPr>
      <w:r>
        <w:rPr>
          <w:lang w:val="fi-FI"/>
        </w:rPr>
        <w:t xml:space="preserve">Syytettä ei nosteta ns. asianomistajarikoksessa (esimerkiksi kunnianloukkaus ja lievä pahoinpitely), jos asianomistaja ei sitä vaadi. </w:t>
      </w:r>
    </w:p>
    <w:p w14:paraId="6B0F4640" w14:textId="77777777" w:rsidR="002855B6" w:rsidRDefault="002855B6" w:rsidP="002855B6">
      <w:proofErr w:type="spellStart"/>
      <w:r>
        <w:t>Taannehtiva</w:t>
      </w:r>
      <w:proofErr w:type="spellEnd"/>
      <w:r>
        <w:t xml:space="preserve"> </w:t>
      </w:r>
      <w:proofErr w:type="spellStart"/>
      <w:r>
        <w:t>laki</w:t>
      </w:r>
      <w:proofErr w:type="spellEnd"/>
      <w:r>
        <w:t xml:space="preserve"> tai </w:t>
      </w:r>
      <w:proofErr w:type="spellStart"/>
      <w:r>
        <w:t>syyttämättäjättämispäätös</w:t>
      </w:r>
      <w:proofErr w:type="spellEnd"/>
      <w:r>
        <w:t xml:space="preserve"> </w:t>
      </w:r>
      <w:proofErr w:type="spellStart"/>
      <w:r>
        <w:t>ovat</w:t>
      </w:r>
      <w:proofErr w:type="spellEnd"/>
      <w:r>
        <w:t xml:space="preserve"> </w:t>
      </w:r>
      <w:proofErr w:type="spellStart"/>
      <w:r>
        <w:t>ansiokkaita</w:t>
      </w:r>
      <w:proofErr w:type="spellEnd"/>
      <w:r>
        <w:t xml:space="preserve"> </w:t>
      </w:r>
      <w:proofErr w:type="spellStart"/>
      <w:r>
        <w:t>lisädetaljeja</w:t>
      </w:r>
      <w:proofErr w:type="spellEnd"/>
      <w:r>
        <w:t>.</w:t>
      </w:r>
    </w:p>
    <w:p w14:paraId="4406E6CF" w14:textId="77777777" w:rsidR="002855B6" w:rsidRDefault="002855B6" w:rsidP="002855B6">
      <w:proofErr w:type="spellStart"/>
      <w:r>
        <w:t>Myös</w:t>
      </w:r>
      <w:proofErr w:type="spellEnd"/>
      <w:r>
        <w:t xml:space="preserve"> </w:t>
      </w:r>
      <w:proofErr w:type="spellStart"/>
      <w:r>
        <w:t>sovittelun</w:t>
      </w:r>
      <w:proofErr w:type="spellEnd"/>
      <w:r>
        <w:t xml:space="preserve"> </w:t>
      </w:r>
      <w:proofErr w:type="spellStart"/>
      <w:r>
        <w:t>käsittely</w:t>
      </w:r>
      <w:proofErr w:type="spellEnd"/>
      <w:r>
        <w:t xml:space="preserve"> </w:t>
      </w:r>
      <w:proofErr w:type="spellStart"/>
      <w:r>
        <w:t>sopii</w:t>
      </w:r>
      <w:proofErr w:type="spellEnd"/>
      <w:r>
        <w:t xml:space="preserve"> </w:t>
      </w:r>
      <w:proofErr w:type="spellStart"/>
      <w:r>
        <w:t>hyvin</w:t>
      </w:r>
      <w:proofErr w:type="spellEnd"/>
      <w:r>
        <w:t xml:space="preserve"> </w:t>
      </w:r>
      <w:proofErr w:type="spellStart"/>
      <w:r>
        <w:t>syventävänä</w:t>
      </w:r>
      <w:proofErr w:type="spellEnd"/>
      <w:r>
        <w:t xml:space="preserve"> </w:t>
      </w:r>
      <w:proofErr w:type="spellStart"/>
      <w:r>
        <w:t>kohtana</w:t>
      </w:r>
      <w:proofErr w:type="spellEnd"/>
      <w:r>
        <w:t>.</w:t>
      </w:r>
    </w:p>
    <w:p w14:paraId="57D159DB" w14:textId="77777777" w:rsidR="002855B6" w:rsidRDefault="002855B6" w:rsidP="002855B6"/>
    <w:p w14:paraId="15710B6A" w14:textId="77777777" w:rsidR="002855B6" w:rsidRDefault="002855B6" w:rsidP="002855B6">
      <w:r>
        <w:t>2)</w:t>
      </w:r>
    </w:p>
    <w:p w14:paraId="2CCFA7B8" w14:textId="77777777" w:rsidR="002855B6" w:rsidRDefault="002855B6" w:rsidP="002855B6">
      <w:pPr>
        <w:pStyle w:val="NormaaliWWW"/>
        <w:shd w:val="clear" w:color="auto" w:fill="FEFEFE"/>
        <w:spacing w:before="0" w:beforeAutospacing="0"/>
        <w:rPr>
          <w:rFonts w:ascii="Noto Sans" w:hAnsi="Noto Sans" w:cs="Noto Sans"/>
          <w:color w:val="282828"/>
        </w:rPr>
      </w:pPr>
      <w:r>
        <w:rPr>
          <w:rStyle w:val="bn-hideable"/>
          <w:rFonts w:ascii="Noto Sans" w:hAnsi="Noto Sans" w:cs="Noto Sans"/>
          <w:color w:val="282828"/>
        </w:rPr>
        <w:t>Toni ja Maija ovat kumpikin tahoillaan asuneet opiskelija-asunnossa, mutta nyt he ovat suunnittelemassa muuttoa avoliitossa yhteiseen kotiin. Toni haluaisi vuokra-asuntoa, Maija puolestaan haluaisi hankkia omistusasunnon.</w:t>
      </w:r>
    </w:p>
    <w:p w14:paraId="3561F8E3" w14:textId="77777777" w:rsidR="002855B6" w:rsidRDefault="002855B6" w:rsidP="002855B6">
      <w:pPr>
        <w:pStyle w:val="NormaaliWWW"/>
        <w:shd w:val="clear" w:color="auto" w:fill="FEFEFE"/>
        <w:spacing w:before="0" w:beforeAutospacing="0"/>
        <w:rPr>
          <w:rFonts w:ascii="Noto Sans" w:hAnsi="Noto Sans" w:cs="Noto Sans"/>
          <w:color w:val="282828"/>
        </w:rPr>
      </w:pPr>
      <w:r>
        <w:rPr>
          <w:rFonts w:ascii="Noto Sans" w:hAnsi="Noto Sans" w:cs="Noto Sans"/>
          <w:color w:val="282828"/>
        </w:rPr>
        <w:br/>
      </w:r>
      <w:r>
        <w:rPr>
          <w:rStyle w:val="bn-hideable"/>
          <w:rFonts w:ascii="Noto Sans" w:hAnsi="Noto Sans" w:cs="Noto Sans"/>
          <w:color w:val="282828"/>
        </w:rPr>
        <w:t>Vertaa vuokra- ja omistusasumisen hyviä ja huonoja puolia Tonin ja Maijan tilanteen kannalta. (6 p.)</w:t>
      </w:r>
    </w:p>
    <w:p w14:paraId="0A95FB67" w14:textId="77777777" w:rsidR="002855B6" w:rsidRDefault="002855B6" w:rsidP="002855B6">
      <w:pPr>
        <w:pStyle w:val="NormaaliWWW"/>
        <w:shd w:val="clear" w:color="auto" w:fill="FEFEFE"/>
        <w:spacing w:before="0" w:beforeAutospacing="0"/>
        <w:rPr>
          <w:rFonts w:ascii="Noto Sans" w:hAnsi="Noto Sans" w:cs="Noto Sans"/>
          <w:color w:val="282828"/>
        </w:rPr>
      </w:pPr>
      <w:r>
        <w:rPr>
          <w:rStyle w:val="bn-hideable"/>
          <w:rFonts w:ascii="Noto Sans" w:hAnsi="Noto Sans" w:cs="Noto Sans"/>
          <w:color w:val="282828"/>
        </w:rPr>
        <w:t>Mitä oikeustoimia liittyy yhtäältä vuokra-asunnon ja toisaalta omistusasunnon hankkimiseen? (8 p.)</w:t>
      </w:r>
    </w:p>
    <w:p w14:paraId="36DA5737" w14:textId="77777777" w:rsidR="002855B6" w:rsidRDefault="002855B6" w:rsidP="002855B6">
      <w:pPr>
        <w:pStyle w:val="NormaaliWWW"/>
        <w:shd w:val="clear" w:color="auto" w:fill="FEFEFE"/>
        <w:spacing w:before="0" w:beforeAutospacing="0"/>
        <w:rPr>
          <w:rStyle w:val="bn-hideable"/>
          <w:rFonts w:ascii="Noto Sans" w:hAnsi="Noto Sans" w:cs="Noto Sans"/>
          <w:color w:val="282828"/>
        </w:rPr>
      </w:pPr>
      <w:r>
        <w:rPr>
          <w:rStyle w:val="bn-hideable"/>
          <w:rFonts w:ascii="Noto Sans" w:hAnsi="Noto Sans" w:cs="Noto Sans"/>
          <w:color w:val="282828"/>
        </w:rPr>
        <w:t>Mitä muita asumismuotoja Tonille ja Maijalle on tarjolla, ja miten ne eroavat yllä mainituista asumismuodoista? (6 p.)</w:t>
      </w:r>
    </w:p>
    <w:p w14:paraId="7150A6AE" w14:textId="77777777" w:rsidR="002855B6" w:rsidRDefault="002855B6" w:rsidP="002855B6">
      <w:pPr>
        <w:pStyle w:val="NormaaliWWW"/>
        <w:shd w:val="clear" w:color="auto" w:fill="FEFEFE"/>
        <w:spacing w:before="0" w:beforeAutospacing="0"/>
        <w:rPr>
          <w:rStyle w:val="bn-hideable"/>
          <w:rFonts w:ascii="Noto Sans" w:hAnsi="Noto Sans" w:cs="Noto Sans"/>
          <w:color w:val="282828"/>
        </w:rPr>
      </w:pPr>
    </w:p>
    <w:p w14:paraId="3E1748EA" w14:textId="77777777" w:rsidR="002855B6" w:rsidRDefault="002855B6" w:rsidP="002855B6">
      <w:pPr>
        <w:pStyle w:val="NormaaliWWW"/>
        <w:shd w:val="clear" w:color="auto" w:fill="FEFEFE"/>
        <w:spacing w:before="0" w:beforeAutospacing="0"/>
        <w:rPr>
          <w:rStyle w:val="bn-hideable"/>
          <w:rFonts w:ascii="Noto Sans" w:hAnsi="Noto Sans" w:cs="Noto Sans"/>
          <w:color w:val="282828"/>
        </w:rPr>
      </w:pPr>
      <w:r>
        <w:rPr>
          <w:rStyle w:val="bn-hideable"/>
          <w:rFonts w:ascii="Noto Sans" w:hAnsi="Noto Sans" w:cs="Noto Sans"/>
          <w:color w:val="282828"/>
        </w:rPr>
        <w:t>3.</w:t>
      </w:r>
    </w:p>
    <w:p w14:paraId="1E54FB79" w14:textId="77777777" w:rsidR="002855B6" w:rsidRDefault="002855B6" w:rsidP="002855B6">
      <w:pPr>
        <w:pStyle w:val="NormaaliWWW"/>
        <w:shd w:val="clear" w:color="auto" w:fill="FEFEFE"/>
        <w:spacing w:before="0" w:beforeAutospacing="0"/>
        <w:rPr>
          <w:rStyle w:val="bn-hideable"/>
          <w:rFonts w:ascii="Noto Sans" w:hAnsi="Noto Sans" w:cs="Noto Sans"/>
          <w:color w:val="282828"/>
        </w:rPr>
      </w:pPr>
      <w:r>
        <w:rPr>
          <w:rStyle w:val="bn-hideable"/>
          <w:rFonts w:ascii="Noto Sans" w:hAnsi="Noto Sans" w:cs="Noto Sans"/>
          <w:color w:val="282828"/>
        </w:rPr>
        <w:t>Tässä tehtävässä a- ja b-kohdat pitää merkitä erikseen.</w:t>
      </w:r>
    </w:p>
    <w:p w14:paraId="3D4008DB" w14:textId="77777777" w:rsidR="002855B6" w:rsidRDefault="002855B6" w:rsidP="002855B6">
      <w:pPr>
        <w:pStyle w:val="Default"/>
        <w:jc w:val="both"/>
      </w:pPr>
      <w:r w:rsidRPr="00552391">
        <w:rPr>
          <w:bCs/>
        </w:rPr>
        <w:t xml:space="preserve">a) </w:t>
      </w:r>
      <w:r w:rsidRPr="00552391">
        <w:t xml:space="preserve">Poliisi selvittää, keitä oli paikalla ja mikä oli kunkin osuus tapahtumiin. Poliisi ottaa pois alkoholin ja hävittää sen sekä aloittaa esitutkinnan. Poliisi selvittää pahoinpitelyjen aiheuttamat vahingot ja antaa harkintansa mukaan yleisen järjestyksen ja alkoholilain rikkomiseen syyllistyneille rikesakon. </w:t>
      </w:r>
    </w:p>
    <w:p w14:paraId="5CA0805D" w14:textId="77777777" w:rsidR="002855B6" w:rsidRDefault="002855B6" w:rsidP="002855B6">
      <w:pPr>
        <w:pStyle w:val="Default"/>
        <w:jc w:val="both"/>
      </w:pPr>
    </w:p>
    <w:p w14:paraId="14696294" w14:textId="77777777" w:rsidR="002855B6" w:rsidRPr="00552391" w:rsidRDefault="002855B6" w:rsidP="002855B6">
      <w:pPr>
        <w:pStyle w:val="Default"/>
        <w:jc w:val="both"/>
      </w:pPr>
      <w:r w:rsidRPr="00552391">
        <w:t xml:space="preserve">Esitutkinnan perusteella poliisi ilmoittaa tapahtuneesta alaikäisten huoltajille ja sosiaaliviranomaisille sekä pahoinpitelyn syyttäjälle syyteharkintaa varten. Syyteharkinnasta asia päätyy käräjäoikeuteen. </w:t>
      </w:r>
    </w:p>
    <w:p w14:paraId="29F785BC" w14:textId="77777777" w:rsidR="002855B6" w:rsidRPr="00552391" w:rsidRDefault="002855B6" w:rsidP="002855B6">
      <w:pPr>
        <w:pStyle w:val="Default"/>
        <w:spacing w:line="276" w:lineRule="auto"/>
        <w:jc w:val="both"/>
      </w:pPr>
      <w:r>
        <w:t xml:space="preserve">Täyteen </w:t>
      </w:r>
      <w:proofErr w:type="gramStart"/>
      <w:r>
        <w:t>10p</w:t>
      </w:r>
      <w:proofErr w:type="gramEnd"/>
      <w:r>
        <w:t xml:space="preserve"> vaaditaan esitutkinta, esitutkintapöytäkirja, syyttäjän toiminta ja mahdolliset syytteet.</w:t>
      </w:r>
    </w:p>
    <w:p w14:paraId="17D23918" w14:textId="77777777" w:rsidR="002855B6" w:rsidRPr="00552391" w:rsidRDefault="002855B6" w:rsidP="002855B6">
      <w:pPr>
        <w:pStyle w:val="Default"/>
        <w:spacing w:line="360" w:lineRule="auto"/>
        <w:jc w:val="both"/>
        <w:rPr>
          <w:bCs/>
        </w:rPr>
      </w:pPr>
      <w:r w:rsidRPr="00552391">
        <w:rPr>
          <w:bCs/>
        </w:rPr>
        <w:lastRenderedPageBreak/>
        <w:t>b) Tekijöiden syyntakeisuuden arviointi: 14-vuotias Siiri ei ole rikosoikeudellisessa vastuussa, mutta kaikki muut ovat.</w:t>
      </w:r>
    </w:p>
    <w:p w14:paraId="76E4FF3E" w14:textId="77777777" w:rsidR="002855B6" w:rsidRDefault="002855B6" w:rsidP="002855B6">
      <w:pPr>
        <w:pStyle w:val="Default"/>
        <w:spacing w:line="360" w:lineRule="auto"/>
        <w:jc w:val="both"/>
      </w:pPr>
      <w:r w:rsidRPr="00552391">
        <w:rPr>
          <w:bCs/>
        </w:rPr>
        <w:t>Rikosten tunnusmerkistö</w:t>
      </w:r>
      <w:r w:rsidRPr="00552391">
        <w:t>:</w:t>
      </w:r>
      <w:r w:rsidRPr="00552391">
        <w:rPr>
          <w:bCs/>
        </w:rPr>
        <w:t xml:space="preserve"> </w:t>
      </w:r>
      <w:r w:rsidRPr="00552391">
        <w:t>Kokelas voi pohtia rikosnimikkeinä pahoinpitelyä, törkeää pahoinpitelyä, yllytystä rikokseen ja y</w:t>
      </w:r>
      <w:r w:rsidRPr="00552391">
        <w:rPr>
          <w:bCs/>
        </w:rPr>
        <w:t>leisen järjestyksen rikkomista: a</w:t>
      </w:r>
      <w:r w:rsidRPr="00552391">
        <w:t>lle 18-vuotiaat ovat pitäneet hallussaan alkoholia yleisellä paikalla ja nauttineet sitä.</w:t>
      </w:r>
    </w:p>
    <w:p w14:paraId="4A20F033" w14:textId="77777777" w:rsidR="002855B6" w:rsidRPr="00552391" w:rsidRDefault="002855B6" w:rsidP="002855B6">
      <w:pPr>
        <w:pStyle w:val="Default"/>
        <w:spacing w:line="360" w:lineRule="auto"/>
        <w:jc w:val="both"/>
        <w:rPr>
          <w:bCs/>
        </w:rPr>
      </w:pPr>
    </w:p>
    <w:p w14:paraId="6CABA5F9" w14:textId="77777777" w:rsidR="002855B6" w:rsidRPr="00552391" w:rsidRDefault="002855B6" w:rsidP="002855B6">
      <w:pPr>
        <w:pStyle w:val="Default"/>
        <w:spacing w:line="360" w:lineRule="auto"/>
        <w:jc w:val="both"/>
        <w:rPr>
          <w:bCs/>
        </w:rPr>
      </w:pPr>
      <w:r w:rsidRPr="00552391">
        <w:rPr>
          <w:bCs/>
        </w:rPr>
        <w:t xml:space="preserve">Seurausten arviointi: Vahingonkorvausvelvollisuus on ainakin Siirillä ja Kallella. </w:t>
      </w:r>
    </w:p>
    <w:p w14:paraId="100B2C4F" w14:textId="77777777" w:rsidR="002855B6" w:rsidRDefault="002855B6" w:rsidP="002855B6">
      <w:pPr>
        <w:pStyle w:val="NormaaliWWW"/>
        <w:shd w:val="clear" w:color="auto" w:fill="FEFEFE"/>
        <w:spacing w:before="0" w:beforeAutospacing="0" w:line="360" w:lineRule="auto"/>
      </w:pPr>
      <w:r w:rsidRPr="00552391">
        <w:rPr>
          <w:bCs/>
        </w:rPr>
        <w:t xml:space="preserve">Kalle tuomitaan pahoinpitelystä. </w:t>
      </w:r>
      <w:r w:rsidRPr="00552391">
        <w:t>Pahoinpitelyjä ja vahingonkorvausvaateita voidaan sovitella. Teon tahallisuus, törkeys ja muut rangaistusta lieventävät tai koventavat seikat vaikuttavat päätökseen</w:t>
      </w:r>
      <w:r>
        <w:t>.</w:t>
      </w:r>
    </w:p>
    <w:p w14:paraId="17AF8714" w14:textId="77777777" w:rsidR="002855B6" w:rsidRDefault="002855B6" w:rsidP="002855B6">
      <w:pPr>
        <w:pStyle w:val="NormaaliWWW"/>
        <w:shd w:val="clear" w:color="auto" w:fill="FEFEFE"/>
        <w:spacing w:before="0" w:beforeAutospacing="0" w:line="360" w:lineRule="auto"/>
      </w:pPr>
      <w:r>
        <w:t>Pekan rooli mahdollisena todistajana.</w:t>
      </w:r>
    </w:p>
    <w:p w14:paraId="43DDBC78" w14:textId="77777777" w:rsidR="002855B6" w:rsidRDefault="002855B6" w:rsidP="002855B6">
      <w:pPr>
        <w:pStyle w:val="NormaaliWWW"/>
        <w:shd w:val="clear" w:color="auto" w:fill="FEFEFE"/>
        <w:spacing w:before="0" w:beforeAutospacing="0" w:line="360" w:lineRule="auto"/>
      </w:pPr>
      <w:r>
        <w:t>4</w:t>
      </w:r>
    </w:p>
    <w:p w14:paraId="2C9415E5" w14:textId="77777777" w:rsidR="002855B6" w:rsidRDefault="002855B6" w:rsidP="002855B6">
      <w:pPr>
        <w:pStyle w:val="NormaaliWWW"/>
        <w:shd w:val="clear" w:color="auto" w:fill="FEFEFE"/>
        <w:spacing w:before="0" w:beforeAutospacing="0" w:line="360" w:lineRule="auto"/>
      </w:pPr>
      <w:r>
        <w:t>A</w:t>
      </w:r>
    </w:p>
    <w:p w14:paraId="4818C4E9" w14:textId="77777777" w:rsidR="002855B6" w:rsidRDefault="002855B6" w:rsidP="002855B6">
      <w:pPr>
        <w:pStyle w:val="NormaaliWWW"/>
        <w:shd w:val="clear" w:color="auto" w:fill="FEFEFE"/>
        <w:spacing w:before="0" w:beforeAutospacing="0" w:line="360" w:lineRule="auto"/>
      </w:pPr>
      <w:proofErr w:type="gramStart"/>
      <w:r>
        <w:t>7-13</w:t>
      </w:r>
      <w:proofErr w:type="gramEnd"/>
      <w:r>
        <w:t xml:space="preserve"> p. Työsuhde voi olla määräaikainen tai toistaiseksi voimassa oleva. Määräaikainen sopimus päättyy ilman irtisanomista. Työsuhteen irtisanominen työntekijän puolelta ei vaadi syytä. Työnantajalla tulee olla asiallinen ja painava syy: tuotannolliset ja taloudelliset syyt tai henkilöstä johtuva syy. </w:t>
      </w:r>
    </w:p>
    <w:p w14:paraId="79470CDC" w14:textId="77777777" w:rsidR="002855B6" w:rsidRDefault="002855B6" w:rsidP="002855B6">
      <w:pPr>
        <w:pStyle w:val="NormaaliWWW"/>
        <w:shd w:val="clear" w:color="auto" w:fill="FEFEFE"/>
        <w:spacing w:before="0" w:beforeAutospacing="0" w:line="360" w:lineRule="auto"/>
      </w:pPr>
      <w:r>
        <w:t>Irtisanomisessa noudatetaan irtisanomisaikaa, jonka ajan työsuhde jatkuu normaalisti. Aika on pidempi, kun työnantaja irtisanoo. Koeajalla (enintään 6 kk) työsuhde voidaan päättää ilman irtisanomisaikaa.</w:t>
      </w:r>
    </w:p>
    <w:p w14:paraId="35C55B8B" w14:textId="77777777" w:rsidR="002855B6" w:rsidRDefault="002855B6" w:rsidP="002855B6">
      <w:pPr>
        <w:pStyle w:val="NormaaliWWW"/>
        <w:shd w:val="clear" w:color="auto" w:fill="FEFEFE"/>
        <w:spacing w:before="0" w:beforeAutospacing="0" w:line="360" w:lineRule="auto"/>
      </w:pPr>
      <w:r>
        <w:t xml:space="preserve"> Työsuhteen purkaminen astuu voimaan välittömästi ja se edellyttää vahvempia perusteita, kuten rikollista toimintaa tai piittaamattomuutta työturvallisuudesta. Myös määräaikainen työsuhde voidaan purkaa. Työntekijä voi purkaa työsuhteen, mikäli työnantaja ei esimerkiksi maksa palkkaa tai työturvallisuus on laiminlyöty. </w:t>
      </w:r>
    </w:p>
    <w:p w14:paraId="6F55B4A4" w14:textId="77777777" w:rsidR="002855B6" w:rsidRDefault="002855B6" w:rsidP="002855B6">
      <w:pPr>
        <w:pStyle w:val="NormaaliWWW"/>
        <w:shd w:val="clear" w:color="auto" w:fill="FEFEFE"/>
        <w:spacing w:before="0" w:beforeAutospacing="0" w:line="360" w:lineRule="auto"/>
      </w:pPr>
      <w:proofErr w:type="gramStart"/>
      <w:r>
        <w:t>14-20</w:t>
      </w:r>
      <w:proofErr w:type="gramEnd"/>
      <w:r>
        <w:t xml:space="preserve"> p. Mikäli työntekijä tekee virheitä työssään, häntä tulee varoittaa ennen irtisanomista ja antaa mahdollisuus korjata toimintaa. Vasta varoituksen jälkeen, jos toimintaa ei korjata, voidaan irtisanoa. Irtisanomisen tai purkamisen perusteen pitää olla työhän liittyvä, eikä syy saa olla asiaton (esimerkiksi perhevapaat, etninen alkuperä, sukupuoli, ay-toiminta).</w:t>
      </w:r>
    </w:p>
    <w:p w14:paraId="45FFECEA" w14:textId="77777777" w:rsidR="002855B6" w:rsidRDefault="002855B6" w:rsidP="002855B6">
      <w:pPr>
        <w:pStyle w:val="NormaaliWWW"/>
        <w:shd w:val="clear" w:color="auto" w:fill="FEFEFE"/>
        <w:spacing w:before="0" w:beforeAutospacing="0" w:line="360" w:lineRule="auto"/>
      </w:pPr>
      <w:r>
        <w:lastRenderedPageBreak/>
        <w:t xml:space="preserve">Irtisanomisajan pituus on suhteessa työajan kestoon. Työsuhteen voidaan katsoa purkautuvan automaattisesti seitsemän päivän luvattoman poissaolon vuoksi. </w:t>
      </w:r>
    </w:p>
    <w:p w14:paraId="0630B83C" w14:textId="77777777" w:rsidR="002855B6" w:rsidRDefault="002855B6" w:rsidP="002855B6">
      <w:pPr>
        <w:pStyle w:val="NormaaliWWW"/>
        <w:shd w:val="clear" w:color="auto" w:fill="FEFEFE"/>
        <w:spacing w:before="0" w:beforeAutospacing="0" w:line="360" w:lineRule="auto"/>
      </w:pPr>
      <w:r>
        <w:t>Suuremmissa yrityksissä tuotannollisten ja taloudellisten syiden käyttäminen irtisanomisperusteena edellyttää yhteistoimintamenettelyä (YT-neuvottelut).</w:t>
      </w:r>
    </w:p>
    <w:p w14:paraId="16188681" w14:textId="77777777" w:rsidR="002855B6" w:rsidRDefault="002855B6" w:rsidP="002855B6">
      <w:pPr>
        <w:pStyle w:val="NormaaliWWW"/>
        <w:spacing w:before="0" w:beforeAutospacing="0" w:after="0" w:afterAutospacing="0" w:line="480" w:lineRule="auto"/>
      </w:pPr>
      <w:r>
        <w:t xml:space="preserve">Koeajalla: </w:t>
      </w:r>
    </w:p>
    <w:p w14:paraId="45ECB8E3" w14:textId="77777777" w:rsidR="002855B6" w:rsidRPr="00440C0B" w:rsidRDefault="002855B6" w:rsidP="002855B6">
      <w:pPr>
        <w:pStyle w:val="NormaaliWWW"/>
        <w:spacing w:before="0" w:beforeAutospacing="0" w:after="0" w:afterAutospacing="0"/>
        <w:rPr>
          <w:color w:val="333333"/>
          <w:sz w:val="28"/>
          <w:szCs w:val="28"/>
        </w:rPr>
      </w:pPr>
      <w:r>
        <w:rPr>
          <w:sz w:val="28"/>
          <w:szCs w:val="28"/>
        </w:rPr>
        <w:t>S</w:t>
      </w:r>
      <w:r w:rsidRPr="00440C0B">
        <w:rPr>
          <w:color w:val="333333"/>
          <w:sz w:val="28"/>
          <w:szCs w:val="28"/>
        </w:rPr>
        <w:t>ekä työnantaja että työntekijä voi purkaa työsuhteen koeajan kuluessa. Koeaikapurku ei edellytä työsopimuslain mukaista irtisanomis- tai purkuperustetta, mutta sitä ei saa tehdä syrjivällä tai epäasiallisella perusteella. </w:t>
      </w:r>
    </w:p>
    <w:p w14:paraId="257DB4E2" w14:textId="77777777" w:rsidR="002855B6" w:rsidRPr="00440C0B" w:rsidRDefault="002855B6" w:rsidP="002855B6">
      <w:pPr>
        <w:pStyle w:val="NormaaliWWW"/>
        <w:rPr>
          <w:color w:val="333333"/>
          <w:sz w:val="28"/>
          <w:szCs w:val="28"/>
        </w:rPr>
      </w:pPr>
      <w:r w:rsidRPr="00440C0B">
        <w:rPr>
          <w:color w:val="333333"/>
          <w:sz w:val="28"/>
          <w:szCs w:val="28"/>
        </w:rPr>
        <w:t>Yleisimmät syrjintäperusteet ovat raskaus ja terveydentila. Hyväksyttyjä koeaikapurun perusteita ovat esimerkiksi työn suorittamiseen liittyvät puutteet tai työntekijän sopeutumattomuus työhön tai työyhteisöön.</w:t>
      </w:r>
    </w:p>
    <w:p w14:paraId="62910277" w14:textId="77777777" w:rsidR="002855B6" w:rsidRPr="00440C0B" w:rsidRDefault="002855B6" w:rsidP="002855B6">
      <w:pPr>
        <w:pStyle w:val="NormaaliWWW"/>
        <w:rPr>
          <w:color w:val="333333"/>
          <w:sz w:val="28"/>
          <w:szCs w:val="28"/>
        </w:rPr>
      </w:pPr>
      <w:r w:rsidRPr="00440C0B">
        <w:rPr>
          <w:color w:val="333333"/>
          <w:sz w:val="28"/>
          <w:szCs w:val="28"/>
        </w:rPr>
        <w:t>Työsopimus on purettava koeajan kuluessa ja se päättää työsuhteen heti. Työntekijän ei tarvitse perustella, jos hän purkaa työsuhteensa. Työnantajalla on velvollisuus perustella koeaikapurku, jos työntekijä ensin saattaa todennäköiseksi, että purkaminen on tapahtunut syrjivin tai epäasiallisin perustein. Työnantajan pitää järjestää mahdollisuus kuulemiseen ennen työsuhteen päättämistä.</w:t>
      </w:r>
    </w:p>
    <w:p w14:paraId="70186A31" w14:textId="77777777" w:rsidR="002855B6" w:rsidRDefault="002855B6" w:rsidP="002855B6">
      <w:pPr>
        <w:pStyle w:val="NormaaliWWW"/>
        <w:rPr>
          <w:color w:val="333333"/>
          <w:sz w:val="28"/>
          <w:szCs w:val="28"/>
        </w:rPr>
      </w:pPr>
      <w:r w:rsidRPr="00440C0B">
        <w:rPr>
          <w:color w:val="333333"/>
          <w:sz w:val="28"/>
          <w:szCs w:val="28"/>
        </w:rPr>
        <w:t>Työnantaja voi joutua maksamaan vahingonkorvausta, jos se purkaa työsuhteen koeaikana syrjivällä tai epäasiallisella perusteella</w:t>
      </w:r>
    </w:p>
    <w:p w14:paraId="73AEC745" w14:textId="77777777" w:rsidR="002855B6" w:rsidRDefault="002855B6" w:rsidP="002855B6">
      <w:pPr>
        <w:pStyle w:val="NormaaliWWW"/>
        <w:rPr>
          <w:color w:val="333333"/>
          <w:sz w:val="28"/>
          <w:szCs w:val="28"/>
        </w:rPr>
      </w:pPr>
      <w:r>
        <w:rPr>
          <w:color w:val="333333"/>
          <w:sz w:val="28"/>
          <w:szCs w:val="28"/>
        </w:rPr>
        <w:t>B</w:t>
      </w:r>
    </w:p>
    <w:p w14:paraId="131F8A72" w14:textId="77777777" w:rsidR="002855B6" w:rsidRDefault="002855B6" w:rsidP="002855B6">
      <w:pPr>
        <w:pStyle w:val="NormaaliWWW"/>
      </w:pPr>
      <w:r>
        <w:t xml:space="preserve">. 10 p. Rakennusprojekti on kuluttajasuojalain alainen kuluttajapalvelus, koska kyseessä on yksityishenkilö ja yritys. Sauna valmistui kuukauden myöhässä. Kokelas pohtii urakan viivästymisestä aiheutuvia seurauksia, esimerkiksi jos sopimuksessa on mainittu sopimussakosta tai mahdollinen hinnanalennus urakkahinnasta. Kokelas pohtii lisätöiden vaikutusta urakan kokonaishintaan. Kokonaishinnan tulisi kattaa kaikki työt. Lahtisten olisi pitänyt sopia lisätöistä erikseen. </w:t>
      </w:r>
    </w:p>
    <w:p w14:paraId="3C0EEBF0" w14:textId="77777777" w:rsidR="002855B6" w:rsidRDefault="002855B6" w:rsidP="002855B6">
      <w:pPr>
        <w:pStyle w:val="NormaaliWWW"/>
      </w:pPr>
      <w:r>
        <w:t xml:space="preserve"> 10 p. Lahtisten tulisi tehdä reklamaatio eli vaatia hyvitystä. Jos elinkeinonharjoittaja ei suostu hinnanalennukseen, Lahtiset voivat olla yhteydessä maistraatin kuluttajaneuvontaan ja edelleen kuluttajariitalautakuntaan. Lopulta asian voi viedä riita-asiana käräjäoikeuteen, joka voi vasta määrätä elinkeinonharjoittajaa toimimaan lain mukaan. Käräjäoikeuden päätökseen voi hakea muutosta ylemmissä oikeusasteissa.</w:t>
      </w:r>
    </w:p>
    <w:p w14:paraId="237E3CB1" w14:textId="77777777" w:rsidR="002855B6" w:rsidRDefault="002855B6" w:rsidP="002855B6">
      <w:pPr>
        <w:pStyle w:val="NormaaliWWW"/>
      </w:pPr>
    </w:p>
    <w:p w14:paraId="3CEB185C" w14:textId="77777777" w:rsidR="002855B6" w:rsidRDefault="002855B6" w:rsidP="002855B6">
      <w:pPr>
        <w:pStyle w:val="NormaaliWWW"/>
      </w:pPr>
      <w:r>
        <w:t>5.</w:t>
      </w:r>
    </w:p>
    <w:p w14:paraId="221254E5" w14:textId="77777777" w:rsidR="002855B6" w:rsidRDefault="002855B6" w:rsidP="002855B6">
      <w:pPr>
        <w:rPr>
          <w:sz w:val="23"/>
          <w:szCs w:val="23"/>
        </w:rPr>
      </w:pPr>
      <w:r>
        <w:rPr>
          <w:sz w:val="23"/>
          <w:szCs w:val="23"/>
        </w:rPr>
        <w:lastRenderedPageBreak/>
        <w:t xml:space="preserve">7-14 p. </w:t>
      </w:r>
      <w:proofErr w:type="spellStart"/>
      <w:r>
        <w:rPr>
          <w:sz w:val="23"/>
          <w:szCs w:val="23"/>
        </w:rPr>
        <w:t>Käsitelty</w:t>
      </w:r>
      <w:proofErr w:type="spellEnd"/>
      <w:r>
        <w:rPr>
          <w:sz w:val="23"/>
          <w:szCs w:val="23"/>
        </w:rPr>
        <w:t xml:space="preserve"> </w:t>
      </w:r>
      <w:proofErr w:type="spellStart"/>
      <w:r>
        <w:rPr>
          <w:sz w:val="23"/>
          <w:szCs w:val="23"/>
        </w:rPr>
        <w:t>ositus</w:t>
      </w:r>
      <w:proofErr w:type="spellEnd"/>
      <w:r>
        <w:rPr>
          <w:sz w:val="23"/>
          <w:szCs w:val="23"/>
        </w:rPr>
        <w:t xml:space="preserve">, </w:t>
      </w:r>
      <w:proofErr w:type="spellStart"/>
      <w:r>
        <w:rPr>
          <w:sz w:val="23"/>
          <w:szCs w:val="23"/>
        </w:rPr>
        <w:t>testamentin</w:t>
      </w:r>
      <w:proofErr w:type="spellEnd"/>
      <w:r>
        <w:rPr>
          <w:sz w:val="23"/>
          <w:szCs w:val="23"/>
        </w:rPr>
        <w:t xml:space="preserve"> </w:t>
      </w:r>
      <w:proofErr w:type="spellStart"/>
      <w:r>
        <w:rPr>
          <w:sz w:val="23"/>
          <w:szCs w:val="23"/>
        </w:rPr>
        <w:t>mukainen</w:t>
      </w:r>
      <w:proofErr w:type="spellEnd"/>
      <w:r>
        <w:rPr>
          <w:sz w:val="23"/>
          <w:szCs w:val="23"/>
        </w:rPr>
        <w:t xml:space="preserve"> </w:t>
      </w:r>
      <w:proofErr w:type="spellStart"/>
      <w:r>
        <w:rPr>
          <w:sz w:val="23"/>
          <w:szCs w:val="23"/>
        </w:rPr>
        <w:t>perinnönjako</w:t>
      </w:r>
      <w:proofErr w:type="spellEnd"/>
      <w:r>
        <w:rPr>
          <w:sz w:val="23"/>
          <w:szCs w:val="23"/>
        </w:rPr>
        <w:t xml:space="preserve"> </w:t>
      </w:r>
      <w:proofErr w:type="spellStart"/>
      <w:r>
        <w:rPr>
          <w:sz w:val="23"/>
          <w:szCs w:val="23"/>
        </w:rPr>
        <w:t>ja</w:t>
      </w:r>
      <w:proofErr w:type="spellEnd"/>
      <w:r>
        <w:rPr>
          <w:sz w:val="23"/>
          <w:szCs w:val="23"/>
        </w:rPr>
        <w:t xml:space="preserve"> </w:t>
      </w:r>
      <w:proofErr w:type="spellStart"/>
      <w:r>
        <w:rPr>
          <w:sz w:val="23"/>
          <w:szCs w:val="23"/>
        </w:rPr>
        <w:t>rintaperillisen</w:t>
      </w:r>
      <w:proofErr w:type="spellEnd"/>
      <w:r>
        <w:rPr>
          <w:sz w:val="23"/>
          <w:szCs w:val="23"/>
        </w:rPr>
        <w:t xml:space="preserve"> </w:t>
      </w:r>
      <w:proofErr w:type="spellStart"/>
      <w:r>
        <w:rPr>
          <w:sz w:val="23"/>
          <w:szCs w:val="23"/>
        </w:rPr>
        <w:t>asema</w:t>
      </w:r>
      <w:proofErr w:type="spellEnd"/>
      <w:r>
        <w:rPr>
          <w:sz w:val="23"/>
          <w:szCs w:val="23"/>
        </w:rPr>
        <w:t xml:space="preserve">. </w:t>
      </w:r>
      <w:proofErr w:type="spellStart"/>
      <w:r>
        <w:rPr>
          <w:sz w:val="23"/>
          <w:szCs w:val="23"/>
        </w:rPr>
        <w:t>Vastauksessa</w:t>
      </w:r>
      <w:proofErr w:type="spellEnd"/>
      <w:r>
        <w:rPr>
          <w:sz w:val="23"/>
          <w:szCs w:val="23"/>
        </w:rPr>
        <w:t xml:space="preserve"> on </w:t>
      </w:r>
      <w:proofErr w:type="spellStart"/>
      <w:r>
        <w:rPr>
          <w:sz w:val="23"/>
          <w:szCs w:val="23"/>
        </w:rPr>
        <w:t>lisäksi</w:t>
      </w:r>
      <w:proofErr w:type="spellEnd"/>
      <w:r>
        <w:rPr>
          <w:sz w:val="23"/>
          <w:szCs w:val="23"/>
        </w:rPr>
        <w:t xml:space="preserve"> </w:t>
      </w:r>
      <w:proofErr w:type="spellStart"/>
      <w:r>
        <w:rPr>
          <w:sz w:val="23"/>
          <w:szCs w:val="23"/>
        </w:rPr>
        <w:t>ohdittu</w:t>
      </w:r>
      <w:proofErr w:type="spellEnd"/>
      <w:r>
        <w:rPr>
          <w:sz w:val="23"/>
          <w:szCs w:val="23"/>
        </w:rPr>
        <w:t xml:space="preserve"> </w:t>
      </w:r>
      <w:proofErr w:type="spellStart"/>
      <w:r>
        <w:rPr>
          <w:sz w:val="23"/>
          <w:szCs w:val="23"/>
        </w:rPr>
        <w:t>muutamaa</w:t>
      </w:r>
      <w:proofErr w:type="spellEnd"/>
      <w:r>
        <w:rPr>
          <w:sz w:val="23"/>
          <w:szCs w:val="23"/>
        </w:rPr>
        <w:t xml:space="preserve"> </w:t>
      </w:r>
      <w:proofErr w:type="spellStart"/>
      <w:r>
        <w:rPr>
          <w:sz w:val="23"/>
          <w:szCs w:val="23"/>
        </w:rPr>
        <w:t>oikeudellista</w:t>
      </w:r>
      <w:proofErr w:type="spellEnd"/>
      <w:r>
        <w:rPr>
          <w:sz w:val="23"/>
          <w:szCs w:val="23"/>
        </w:rPr>
        <w:t xml:space="preserve"> </w:t>
      </w:r>
      <w:proofErr w:type="spellStart"/>
      <w:r>
        <w:rPr>
          <w:sz w:val="23"/>
          <w:szCs w:val="23"/>
        </w:rPr>
        <w:t>seikkaa</w:t>
      </w:r>
      <w:proofErr w:type="spellEnd"/>
      <w:r>
        <w:rPr>
          <w:sz w:val="23"/>
          <w:szCs w:val="23"/>
        </w:rPr>
        <w:t xml:space="preserve">, </w:t>
      </w:r>
      <w:proofErr w:type="spellStart"/>
      <w:r>
        <w:rPr>
          <w:sz w:val="23"/>
          <w:szCs w:val="23"/>
        </w:rPr>
        <w:t>kuten</w:t>
      </w:r>
      <w:proofErr w:type="spellEnd"/>
      <w:r>
        <w:rPr>
          <w:sz w:val="23"/>
          <w:szCs w:val="23"/>
        </w:rPr>
        <w:t xml:space="preserve"> </w:t>
      </w:r>
      <w:proofErr w:type="spellStart"/>
      <w:r>
        <w:rPr>
          <w:sz w:val="23"/>
          <w:szCs w:val="23"/>
        </w:rPr>
        <w:t>testamenttia</w:t>
      </w:r>
      <w:proofErr w:type="spellEnd"/>
      <w:r>
        <w:rPr>
          <w:sz w:val="23"/>
          <w:szCs w:val="23"/>
        </w:rPr>
        <w:t xml:space="preserve">, </w:t>
      </w:r>
      <w:proofErr w:type="spellStart"/>
      <w:r>
        <w:rPr>
          <w:sz w:val="23"/>
          <w:szCs w:val="23"/>
        </w:rPr>
        <w:t>rintaperillisten</w:t>
      </w:r>
      <w:proofErr w:type="spellEnd"/>
      <w:r>
        <w:rPr>
          <w:sz w:val="23"/>
          <w:szCs w:val="23"/>
        </w:rPr>
        <w:t xml:space="preserve"> </w:t>
      </w:r>
      <w:proofErr w:type="spellStart"/>
      <w:r>
        <w:rPr>
          <w:sz w:val="23"/>
          <w:szCs w:val="23"/>
        </w:rPr>
        <w:t>asemaa</w:t>
      </w:r>
      <w:proofErr w:type="spellEnd"/>
      <w:r>
        <w:rPr>
          <w:sz w:val="23"/>
          <w:szCs w:val="23"/>
        </w:rPr>
        <w:t xml:space="preserve"> </w:t>
      </w:r>
      <w:proofErr w:type="spellStart"/>
      <w:r>
        <w:rPr>
          <w:sz w:val="23"/>
          <w:szCs w:val="23"/>
        </w:rPr>
        <w:t>ja</w:t>
      </w:r>
      <w:proofErr w:type="spellEnd"/>
      <w:r>
        <w:rPr>
          <w:sz w:val="23"/>
          <w:szCs w:val="23"/>
        </w:rPr>
        <w:t xml:space="preserve"> </w:t>
      </w:r>
      <w:proofErr w:type="spellStart"/>
      <w:r>
        <w:rPr>
          <w:sz w:val="23"/>
          <w:szCs w:val="23"/>
        </w:rPr>
        <w:t>avio-oikeutta</w:t>
      </w:r>
      <w:proofErr w:type="spellEnd"/>
      <w:r>
        <w:rPr>
          <w:sz w:val="23"/>
          <w:szCs w:val="23"/>
        </w:rPr>
        <w:t>.</w:t>
      </w:r>
    </w:p>
    <w:p w14:paraId="344F9601" w14:textId="77777777" w:rsidR="002855B6" w:rsidRDefault="002855B6" w:rsidP="002855B6">
      <w:pPr>
        <w:rPr>
          <w:sz w:val="23"/>
          <w:szCs w:val="23"/>
          <w:lang w:val="fi-FI"/>
        </w:rPr>
      </w:pPr>
    </w:p>
    <w:p w14:paraId="6C3A82C5" w14:textId="77777777" w:rsidR="002855B6" w:rsidRDefault="002855B6" w:rsidP="002855B6">
      <w:pPr>
        <w:rPr>
          <w:sz w:val="23"/>
          <w:szCs w:val="23"/>
        </w:rPr>
      </w:pPr>
      <w:r>
        <w:rPr>
          <w:sz w:val="23"/>
          <w:szCs w:val="23"/>
        </w:rPr>
        <w:t xml:space="preserve">15-20 p. </w:t>
      </w:r>
      <w:proofErr w:type="spellStart"/>
      <w:r>
        <w:rPr>
          <w:sz w:val="23"/>
          <w:szCs w:val="23"/>
        </w:rPr>
        <w:t>Omaisuuden</w:t>
      </w:r>
      <w:proofErr w:type="spellEnd"/>
      <w:r>
        <w:rPr>
          <w:sz w:val="23"/>
          <w:szCs w:val="23"/>
        </w:rPr>
        <w:t xml:space="preserve"> </w:t>
      </w:r>
      <w:proofErr w:type="spellStart"/>
      <w:r>
        <w:rPr>
          <w:sz w:val="23"/>
          <w:szCs w:val="23"/>
        </w:rPr>
        <w:t>jako</w:t>
      </w:r>
      <w:proofErr w:type="spellEnd"/>
      <w:r>
        <w:rPr>
          <w:sz w:val="23"/>
          <w:szCs w:val="23"/>
        </w:rPr>
        <w:t xml:space="preserve">: </w:t>
      </w:r>
      <w:proofErr w:type="spellStart"/>
      <w:r>
        <w:rPr>
          <w:sz w:val="23"/>
          <w:szCs w:val="23"/>
        </w:rPr>
        <w:t>ensin</w:t>
      </w:r>
      <w:proofErr w:type="spellEnd"/>
      <w:r>
        <w:rPr>
          <w:sz w:val="23"/>
          <w:szCs w:val="23"/>
        </w:rPr>
        <w:t xml:space="preserve"> </w:t>
      </w:r>
      <w:proofErr w:type="spellStart"/>
      <w:r>
        <w:rPr>
          <w:sz w:val="23"/>
          <w:szCs w:val="23"/>
        </w:rPr>
        <w:t>tehdään</w:t>
      </w:r>
      <w:proofErr w:type="spellEnd"/>
      <w:r>
        <w:rPr>
          <w:sz w:val="23"/>
          <w:szCs w:val="23"/>
        </w:rPr>
        <w:t xml:space="preserve"> </w:t>
      </w:r>
      <w:proofErr w:type="spellStart"/>
      <w:r>
        <w:rPr>
          <w:sz w:val="23"/>
          <w:szCs w:val="23"/>
        </w:rPr>
        <w:t>ositus</w:t>
      </w:r>
      <w:proofErr w:type="spellEnd"/>
      <w:r>
        <w:rPr>
          <w:sz w:val="23"/>
          <w:szCs w:val="23"/>
        </w:rPr>
        <w:t xml:space="preserve"> </w:t>
      </w:r>
      <w:proofErr w:type="spellStart"/>
      <w:r>
        <w:rPr>
          <w:sz w:val="23"/>
          <w:szCs w:val="23"/>
        </w:rPr>
        <w:t>kuolleen</w:t>
      </w:r>
      <w:proofErr w:type="spellEnd"/>
      <w:r>
        <w:rPr>
          <w:sz w:val="23"/>
          <w:szCs w:val="23"/>
        </w:rPr>
        <w:t xml:space="preserve"> </w:t>
      </w:r>
      <w:proofErr w:type="spellStart"/>
      <w:r>
        <w:rPr>
          <w:sz w:val="23"/>
          <w:szCs w:val="23"/>
        </w:rPr>
        <w:t>puolison</w:t>
      </w:r>
      <w:proofErr w:type="spellEnd"/>
      <w:r>
        <w:rPr>
          <w:sz w:val="23"/>
          <w:szCs w:val="23"/>
        </w:rPr>
        <w:t xml:space="preserve"> </w:t>
      </w:r>
      <w:proofErr w:type="spellStart"/>
      <w:r>
        <w:rPr>
          <w:sz w:val="23"/>
          <w:szCs w:val="23"/>
        </w:rPr>
        <w:t>ja</w:t>
      </w:r>
      <w:proofErr w:type="spellEnd"/>
      <w:r>
        <w:rPr>
          <w:sz w:val="23"/>
          <w:szCs w:val="23"/>
        </w:rPr>
        <w:t xml:space="preserve"> </w:t>
      </w:r>
      <w:proofErr w:type="spellStart"/>
      <w:r>
        <w:rPr>
          <w:sz w:val="23"/>
          <w:szCs w:val="23"/>
        </w:rPr>
        <w:t>lesken</w:t>
      </w:r>
      <w:proofErr w:type="spellEnd"/>
      <w:r>
        <w:rPr>
          <w:sz w:val="23"/>
          <w:szCs w:val="23"/>
        </w:rPr>
        <w:t xml:space="preserve"> </w:t>
      </w:r>
      <w:proofErr w:type="spellStart"/>
      <w:r>
        <w:rPr>
          <w:sz w:val="23"/>
          <w:szCs w:val="23"/>
        </w:rPr>
        <w:t>välillä</w:t>
      </w:r>
      <w:proofErr w:type="spellEnd"/>
      <w:r>
        <w:rPr>
          <w:sz w:val="23"/>
          <w:szCs w:val="23"/>
        </w:rPr>
        <w:t xml:space="preserve">. </w:t>
      </w:r>
      <w:proofErr w:type="spellStart"/>
      <w:r>
        <w:rPr>
          <w:sz w:val="23"/>
          <w:szCs w:val="23"/>
        </w:rPr>
        <w:t>Heillä</w:t>
      </w:r>
      <w:proofErr w:type="spellEnd"/>
      <w:r>
        <w:rPr>
          <w:sz w:val="23"/>
          <w:szCs w:val="23"/>
        </w:rPr>
        <w:t xml:space="preserve"> </w:t>
      </w:r>
      <w:proofErr w:type="spellStart"/>
      <w:r>
        <w:rPr>
          <w:sz w:val="23"/>
          <w:szCs w:val="23"/>
        </w:rPr>
        <w:t>ei</w:t>
      </w:r>
      <w:proofErr w:type="spellEnd"/>
      <w:r>
        <w:rPr>
          <w:sz w:val="23"/>
          <w:szCs w:val="23"/>
        </w:rPr>
        <w:t xml:space="preserve"> ole </w:t>
      </w:r>
      <w:proofErr w:type="spellStart"/>
      <w:r>
        <w:rPr>
          <w:sz w:val="23"/>
          <w:szCs w:val="23"/>
        </w:rPr>
        <w:t>avioehtoa</w:t>
      </w:r>
      <w:proofErr w:type="spellEnd"/>
      <w:r>
        <w:rPr>
          <w:sz w:val="23"/>
          <w:szCs w:val="23"/>
        </w:rPr>
        <w:t xml:space="preserve">, </w:t>
      </w:r>
      <w:proofErr w:type="spellStart"/>
      <w:r>
        <w:rPr>
          <w:sz w:val="23"/>
          <w:szCs w:val="23"/>
        </w:rPr>
        <w:t>joten</w:t>
      </w:r>
      <w:proofErr w:type="spellEnd"/>
      <w:r>
        <w:rPr>
          <w:sz w:val="23"/>
          <w:szCs w:val="23"/>
        </w:rPr>
        <w:t xml:space="preserve"> </w:t>
      </w:r>
      <w:proofErr w:type="spellStart"/>
      <w:r>
        <w:rPr>
          <w:sz w:val="23"/>
          <w:szCs w:val="23"/>
        </w:rPr>
        <w:t>puolet</w:t>
      </w:r>
      <w:proofErr w:type="spellEnd"/>
      <w:r>
        <w:rPr>
          <w:sz w:val="23"/>
          <w:szCs w:val="23"/>
        </w:rPr>
        <w:t xml:space="preserve"> </w:t>
      </w:r>
      <w:proofErr w:type="spellStart"/>
      <w:r>
        <w:rPr>
          <w:sz w:val="23"/>
          <w:szCs w:val="23"/>
        </w:rPr>
        <w:t>netto-omaisuudesta</w:t>
      </w:r>
      <w:proofErr w:type="spellEnd"/>
      <w:r>
        <w:rPr>
          <w:sz w:val="23"/>
          <w:szCs w:val="23"/>
        </w:rPr>
        <w:t xml:space="preserve"> </w:t>
      </w:r>
      <w:proofErr w:type="spellStart"/>
      <w:r>
        <w:rPr>
          <w:sz w:val="23"/>
          <w:szCs w:val="23"/>
        </w:rPr>
        <w:t>kuuluu</w:t>
      </w:r>
      <w:proofErr w:type="spellEnd"/>
      <w:r>
        <w:rPr>
          <w:sz w:val="23"/>
          <w:szCs w:val="23"/>
        </w:rPr>
        <w:t xml:space="preserve"> </w:t>
      </w:r>
      <w:proofErr w:type="spellStart"/>
      <w:r>
        <w:rPr>
          <w:sz w:val="23"/>
          <w:szCs w:val="23"/>
        </w:rPr>
        <w:t>leskelle</w:t>
      </w:r>
      <w:proofErr w:type="spellEnd"/>
      <w:r>
        <w:rPr>
          <w:sz w:val="23"/>
          <w:szCs w:val="23"/>
        </w:rPr>
        <w:t xml:space="preserve">.  </w:t>
      </w:r>
      <w:proofErr w:type="spellStart"/>
      <w:r>
        <w:rPr>
          <w:sz w:val="23"/>
          <w:szCs w:val="23"/>
        </w:rPr>
        <w:t>Vainajan</w:t>
      </w:r>
      <w:proofErr w:type="spellEnd"/>
      <w:r>
        <w:rPr>
          <w:sz w:val="23"/>
          <w:szCs w:val="23"/>
        </w:rPr>
        <w:t xml:space="preserve"> </w:t>
      </w:r>
      <w:proofErr w:type="spellStart"/>
      <w:r>
        <w:rPr>
          <w:sz w:val="23"/>
          <w:szCs w:val="23"/>
        </w:rPr>
        <w:t>omaisuus</w:t>
      </w:r>
      <w:proofErr w:type="spellEnd"/>
      <w:r>
        <w:rPr>
          <w:sz w:val="23"/>
          <w:szCs w:val="23"/>
        </w:rPr>
        <w:t xml:space="preserve"> </w:t>
      </w:r>
      <w:proofErr w:type="spellStart"/>
      <w:r>
        <w:rPr>
          <w:sz w:val="23"/>
          <w:szCs w:val="23"/>
        </w:rPr>
        <w:t>jaetaan</w:t>
      </w:r>
      <w:proofErr w:type="spellEnd"/>
      <w:r>
        <w:rPr>
          <w:sz w:val="23"/>
          <w:szCs w:val="23"/>
        </w:rPr>
        <w:t xml:space="preserve"> </w:t>
      </w:r>
      <w:proofErr w:type="spellStart"/>
      <w:r>
        <w:rPr>
          <w:sz w:val="23"/>
          <w:szCs w:val="23"/>
        </w:rPr>
        <w:t>testamentin</w:t>
      </w:r>
      <w:proofErr w:type="spellEnd"/>
      <w:r>
        <w:rPr>
          <w:sz w:val="23"/>
          <w:szCs w:val="23"/>
        </w:rPr>
        <w:t xml:space="preserve"> </w:t>
      </w:r>
      <w:proofErr w:type="spellStart"/>
      <w:r>
        <w:rPr>
          <w:sz w:val="23"/>
          <w:szCs w:val="23"/>
        </w:rPr>
        <w:t>mukaan</w:t>
      </w:r>
      <w:proofErr w:type="spellEnd"/>
      <w:r>
        <w:rPr>
          <w:sz w:val="23"/>
          <w:szCs w:val="23"/>
        </w:rPr>
        <w:t xml:space="preserve">, </w:t>
      </w:r>
      <w:proofErr w:type="spellStart"/>
      <w:r>
        <w:rPr>
          <w:sz w:val="23"/>
          <w:szCs w:val="23"/>
        </w:rPr>
        <w:t>mikäli</w:t>
      </w:r>
      <w:proofErr w:type="spellEnd"/>
      <w:r>
        <w:rPr>
          <w:sz w:val="23"/>
          <w:szCs w:val="23"/>
        </w:rPr>
        <w:t xml:space="preserve"> </w:t>
      </w:r>
      <w:proofErr w:type="spellStart"/>
      <w:r>
        <w:rPr>
          <w:sz w:val="23"/>
          <w:szCs w:val="23"/>
        </w:rPr>
        <w:t>kukaan</w:t>
      </w:r>
      <w:proofErr w:type="spellEnd"/>
      <w:r>
        <w:rPr>
          <w:sz w:val="23"/>
          <w:szCs w:val="23"/>
        </w:rPr>
        <w:t xml:space="preserve"> </w:t>
      </w:r>
      <w:proofErr w:type="spellStart"/>
      <w:r>
        <w:rPr>
          <w:sz w:val="23"/>
          <w:szCs w:val="23"/>
        </w:rPr>
        <w:t>rintaperillisistä</w:t>
      </w:r>
      <w:proofErr w:type="spellEnd"/>
      <w:r>
        <w:rPr>
          <w:sz w:val="23"/>
          <w:szCs w:val="23"/>
        </w:rPr>
        <w:t xml:space="preserve"> </w:t>
      </w:r>
      <w:proofErr w:type="spellStart"/>
      <w:r>
        <w:rPr>
          <w:sz w:val="23"/>
          <w:szCs w:val="23"/>
        </w:rPr>
        <w:t>ei</w:t>
      </w:r>
      <w:proofErr w:type="spellEnd"/>
      <w:r>
        <w:rPr>
          <w:sz w:val="23"/>
          <w:szCs w:val="23"/>
        </w:rPr>
        <w:t xml:space="preserve"> </w:t>
      </w:r>
      <w:proofErr w:type="spellStart"/>
      <w:r>
        <w:rPr>
          <w:sz w:val="23"/>
          <w:szCs w:val="23"/>
        </w:rPr>
        <w:t>vaadi</w:t>
      </w:r>
      <w:proofErr w:type="spellEnd"/>
      <w:r>
        <w:rPr>
          <w:sz w:val="23"/>
          <w:szCs w:val="23"/>
        </w:rPr>
        <w:t xml:space="preserve"> </w:t>
      </w:r>
      <w:proofErr w:type="spellStart"/>
      <w:r>
        <w:rPr>
          <w:sz w:val="23"/>
          <w:szCs w:val="23"/>
        </w:rPr>
        <w:t>lakiosaansa</w:t>
      </w:r>
      <w:proofErr w:type="spellEnd"/>
      <w:r>
        <w:rPr>
          <w:sz w:val="23"/>
          <w:szCs w:val="23"/>
        </w:rPr>
        <w:t xml:space="preserve"> tai </w:t>
      </w:r>
      <w:proofErr w:type="spellStart"/>
      <w:r>
        <w:rPr>
          <w:sz w:val="23"/>
          <w:szCs w:val="23"/>
        </w:rPr>
        <w:t>moiti</w:t>
      </w:r>
      <w:proofErr w:type="spellEnd"/>
      <w:r>
        <w:rPr>
          <w:sz w:val="23"/>
          <w:szCs w:val="23"/>
        </w:rPr>
        <w:t xml:space="preserve"> </w:t>
      </w:r>
      <w:proofErr w:type="spellStart"/>
      <w:r>
        <w:rPr>
          <w:sz w:val="23"/>
          <w:szCs w:val="23"/>
        </w:rPr>
        <w:t>testamenttia</w:t>
      </w:r>
      <w:proofErr w:type="spellEnd"/>
      <w:r>
        <w:rPr>
          <w:sz w:val="23"/>
          <w:szCs w:val="23"/>
        </w:rPr>
        <w:t xml:space="preserve">. </w:t>
      </w:r>
      <w:proofErr w:type="spellStart"/>
      <w:r>
        <w:rPr>
          <w:sz w:val="23"/>
          <w:szCs w:val="23"/>
        </w:rPr>
        <w:t>Rintaperillisiä</w:t>
      </w:r>
      <w:proofErr w:type="spellEnd"/>
      <w:r>
        <w:rPr>
          <w:sz w:val="23"/>
          <w:szCs w:val="23"/>
        </w:rPr>
        <w:t xml:space="preserve"> </w:t>
      </w:r>
      <w:proofErr w:type="spellStart"/>
      <w:r>
        <w:rPr>
          <w:sz w:val="23"/>
          <w:szCs w:val="23"/>
        </w:rPr>
        <w:t>ovat</w:t>
      </w:r>
      <w:proofErr w:type="spellEnd"/>
      <w:r>
        <w:rPr>
          <w:sz w:val="23"/>
          <w:szCs w:val="23"/>
        </w:rPr>
        <w:t xml:space="preserve"> Tuomo </w:t>
      </w:r>
      <w:proofErr w:type="spellStart"/>
      <w:r>
        <w:rPr>
          <w:sz w:val="23"/>
          <w:szCs w:val="23"/>
        </w:rPr>
        <w:t>ja</w:t>
      </w:r>
      <w:proofErr w:type="spellEnd"/>
      <w:r>
        <w:rPr>
          <w:sz w:val="23"/>
          <w:szCs w:val="23"/>
        </w:rPr>
        <w:t xml:space="preserve"> </w:t>
      </w:r>
      <w:proofErr w:type="spellStart"/>
      <w:r>
        <w:rPr>
          <w:sz w:val="23"/>
          <w:szCs w:val="23"/>
        </w:rPr>
        <w:t>Martti</w:t>
      </w:r>
      <w:proofErr w:type="spellEnd"/>
      <w:r>
        <w:rPr>
          <w:sz w:val="23"/>
          <w:szCs w:val="23"/>
        </w:rPr>
        <w:t xml:space="preserve">. </w:t>
      </w:r>
      <w:proofErr w:type="spellStart"/>
      <w:r>
        <w:rPr>
          <w:sz w:val="23"/>
          <w:szCs w:val="23"/>
        </w:rPr>
        <w:t>Oikeudellisessa</w:t>
      </w:r>
      <w:proofErr w:type="spellEnd"/>
      <w:r>
        <w:rPr>
          <w:sz w:val="23"/>
          <w:szCs w:val="23"/>
        </w:rPr>
        <w:t xml:space="preserve"> </w:t>
      </w:r>
      <w:proofErr w:type="spellStart"/>
      <w:r>
        <w:rPr>
          <w:sz w:val="23"/>
          <w:szCs w:val="23"/>
        </w:rPr>
        <w:t>mielessä</w:t>
      </w:r>
      <w:proofErr w:type="spellEnd"/>
      <w:r>
        <w:rPr>
          <w:sz w:val="23"/>
          <w:szCs w:val="23"/>
        </w:rPr>
        <w:t xml:space="preserve"> </w:t>
      </w:r>
      <w:proofErr w:type="spellStart"/>
      <w:r>
        <w:rPr>
          <w:sz w:val="23"/>
          <w:szCs w:val="23"/>
        </w:rPr>
        <w:t>Oiva</w:t>
      </w:r>
      <w:proofErr w:type="spellEnd"/>
      <w:r>
        <w:rPr>
          <w:sz w:val="23"/>
          <w:szCs w:val="23"/>
        </w:rPr>
        <w:t xml:space="preserve"> </w:t>
      </w:r>
      <w:proofErr w:type="spellStart"/>
      <w:r>
        <w:rPr>
          <w:sz w:val="23"/>
          <w:szCs w:val="23"/>
        </w:rPr>
        <w:t>ei</w:t>
      </w:r>
      <w:proofErr w:type="spellEnd"/>
      <w:r>
        <w:rPr>
          <w:sz w:val="23"/>
          <w:szCs w:val="23"/>
        </w:rPr>
        <w:t xml:space="preserve"> ole </w:t>
      </w:r>
      <w:proofErr w:type="spellStart"/>
      <w:r>
        <w:rPr>
          <w:sz w:val="23"/>
          <w:szCs w:val="23"/>
        </w:rPr>
        <w:t>Jaakon</w:t>
      </w:r>
      <w:proofErr w:type="spellEnd"/>
      <w:r>
        <w:rPr>
          <w:sz w:val="23"/>
          <w:szCs w:val="23"/>
        </w:rPr>
        <w:t xml:space="preserve"> </w:t>
      </w:r>
      <w:proofErr w:type="spellStart"/>
      <w:r>
        <w:rPr>
          <w:sz w:val="23"/>
          <w:szCs w:val="23"/>
        </w:rPr>
        <w:t>eikä</w:t>
      </w:r>
      <w:proofErr w:type="spellEnd"/>
      <w:r>
        <w:rPr>
          <w:sz w:val="23"/>
          <w:szCs w:val="23"/>
        </w:rPr>
        <w:t xml:space="preserve"> </w:t>
      </w:r>
      <w:proofErr w:type="spellStart"/>
      <w:r>
        <w:rPr>
          <w:sz w:val="23"/>
          <w:szCs w:val="23"/>
        </w:rPr>
        <w:t>Liisan</w:t>
      </w:r>
      <w:proofErr w:type="spellEnd"/>
      <w:r>
        <w:rPr>
          <w:sz w:val="23"/>
          <w:szCs w:val="23"/>
        </w:rPr>
        <w:t xml:space="preserve"> </w:t>
      </w:r>
      <w:proofErr w:type="spellStart"/>
      <w:r>
        <w:rPr>
          <w:sz w:val="23"/>
          <w:szCs w:val="23"/>
        </w:rPr>
        <w:t>isä</w:t>
      </w:r>
      <w:proofErr w:type="spellEnd"/>
      <w:r>
        <w:rPr>
          <w:sz w:val="23"/>
          <w:szCs w:val="23"/>
        </w:rPr>
        <w:t xml:space="preserve">, </w:t>
      </w:r>
      <w:proofErr w:type="spellStart"/>
      <w:r>
        <w:rPr>
          <w:sz w:val="23"/>
          <w:szCs w:val="23"/>
        </w:rPr>
        <w:t>eivätkä</w:t>
      </w:r>
      <w:proofErr w:type="spellEnd"/>
      <w:r>
        <w:rPr>
          <w:sz w:val="23"/>
          <w:szCs w:val="23"/>
        </w:rPr>
        <w:t xml:space="preserve"> he ole </w:t>
      </w:r>
      <w:proofErr w:type="spellStart"/>
      <w:r>
        <w:rPr>
          <w:sz w:val="23"/>
          <w:szCs w:val="23"/>
        </w:rPr>
        <w:t>rintaperillisiä</w:t>
      </w:r>
      <w:proofErr w:type="spellEnd"/>
      <w:r>
        <w:rPr>
          <w:sz w:val="23"/>
          <w:szCs w:val="23"/>
        </w:rPr>
        <w:t xml:space="preserve">. Jos </w:t>
      </w:r>
      <w:proofErr w:type="spellStart"/>
      <w:r>
        <w:rPr>
          <w:sz w:val="23"/>
          <w:szCs w:val="23"/>
        </w:rPr>
        <w:t>rintaperilliset</w:t>
      </w:r>
      <w:proofErr w:type="spellEnd"/>
      <w:r>
        <w:rPr>
          <w:sz w:val="23"/>
          <w:szCs w:val="23"/>
        </w:rPr>
        <w:t xml:space="preserve"> </w:t>
      </w:r>
      <w:proofErr w:type="spellStart"/>
      <w:r>
        <w:rPr>
          <w:sz w:val="23"/>
          <w:szCs w:val="23"/>
        </w:rPr>
        <w:t>vaativat</w:t>
      </w:r>
      <w:proofErr w:type="spellEnd"/>
      <w:r>
        <w:rPr>
          <w:sz w:val="23"/>
          <w:szCs w:val="23"/>
        </w:rPr>
        <w:t xml:space="preserve"> </w:t>
      </w:r>
      <w:proofErr w:type="spellStart"/>
      <w:r>
        <w:rPr>
          <w:sz w:val="23"/>
          <w:szCs w:val="23"/>
        </w:rPr>
        <w:t>lakiosaansa</w:t>
      </w:r>
      <w:proofErr w:type="spellEnd"/>
      <w:r>
        <w:rPr>
          <w:sz w:val="23"/>
          <w:szCs w:val="23"/>
        </w:rPr>
        <w:t xml:space="preserve">, he </w:t>
      </w:r>
      <w:proofErr w:type="spellStart"/>
      <w:r>
        <w:rPr>
          <w:sz w:val="23"/>
          <w:szCs w:val="23"/>
        </w:rPr>
        <w:t>tulevat</w:t>
      </w:r>
      <w:proofErr w:type="spellEnd"/>
      <w:r>
        <w:rPr>
          <w:sz w:val="23"/>
          <w:szCs w:val="23"/>
        </w:rPr>
        <w:t xml:space="preserve"> </w:t>
      </w:r>
      <w:proofErr w:type="spellStart"/>
      <w:r>
        <w:rPr>
          <w:sz w:val="23"/>
          <w:szCs w:val="23"/>
        </w:rPr>
        <w:t>sen</w:t>
      </w:r>
      <w:proofErr w:type="spellEnd"/>
      <w:r>
        <w:rPr>
          <w:sz w:val="23"/>
          <w:szCs w:val="23"/>
        </w:rPr>
        <w:t xml:space="preserve"> </w:t>
      </w:r>
      <w:proofErr w:type="spellStart"/>
      <w:r>
        <w:rPr>
          <w:sz w:val="23"/>
          <w:szCs w:val="23"/>
        </w:rPr>
        <w:t>saamaan</w:t>
      </w:r>
      <w:proofErr w:type="spellEnd"/>
      <w:r>
        <w:rPr>
          <w:sz w:val="23"/>
          <w:szCs w:val="23"/>
        </w:rPr>
        <w:t xml:space="preserve"> </w:t>
      </w:r>
      <w:proofErr w:type="spellStart"/>
      <w:r>
        <w:rPr>
          <w:sz w:val="23"/>
          <w:szCs w:val="23"/>
        </w:rPr>
        <w:t>testamentista</w:t>
      </w:r>
      <w:proofErr w:type="spellEnd"/>
      <w:r>
        <w:rPr>
          <w:sz w:val="23"/>
          <w:szCs w:val="23"/>
        </w:rPr>
        <w:t xml:space="preserve"> </w:t>
      </w:r>
      <w:proofErr w:type="spellStart"/>
      <w:r>
        <w:rPr>
          <w:sz w:val="23"/>
          <w:szCs w:val="23"/>
        </w:rPr>
        <w:t>huolimatta</w:t>
      </w:r>
      <w:proofErr w:type="spellEnd"/>
      <w:r>
        <w:rPr>
          <w:sz w:val="23"/>
          <w:szCs w:val="23"/>
        </w:rPr>
        <w:t xml:space="preserve">. </w:t>
      </w:r>
      <w:proofErr w:type="spellStart"/>
      <w:r>
        <w:rPr>
          <w:sz w:val="23"/>
          <w:szCs w:val="23"/>
        </w:rPr>
        <w:t>Tällöin</w:t>
      </w:r>
      <w:proofErr w:type="spellEnd"/>
      <w:r>
        <w:rPr>
          <w:sz w:val="23"/>
          <w:szCs w:val="23"/>
        </w:rPr>
        <w:t xml:space="preserve"> </w:t>
      </w:r>
      <w:proofErr w:type="spellStart"/>
      <w:r>
        <w:rPr>
          <w:sz w:val="23"/>
          <w:szCs w:val="23"/>
        </w:rPr>
        <w:t>puolet</w:t>
      </w:r>
      <w:proofErr w:type="spellEnd"/>
      <w:r>
        <w:rPr>
          <w:sz w:val="23"/>
          <w:szCs w:val="23"/>
        </w:rPr>
        <w:t xml:space="preserve"> </w:t>
      </w:r>
      <w:proofErr w:type="spellStart"/>
      <w:r>
        <w:rPr>
          <w:sz w:val="23"/>
          <w:szCs w:val="23"/>
        </w:rPr>
        <w:t>vainajan</w:t>
      </w:r>
      <w:proofErr w:type="spellEnd"/>
      <w:r>
        <w:rPr>
          <w:sz w:val="23"/>
          <w:szCs w:val="23"/>
        </w:rPr>
        <w:t xml:space="preserve"> </w:t>
      </w:r>
      <w:proofErr w:type="spellStart"/>
      <w:r>
        <w:rPr>
          <w:sz w:val="23"/>
          <w:szCs w:val="23"/>
        </w:rPr>
        <w:t>omaisuudesta</w:t>
      </w:r>
      <w:proofErr w:type="spellEnd"/>
      <w:r>
        <w:rPr>
          <w:sz w:val="23"/>
          <w:szCs w:val="23"/>
        </w:rPr>
        <w:t xml:space="preserve"> </w:t>
      </w:r>
      <w:proofErr w:type="spellStart"/>
      <w:r>
        <w:rPr>
          <w:sz w:val="23"/>
          <w:szCs w:val="23"/>
        </w:rPr>
        <w:t>jaetaan</w:t>
      </w:r>
      <w:proofErr w:type="spellEnd"/>
      <w:r>
        <w:rPr>
          <w:sz w:val="23"/>
          <w:szCs w:val="23"/>
        </w:rPr>
        <w:t xml:space="preserve"> </w:t>
      </w:r>
      <w:proofErr w:type="spellStart"/>
      <w:r>
        <w:rPr>
          <w:sz w:val="23"/>
          <w:szCs w:val="23"/>
        </w:rPr>
        <w:t>tasan</w:t>
      </w:r>
      <w:proofErr w:type="spellEnd"/>
      <w:r>
        <w:rPr>
          <w:sz w:val="23"/>
          <w:szCs w:val="23"/>
        </w:rPr>
        <w:t xml:space="preserve"> </w:t>
      </w:r>
      <w:proofErr w:type="spellStart"/>
      <w:r>
        <w:rPr>
          <w:sz w:val="23"/>
          <w:szCs w:val="23"/>
        </w:rPr>
        <w:t>rintaperillisten</w:t>
      </w:r>
      <w:proofErr w:type="spellEnd"/>
      <w:r>
        <w:rPr>
          <w:sz w:val="23"/>
          <w:szCs w:val="23"/>
        </w:rPr>
        <w:t xml:space="preserve"> </w:t>
      </w:r>
      <w:proofErr w:type="spellStart"/>
      <w:r>
        <w:rPr>
          <w:sz w:val="23"/>
          <w:szCs w:val="23"/>
        </w:rPr>
        <w:t>kesken</w:t>
      </w:r>
      <w:proofErr w:type="spellEnd"/>
      <w:r>
        <w:rPr>
          <w:sz w:val="23"/>
          <w:szCs w:val="23"/>
        </w:rPr>
        <w:t xml:space="preserve">. </w:t>
      </w:r>
      <w:proofErr w:type="spellStart"/>
      <w:r>
        <w:rPr>
          <w:sz w:val="23"/>
          <w:szCs w:val="23"/>
        </w:rPr>
        <w:t>Maarit</w:t>
      </w:r>
      <w:proofErr w:type="spellEnd"/>
      <w:r>
        <w:rPr>
          <w:sz w:val="23"/>
          <w:szCs w:val="23"/>
        </w:rPr>
        <w:t xml:space="preserve">, </w:t>
      </w:r>
      <w:proofErr w:type="spellStart"/>
      <w:r>
        <w:rPr>
          <w:sz w:val="23"/>
          <w:szCs w:val="23"/>
        </w:rPr>
        <w:t>Liisa</w:t>
      </w:r>
      <w:proofErr w:type="spellEnd"/>
      <w:r>
        <w:rPr>
          <w:sz w:val="23"/>
          <w:szCs w:val="23"/>
        </w:rPr>
        <w:t xml:space="preserve">, Tuomo </w:t>
      </w:r>
      <w:proofErr w:type="spellStart"/>
      <w:r>
        <w:rPr>
          <w:sz w:val="23"/>
          <w:szCs w:val="23"/>
        </w:rPr>
        <w:t>ja</w:t>
      </w:r>
      <w:proofErr w:type="spellEnd"/>
      <w:r>
        <w:rPr>
          <w:sz w:val="23"/>
          <w:szCs w:val="23"/>
        </w:rPr>
        <w:t xml:space="preserve"> </w:t>
      </w:r>
      <w:proofErr w:type="spellStart"/>
      <w:r>
        <w:rPr>
          <w:sz w:val="23"/>
          <w:szCs w:val="23"/>
        </w:rPr>
        <w:t>Martti</w:t>
      </w:r>
      <w:proofErr w:type="spellEnd"/>
      <w:r>
        <w:rPr>
          <w:sz w:val="23"/>
          <w:szCs w:val="23"/>
        </w:rPr>
        <w:t xml:space="preserve"> </w:t>
      </w:r>
      <w:proofErr w:type="spellStart"/>
      <w:r>
        <w:rPr>
          <w:sz w:val="23"/>
          <w:szCs w:val="23"/>
        </w:rPr>
        <w:t>saavat</w:t>
      </w:r>
      <w:proofErr w:type="spellEnd"/>
      <w:r>
        <w:rPr>
          <w:sz w:val="23"/>
          <w:szCs w:val="23"/>
        </w:rPr>
        <w:t xml:space="preserve"> </w:t>
      </w:r>
      <w:proofErr w:type="spellStart"/>
      <w:r>
        <w:rPr>
          <w:sz w:val="23"/>
          <w:szCs w:val="23"/>
        </w:rPr>
        <w:t>kukin</w:t>
      </w:r>
      <w:proofErr w:type="spellEnd"/>
      <w:r>
        <w:rPr>
          <w:sz w:val="23"/>
          <w:szCs w:val="23"/>
        </w:rPr>
        <w:t xml:space="preserve"> </w:t>
      </w:r>
      <w:proofErr w:type="spellStart"/>
      <w:r>
        <w:rPr>
          <w:sz w:val="23"/>
          <w:szCs w:val="23"/>
        </w:rPr>
        <w:t>osansa</w:t>
      </w:r>
      <w:proofErr w:type="spellEnd"/>
      <w:r>
        <w:rPr>
          <w:sz w:val="23"/>
          <w:szCs w:val="23"/>
        </w:rPr>
        <w:t xml:space="preserve"> </w:t>
      </w:r>
      <w:proofErr w:type="spellStart"/>
      <w:r>
        <w:rPr>
          <w:sz w:val="23"/>
          <w:szCs w:val="23"/>
        </w:rPr>
        <w:t>kuolinpesästä</w:t>
      </w:r>
      <w:proofErr w:type="spellEnd"/>
      <w:r>
        <w:rPr>
          <w:sz w:val="23"/>
          <w:szCs w:val="23"/>
        </w:rPr>
        <w:t xml:space="preserve"> </w:t>
      </w:r>
      <w:proofErr w:type="spellStart"/>
      <w:r>
        <w:rPr>
          <w:sz w:val="23"/>
          <w:szCs w:val="23"/>
        </w:rPr>
        <w:t>ja</w:t>
      </w:r>
      <w:proofErr w:type="spellEnd"/>
      <w:r>
        <w:rPr>
          <w:sz w:val="23"/>
          <w:szCs w:val="23"/>
        </w:rPr>
        <w:t xml:space="preserve"> </w:t>
      </w:r>
      <w:proofErr w:type="spellStart"/>
      <w:r>
        <w:rPr>
          <w:sz w:val="23"/>
          <w:szCs w:val="23"/>
        </w:rPr>
        <w:t>Jaakolle</w:t>
      </w:r>
      <w:proofErr w:type="spellEnd"/>
      <w:r>
        <w:rPr>
          <w:sz w:val="23"/>
          <w:szCs w:val="23"/>
        </w:rPr>
        <w:t xml:space="preserve"> </w:t>
      </w:r>
      <w:proofErr w:type="spellStart"/>
      <w:r>
        <w:rPr>
          <w:sz w:val="23"/>
          <w:szCs w:val="23"/>
        </w:rPr>
        <w:t>maksetaan</w:t>
      </w:r>
      <w:proofErr w:type="spellEnd"/>
      <w:r>
        <w:rPr>
          <w:sz w:val="23"/>
          <w:szCs w:val="23"/>
        </w:rPr>
        <w:t xml:space="preserve"> </w:t>
      </w:r>
      <w:proofErr w:type="spellStart"/>
      <w:r>
        <w:rPr>
          <w:sz w:val="23"/>
          <w:szCs w:val="23"/>
        </w:rPr>
        <w:t>testamentin</w:t>
      </w:r>
      <w:proofErr w:type="spellEnd"/>
      <w:r>
        <w:rPr>
          <w:sz w:val="23"/>
          <w:szCs w:val="23"/>
        </w:rPr>
        <w:t xml:space="preserve"> </w:t>
      </w:r>
      <w:proofErr w:type="spellStart"/>
      <w:r>
        <w:rPr>
          <w:sz w:val="23"/>
          <w:szCs w:val="23"/>
        </w:rPr>
        <w:t>määräämä</w:t>
      </w:r>
      <w:proofErr w:type="spellEnd"/>
      <w:r>
        <w:rPr>
          <w:sz w:val="23"/>
          <w:szCs w:val="23"/>
        </w:rPr>
        <w:t xml:space="preserve"> summa </w:t>
      </w:r>
      <w:proofErr w:type="spellStart"/>
      <w:r>
        <w:rPr>
          <w:sz w:val="23"/>
          <w:szCs w:val="23"/>
        </w:rPr>
        <w:t>rahaa</w:t>
      </w:r>
      <w:proofErr w:type="spellEnd"/>
      <w:r>
        <w:rPr>
          <w:sz w:val="23"/>
          <w:szCs w:val="23"/>
        </w:rPr>
        <w:t xml:space="preserve">. </w:t>
      </w:r>
    </w:p>
    <w:p w14:paraId="1BB7BAAD" w14:textId="77777777" w:rsidR="002855B6" w:rsidRPr="00C637EC" w:rsidRDefault="002855B6" w:rsidP="002855B6">
      <w:pPr>
        <w:pStyle w:val="NormaaliWWW"/>
      </w:pPr>
      <w:r>
        <w:rPr>
          <w:sz w:val="23"/>
          <w:szCs w:val="23"/>
        </w:rPr>
        <w:t>Vastauksessa on pohdittu lisäksi muutamia seuraavista seikoista: testamentin moittiminen, osituksen sovittelu on mahdollista lyhyen avioliiton vuoksi, avioehdon puuttumisen merkitys, lakiosan vaatiminen, lesken asumisoikeus. Lisäksi voi käsitellä sitä, miksi Jaakko ei ole samassa asemassa kuin rintaperilliset ja voiko Marttia tehdä perinnöttömäksi.</w:t>
      </w:r>
    </w:p>
    <w:p w14:paraId="680E0E74" w14:textId="77777777" w:rsidR="00810A3D" w:rsidRDefault="00810A3D"/>
    <w:sectPr w:rsidR="00810A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B6"/>
    <w:rsid w:val="002855B6"/>
    <w:rsid w:val="00810A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1D42"/>
  <w15:chartTrackingRefBased/>
  <w15:docId w15:val="{BB6CFCB8-302E-45EB-BD61-D7FFDA74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855B6"/>
    <w:pPr>
      <w:autoSpaceDE w:val="0"/>
      <w:autoSpaceDN w:val="0"/>
      <w:spacing w:after="0" w:line="240" w:lineRule="auto"/>
    </w:pPr>
    <w:rPr>
      <w:rFonts w:ascii="Times New Roman" w:eastAsia="Times New Roman" w:hAnsi="Times New Roman" w:cs="Times New Roman"/>
      <w:sz w:val="24"/>
      <w:szCs w:val="24"/>
      <w:lang w:val="en-GB"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855B6"/>
    <w:pPr>
      <w:autoSpaceDE/>
      <w:autoSpaceDN/>
      <w:spacing w:before="100" w:beforeAutospacing="1" w:after="100" w:afterAutospacing="1"/>
    </w:pPr>
    <w:rPr>
      <w:lang w:val="fi-FI"/>
    </w:rPr>
  </w:style>
  <w:style w:type="character" w:customStyle="1" w:styleId="bn-hideable">
    <w:name w:val="bn-hideable"/>
    <w:basedOn w:val="Kappaleenoletusfontti"/>
    <w:rsid w:val="002855B6"/>
  </w:style>
  <w:style w:type="paragraph" w:customStyle="1" w:styleId="Default">
    <w:name w:val="Default"/>
    <w:rsid w:val="002855B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6698</Characters>
  <Application>Microsoft Office Word</Application>
  <DocSecurity>0</DocSecurity>
  <Lines>55</Lines>
  <Paragraphs>15</Paragraphs>
  <ScaleCrop>false</ScaleCrop>
  <Company>KUUMA-ICT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Leiviskä</dc:creator>
  <cp:keywords/>
  <dc:description/>
  <cp:lastModifiedBy>Janne Leiviskä</cp:lastModifiedBy>
  <cp:revision>1</cp:revision>
  <dcterms:created xsi:type="dcterms:W3CDTF">2023-06-02T05:44:00Z</dcterms:created>
  <dcterms:modified xsi:type="dcterms:W3CDTF">2023-06-02T05:44:00Z</dcterms:modified>
</cp:coreProperties>
</file>