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94" w:rsidRPr="00C2187E" w:rsidRDefault="00C2187E" w:rsidP="00C2187E">
      <w:pPr>
        <w:tabs>
          <w:tab w:val="left" w:pos="8080"/>
        </w:tabs>
        <w:rPr>
          <w:rFonts w:ascii="Tahoma" w:hAnsi="Tahoma" w:cs="Tahoma"/>
          <w:sz w:val="20"/>
          <w:szCs w:val="20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922C6" wp14:editId="5237F2F3">
                <wp:simplePos x="0" y="0"/>
                <wp:positionH relativeFrom="column">
                  <wp:posOffset>-61595</wp:posOffset>
                </wp:positionH>
                <wp:positionV relativeFrom="paragraph">
                  <wp:posOffset>-47625</wp:posOffset>
                </wp:positionV>
                <wp:extent cx="1828800" cy="683260"/>
                <wp:effectExtent l="0" t="0" r="0" b="254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3452" w:rsidRPr="00C03452" w:rsidRDefault="00C03452" w:rsidP="00C0345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PLAANI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-4.85pt;margin-top:-3.75pt;width:2in;height:53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" filled="f" stroked="f">
                <v:fill o:detectmouseclick="t"/>
                <v:textbox>
                  <w:txbxContent>
                    <w:p w:rsidR="00C03452" w:rsidRPr="00C03452" w:rsidRDefault="00C03452" w:rsidP="00C03452">
                      <w:pPr>
                        <w:jc w:val="center"/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PLAANI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sz w:val="32"/>
          <w:szCs w:val="32"/>
        </w:rPr>
        <w:tab/>
      </w:r>
      <w:r w:rsidRPr="00C03452">
        <w:rPr>
          <w:rFonts w:ascii="Tahoma" w:hAnsi="Tahoma" w:cs="Tahoma"/>
          <w:sz w:val="20"/>
          <w:szCs w:val="20"/>
        </w:rPr>
        <w:t xml:space="preserve">LIITE </w:t>
      </w:r>
      <w:r w:rsidRPr="00706457">
        <w:rPr>
          <w:rFonts w:cs="Tahoma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06457">
        <w:rPr>
          <w:rFonts w:cs="Tahoma"/>
        </w:rPr>
        <w:instrText xml:space="preserve"> FORMTEXT </w:instrText>
      </w:r>
      <w:r w:rsidRPr="00706457">
        <w:rPr>
          <w:rFonts w:cs="Tahoma"/>
        </w:rPr>
      </w:r>
      <w:r w:rsidRPr="00706457">
        <w:rPr>
          <w:rFonts w:cs="Tahoma"/>
        </w:rPr>
        <w:fldChar w:fldCharType="separate"/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="007300A1">
        <w:rPr>
          <w:rFonts w:cs="Tahoma"/>
        </w:rPr>
        <w:t> </w:t>
      </w:r>
      <w:r w:rsidRPr="00706457">
        <w:rPr>
          <w:rFonts w:cs="Tahoma"/>
        </w:rPr>
        <w:fldChar w:fldCharType="end"/>
      </w:r>
      <w:r>
        <w:rPr>
          <w:rFonts w:ascii="Tahoma" w:hAnsi="Tahoma" w:cs="Tahoma"/>
          <w:b/>
          <w:sz w:val="32"/>
          <w:szCs w:val="32"/>
        </w:rPr>
        <w:tab/>
      </w:r>
    </w:p>
    <w:p w:rsidR="003B5D94" w:rsidRDefault="003B5D94" w:rsidP="003B5D94">
      <w:pPr>
        <w:rPr>
          <w:rFonts w:ascii="Tahoma" w:hAnsi="Tahoma" w:cs="Tahoma"/>
          <w:sz w:val="16"/>
          <w:szCs w:val="16"/>
        </w:rPr>
      </w:pPr>
    </w:p>
    <w:p w:rsidR="000B02C9" w:rsidRPr="00706457" w:rsidRDefault="000B02C9" w:rsidP="003B5D94">
      <w:pPr>
        <w:rPr>
          <w:rFonts w:ascii="Tahoma" w:hAnsi="Tahoma" w:cs="Tahoma"/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79"/>
        <w:gridCol w:w="284"/>
        <w:gridCol w:w="599"/>
        <w:gridCol w:w="1385"/>
        <w:gridCol w:w="284"/>
        <w:gridCol w:w="1590"/>
        <w:gridCol w:w="394"/>
        <w:gridCol w:w="2866"/>
      </w:tblGrid>
      <w:tr w:rsidR="00247F8E" w:rsidRPr="00706457" w:rsidTr="000B02C9">
        <w:trPr>
          <w:trHeight w:val="454"/>
        </w:trPr>
        <w:tc>
          <w:tcPr>
            <w:tcW w:w="2376" w:type="dxa"/>
            <w:tcBorders>
              <w:bottom w:val="nil"/>
              <w:right w:val="nil"/>
            </w:tcBorders>
          </w:tcPr>
          <w:p w:rsidR="00247F8E" w:rsidRPr="00C03452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0B02C9" w:rsidRDefault="000B02C9" w:rsidP="003B5D94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Oppimiskokonaisuuden nimi</w:t>
            </w:r>
          </w:p>
        </w:tc>
        <w:tc>
          <w:tcPr>
            <w:tcW w:w="7402" w:type="dxa"/>
            <w:gridSpan w:val="7"/>
            <w:tcBorders>
              <w:left w:val="nil"/>
              <w:bottom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8"/>
                <w:szCs w:val="8"/>
              </w:rPr>
            </w:pPr>
          </w:p>
          <w:p w:rsidR="00247F8E" w:rsidRPr="00247F8E" w:rsidRDefault="00247F8E" w:rsidP="00DF7EA6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DF7EA6">
              <w:rPr>
                <w:rFonts w:cs="Tahoma"/>
              </w:rPr>
              <w:t>Kestävä kehitys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247F8E" w:rsidRPr="00706457" w:rsidTr="000B02C9">
        <w:trPr>
          <w:trHeight w:val="453"/>
        </w:trPr>
        <w:tc>
          <w:tcPr>
            <w:tcW w:w="2376" w:type="dxa"/>
            <w:tcBorders>
              <w:top w:val="nil"/>
              <w:right w:val="nil"/>
            </w:tcBorders>
          </w:tcPr>
          <w:p w:rsidR="00247F8E" w:rsidRDefault="00247F8E" w:rsidP="00FF0340">
            <w:pPr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0B02C9" w:rsidP="000B02C9">
            <w:pPr>
              <w:ind w:left="284"/>
              <w:rPr>
                <w:rFonts w:ascii="Tahoma" w:hAnsi="Tahoma" w:cs="Tahoma"/>
                <w:sz w:val="16"/>
                <w:szCs w:val="16"/>
              </w:rPr>
            </w:pPr>
            <w:r w:rsidRPr="00BB4F1B">
              <w:rPr>
                <w:rFonts w:ascii="Tahoma" w:hAnsi="Tahoma" w:cs="Tahoma"/>
                <w:b/>
                <w:sz w:val="16"/>
                <w:szCs w:val="16"/>
              </w:rPr>
              <w:t>Kesto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7402" w:type="dxa"/>
            <w:gridSpan w:val="7"/>
            <w:tcBorders>
              <w:top w:val="nil"/>
              <w:left w:val="nil"/>
            </w:tcBorders>
          </w:tcPr>
          <w:p w:rsidR="00247F8E" w:rsidRDefault="00247F8E" w:rsidP="00247F8E">
            <w:pPr>
              <w:ind w:left="284"/>
              <w:rPr>
                <w:rFonts w:ascii="Tahoma" w:hAnsi="Tahoma" w:cs="Tahoma"/>
                <w:sz w:val="4"/>
                <w:szCs w:val="4"/>
              </w:rPr>
            </w:pPr>
          </w:p>
          <w:p w:rsidR="00247F8E" w:rsidRPr="00247F8E" w:rsidRDefault="00247F8E" w:rsidP="00DF7EA6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DF7EA6">
              <w:rPr>
                <w:rFonts w:cs="Tahoma"/>
              </w:rPr>
              <w:t>1.-2.2. ja 5.-7.2.2018</w:t>
            </w:r>
            <w:r w:rsidRPr="00706457">
              <w:rPr>
                <w:rFonts w:cs="Tahoma"/>
              </w:rPr>
              <w:fldChar w:fldCharType="end"/>
            </w:r>
          </w:p>
        </w:tc>
      </w:tr>
      <w:tr w:rsidR="00BB4F1B" w:rsidRPr="00706457" w:rsidTr="00BB4F1B">
        <w:tc>
          <w:tcPr>
            <w:tcW w:w="3259" w:type="dxa"/>
            <w:gridSpan w:val="3"/>
          </w:tcPr>
          <w:p w:rsidR="00BB4F1B" w:rsidRPr="00BB4F1B" w:rsidRDefault="00BB4F1B" w:rsidP="003B5D94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Ketkä osallistuvat oppimiskokonaisuuteen?</w:t>
            </w:r>
          </w:p>
          <w:p w:rsidR="00BB4F1B" w:rsidRPr="00706457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DF7EA6">
              <w:rPr>
                <w:rFonts w:cs="Tahoma"/>
              </w:rPr>
              <w:t>3.-4.luokat</w:t>
            </w:r>
            <w:r w:rsidRPr="00706457">
              <w:rPr>
                <w:rFonts w:cs="Tahoma"/>
              </w:rPr>
              <w:fldChar w:fldCharType="end"/>
            </w:r>
          </w:p>
          <w:p w:rsidR="000B02C9" w:rsidRPr="000B02C9" w:rsidRDefault="000B02C9" w:rsidP="000B02C9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6519" w:type="dxa"/>
            <w:gridSpan w:val="5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BB4F1B" w:rsidRPr="00DA7FC3" w:rsidRDefault="00BB4F1B" w:rsidP="00DA7FC3">
            <w:pPr>
              <w:pStyle w:val="Luettelokappale"/>
              <w:numPr>
                <w:ilvl w:val="0"/>
                <w:numId w:val="2"/>
              </w:numPr>
              <w:ind w:left="285" w:hanging="285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toimintakulttuuria ohjaavat periaatteet ovat mukana?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Valinta1"/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E54FF">
              <w:rPr>
                <w:rFonts w:ascii="Tahoma" w:hAnsi="Tahoma" w:cs="Tahoma"/>
                <w:sz w:val="16"/>
                <w:szCs w:val="16"/>
              </w:rPr>
            </w:r>
            <w:r w:rsidR="001E54F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0"/>
            <w:r>
              <w:rPr>
                <w:rFonts w:ascii="Tahoma" w:hAnsi="Tahoma" w:cs="Tahoma"/>
                <w:sz w:val="16"/>
                <w:szCs w:val="16"/>
              </w:rPr>
              <w:t xml:space="preserve"> Oppiva yhteisö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E54FF">
              <w:rPr>
                <w:rFonts w:ascii="Tahoma" w:hAnsi="Tahoma" w:cs="Tahoma"/>
                <w:sz w:val="16"/>
                <w:szCs w:val="16"/>
              </w:rPr>
            </w:r>
            <w:r w:rsidR="001E54F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Hyvinvointi ja turvallinen arki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E54FF">
              <w:rPr>
                <w:rFonts w:ascii="Tahoma" w:hAnsi="Tahoma" w:cs="Tahoma"/>
                <w:sz w:val="16"/>
                <w:szCs w:val="16"/>
              </w:rPr>
            </w:r>
            <w:r w:rsidR="001E54F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Vuorovaikutus ja monipuolinen työskentely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E54FF">
              <w:rPr>
                <w:rFonts w:ascii="Tahoma" w:hAnsi="Tahoma" w:cs="Tahoma"/>
                <w:sz w:val="16"/>
                <w:szCs w:val="16"/>
              </w:rPr>
            </w:r>
            <w:r w:rsidR="001E54F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Kulttuurinen moninaisuus ja kielitietoisuus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E54FF">
              <w:rPr>
                <w:rFonts w:ascii="Tahoma" w:hAnsi="Tahoma" w:cs="Tahoma"/>
                <w:sz w:val="16"/>
                <w:szCs w:val="16"/>
              </w:rPr>
            </w:r>
            <w:r w:rsidR="001E54F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Osallisuus ja demokraattinen toiminta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E54FF">
              <w:rPr>
                <w:rFonts w:ascii="Tahoma" w:hAnsi="Tahoma" w:cs="Tahoma"/>
                <w:sz w:val="16"/>
                <w:szCs w:val="16"/>
              </w:rPr>
            </w:r>
            <w:r w:rsidR="001E54F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Yhdenvertaisuus ja tasa-arvo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BB4F1B" w:rsidRDefault="00BB4F1B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E54FF">
              <w:rPr>
                <w:rFonts w:ascii="Tahoma" w:hAnsi="Tahoma" w:cs="Tahoma"/>
                <w:sz w:val="16"/>
                <w:szCs w:val="16"/>
              </w:rPr>
            </w:r>
            <w:r w:rsidR="001E54F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Vastuu ympäristöstä ja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kestävään   tulevaisuuteen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suuntautuminen</w:t>
            </w:r>
          </w:p>
          <w:p w:rsidR="00BB4F1B" w:rsidRPr="00BB4F1B" w:rsidRDefault="00BB4F1B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DA7FC3" w:rsidRPr="00706457" w:rsidTr="00350669">
        <w:tc>
          <w:tcPr>
            <w:tcW w:w="4928" w:type="dxa"/>
            <w:gridSpan w:val="5"/>
            <w:tcBorders>
              <w:bottom w:val="single" w:sz="4" w:space="0" w:color="auto"/>
            </w:tcBorders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oppiaineet ovat mukana?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DF7EA6">
              <w:rPr>
                <w:rFonts w:cs="Tahoma"/>
              </w:rPr>
              <w:t>SU,YM,</w:t>
            </w:r>
            <w:r w:rsidR="001E54FF">
              <w:rPr>
                <w:rFonts w:cs="Tahoma"/>
              </w:rPr>
              <w:t>YH</w:t>
            </w:r>
            <w:bookmarkStart w:id="1" w:name="_GoBack"/>
            <w:bookmarkEnd w:id="1"/>
            <w:r w:rsidR="00DF7EA6">
              <w:rPr>
                <w:rFonts w:cs="Tahoma"/>
              </w:rPr>
              <w:t>,KU,LI,KS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</w:tcPr>
          <w:p w:rsidR="00DA7FC3" w:rsidRPr="00DA7FC3" w:rsidRDefault="00DA7FC3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DA7FC3" w:rsidRPr="00DA7FC3" w:rsidRDefault="00DA7FC3" w:rsidP="00DA7FC3">
            <w:pPr>
              <w:pStyle w:val="Luettelokappale"/>
              <w:numPr>
                <w:ilvl w:val="0"/>
                <w:numId w:val="2"/>
              </w:numPr>
              <w:ind w:left="317" w:hanging="283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Miten oppilaita osallistetaan?</w:t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DA7FC3" w:rsidRDefault="00DA7FC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DF7EA6">
              <w:rPr>
                <w:rFonts w:cs="Tahoma"/>
              </w:rPr>
              <w:t>Tekemällä ja tutkimalla asetettua ongelmaa ja aihealuetta</w:t>
            </w:r>
            <w:r w:rsidRPr="00706457">
              <w:rPr>
                <w:rFonts w:cs="Tahoma"/>
              </w:rPr>
              <w:fldChar w:fldCharType="end"/>
            </w:r>
          </w:p>
          <w:p w:rsidR="00DA7FC3" w:rsidRPr="00DA7FC3" w:rsidRDefault="00DA7FC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FF0340" w:rsidRPr="00706457" w:rsidTr="00350669">
        <w:tc>
          <w:tcPr>
            <w:tcW w:w="4928" w:type="dxa"/>
            <w:gridSpan w:val="5"/>
            <w:tcBorders>
              <w:bottom w:val="single" w:sz="4" w:space="0" w:color="auto"/>
              <w:right w:val="nil"/>
            </w:tcBorders>
          </w:tcPr>
          <w:p w:rsidR="00FF0340" w:rsidRPr="00DA7FC3" w:rsidRDefault="00FF0340" w:rsidP="00DA7FC3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FF0340" w:rsidRPr="00DA7FC3" w:rsidRDefault="00FF0340" w:rsidP="00DA7FC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DA7FC3">
              <w:rPr>
                <w:rFonts w:ascii="Tahoma" w:hAnsi="Tahoma" w:cs="Tahoma"/>
                <w:b/>
                <w:sz w:val="16"/>
                <w:szCs w:val="16"/>
              </w:rPr>
              <w:t>Mitkä laaja-alaiset osaamisalueet ovat mukana?</w:t>
            </w:r>
          </w:p>
          <w:p w:rsidR="00FF0340" w:rsidRPr="00DA7FC3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E54FF">
              <w:rPr>
                <w:rFonts w:ascii="Tahoma" w:hAnsi="Tahoma" w:cs="Tahoma"/>
                <w:sz w:val="16"/>
                <w:szCs w:val="16"/>
              </w:rPr>
            </w:r>
            <w:r w:rsidR="001E54F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 xml:space="preserve">L1 </w:t>
            </w:r>
            <w:r w:rsidR="00350669">
              <w:rPr>
                <w:rFonts w:ascii="Tahoma" w:hAnsi="Tahoma" w:cs="Tahoma"/>
                <w:sz w:val="16"/>
                <w:szCs w:val="16"/>
              </w:rPr>
              <w:t xml:space="preserve"> Ajattelu</w:t>
            </w:r>
            <w:proofErr w:type="gramEnd"/>
            <w:r w:rsidR="00350669">
              <w:rPr>
                <w:rFonts w:ascii="Tahoma" w:hAnsi="Tahoma" w:cs="Tahoma"/>
                <w:sz w:val="16"/>
                <w:szCs w:val="16"/>
              </w:rPr>
              <w:t xml:space="preserve"> ja oppimaan oppiminen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E54FF">
              <w:rPr>
                <w:rFonts w:ascii="Tahoma" w:hAnsi="Tahoma" w:cs="Tahoma"/>
                <w:sz w:val="16"/>
                <w:szCs w:val="16"/>
              </w:rPr>
            </w:r>
            <w:r w:rsidR="001E54F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L2  Kulttuurinen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osaaminen, vuorovaikutus ja ilmaisu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E54FF">
              <w:rPr>
                <w:rFonts w:ascii="Tahoma" w:hAnsi="Tahoma" w:cs="Tahoma"/>
                <w:sz w:val="16"/>
                <w:szCs w:val="16"/>
              </w:rPr>
            </w:r>
            <w:r w:rsidR="001E54F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L3  Itsestä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huolehtiminen ja arjen taidot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E54FF">
              <w:rPr>
                <w:rFonts w:ascii="Tahoma" w:hAnsi="Tahoma" w:cs="Tahoma"/>
                <w:sz w:val="16"/>
                <w:szCs w:val="16"/>
              </w:rPr>
            </w:r>
            <w:r w:rsidR="001E54F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L4  Monilukutaito</w:t>
            </w:r>
            <w:proofErr w:type="gramEnd"/>
          </w:p>
          <w:p w:rsidR="00FF0340" w:rsidRPr="00350669" w:rsidRDefault="00FF0340" w:rsidP="00FF0340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850" w:type="dxa"/>
            <w:gridSpan w:val="3"/>
            <w:tcBorders>
              <w:left w:val="nil"/>
              <w:bottom w:val="single" w:sz="4" w:space="0" w:color="auto"/>
            </w:tcBorders>
          </w:tcPr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4"/>
                <w:szCs w:val="4"/>
              </w:rPr>
            </w:pPr>
          </w:p>
          <w:p w:rsidR="00FF0340" w:rsidRDefault="00FF0340" w:rsidP="00FF034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F0340" w:rsidRPr="00FF0340" w:rsidRDefault="00FF0340" w:rsidP="00FF0340">
            <w:pPr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E54FF">
              <w:rPr>
                <w:rFonts w:ascii="Tahoma" w:hAnsi="Tahoma" w:cs="Tahoma"/>
                <w:sz w:val="16"/>
                <w:szCs w:val="16"/>
              </w:rPr>
            </w:r>
            <w:r w:rsidR="001E54F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L5  Tieto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- ja viestintäteknologinen osaaminen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3B5D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E54FF">
              <w:rPr>
                <w:rFonts w:ascii="Tahoma" w:hAnsi="Tahoma" w:cs="Tahoma"/>
                <w:sz w:val="16"/>
                <w:szCs w:val="16"/>
              </w:rPr>
            </w:r>
            <w:r w:rsidR="001E54F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L6  Työelämätaidot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ja yrittäjyys</w:t>
            </w:r>
          </w:p>
          <w:p w:rsidR="00FF0340" w:rsidRPr="00FF0340" w:rsidRDefault="00FF0340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FF0340" w:rsidRDefault="00FF0340" w:rsidP="00FF034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1E54FF">
              <w:rPr>
                <w:rFonts w:ascii="Tahoma" w:hAnsi="Tahoma" w:cs="Tahoma"/>
                <w:sz w:val="16"/>
                <w:szCs w:val="16"/>
              </w:rPr>
            </w:r>
            <w:r w:rsidR="001E54F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L7  Osallistuminen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>, vaikuttaminen ja kestävän tulevaisuuden</w:t>
            </w:r>
          </w:p>
          <w:p w:rsidR="00FF0340" w:rsidRPr="00706457" w:rsidRDefault="00FF0340" w:rsidP="00247F8E">
            <w:pPr>
              <w:ind w:left="3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="00247F8E"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>
              <w:rPr>
                <w:rFonts w:ascii="Tahoma" w:hAnsi="Tahoma" w:cs="Tahoma"/>
                <w:sz w:val="16"/>
                <w:szCs w:val="16"/>
              </w:rPr>
              <w:t>rakentaminen</w:t>
            </w:r>
          </w:p>
        </w:tc>
      </w:tr>
      <w:tr w:rsidR="00C03452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C03452" w:rsidRPr="00350669" w:rsidRDefault="00C03452" w:rsidP="00350669">
            <w:pPr>
              <w:rPr>
                <w:rFonts w:ascii="Tahoma" w:hAnsi="Tahoma" w:cs="Tahoma"/>
                <w:b/>
                <w:sz w:val="4"/>
                <w:szCs w:val="4"/>
              </w:rPr>
            </w:pPr>
          </w:p>
          <w:p w:rsidR="00C03452" w:rsidRPr="00350669" w:rsidRDefault="00C03452" w:rsidP="00350669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Kuvaus oppimiskokonaisuudesta</w:t>
            </w:r>
          </w:p>
          <w:p w:rsid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DF7EA6">
              <w:rPr>
                <w:rFonts w:cs="Tahoma"/>
              </w:rPr>
              <w:t>Kestävä kehitys ja ihmisen mahdollisuus vaikuttaa</w:t>
            </w:r>
            <w:r w:rsidRPr="00706457">
              <w:rPr>
                <w:rFonts w:cs="Tahoma"/>
              </w:rPr>
              <w:fldChar w:fldCharType="end"/>
            </w:r>
          </w:p>
          <w:p w:rsidR="00C03452" w:rsidRPr="00C03452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50669" w:rsidRPr="00706457" w:rsidTr="00350669">
        <w:tc>
          <w:tcPr>
            <w:tcW w:w="2660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Toteutustapa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DF7EA6">
              <w:rPr>
                <w:rFonts w:cs="Tahoma"/>
              </w:rPr>
              <w:t>ryhmä/yksilötyöt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Aikataulu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="000B02C9">
              <w:rPr>
                <w:rFonts w:cs="Tahoma"/>
              </w:rPr>
              <w:t> 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Tavoitteet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0B02C9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DF7EA6">
              <w:rPr>
                <w:rFonts w:cs="Tahoma"/>
              </w:rPr>
              <w:t>tavoitteena on, että jokainen saisi edes välttävät tiedot ja taidot laaja-alaiset osa-alueiden tavoitteista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:rsidR="00350669" w:rsidRPr="00350669" w:rsidRDefault="00350669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50669">
              <w:rPr>
                <w:rFonts w:ascii="Tahoma" w:hAnsi="Tahoma" w:cs="Tahoma"/>
                <w:b/>
                <w:sz w:val="16"/>
                <w:szCs w:val="16"/>
              </w:rPr>
              <w:t>Työtavat</w:t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350669" w:rsidRDefault="00350669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DF7EA6">
              <w:rPr>
                <w:rFonts w:cs="Tahoma"/>
              </w:rPr>
              <w:t>Pari-ryhmä- ja yksilötehtävät</w:t>
            </w:r>
            <w:r w:rsidRPr="00706457">
              <w:rPr>
                <w:rFonts w:cs="Tahoma"/>
              </w:rPr>
              <w:fldChar w:fldCharType="end"/>
            </w:r>
          </w:p>
          <w:p w:rsidR="00350669" w:rsidRPr="00350669" w:rsidRDefault="00350669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single" w:sz="4" w:space="0" w:color="auto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ulkopuolisia tahoja ja oppimisympäristöjä käytetään?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DF7EA6">
              <w:rPr>
                <w:rFonts w:cs="Tahoma"/>
              </w:rPr>
              <w:t>Rauman jätteenkäsittelylaitos, vesilaitos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0E4813" w:rsidRPr="00706457" w:rsidTr="00C03452">
        <w:tc>
          <w:tcPr>
            <w:tcW w:w="9778" w:type="dxa"/>
            <w:gridSpan w:val="8"/>
            <w:tcBorders>
              <w:bottom w:val="nil"/>
            </w:tcBorders>
          </w:tcPr>
          <w:p w:rsidR="000E4813" w:rsidRPr="000E4813" w:rsidRDefault="000E4813" w:rsidP="003B5D94">
            <w:pPr>
              <w:rPr>
                <w:rFonts w:ascii="Tahoma" w:hAnsi="Tahoma" w:cs="Tahoma"/>
                <w:sz w:val="4"/>
                <w:szCs w:val="4"/>
              </w:rPr>
            </w:pPr>
          </w:p>
          <w:p w:rsidR="000E4813" w:rsidRPr="000E4813" w:rsidRDefault="000E4813" w:rsidP="000E4813">
            <w:pPr>
              <w:pStyle w:val="Luettelokappale"/>
              <w:numPr>
                <w:ilvl w:val="0"/>
                <w:numId w:val="2"/>
              </w:numPr>
              <w:ind w:left="284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Mitä arvioidaan ja miten?</w:t>
            </w:r>
          </w:p>
          <w:p w:rsid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C03452" w:rsidRPr="00C03452" w:rsidRDefault="00C03452" w:rsidP="003B5D94">
            <w:pPr>
              <w:rPr>
                <w:rFonts w:ascii="Tahoma" w:hAnsi="Tahoma" w:cs="Tahoma"/>
                <w:sz w:val="16"/>
                <w:szCs w:val="16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DF7EA6">
              <w:rPr>
                <w:rFonts w:cs="Tahoma"/>
              </w:rPr>
              <w:t xml:space="preserve">jatkuvaa ryhmätyöskentelyn ja itsearvioinnin avulla, sekä mahdollisuuksien mukaan vertaisarviointia </w:t>
            </w:r>
            <w:r w:rsidRPr="00706457">
              <w:rPr>
                <w:rFonts w:cs="Tahoma"/>
              </w:rPr>
              <w:fldChar w:fldCharType="end"/>
            </w:r>
          </w:p>
          <w:p w:rsidR="00C03452" w:rsidRPr="000E4813" w:rsidRDefault="00C03452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37202B" w:rsidRPr="00706457" w:rsidTr="00C03452">
        <w:tc>
          <w:tcPr>
            <w:tcW w:w="3259" w:type="dxa"/>
            <w:gridSpan w:val="3"/>
            <w:tcBorders>
              <w:top w:val="nil"/>
            </w:tcBorders>
          </w:tcPr>
          <w:p w:rsidR="0037202B" w:rsidRPr="000E4813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Miten oppiminen voidaan osoittaa?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DF7EA6">
              <w:rPr>
                <w:rFonts w:cs="Tahoma"/>
              </w:rPr>
              <w:t>tehtävien avulla  ja käytännön työskentelyssä/harjoittelussa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0E4813">
              <w:rPr>
                <w:rFonts w:ascii="Tahoma" w:hAnsi="Tahoma" w:cs="Tahoma"/>
                <w:b/>
                <w:sz w:val="16"/>
                <w:szCs w:val="16"/>
              </w:rPr>
              <w:t>Käyttäytymisen arvioinnin tavat?</w:t>
            </w:r>
            <w:proofErr w:type="gramEnd"/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DF7EA6">
              <w:rPr>
                <w:rFonts w:cs="Tahoma"/>
              </w:rPr>
              <w:t>jatkuva arviointi, itsearviointi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37202B" w:rsidRDefault="000E4813" w:rsidP="003B5D9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E4813">
              <w:rPr>
                <w:rFonts w:ascii="Tahoma" w:hAnsi="Tahoma" w:cs="Tahoma"/>
                <w:b/>
                <w:sz w:val="16"/>
                <w:szCs w:val="16"/>
              </w:rPr>
              <w:t>Oppiaineiden arviointi?</w:t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  <w:p w:rsidR="000E4813" w:rsidRDefault="000E4813" w:rsidP="003B5D94">
            <w:pPr>
              <w:rPr>
                <w:rFonts w:cs="Tahoma"/>
              </w:rPr>
            </w:pPr>
            <w:r w:rsidRPr="00706457">
              <w:rPr>
                <w:rFonts w:cs="Tahoma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06457">
              <w:rPr>
                <w:rFonts w:cs="Tahoma"/>
              </w:rPr>
              <w:instrText xml:space="preserve"> FORMTEXT </w:instrText>
            </w:r>
            <w:r w:rsidRPr="00706457">
              <w:rPr>
                <w:rFonts w:cs="Tahoma"/>
              </w:rPr>
            </w:r>
            <w:r w:rsidRPr="00706457">
              <w:rPr>
                <w:rFonts w:cs="Tahoma"/>
              </w:rPr>
              <w:fldChar w:fldCharType="separate"/>
            </w:r>
            <w:r w:rsidR="00DF7EA6">
              <w:rPr>
                <w:rFonts w:cs="Tahoma"/>
              </w:rPr>
              <w:t>yhteinen koonti ma-ilta?, vertaisarviointi</w:t>
            </w:r>
            <w:r w:rsidRPr="00706457">
              <w:rPr>
                <w:rFonts w:cs="Tahoma"/>
              </w:rPr>
              <w:fldChar w:fldCharType="end"/>
            </w:r>
          </w:p>
          <w:p w:rsidR="000E4813" w:rsidRPr="000E4813" w:rsidRDefault="000E4813" w:rsidP="003B5D94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:rsidR="003B5D94" w:rsidRPr="00706457" w:rsidRDefault="003B5D94" w:rsidP="003B5D94">
      <w:pPr>
        <w:rPr>
          <w:rFonts w:ascii="Tahoma" w:hAnsi="Tahoma" w:cs="Tahoma"/>
          <w:sz w:val="16"/>
          <w:szCs w:val="16"/>
        </w:rPr>
      </w:pPr>
    </w:p>
    <w:sectPr w:rsidR="003B5D94" w:rsidRPr="007064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276A"/>
    <w:multiLevelType w:val="hybridMultilevel"/>
    <w:tmpl w:val="18945796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E2827"/>
    <w:multiLevelType w:val="hybridMultilevel"/>
    <w:tmpl w:val="4CC6DE80"/>
    <w:lvl w:ilvl="0" w:tplc="FB0A53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Um2gmj+oQSWseL5R7NABBf+3IAU=" w:salt="D/Dwpj1EVK8VM2htojTYAA==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94"/>
    <w:rsid w:val="000B02C9"/>
    <w:rsid w:val="000E4813"/>
    <w:rsid w:val="00195436"/>
    <w:rsid w:val="001E54FF"/>
    <w:rsid w:val="00247F8E"/>
    <w:rsid w:val="00350669"/>
    <w:rsid w:val="0037202B"/>
    <w:rsid w:val="003A792D"/>
    <w:rsid w:val="003B5D94"/>
    <w:rsid w:val="004608E8"/>
    <w:rsid w:val="00490FC6"/>
    <w:rsid w:val="004F15E1"/>
    <w:rsid w:val="00706457"/>
    <w:rsid w:val="007300A1"/>
    <w:rsid w:val="007A18DC"/>
    <w:rsid w:val="009317C6"/>
    <w:rsid w:val="00BB4F1B"/>
    <w:rsid w:val="00C03452"/>
    <w:rsid w:val="00C2187E"/>
    <w:rsid w:val="00DA7FC3"/>
    <w:rsid w:val="00DF7EA6"/>
    <w:rsid w:val="00F040F8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B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B5D94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5D9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B4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3B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B5D94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5D9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B4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Kiili Arto</dc:creator>
  <cp:lastModifiedBy>Lehtinen Marika</cp:lastModifiedBy>
  <cp:revision>3</cp:revision>
  <cp:lastPrinted>2016-02-18T10:47:00Z</cp:lastPrinted>
  <dcterms:created xsi:type="dcterms:W3CDTF">2017-09-22T05:54:00Z</dcterms:created>
  <dcterms:modified xsi:type="dcterms:W3CDTF">2017-09-22T08:31:00Z</dcterms:modified>
</cp:coreProperties>
</file>