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2"/>
        </w:rPr>
        <w:id w:val="876287693"/>
        <w:docPartObj>
          <w:docPartGallery w:val="Cover Pages"/>
          <w:docPartUnique/>
        </w:docPartObj>
      </w:sdtPr>
      <w:sdtEndPr>
        <w:rPr>
          <w:b/>
          <w:sz w:val="28"/>
          <w:szCs w:val="28"/>
        </w:rPr>
      </w:sdtEndPr>
      <w:sdtContent>
        <w:p w14:paraId="5A29EE74" w14:textId="53B22602" w:rsidR="00671ACE" w:rsidRDefault="00671ACE">
          <w:pPr>
            <w:pStyle w:val="Eivli"/>
            <w:rPr>
              <w:sz w:val="2"/>
            </w:rPr>
          </w:pPr>
          <w:r>
            <w:rPr>
              <w:noProof/>
            </w:rPr>
            <mc:AlternateContent>
              <mc:Choice Requires="wps">
                <w:drawing>
                  <wp:anchor distT="0" distB="0" distL="114300" distR="114300" simplePos="0" relativeHeight="251661312" behindDoc="0" locked="0" layoutInCell="1" allowOverlap="1" wp14:anchorId="480128C6" wp14:editId="12095F71">
                    <wp:simplePos x="0" y="0"/>
                    <wp:positionH relativeFrom="page">
                      <wp:posOffset>502919</wp:posOffset>
                    </wp:positionH>
                    <wp:positionV relativeFrom="margin">
                      <wp:posOffset>-635</wp:posOffset>
                    </wp:positionV>
                    <wp:extent cx="6492873" cy="914400"/>
                    <wp:effectExtent l="0" t="0" r="0" b="6350"/>
                    <wp:wrapNone/>
                    <wp:docPr id="62" name="Tekstiruutu 62"/>
                    <wp:cNvGraphicFramePr/>
                    <a:graphic xmlns:a="http://schemas.openxmlformats.org/drawingml/2006/main">
                      <a:graphicData uri="http://schemas.microsoft.com/office/word/2010/wordprocessingShape">
                        <wps:wsp>
                          <wps:cNvSpPr txBox="1"/>
                          <wps:spPr>
                            <a:xfrm>
                              <a:off x="0" y="0"/>
                              <a:ext cx="6492873"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48DD4" w:themeColor="text2" w:themeTint="99"/>
                                    <w:sz w:val="64"/>
                                    <w:szCs w:val="64"/>
                                  </w:rPr>
                                  <w:alias w:val="Otsikko"/>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73182F11" w14:textId="479D398E" w:rsidR="00671ACE" w:rsidRDefault="00454B85" w:rsidP="00454B85">
                                    <w:pPr>
                                      <w:pStyle w:val="Eivli"/>
                                      <w:jc w:val="center"/>
                                      <w:rPr>
                                        <w:rFonts w:asciiTheme="majorHAnsi" w:eastAsiaTheme="majorEastAsia" w:hAnsiTheme="majorHAnsi" w:cstheme="majorBidi"/>
                                        <w:caps/>
                                        <w:color w:val="548DD4" w:themeColor="text2" w:themeTint="99"/>
                                        <w:sz w:val="68"/>
                                        <w:szCs w:val="68"/>
                                      </w:rPr>
                                    </w:pPr>
                                    <w:r>
                                      <w:rPr>
                                        <w:rFonts w:asciiTheme="majorHAnsi" w:eastAsiaTheme="majorEastAsia" w:hAnsiTheme="majorHAnsi" w:cstheme="majorBidi"/>
                                        <w:caps/>
                                        <w:color w:val="548DD4" w:themeColor="text2" w:themeTint="99"/>
                                        <w:sz w:val="64"/>
                                        <w:szCs w:val="64"/>
                                      </w:rPr>
                                      <w:t>kivijär</w:t>
                                    </w:r>
                                    <w:r w:rsidR="00671ACE">
                                      <w:rPr>
                                        <w:rFonts w:asciiTheme="majorHAnsi" w:eastAsiaTheme="majorEastAsia" w:hAnsiTheme="majorHAnsi" w:cstheme="majorBidi"/>
                                        <w:caps/>
                                        <w:color w:val="548DD4" w:themeColor="text2" w:themeTint="99"/>
                                        <w:sz w:val="64"/>
                                        <w:szCs w:val="64"/>
                                      </w:rPr>
                                      <w:t>ven kunnan tainionmäen koulun tasa-arvosuunnitelma</w:t>
                                    </w:r>
                                    <w:r>
                                      <w:rPr>
                                        <w:rFonts w:asciiTheme="majorHAnsi" w:eastAsiaTheme="majorEastAsia" w:hAnsiTheme="majorHAnsi" w:cstheme="majorBidi"/>
                                        <w:caps/>
                                        <w:color w:val="548DD4" w:themeColor="text2" w:themeTint="99"/>
                                        <w:sz w:val="64"/>
                                        <w:szCs w:val="64"/>
                                      </w:rPr>
                                      <w:t xml:space="preserve"> 2017</w:t>
                                    </w:r>
                                  </w:p>
                                </w:sdtContent>
                              </w:sdt>
                              <w:p w14:paraId="01D2895A" w14:textId="3ECFDEA5" w:rsidR="00671ACE" w:rsidRDefault="00671ACE" w:rsidP="00671ACE">
                                <w:pPr>
                                  <w:pStyle w:val="Eivli"/>
                                  <w:spacing w:before="120"/>
                                  <w:jc w:val="center"/>
                                  <w:rPr>
                                    <w:color w:val="4F81BD" w:themeColor="accent1"/>
                                    <w:sz w:val="36"/>
                                    <w:szCs w:val="36"/>
                                  </w:rPr>
                                </w:pPr>
                                <w:sdt>
                                  <w:sdtPr>
                                    <w:rPr>
                                      <w:color w:val="4F81BD" w:themeColor="accent1"/>
                                      <w:sz w:val="36"/>
                                      <w:szCs w:val="36"/>
                                    </w:rPr>
                                    <w:alias w:val="Alaotsikko"/>
                                    <w:tag w:val=""/>
                                    <w:id w:val="2021743002"/>
                                    <w:showingPlcHdr/>
                                    <w:dataBinding w:prefixMappings="xmlns:ns0='http://purl.org/dc/elements/1.1/' xmlns:ns1='http://schemas.openxmlformats.org/package/2006/metadata/core-properties' " w:xpath="/ns1:coreProperties[1]/ns0:subject[1]" w:storeItemID="{6C3C8BC8-F283-45AE-878A-BAB7291924A1}"/>
                                    <w:text/>
                                  </w:sdtPr>
                                  <w:sdtContent>
                                    <w:r w:rsidR="00454B85">
                                      <w:rPr>
                                        <w:color w:val="4F81BD" w:themeColor="accent1"/>
                                        <w:sz w:val="36"/>
                                        <w:szCs w:val="36"/>
                                      </w:rPr>
                                      <w:t xml:space="preserve">     </w:t>
                                    </w:r>
                                  </w:sdtContent>
                                </w:sdt>
                              </w:p>
                              <w:p w14:paraId="04EC0403" w14:textId="77777777" w:rsidR="00671ACE" w:rsidRDefault="00671A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anchor>
                </w:drawing>
              </mc:Choice>
              <mc:Fallback>
                <w:pict>
                  <v:shapetype w14:anchorId="480128C6" id="_x0000_t202" coordsize="21600,21600" o:spt="202" path="m,l,21600r21600,l21600,xe">
                    <v:stroke joinstyle="miter"/>
                    <v:path gradientshapeok="t" o:connecttype="rect"/>
                  </v:shapetype>
                  <v:shape id="Tekstiruutu 62" o:spid="_x0000_s1026" type="#_x0000_t202" style="position:absolute;margin-left:39.6pt;margin-top:-.05pt;width:511.25pt;height:1in;z-index:251661312;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dmogQIAAGcFAAAOAAAAZHJzL2Uyb0RvYy54bWysVF1P2zAUfZ+0/2D5faQt5atqijoQ0yQE&#10;aDDx7Do2jXBsz3aadL+eYycpVbcXpr04zr3H9/PcO79sK0U2wvnS6JyOj0aUCM1NUeqXnP58uvly&#10;TokPTBdMGS1yuhWeXi4+f5o3diYmZm1UIRyBEe1njc3pOgQ7yzLP16Ji/shYoaGUxlUs4Ne9ZIVj&#10;DaxXKpuMRqdZY1xhneHCe0ivOyVdJPtSCh7upfQiEJVTxBbS6dK5ime2mLPZi2N2XfI+DPYPUVSs&#10;1HC6M3XNAiO1K/8wVZXcGW9kOOKmyoyUJRcpB2QzHh1k87hmVqRcUBxvd2Xy/88sv9s8OFIWOT2d&#10;UKJZhR49iVcfSlfXoSaQokSN9TMgHy2wof1qWrR6kHsIY+atdFX8IicCPYq93RVYtIFwCE+nF5Pz&#10;s2NKOHQX4+l0lDqQvb+2zodvwlQkXnLq0MBUV7a59QGRADpAojNtbkqlUhOVJg08HJ+M0oOdBi+U&#10;jliR6NCbiRl1kadb2CoRMUr/EBLlSAlEQSKiuFKObBgoxDgXOqTck12gI0oiiI887PHvUX3kcZfH&#10;4NnosHtcldq4lP1B2MXrELLs8CjkXt7xGtpV23d6ZYotGu1MNy3e8psS3bhlPjwwh/FAbzHy4R6H&#10;VAZVN/2NkrVxv/8mj3iwFlpKGoxbTv2vmjlBifquwedEBsxn+pmenE3gw+1rVvsaXVdXBu0YY7lY&#10;nq4RH9Rwlc5Uz9gMy+gVKqY5fOc0DNer0C0BbBYulssEwkRaFm71o+XRdOxO5NpT+8yc7QkZQOU7&#10;Mwwmmx3wssMm4thlHcDORNpY4K6qfeExzYnL/eaJ62L/P6He9+PiDQAA//8DAFBLAwQUAAYACAAA&#10;ACEAKPJN/NwAAAAJAQAADwAAAGRycy9kb3ducmV2LnhtbEyPwU7DMBBE70j8g7VIXFBrOyBKQ5wK&#10;Vcq5atoPcOMlCdjrKHaa8Pe4J7jNakYzb4vd4iy74hh6TwrkWgBDarzpqVVwPlWrN2AhajLaekIF&#10;PxhgV97fFTo3fqYjXuvYslRCIdcKuhiHnPPQdOh0WPsBKXmffnQ6pnNsuRn1nMqd5ZkQr9zpntJC&#10;pwfcd9h815NT4LP5yR5rWe0P81clDhOe6oBKPT4sH+/AIi7xLww3/IQOZWK6+IlMYFbBZpulpIKV&#10;BHazpZAbYJekXp63wMuC//+g/AUAAP//AwBQSwECLQAUAAYACAAAACEAtoM4kv4AAADhAQAAEwAA&#10;AAAAAAAAAAAAAAAAAAAAW0NvbnRlbnRfVHlwZXNdLnhtbFBLAQItABQABgAIAAAAIQA4/SH/1gAA&#10;AJQBAAALAAAAAAAAAAAAAAAAAC8BAABfcmVscy8ucmVsc1BLAQItABQABgAIAAAAIQAB9dmogQIA&#10;AGcFAAAOAAAAAAAAAAAAAAAAAC4CAABkcnMvZTJvRG9jLnhtbFBLAQItABQABgAIAAAAIQAo8k38&#10;3AAAAAkBAAAPAAAAAAAAAAAAAAAAANsEAABkcnMvZG93bnJldi54bWxQSwUGAAAAAAQABADzAAAA&#10;5AUAAAAA&#10;" filled="f" stroked="f" strokeweight=".5pt">
                    <v:textbox style="mso-fit-shape-to-text:t">
                      <w:txbxContent>
                        <w:sdt>
                          <w:sdtPr>
                            <w:rPr>
                              <w:rFonts w:asciiTheme="majorHAnsi" w:eastAsiaTheme="majorEastAsia" w:hAnsiTheme="majorHAnsi" w:cstheme="majorBidi"/>
                              <w:caps/>
                              <w:color w:val="548DD4" w:themeColor="text2" w:themeTint="99"/>
                              <w:sz w:val="64"/>
                              <w:szCs w:val="64"/>
                            </w:rPr>
                            <w:alias w:val="Otsikko"/>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73182F11" w14:textId="479D398E" w:rsidR="00671ACE" w:rsidRDefault="00454B85" w:rsidP="00454B85">
                              <w:pPr>
                                <w:pStyle w:val="Eivli"/>
                                <w:jc w:val="center"/>
                                <w:rPr>
                                  <w:rFonts w:asciiTheme="majorHAnsi" w:eastAsiaTheme="majorEastAsia" w:hAnsiTheme="majorHAnsi" w:cstheme="majorBidi"/>
                                  <w:caps/>
                                  <w:color w:val="548DD4" w:themeColor="text2" w:themeTint="99"/>
                                  <w:sz w:val="68"/>
                                  <w:szCs w:val="68"/>
                                </w:rPr>
                              </w:pPr>
                              <w:r>
                                <w:rPr>
                                  <w:rFonts w:asciiTheme="majorHAnsi" w:eastAsiaTheme="majorEastAsia" w:hAnsiTheme="majorHAnsi" w:cstheme="majorBidi"/>
                                  <w:caps/>
                                  <w:color w:val="548DD4" w:themeColor="text2" w:themeTint="99"/>
                                  <w:sz w:val="64"/>
                                  <w:szCs w:val="64"/>
                                </w:rPr>
                                <w:t>kivijär</w:t>
                              </w:r>
                              <w:r w:rsidR="00671ACE">
                                <w:rPr>
                                  <w:rFonts w:asciiTheme="majorHAnsi" w:eastAsiaTheme="majorEastAsia" w:hAnsiTheme="majorHAnsi" w:cstheme="majorBidi"/>
                                  <w:caps/>
                                  <w:color w:val="548DD4" w:themeColor="text2" w:themeTint="99"/>
                                  <w:sz w:val="64"/>
                                  <w:szCs w:val="64"/>
                                </w:rPr>
                                <w:t>ven kunnan tainionmäen koulun tasa-arvosuunnitelma</w:t>
                              </w:r>
                              <w:r>
                                <w:rPr>
                                  <w:rFonts w:asciiTheme="majorHAnsi" w:eastAsiaTheme="majorEastAsia" w:hAnsiTheme="majorHAnsi" w:cstheme="majorBidi"/>
                                  <w:caps/>
                                  <w:color w:val="548DD4" w:themeColor="text2" w:themeTint="99"/>
                                  <w:sz w:val="64"/>
                                  <w:szCs w:val="64"/>
                                </w:rPr>
                                <w:t xml:space="preserve"> 2017</w:t>
                              </w:r>
                            </w:p>
                          </w:sdtContent>
                        </w:sdt>
                        <w:p w14:paraId="01D2895A" w14:textId="3ECFDEA5" w:rsidR="00671ACE" w:rsidRDefault="00671ACE" w:rsidP="00671ACE">
                          <w:pPr>
                            <w:pStyle w:val="Eivli"/>
                            <w:spacing w:before="120"/>
                            <w:jc w:val="center"/>
                            <w:rPr>
                              <w:color w:val="4F81BD" w:themeColor="accent1"/>
                              <w:sz w:val="36"/>
                              <w:szCs w:val="36"/>
                            </w:rPr>
                          </w:pPr>
                          <w:sdt>
                            <w:sdtPr>
                              <w:rPr>
                                <w:color w:val="4F81BD" w:themeColor="accent1"/>
                                <w:sz w:val="36"/>
                                <w:szCs w:val="36"/>
                              </w:rPr>
                              <w:alias w:val="Alaotsikko"/>
                              <w:tag w:val=""/>
                              <w:id w:val="2021743002"/>
                              <w:showingPlcHdr/>
                              <w:dataBinding w:prefixMappings="xmlns:ns0='http://purl.org/dc/elements/1.1/' xmlns:ns1='http://schemas.openxmlformats.org/package/2006/metadata/core-properties' " w:xpath="/ns1:coreProperties[1]/ns0:subject[1]" w:storeItemID="{6C3C8BC8-F283-45AE-878A-BAB7291924A1}"/>
                              <w:text/>
                            </w:sdtPr>
                            <w:sdtContent>
                              <w:r w:rsidR="00454B85">
                                <w:rPr>
                                  <w:color w:val="4F81BD" w:themeColor="accent1"/>
                                  <w:sz w:val="36"/>
                                  <w:szCs w:val="36"/>
                                </w:rPr>
                                <w:t xml:space="preserve">     </w:t>
                              </w:r>
                            </w:sdtContent>
                          </w:sdt>
                        </w:p>
                        <w:p w14:paraId="04EC0403" w14:textId="77777777" w:rsidR="00671ACE" w:rsidRDefault="00671ACE"/>
                      </w:txbxContent>
                    </v:textbox>
                    <w10:wrap anchorx="page" anchory="margin"/>
                  </v:shape>
                </w:pict>
              </mc:Fallback>
            </mc:AlternateContent>
          </w:r>
        </w:p>
        <w:p w14:paraId="15ADCF94" w14:textId="6068CB78" w:rsidR="00671ACE" w:rsidRDefault="00671ACE">
          <w:r>
            <w:rPr>
              <w:noProof/>
              <w:color w:val="4F81BD" w:themeColor="accent1"/>
              <w:sz w:val="36"/>
              <w:szCs w:val="36"/>
            </w:rPr>
            <mc:AlternateContent>
              <mc:Choice Requires="wpg">
                <w:drawing>
                  <wp:anchor distT="0" distB="0" distL="114300" distR="114300" simplePos="0" relativeHeight="251660288" behindDoc="1" locked="0" layoutInCell="1" allowOverlap="1" wp14:anchorId="023E8D99" wp14:editId="34CAE872">
                    <wp:simplePos x="0" y="0"/>
                    <mc:AlternateContent>
                      <mc:Choice Requires="wp14">
                        <wp:positionH relativeFrom="page">
                          <wp14:pctPosHOffset>22000</wp14:pctPosHOffset>
                        </wp:positionH>
                      </mc:Choice>
                      <mc:Fallback>
                        <wp:positionH relativeFrom="page">
                          <wp:posOffset>1662430</wp:posOffset>
                        </wp:positionH>
                      </mc:Fallback>
                    </mc:AlternateContent>
                    <mc:AlternateContent>
                      <mc:Choice Requires="wp14">
                        <wp:positionV relativeFrom="page">
                          <wp14:pctPosVOffset>30000</wp14:pctPosVOffset>
                        </wp:positionV>
                      </mc:Choice>
                      <mc:Fallback>
                        <wp:positionV relativeFrom="page">
                          <wp:posOffset>3208020</wp:posOffset>
                        </wp:positionV>
                      </mc:Fallback>
                    </mc:AlternateContent>
                    <wp:extent cx="5494369" cy="5696712"/>
                    <wp:effectExtent l="0" t="0" r="0" b="3175"/>
                    <wp:wrapNone/>
                    <wp:docPr id="63" name="Ryhmä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Puolivapaa piirto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Puolivapaa piirto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Puolivapaa piirto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Puolivapaa piirto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Puolivapaa piirto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7BEA6569" id="Ryhmä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D6o8gYAALEmAAAOAAAAZHJzL2Uyb0RvYy54bWzsmt1uo0YUx+8r9R0Ql5Wy5htjbbLq7jar&#10;Sul21U3V6wnGBhUDBRw7rfo2fZO+WP/nDGPGNjjRJr1YybkI4DmcOV8zvxng9ZvtKjfuk7rJyuLS&#10;tF9ZppEUcTnPiuWl+evt9cXUNJpWFHORl0VyaT4kjfnm6ttvXm+qWeKUaZnPk9qAkqKZbapLM23b&#10;ajaZNHGarETzqqySAo2Lsl6JFpf1cjKvxQbaV/nEsaxgsinreVWXcdI0+PW9bDSvWP9ikcTtz4tF&#10;k7RGfmnCtpb/1/z/jv5Prl6L2bIWVZrFnRniC6xYiaxApztV70UrjHWdHalaZXFdNuWifRWXq0m5&#10;WGRxwj7AG9s68OZDXa4r9mU52yyrXZgQ2oM4fbHa+OP9p9rI5pdm4JpGIVbI0S8P6erffwyHgrOp&#10;ljPIfKirz9WnWnqI05sy/r0xivJdKopl8n1TIdBIP90xObyFrpf9/dtFvSI98N3YciIedolItq0R&#10;40ffizw3iEwjRpsfREFoszViFqfI59F9cfpDd6fnOpFtwxW60/Mi23KnbJWYqY6bMs/m11mekxVc&#10;aMm7vDbuBUqk3Tqcxny9+qmcy98CC3+yUPAzdc+invp5ommB+7jqO+Bg7JzfVCjyps9j87w8fk5F&#10;lXB5NJQjlUdP5fHTGobci0oIo8qyui2NwJM5ZXmV0EZmU6ZOayFrGyTduNsgFqgLsW5Ljo6KZJdC&#10;27fsMPRN4ziRztQJXWSA0+FMXd+BHPXUpyNeN+2HpOSaEPc3TYtmjKM5zuRJV5W3GL6LVY7R+d3E&#10;8IyNYYdTLjgSVjK2JoP2wEhJLJDZ68UcTcwaUYUa2nUHHc6IKkRbEwuDEW2Izk7MGlEVaDLk3Iiq&#10;UBPzR1Qh4rvuxmKF4bWTOYgV0rNLgEhVTuJt0SUFZwYGPo1bylFVNjQkKUMogVs5DWCsbgtqHRFG&#10;DkjY7crhtDCiTMKqdk4LI44kHD5JMyJFwpEuDPfRQ+drjantkB61aYAed7KsKtFSiDgQODU2mAip&#10;NI2UTwIO0aq8T25LlmkpVtIhCnvXcS+QF7qgjCkEeQKEZapZHSvWhwEo3eaZ6oQYGQaHVSSVFnWU&#10;2o6sU81xXjaJHL/kNg/knf8UNm0wY9qjWZaHc86VUJTdD2wfBQMTfhc6mvoZmH9FtuNZb53o4jqY&#10;hhfetedfRKE1vbDs6G0UWEDD++u/Kai2N0uz+TwpbrIiUfC2vadNqt0yQmKX8U2Ji3zH53xpczgm&#10;9Hp5t0METfuSB/BiTwy0LubsbpqI+Q/deSuyXJ5P9i3m4MFtdeRAABhy1iX0NrO7cv6AGRgLLOA1&#10;Les/TWODxcql2fyxFnViGvmPBSgS2Z5Hqxu+8PzQwUWtt9zpLcV69a4E7FAJooihFdxTp+9auTjC&#10;6gR5vSk+VzEJcuHWTXu7/U3UlVHhFDfB+I+lopCYqdkbcSEBKQvveke6CzBQuvf/wxDzrlzUDMCQ&#10;xwAZB3i+GAwxUAMXUzTGmOOEFpYiXBFU3rSycX0v8IiVtD5RF3JAKarqY0iFVJuPe4ohybsJ3Acs&#10;HMdlvo8BkdrBiyGxQyAOyehAdBwnGlGFuWNnFYsNG3YIxKEedSCy8cOqDoE4pEoH4lisdCByd32s&#10;UNJnID4DiJwSAiKf0GzS804iB/XAQ0aWMOLdCyj4SEEJRKqsjpyqWR2lGAuQytNAlIZB7DQQj6xT&#10;nZ2BaJ6B+DUBEXPqKBB5LfrSQJx6ttttDm0r8uV2nFd+EojeNAzVDtHtLl4AiBEB0Y54EzAKRLQT&#10;xQbEjoA4ILMHRDtyR1TtAdGeTkcMOwLiQI97QCTjh33UgWjTbnPIQ52IY8HaIyL116s6E/F5W0RO&#10;CROR8jxERASfiNiVweNERAWeJiJqj1U+QkTqkHq2T8sdmXdG4nmP2O/7jK9nj4hyH0Ui8+OlkWg7&#10;dmDhQQONMi+a0n5wf5OIJ9gWDVbeJEKahF+IiXYUnH5qGgX81BQHaVS/3zxk4pAqnYl25BMxIHak&#10;SmcixByAbEjbIROHVOlMJB0jqnQm0tZ1SNUhEodM0pFIOjRVZyQ+D4kcbn5qShUzjkSVukeRSAV4&#10;EolUek9AojQMg/X0llMSUbPuTMQzEb9KImIiHCUiv059aSLKhzq270bA3h4L91/oum5o+Wpd+qwH&#10;pvTazwmd0/vD0KXXfniF2b19HmfhkCqdhWifjqjSWQgxYuGQtkMWDlmls5B0jKjSWUhvEIdU6Swc&#10;i5XOQtKhqTqz8Hks5Arg7SEV3xALu+egXW0+ykIoVB9CKCypY/fAFKX3BBZKw8BCtSJVWtRx7ylt&#10;b51qPj8wPT8wfaE3iPxxDb6L4heo3Tdc9OGVfs1vHPsvza7+AwAA//8DAFBLAwQUAAYACAAAACEA&#10;CiDUgtoAAAAFAQAADwAAAGRycy9kb3ducmV2LnhtbEyPQU/DMAyF70j8h8hI3FjaIcpWmk4DaXdY&#10;keDoNV5T2jhVk3Xl3xO4sIv1rGe997nYzLYXE42+dawgXSQgiGunW24UvFe7uxUIH5A19o5JwTd5&#10;2JTXVwXm2p35jaZ9aEQMYZ+jAhPCkEvpa0MW/cINxNE7utFiiOvYSD3iOYbbXi6TJJMWW44NBgd6&#10;MVR3+5NV0OH0Zfrso0u3u+Vr/Wyq6nOqlLq9mbdPIALN4f8YfvEjOpSR6eBOrL3oFcRHwt+M3ip7&#10;uAdxiGL9mIIsC3lJX/4AAAD//wMAUEsBAi0AFAAGAAgAAAAhALaDOJL+AAAA4QEAABMAAAAAAAAA&#10;AAAAAAAAAAAAAFtDb250ZW50X1R5cGVzXS54bWxQSwECLQAUAAYACAAAACEAOP0h/9YAAACUAQAA&#10;CwAAAAAAAAAAAAAAAAAvAQAAX3JlbHMvLnJlbHNQSwECLQAUAAYACAAAACEAGRQ+qPIGAACxJgAA&#10;DgAAAAAAAAAAAAAAAAAuAgAAZHJzL2Uyb0RvYy54bWxQSwECLQAUAAYACAAAACEACiDUgtoAAAAF&#10;AQAADwAAAAAAAAAAAAAAAABMCQAAZHJzL2Rvd25yZXYueG1sUEsFBgAAAAAEAAQA8wAAAFMKAAAA&#10;AA==&#10;">
                    <o:lock v:ext="edit" aspectratio="t"/>
                    <v:shape id="Puolivapaa piirto 64" o:spid="_x0000_s1027"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0MMA&#10;AADbAAAADwAAAGRycy9kb3ducmV2LnhtbESPQWsCMRSE70L/Q3iF3jRbKWJXo9jCtt5qt8XzY/Pc&#10;DW5etklc139vCoLHYWa+YZbrwbaiJx+MYwXPkwwEceW04VrB708xnoMIEVlj65gUXCjAevUwWmKu&#10;3Zm/qS9jLRKEQ44Kmhi7XMpQNWQxTFxHnLyD8xZjkr6W2uM5wW0rp1k2kxYNp4UGO3pvqDqWJ6ug&#10;f/PDV3T7bVGY3avs9Yf5+9wr9fQ4bBYgIg3xHr61t1rB7AX+v6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V0MMAAADbAAAADwAAAAAAAAAAAAAAAACYAgAAZHJzL2Rv&#10;d25yZXYueG1sUEsFBgAAAAAEAAQA9QAAAIgDAAAAAA==&#10;" path="m4,1786l,1782,1776,r5,5l4,1786xe" filled="f" stroked="f">
                      <v:path arrowok="t" o:connecttype="custom" o:connectlocs="6350,2835275;0,2828925;2819400,0;2827338,7938;6350,2835275" o:connectangles="0,0,0,0,0"/>
                    </v:shape>
                    <v:shape id="Puolivapaa piirto 65" o:spid="_x0000_s1028"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qRWMUA&#10;AADbAAAADwAAAGRycy9kb3ducmV2LnhtbESP0WrCQBRE34X+w3ILfdNNWgxNdJUSWvRBLE37AbfZ&#10;axKavZtmV41+vSsIPg4zc4aZLwfTigP1rrGsIJ5EIIhLqxuuFPx8f4xfQTiPrLG1TApO5GC5eBjN&#10;MdP2yF90KHwlAoRdhgpq77tMSlfWZNBNbEccvJ3tDfog+0rqHo8Bblr5HEWJNNhwWKixo7ym8q/Y&#10;GwXDeb/afL7H3SZp0xf/K//zdItKPT0ObzMQngZ/D9/aa60gmcL1S/g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pFYxQAAANsAAAAPAAAAAAAAAAAAAAAAAJgCAABkcnMv&#10;ZG93bnJldi54bWxQSwUGAAAAAAQABAD1AAAAigMAAAAA&#10;" path="m5,2234l,2229,2229,r5,5l5,2234xe" filled="f" stroked="f">
                      <v:path arrowok="t" o:connecttype="custom" o:connectlocs="7938,3546475;0,3538538;3538538,0;3546475,7938;7938,3546475" o:connectangles="0,0,0,0,0"/>
                    </v:shape>
                    <v:shape id="Puolivapaa piirto 66" o:spid="_x0000_s1029"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yt8QA&#10;AADbAAAADwAAAGRycy9kb3ducmV2LnhtbESPS2vDMBCE74X+B7GFXkoipwfXOJFDKbjtNS9Cbhtr&#10;/SDWyrVU2/33USDQ4zAz3zCr9WRaMVDvGssKFvMIBHFhdcOVgv0unyUgnEfW2FomBX/kYJ09Pqww&#10;1XbkDQ1bX4kAYZeigtr7LpXSFTUZdHPbEQevtL1BH2RfSd3jGOCmla9RFEuDDYeFGjv6qKm4bH+N&#10;gsSdxrcd/nwOXpaL5uV8yI9fuVLPT9P7EoSnyf+H7+1vrSCO4fYl/AC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4crfEAAAA2wAAAA8AAAAAAAAAAAAAAAAAmAIAAGRycy9k&#10;b3ducmV2LnhtbFBLBQYAAAAABAAEAPUAAACJAwAAAAA=&#10;" path="m9,2197l,2193,2188,r9,10l9,2197xe" filled="f" stroked="f">
                      <v:path arrowok="t" o:connecttype="custom" o:connectlocs="14288,3487738;0,3481388;3473450,0;3487738,15875;14288,3487738" o:connectangles="0,0,0,0,0"/>
                    </v:shape>
                    <v:shape id="Puolivapaa piirto 67" o:spid="_x0000_s1030"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N4cMA&#10;AADbAAAADwAAAGRycy9kb3ducmV2LnhtbESPwWoCMRCG7wXfIYzgrWYV2dbVKKJUpNCDttDruJlu&#10;lm4mS5K669s3guBx+Of/5pvlureNuJAPtWMFk3EGgrh0uuZKwdfn2/MriBCRNTaOScGVAqxXg6cl&#10;Ftp1fKTLKVYiQTgUqMDE2BZShtKQxTB2LXHKfpy3GNPoK6k9dgluGznNslxarDldMNjS1lD5e/qz&#10;SeN7utvPjDwnqzz7OO7n/r2bKzUa9psFiEh9fCzf2wetIH+B2y8JAH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IN4cMAAADbAAAADwAAAAAAAAAAAAAAAACYAgAAZHJzL2Rv&#10;d25yZXYueG1sUEsFBgAAAAAEAAQA9QAAAIgDAAAAAA==&#10;" path="m9,1966l,1957,1952,r9,9l9,1966xe" filled="f" stroked="f">
                      <v:path arrowok="t" o:connecttype="custom" o:connectlocs="14288,3121025;0,3106738;3098800,0;3113088,14288;14288,3121025" o:connectangles="0,0,0,0,0"/>
                    </v:shape>
                    <v:shape id="Puolivapaa piirto 68" o:spid="_x0000_s1031"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1D57sA&#10;AADbAAAADwAAAGRycy9kb3ducmV2LnhtbERPSwrCMBDdC94hjOBOU12UUo2lCIIu/RxgaKZtsJmU&#10;Jmr19GYhuHy8/7YYbSeeNHjjWMFqmYAgrpw23Ci4XQ+LDIQPyBo7x6TgTR6K3XSyxVy7F5/peQmN&#10;iCHsc1TQhtDnUvqqJYt+6XriyNVusBgiHBqpB3zFcNvJdZKk0qLh2NBiT/uWqvvlYRUkZn3qzmlt&#10;tKyz+82csmP5qZSaz8ZyAyLQGP7in/uoFaRxbPwSf4D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H9Q+e7AAAA2wAAAA8AAAAAAAAAAAAAAAAAmAIAAGRycy9kb3ducmV2Lnht&#10;bFBLBQYAAAAABAAEAPUAAACAAwAAAAA=&#10;" path="m,2732r,-4l2722,r5,5l,2732xe" filled="f" stroked="f">
                      <v:path arrowok="t" o:connecttype="custom" o:connectlocs="0,4337050;0,4330700;4321175,0;4329113,7938;0,4337050" o:connectangles="0,0,0,0,0"/>
                    </v:shape>
                    <w10:wrap anchorx="page" anchory="page"/>
                  </v:group>
                </w:pict>
              </mc:Fallback>
            </mc:AlternateContent>
          </w:r>
        </w:p>
        <w:p w14:paraId="46D06946" w14:textId="36EAAFA0" w:rsidR="00C80E07" w:rsidRPr="006156BC" w:rsidRDefault="00671ACE" w:rsidP="006156BC">
          <w:pPr>
            <w:rPr>
              <w:b/>
              <w:sz w:val="28"/>
              <w:szCs w:val="28"/>
              <w:lang w:val="fi-FI"/>
            </w:rPr>
          </w:pPr>
          <w:r>
            <w:rPr>
              <w:b/>
              <w:sz w:val="28"/>
              <w:szCs w:val="28"/>
              <w:lang w:val="fi-FI"/>
            </w:rPr>
            <w:br w:type="page"/>
          </w:r>
        </w:p>
      </w:sdtContent>
    </w:sdt>
    <w:p w14:paraId="743BE27E" w14:textId="77777777" w:rsidR="00C80E07" w:rsidRPr="002F1978" w:rsidRDefault="00C80E07" w:rsidP="00426152">
      <w:pPr>
        <w:rPr>
          <w:b/>
          <w:sz w:val="28"/>
          <w:szCs w:val="28"/>
          <w:lang w:val="fi-FI"/>
        </w:rPr>
      </w:pPr>
      <w:r w:rsidRPr="002F1978">
        <w:rPr>
          <w:b/>
          <w:sz w:val="28"/>
          <w:szCs w:val="28"/>
          <w:lang w:val="fi-FI"/>
        </w:rPr>
        <w:lastRenderedPageBreak/>
        <w:t>Sisälly</w:t>
      </w:r>
      <w:bookmarkStart w:id="0" w:name="_GoBack"/>
      <w:bookmarkEnd w:id="0"/>
      <w:r w:rsidRPr="002F1978">
        <w:rPr>
          <w:b/>
          <w:sz w:val="28"/>
          <w:szCs w:val="28"/>
          <w:lang w:val="fi-FI"/>
        </w:rPr>
        <w:t xml:space="preserve">s: </w:t>
      </w:r>
    </w:p>
    <w:p w14:paraId="386D01D2" w14:textId="77777777" w:rsidR="00C8210D" w:rsidRPr="002F1978" w:rsidRDefault="00C8210D" w:rsidP="00426152">
      <w:pPr>
        <w:rPr>
          <w:b/>
          <w:sz w:val="28"/>
          <w:szCs w:val="28"/>
          <w:lang w:val="fi-FI"/>
        </w:rPr>
      </w:pPr>
    </w:p>
    <w:p w14:paraId="48EBAD7B" w14:textId="3E549E56" w:rsidR="00C80E07" w:rsidRPr="002F1978" w:rsidRDefault="0015091C" w:rsidP="00426152">
      <w:pPr>
        <w:rPr>
          <w:b/>
          <w:sz w:val="28"/>
          <w:szCs w:val="28"/>
          <w:lang w:val="fi-FI"/>
        </w:rPr>
      </w:pPr>
      <w:r w:rsidRPr="002F1978">
        <w:rPr>
          <w:b/>
          <w:sz w:val="28"/>
          <w:szCs w:val="28"/>
          <w:lang w:val="fi-FI"/>
        </w:rPr>
        <w:t xml:space="preserve">1. </w:t>
      </w:r>
      <w:r w:rsidR="00C8210D" w:rsidRPr="002F1978">
        <w:rPr>
          <w:b/>
          <w:sz w:val="28"/>
          <w:szCs w:val="28"/>
          <w:lang w:val="fi-FI"/>
        </w:rPr>
        <w:t>Johdanto</w:t>
      </w:r>
    </w:p>
    <w:p w14:paraId="146B1982" w14:textId="77777777" w:rsidR="00C8210D" w:rsidRPr="002F1978" w:rsidRDefault="00C8210D" w:rsidP="00426152">
      <w:pPr>
        <w:rPr>
          <w:b/>
          <w:sz w:val="28"/>
          <w:szCs w:val="28"/>
          <w:lang w:val="fi-FI"/>
        </w:rPr>
      </w:pPr>
    </w:p>
    <w:p w14:paraId="6BBE5130" w14:textId="39B48C6F" w:rsidR="00C80E07" w:rsidRPr="002F1978" w:rsidRDefault="0015091C" w:rsidP="00426152">
      <w:pPr>
        <w:rPr>
          <w:b/>
          <w:sz w:val="28"/>
          <w:szCs w:val="28"/>
          <w:lang w:val="fi-FI"/>
        </w:rPr>
      </w:pPr>
      <w:r w:rsidRPr="002F1978">
        <w:rPr>
          <w:b/>
          <w:sz w:val="28"/>
          <w:szCs w:val="28"/>
          <w:lang w:val="fi-FI"/>
        </w:rPr>
        <w:t xml:space="preserve">2. Tasa-arvo </w:t>
      </w:r>
      <w:proofErr w:type="spellStart"/>
      <w:r w:rsidRPr="002F1978">
        <w:rPr>
          <w:b/>
          <w:sz w:val="28"/>
          <w:szCs w:val="28"/>
          <w:lang w:val="fi-FI"/>
        </w:rPr>
        <w:t>Tainionmäen</w:t>
      </w:r>
      <w:proofErr w:type="spellEnd"/>
      <w:r w:rsidRPr="002F1978">
        <w:rPr>
          <w:b/>
          <w:sz w:val="28"/>
          <w:szCs w:val="28"/>
          <w:lang w:val="fi-FI"/>
        </w:rPr>
        <w:t xml:space="preserve"> koulussa – </w:t>
      </w:r>
      <w:r w:rsidR="00F94461" w:rsidRPr="002F1978">
        <w:rPr>
          <w:b/>
          <w:sz w:val="28"/>
          <w:szCs w:val="28"/>
          <w:lang w:val="fi-FI"/>
        </w:rPr>
        <w:t>oppilaiden kokemuksia</w:t>
      </w:r>
    </w:p>
    <w:p w14:paraId="7F3D8AC8" w14:textId="77777777" w:rsidR="00C80E07" w:rsidRPr="002F1978" w:rsidRDefault="00C80E07" w:rsidP="00426152">
      <w:pPr>
        <w:rPr>
          <w:b/>
          <w:sz w:val="28"/>
          <w:szCs w:val="28"/>
          <w:lang w:val="fi-FI"/>
        </w:rPr>
      </w:pPr>
    </w:p>
    <w:p w14:paraId="77020DAB" w14:textId="11F21E44" w:rsidR="00C80E07" w:rsidRPr="002F1978" w:rsidRDefault="0015091C" w:rsidP="00426152">
      <w:pPr>
        <w:rPr>
          <w:b/>
          <w:sz w:val="28"/>
          <w:szCs w:val="28"/>
          <w:lang w:val="fi-FI"/>
        </w:rPr>
      </w:pPr>
      <w:r w:rsidRPr="002F1978">
        <w:rPr>
          <w:b/>
          <w:sz w:val="28"/>
          <w:szCs w:val="28"/>
          <w:lang w:val="fi-FI"/>
        </w:rPr>
        <w:t xml:space="preserve">3. </w:t>
      </w:r>
      <w:r w:rsidR="00C80E07" w:rsidRPr="002F1978">
        <w:rPr>
          <w:b/>
          <w:sz w:val="28"/>
          <w:szCs w:val="28"/>
          <w:lang w:val="fi-FI"/>
        </w:rPr>
        <w:t>Tasa-arvon edistämistoimenpiteet</w:t>
      </w:r>
    </w:p>
    <w:p w14:paraId="6B59C7F8" w14:textId="77777777" w:rsidR="00C80E07" w:rsidRPr="002F1978" w:rsidRDefault="00C80E07" w:rsidP="00426152">
      <w:pPr>
        <w:rPr>
          <w:b/>
          <w:sz w:val="28"/>
          <w:szCs w:val="28"/>
          <w:lang w:val="fi-FI"/>
        </w:rPr>
      </w:pPr>
    </w:p>
    <w:p w14:paraId="6E596974" w14:textId="3922CB51" w:rsidR="00C80E07" w:rsidRPr="002F1978" w:rsidRDefault="0015091C" w:rsidP="00426152">
      <w:pPr>
        <w:rPr>
          <w:b/>
          <w:sz w:val="28"/>
          <w:szCs w:val="28"/>
          <w:lang w:val="fi-FI"/>
        </w:rPr>
      </w:pPr>
      <w:r w:rsidRPr="002F1978">
        <w:rPr>
          <w:b/>
          <w:sz w:val="28"/>
          <w:szCs w:val="28"/>
          <w:lang w:val="fi-FI"/>
        </w:rPr>
        <w:t xml:space="preserve">3.1 </w:t>
      </w:r>
      <w:r w:rsidR="001434A3" w:rsidRPr="002F1978">
        <w:rPr>
          <w:b/>
          <w:sz w:val="28"/>
          <w:szCs w:val="28"/>
          <w:lang w:val="fi-FI"/>
        </w:rPr>
        <w:t>Opetuksen järjestäminen</w:t>
      </w:r>
    </w:p>
    <w:p w14:paraId="772F8AC9" w14:textId="77777777" w:rsidR="00C80E07" w:rsidRPr="002F1978" w:rsidRDefault="00C80E07" w:rsidP="00426152">
      <w:pPr>
        <w:rPr>
          <w:b/>
          <w:sz w:val="28"/>
          <w:szCs w:val="28"/>
          <w:lang w:val="fi-FI"/>
        </w:rPr>
      </w:pPr>
    </w:p>
    <w:p w14:paraId="760F043F" w14:textId="77777777" w:rsidR="001434A3" w:rsidRPr="002F1978" w:rsidRDefault="001434A3" w:rsidP="00426152">
      <w:pPr>
        <w:jc w:val="both"/>
        <w:rPr>
          <w:b/>
          <w:sz w:val="28"/>
          <w:szCs w:val="28"/>
          <w:lang w:val="fi-FI"/>
        </w:rPr>
      </w:pPr>
      <w:r w:rsidRPr="002F1978">
        <w:rPr>
          <w:b/>
          <w:sz w:val="28"/>
          <w:szCs w:val="28"/>
          <w:lang w:val="fi-FI"/>
        </w:rPr>
        <w:t xml:space="preserve">3.2 Tasa-arvosuunnitelma oppiaineittain </w:t>
      </w:r>
    </w:p>
    <w:p w14:paraId="75EC46C3" w14:textId="77777777" w:rsidR="00C80E07" w:rsidRPr="002F1978" w:rsidRDefault="00C80E07" w:rsidP="00426152">
      <w:pPr>
        <w:rPr>
          <w:b/>
          <w:sz w:val="28"/>
          <w:szCs w:val="28"/>
          <w:lang w:val="fi-FI"/>
        </w:rPr>
      </w:pPr>
    </w:p>
    <w:p w14:paraId="0463AFE3" w14:textId="3B372284" w:rsidR="00C80E07" w:rsidRPr="002F1978" w:rsidRDefault="00426152" w:rsidP="00426152">
      <w:pPr>
        <w:rPr>
          <w:b/>
          <w:sz w:val="28"/>
          <w:szCs w:val="28"/>
          <w:lang w:val="fi-FI"/>
        </w:rPr>
      </w:pPr>
      <w:r w:rsidRPr="002F1978">
        <w:rPr>
          <w:b/>
          <w:sz w:val="28"/>
          <w:szCs w:val="28"/>
          <w:lang w:val="fi-FI"/>
        </w:rPr>
        <w:t>4.</w:t>
      </w:r>
      <w:r w:rsidR="001434A3" w:rsidRPr="002F1978">
        <w:rPr>
          <w:b/>
          <w:sz w:val="28"/>
          <w:szCs w:val="28"/>
          <w:lang w:val="fi-FI"/>
        </w:rPr>
        <w:t xml:space="preserve"> </w:t>
      </w:r>
      <w:r w:rsidRPr="002F1978">
        <w:rPr>
          <w:b/>
          <w:sz w:val="28"/>
          <w:szCs w:val="28"/>
          <w:lang w:val="fi-FI"/>
        </w:rPr>
        <w:t>Häirintä</w:t>
      </w:r>
    </w:p>
    <w:p w14:paraId="107031E7" w14:textId="5D07BB29" w:rsidR="00426152" w:rsidRPr="002F1978" w:rsidRDefault="00426152" w:rsidP="00426152">
      <w:pPr>
        <w:rPr>
          <w:b/>
          <w:sz w:val="28"/>
          <w:szCs w:val="28"/>
          <w:lang w:val="fi-FI"/>
        </w:rPr>
      </w:pPr>
      <w:r w:rsidRPr="002F1978">
        <w:rPr>
          <w:b/>
          <w:sz w:val="28"/>
          <w:szCs w:val="28"/>
          <w:lang w:val="fi-FI"/>
        </w:rPr>
        <w:t>4.1 Häirinnän määritelmä</w:t>
      </w:r>
    </w:p>
    <w:p w14:paraId="4D33F340" w14:textId="0CA3F6BA" w:rsidR="00426152" w:rsidRPr="002F1978" w:rsidRDefault="00426152" w:rsidP="00426152">
      <w:pPr>
        <w:rPr>
          <w:b/>
          <w:sz w:val="28"/>
          <w:szCs w:val="28"/>
          <w:lang w:val="fi-FI"/>
        </w:rPr>
      </w:pPr>
      <w:r w:rsidRPr="002F1978">
        <w:rPr>
          <w:b/>
          <w:sz w:val="28"/>
          <w:szCs w:val="28"/>
          <w:lang w:val="fi-FI"/>
        </w:rPr>
        <w:t>4.2 Häirinnän ennaltaehkäisy ja siihen puuttuminen</w:t>
      </w:r>
    </w:p>
    <w:p w14:paraId="7F5F537B" w14:textId="77777777" w:rsidR="00C80E07" w:rsidRPr="002F1978" w:rsidRDefault="00C80E07" w:rsidP="00426152">
      <w:pPr>
        <w:rPr>
          <w:b/>
          <w:sz w:val="28"/>
          <w:szCs w:val="28"/>
          <w:lang w:val="fi-FI"/>
        </w:rPr>
      </w:pPr>
    </w:p>
    <w:p w14:paraId="27A4A880" w14:textId="6AA96118" w:rsidR="001434A3" w:rsidRPr="002F1978" w:rsidRDefault="00426152" w:rsidP="00426152">
      <w:pPr>
        <w:rPr>
          <w:b/>
          <w:sz w:val="28"/>
          <w:szCs w:val="28"/>
          <w:lang w:val="fi-FI"/>
        </w:rPr>
      </w:pPr>
      <w:r w:rsidRPr="002F1978">
        <w:rPr>
          <w:b/>
          <w:sz w:val="28"/>
          <w:szCs w:val="28"/>
          <w:lang w:val="fi-FI"/>
        </w:rPr>
        <w:t>5.</w:t>
      </w:r>
      <w:r w:rsidR="001434A3" w:rsidRPr="002F1978">
        <w:rPr>
          <w:b/>
          <w:sz w:val="28"/>
          <w:szCs w:val="28"/>
          <w:lang w:val="fi-FI"/>
        </w:rPr>
        <w:t xml:space="preserve"> Lähteet</w:t>
      </w:r>
    </w:p>
    <w:p w14:paraId="0712827C" w14:textId="77777777" w:rsidR="00C80E07" w:rsidRPr="00426152" w:rsidRDefault="00C80E07" w:rsidP="00C80E07">
      <w:pPr>
        <w:rPr>
          <w:lang w:val="fi-FI"/>
        </w:rPr>
      </w:pPr>
    </w:p>
    <w:p w14:paraId="6C2478A1" w14:textId="77777777" w:rsidR="00C80E07" w:rsidRPr="00426152" w:rsidRDefault="00C80E07" w:rsidP="00C80E07">
      <w:pPr>
        <w:rPr>
          <w:lang w:val="fi-FI"/>
        </w:rPr>
      </w:pPr>
    </w:p>
    <w:p w14:paraId="4E34B16C" w14:textId="77777777" w:rsidR="00C80E07" w:rsidRPr="00426152" w:rsidRDefault="00C80E07" w:rsidP="00C80E07">
      <w:pPr>
        <w:rPr>
          <w:lang w:val="fi-FI"/>
        </w:rPr>
      </w:pPr>
    </w:p>
    <w:p w14:paraId="56875CAB" w14:textId="77777777" w:rsidR="00C80E07" w:rsidRPr="00426152" w:rsidRDefault="00C80E07" w:rsidP="00C80E07">
      <w:pPr>
        <w:rPr>
          <w:lang w:val="fi-FI"/>
        </w:rPr>
      </w:pPr>
    </w:p>
    <w:p w14:paraId="21FADD32" w14:textId="77777777" w:rsidR="00C80E07" w:rsidRPr="00426152" w:rsidRDefault="00C80E07" w:rsidP="00C80E07">
      <w:pPr>
        <w:rPr>
          <w:lang w:val="fi-FI"/>
        </w:rPr>
      </w:pPr>
    </w:p>
    <w:p w14:paraId="30048F2C" w14:textId="77777777" w:rsidR="00C80E07" w:rsidRPr="00426152" w:rsidRDefault="00C80E07" w:rsidP="00C80E07">
      <w:pPr>
        <w:rPr>
          <w:lang w:val="fi-FI"/>
        </w:rPr>
      </w:pPr>
    </w:p>
    <w:p w14:paraId="39F553D1" w14:textId="77777777" w:rsidR="00C80E07" w:rsidRPr="00426152" w:rsidRDefault="00C80E07" w:rsidP="00C80E07">
      <w:pPr>
        <w:rPr>
          <w:lang w:val="fi-FI"/>
        </w:rPr>
      </w:pPr>
    </w:p>
    <w:p w14:paraId="139D41AF" w14:textId="77777777" w:rsidR="00C80E07" w:rsidRPr="00426152" w:rsidRDefault="00C80E07" w:rsidP="00C80E07">
      <w:pPr>
        <w:rPr>
          <w:lang w:val="fi-FI"/>
        </w:rPr>
      </w:pPr>
    </w:p>
    <w:p w14:paraId="12ED985D" w14:textId="77777777" w:rsidR="00C80E07" w:rsidRPr="00426152" w:rsidRDefault="00C80E07" w:rsidP="00C80E07">
      <w:pPr>
        <w:rPr>
          <w:lang w:val="fi-FI"/>
        </w:rPr>
      </w:pPr>
    </w:p>
    <w:p w14:paraId="3FFAEDB2" w14:textId="77777777" w:rsidR="00C80E07" w:rsidRPr="00426152" w:rsidRDefault="00C80E07" w:rsidP="00C80E07">
      <w:pPr>
        <w:rPr>
          <w:lang w:val="fi-FI"/>
        </w:rPr>
      </w:pPr>
    </w:p>
    <w:p w14:paraId="187D8B33" w14:textId="77777777" w:rsidR="00C80E07" w:rsidRPr="00426152" w:rsidRDefault="00C80E07" w:rsidP="00C80E07">
      <w:pPr>
        <w:rPr>
          <w:lang w:val="fi-FI"/>
        </w:rPr>
      </w:pPr>
    </w:p>
    <w:p w14:paraId="2351EC96" w14:textId="77777777" w:rsidR="00C80E07" w:rsidRPr="00426152" w:rsidRDefault="00C80E07" w:rsidP="00C80E07">
      <w:pPr>
        <w:rPr>
          <w:lang w:val="fi-FI"/>
        </w:rPr>
      </w:pPr>
    </w:p>
    <w:p w14:paraId="18EDEDCB" w14:textId="77777777" w:rsidR="00C80E07" w:rsidRPr="00426152" w:rsidRDefault="00C80E07" w:rsidP="00C80E07">
      <w:pPr>
        <w:rPr>
          <w:lang w:val="fi-FI"/>
        </w:rPr>
      </w:pPr>
    </w:p>
    <w:p w14:paraId="7AC83A2B" w14:textId="77777777" w:rsidR="00C80E07" w:rsidRPr="00426152" w:rsidRDefault="00C80E07" w:rsidP="00C80E07">
      <w:pPr>
        <w:rPr>
          <w:lang w:val="fi-FI"/>
        </w:rPr>
      </w:pPr>
    </w:p>
    <w:p w14:paraId="6E6C7104" w14:textId="77777777" w:rsidR="00C80E07" w:rsidRPr="00426152" w:rsidRDefault="00C80E07" w:rsidP="00C80E07">
      <w:pPr>
        <w:rPr>
          <w:lang w:val="fi-FI"/>
        </w:rPr>
      </w:pPr>
    </w:p>
    <w:p w14:paraId="513887C9" w14:textId="77777777" w:rsidR="00C80E07" w:rsidRPr="00426152" w:rsidRDefault="00C80E07" w:rsidP="00C80E07">
      <w:pPr>
        <w:rPr>
          <w:lang w:val="fi-FI"/>
        </w:rPr>
      </w:pPr>
    </w:p>
    <w:p w14:paraId="00BE0211" w14:textId="77777777" w:rsidR="00C80E07" w:rsidRPr="00426152" w:rsidRDefault="00C80E07" w:rsidP="00C80E07">
      <w:pPr>
        <w:rPr>
          <w:lang w:val="fi-FI"/>
        </w:rPr>
      </w:pPr>
    </w:p>
    <w:p w14:paraId="1461E3B3" w14:textId="77777777" w:rsidR="00C80E07" w:rsidRPr="00426152" w:rsidRDefault="00C80E07" w:rsidP="00C80E07">
      <w:pPr>
        <w:rPr>
          <w:lang w:val="fi-FI"/>
        </w:rPr>
      </w:pPr>
    </w:p>
    <w:p w14:paraId="0A69133D" w14:textId="77777777" w:rsidR="00C80E07" w:rsidRPr="00426152" w:rsidRDefault="00C80E07" w:rsidP="00C80E07">
      <w:pPr>
        <w:rPr>
          <w:lang w:val="fi-FI"/>
        </w:rPr>
      </w:pPr>
    </w:p>
    <w:p w14:paraId="7C13B587" w14:textId="77777777" w:rsidR="00C80E07" w:rsidRPr="00426152" w:rsidRDefault="00C80E07" w:rsidP="00C80E07">
      <w:pPr>
        <w:rPr>
          <w:lang w:val="fi-FI"/>
        </w:rPr>
      </w:pPr>
    </w:p>
    <w:p w14:paraId="1B28049A" w14:textId="77777777" w:rsidR="00C80E07" w:rsidRPr="00426152" w:rsidRDefault="00C80E07" w:rsidP="00C80E07">
      <w:pPr>
        <w:rPr>
          <w:lang w:val="fi-FI"/>
        </w:rPr>
      </w:pPr>
    </w:p>
    <w:p w14:paraId="69455040" w14:textId="77777777" w:rsidR="00C80E07" w:rsidRPr="00426152" w:rsidRDefault="00C80E07" w:rsidP="00C80E07">
      <w:pPr>
        <w:rPr>
          <w:lang w:val="fi-FI"/>
        </w:rPr>
      </w:pPr>
    </w:p>
    <w:p w14:paraId="23248BF5" w14:textId="77777777" w:rsidR="00C80E07" w:rsidRPr="00426152" w:rsidRDefault="00C80E07" w:rsidP="00C80E07">
      <w:pPr>
        <w:rPr>
          <w:lang w:val="fi-FI"/>
        </w:rPr>
      </w:pPr>
    </w:p>
    <w:p w14:paraId="4C19EE46" w14:textId="77777777" w:rsidR="00C80E07" w:rsidRPr="00426152" w:rsidRDefault="00C80E07" w:rsidP="00C80E07">
      <w:pPr>
        <w:rPr>
          <w:lang w:val="fi-FI"/>
        </w:rPr>
      </w:pPr>
    </w:p>
    <w:p w14:paraId="19D6DD15" w14:textId="77777777" w:rsidR="00C80E07" w:rsidRPr="00426152" w:rsidRDefault="00C80E07" w:rsidP="00C80E07">
      <w:pPr>
        <w:rPr>
          <w:lang w:val="fi-FI"/>
        </w:rPr>
      </w:pPr>
    </w:p>
    <w:p w14:paraId="62EC2673" w14:textId="77777777" w:rsidR="00C80E07" w:rsidRPr="00426152" w:rsidRDefault="00C80E07" w:rsidP="00C80E07">
      <w:pPr>
        <w:rPr>
          <w:lang w:val="fi-FI"/>
        </w:rPr>
      </w:pPr>
    </w:p>
    <w:p w14:paraId="188BEFFB" w14:textId="77777777" w:rsidR="00C80E07" w:rsidRPr="00426152" w:rsidRDefault="00C80E07" w:rsidP="00C80E07">
      <w:pPr>
        <w:rPr>
          <w:lang w:val="fi-FI"/>
        </w:rPr>
      </w:pPr>
    </w:p>
    <w:p w14:paraId="3C31DB90" w14:textId="77777777" w:rsidR="0015091C" w:rsidRPr="00426152" w:rsidRDefault="0015091C" w:rsidP="00C80E07">
      <w:pPr>
        <w:rPr>
          <w:lang w:val="fi-FI"/>
        </w:rPr>
      </w:pPr>
    </w:p>
    <w:p w14:paraId="5FC0F8E1" w14:textId="77777777" w:rsidR="0015091C" w:rsidRPr="00426152" w:rsidRDefault="0015091C" w:rsidP="00C80E07">
      <w:pPr>
        <w:rPr>
          <w:lang w:val="fi-FI"/>
        </w:rPr>
      </w:pPr>
    </w:p>
    <w:p w14:paraId="691EDB32" w14:textId="77777777" w:rsidR="00F006BB" w:rsidRPr="00426152" w:rsidRDefault="00F006BB" w:rsidP="00E2256F">
      <w:pPr>
        <w:jc w:val="both"/>
        <w:rPr>
          <w:b/>
          <w:sz w:val="28"/>
          <w:szCs w:val="28"/>
          <w:lang w:val="fi-FI"/>
        </w:rPr>
      </w:pPr>
    </w:p>
    <w:p w14:paraId="5FCC0E1D" w14:textId="77777777" w:rsidR="00F006BB" w:rsidRPr="00426152" w:rsidRDefault="00F006BB" w:rsidP="00E2256F">
      <w:pPr>
        <w:jc w:val="both"/>
        <w:rPr>
          <w:b/>
          <w:sz w:val="28"/>
          <w:szCs w:val="28"/>
          <w:lang w:val="fi-FI"/>
        </w:rPr>
      </w:pPr>
    </w:p>
    <w:p w14:paraId="32465F87" w14:textId="77777777" w:rsidR="00F006BB" w:rsidRPr="00426152" w:rsidRDefault="00F006BB" w:rsidP="00E2256F">
      <w:pPr>
        <w:jc w:val="both"/>
        <w:rPr>
          <w:b/>
          <w:sz w:val="28"/>
          <w:szCs w:val="28"/>
          <w:lang w:val="fi-FI"/>
        </w:rPr>
      </w:pPr>
    </w:p>
    <w:p w14:paraId="50CB9496" w14:textId="77777777" w:rsidR="00F006BB" w:rsidRPr="00426152" w:rsidRDefault="00F006BB" w:rsidP="00E2256F">
      <w:pPr>
        <w:jc w:val="both"/>
        <w:rPr>
          <w:b/>
          <w:sz w:val="28"/>
          <w:szCs w:val="28"/>
          <w:lang w:val="fi-FI"/>
        </w:rPr>
      </w:pPr>
    </w:p>
    <w:p w14:paraId="4B8240BB" w14:textId="39DFC9CE" w:rsidR="00C8210D" w:rsidRPr="00426152" w:rsidRDefault="0015091C" w:rsidP="00E2256F">
      <w:pPr>
        <w:jc w:val="both"/>
        <w:rPr>
          <w:b/>
          <w:sz w:val="28"/>
          <w:szCs w:val="28"/>
          <w:lang w:val="fi-FI"/>
        </w:rPr>
      </w:pPr>
      <w:r w:rsidRPr="00426152">
        <w:rPr>
          <w:b/>
          <w:sz w:val="28"/>
          <w:szCs w:val="28"/>
          <w:lang w:val="fi-FI"/>
        </w:rPr>
        <w:t xml:space="preserve">1. </w:t>
      </w:r>
      <w:r w:rsidR="00C8210D" w:rsidRPr="00426152">
        <w:rPr>
          <w:b/>
          <w:sz w:val="28"/>
          <w:szCs w:val="28"/>
          <w:lang w:val="fi-FI"/>
        </w:rPr>
        <w:t>Johdanto</w:t>
      </w:r>
    </w:p>
    <w:p w14:paraId="5EFA29E3" w14:textId="77777777" w:rsidR="00C8210D" w:rsidRPr="00426152" w:rsidRDefault="00C8210D" w:rsidP="00E2256F">
      <w:pPr>
        <w:jc w:val="both"/>
        <w:rPr>
          <w:lang w:val="fi-FI"/>
        </w:rPr>
      </w:pPr>
    </w:p>
    <w:p w14:paraId="3E25CF25" w14:textId="124E5DA4" w:rsidR="00C8210D" w:rsidRPr="008C0686" w:rsidRDefault="00C8210D" w:rsidP="00E2256F">
      <w:pPr>
        <w:jc w:val="both"/>
        <w:rPr>
          <w:lang w:val="fi-FI"/>
        </w:rPr>
      </w:pPr>
      <w:r w:rsidRPr="008C0686">
        <w:rPr>
          <w:lang w:val="fi-FI"/>
        </w:rPr>
        <w:t xml:space="preserve">Tämä asiakirja on Kivijärven kunnan </w:t>
      </w:r>
      <w:proofErr w:type="spellStart"/>
      <w:r w:rsidRPr="008C0686">
        <w:rPr>
          <w:lang w:val="fi-FI"/>
        </w:rPr>
        <w:t>Tainionmäen</w:t>
      </w:r>
      <w:proofErr w:type="spellEnd"/>
      <w:r w:rsidRPr="008C0686">
        <w:rPr>
          <w:lang w:val="fi-FI"/>
        </w:rPr>
        <w:t xml:space="preserve"> koulun tasa</w:t>
      </w:r>
      <w:r w:rsidR="00153244" w:rsidRPr="008C0686">
        <w:rPr>
          <w:lang w:val="fi-FI"/>
        </w:rPr>
        <w:t>-arvosuunnitelma. Suunnitelm</w:t>
      </w:r>
      <w:r w:rsidR="00B61A86" w:rsidRPr="008C0686">
        <w:rPr>
          <w:lang w:val="fi-FI"/>
        </w:rPr>
        <w:t>a</w:t>
      </w:r>
      <w:r w:rsidR="00153244" w:rsidRPr="008C0686">
        <w:rPr>
          <w:lang w:val="fi-FI"/>
        </w:rPr>
        <w:t>n</w:t>
      </w:r>
      <w:r w:rsidRPr="008C0686">
        <w:rPr>
          <w:lang w:val="fi-FI"/>
        </w:rPr>
        <w:t xml:space="preserve"> </w:t>
      </w:r>
      <w:r w:rsidR="00153244" w:rsidRPr="008C0686">
        <w:rPr>
          <w:lang w:val="fi-FI"/>
        </w:rPr>
        <w:t>tarkoituksena on</w:t>
      </w:r>
      <w:r w:rsidRPr="008C0686">
        <w:rPr>
          <w:lang w:val="fi-FI"/>
        </w:rPr>
        <w:t xml:space="preserve"> tukea sukupuolten tasa-arvon edistämistä koulun toiminnassa sekä varmistaa, että koulussa tehdään järjestelmällistä tasa-arvotyötä.</w:t>
      </w:r>
      <w:r w:rsidR="00692C86" w:rsidRPr="008C0686">
        <w:rPr>
          <w:lang w:val="fi-FI"/>
        </w:rPr>
        <w:t xml:space="preserve"> </w:t>
      </w:r>
    </w:p>
    <w:p w14:paraId="4B888493" w14:textId="02A64C1B" w:rsidR="00153244" w:rsidRPr="008C0686" w:rsidRDefault="00153244" w:rsidP="00E2256F">
      <w:pPr>
        <w:jc w:val="both"/>
        <w:rPr>
          <w:lang w:val="fi-FI"/>
        </w:rPr>
      </w:pPr>
      <w:r w:rsidRPr="008C0686">
        <w:rPr>
          <w:lang w:val="fi-FI"/>
        </w:rPr>
        <w:tab/>
        <w:t>Tämä suunnitelma perustuu yhdenvertaisuuslakiin (30.12.2014/1325) sekä lakiin naisten ja miesten välisestä tasa-arvosta (8.8.1986/609). Lait velvoittavat muun muassa koulutuksen järjestäjän arvioimaan ja edistämään yhdenvertaisuutta toiminnassaan sekä laatimaan suunnitelman tarvittavista toimenpiteistä y</w:t>
      </w:r>
      <w:r w:rsidR="006A1F02" w:rsidRPr="008C0686">
        <w:rPr>
          <w:lang w:val="fi-FI"/>
        </w:rPr>
        <w:t xml:space="preserve">hdenvertaisuuden edistämiseksi. Tämä suunnitelma keskittyy erityisesti sukupuolten välisen tasa-arvon edistämiseen mutta sisältää mainintoja myös muista yhdenvertaisuuslaissa luetelluista syrjintäperusteista. </w:t>
      </w:r>
    </w:p>
    <w:p w14:paraId="4F52D5D7" w14:textId="162FC9CA" w:rsidR="00C8210D" w:rsidRPr="008C0686" w:rsidRDefault="007D4513" w:rsidP="00E2256F">
      <w:pPr>
        <w:jc w:val="both"/>
        <w:rPr>
          <w:lang w:val="fi-FI"/>
        </w:rPr>
      </w:pPr>
      <w:r w:rsidRPr="008C0686">
        <w:rPr>
          <w:lang w:val="fi-FI"/>
        </w:rPr>
        <w:tab/>
        <w:t xml:space="preserve">Lain (8.8.1986/609) mukaisesti tämä tasa-arvosuunnitelma sisältää selvityksen </w:t>
      </w:r>
      <w:proofErr w:type="spellStart"/>
      <w:r w:rsidR="00692C86" w:rsidRPr="008C0686">
        <w:rPr>
          <w:lang w:val="fi-FI"/>
        </w:rPr>
        <w:t>Tainionmäen</w:t>
      </w:r>
      <w:proofErr w:type="spellEnd"/>
      <w:r w:rsidR="00692C86" w:rsidRPr="008C0686">
        <w:rPr>
          <w:lang w:val="fi-FI"/>
        </w:rPr>
        <w:t xml:space="preserve"> koulun </w:t>
      </w:r>
      <w:r w:rsidRPr="008C0686">
        <w:rPr>
          <w:lang w:val="fi-FI"/>
        </w:rPr>
        <w:t xml:space="preserve">tasa-arvotilanteesta. Tätä suunnitelmaa </w:t>
      </w:r>
      <w:r w:rsidR="00C8210D" w:rsidRPr="008C0686">
        <w:rPr>
          <w:lang w:val="fi-FI"/>
        </w:rPr>
        <w:t xml:space="preserve">varten </w:t>
      </w:r>
      <w:proofErr w:type="spellStart"/>
      <w:r w:rsidR="00C8210D" w:rsidRPr="008C0686">
        <w:rPr>
          <w:lang w:val="fi-FI"/>
        </w:rPr>
        <w:t>Tainionmäen</w:t>
      </w:r>
      <w:proofErr w:type="spellEnd"/>
      <w:r w:rsidR="00C8210D" w:rsidRPr="008C0686">
        <w:rPr>
          <w:lang w:val="fi-FI"/>
        </w:rPr>
        <w:t xml:space="preserve"> koulussa toteutettiin tasa-arvokysely, jolla kartoitettiin oppilaiden kokemuksia tasa-arvotilanteesta. Kysely teetettiin syyslukukaudella 2016. Sen tulokset ja kuvaus </w:t>
      </w:r>
      <w:proofErr w:type="spellStart"/>
      <w:r w:rsidR="00C8210D" w:rsidRPr="008C0686">
        <w:rPr>
          <w:lang w:val="fi-FI"/>
        </w:rPr>
        <w:t>Tainionmäen</w:t>
      </w:r>
      <w:proofErr w:type="spellEnd"/>
      <w:r w:rsidR="00C8210D" w:rsidRPr="008C0686">
        <w:rPr>
          <w:lang w:val="fi-FI"/>
        </w:rPr>
        <w:t xml:space="preserve"> koulun tasa-arvotilanteesta on luettavissa </w:t>
      </w:r>
      <w:r w:rsidR="00E72CAD" w:rsidRPr="008C0686">
        <w:rPr>
          <w:lang w:val="fi-FI"/>
        </w:rPr>
        <w:t>luvussa kaksi.</w:t>
      </w:r>
    </w:p>
    <w:p w14:paraId="6B279F2C" w14:textId="77777777" w:rsidR="005106EC" w:rsidRPr="008C0686" w:rsidRDefault="00C8210D" w:rsidP="00E2256F">
      <w:pPr>
        <w:jc w:val="both"/>
        <w:rPr>
          <w:lang w:val="fi-FI"/>
        </w:rPr>
      </w:pPr>
      <w:r w:rsidRPr="008C0686">
        <w:rPr>
          <w:lang w:val="fi-FI"/>
        </w:rPr>
        <w:tab/>
      </w:r>
      <w:r w:rsidR="007059B4" w:rsidRPr="008C0686">
        <w:rPr>
          <w:lang w:val="fi-FI"/>
        </w:rPr>
        <w:t xml:space="preserve">Lisäksi </w:t>
      </w:r>
      <w:r w:rsidR="00E72CAD" w:rsidRPr="008C0686">
        <w:rPr>
          <w:lang w:val="fi-FI"/>
        </w:rPr>
        <w:t>tasa-arvo</w:t>
      </w:r>
      <w:r w:rsidR="007059B4" w:rsidRPr="008C0686">
        <w:rPr>
          <w:lang w:val="fi-FI"/>
        </w:rPr>
        <w:t xml:space="preserve">laki (8.8.1986/609) </w:t>
      </w:r>
      <w:r w:rsidR="005106EC" w:rsidRPr="008C0686">
        <w:rPr>
          <w:lang w:val="fi-FI"/>
        </w:rPr>
        <w:t>velvoittaa edistämään sukupuolten tasa-arvoa koulutuksessa. Tämä suunnitelma sisältää lain</w:t>
      </w:r>
      <w:r w:rsidR="007059B4" w:rsidRPr="008C0686">
        <w:rPr>
          <w:lang w:val="fi-FI"/>
        </w:rPr>
        <w:t xml:space="preserve"> </w:t>
      </w:r>
      <w:r w:rsidR="005106EC" w:rsidRPr="008C0686">
        <w:rPr>
          <w:lang w:val="fi-FI"/>
        </w:rPr>
        <w:t xml:space="preserve">edellyttämät </w:t>
      </w:r>
      <w:r w:rsidR="007059B4" w:rsidRPr="008C0686">
        <w:rPr>
          <w:lang w:val="fi-FI"/>
        </w:rPr>
        <w:t xml:space="preserve">edistämistoimenpiteet, jotka perustuvat </w:t>
      </w:r>
      <w:proofErr w:type="spellStart"/>
      <w:r w:rsidR="007059B4" w:rsidRPr="008C0686">
        <w:rPr>
          <w:lang w:val="fi-FI"/>
        </w:rPr>
        <w:t>Tainionmäen</w:t>
      </w:r>
      <w:proofErr w:type="spellEnd"/>
      <w:r w:rsidR="007059B4" w:rsidRPr="008C0686">
        <w:rPr>
          <w:lang w:val="fi-FI"/>
        </w:rPr>
        <w:t xml:space="preserve"> koulussa tehtyyn tasa-arvokyselyyn.  Toimenpiteillä pyritään </w:t>
      </w:r>
      <w:r w:rsidR="00C64D52" w:rsidRPr="008C0686">
        <w:rPr>
          <w:lang w:val="fi-FI"/>
        </w:rPr>
        <w:t>edistämään t</w:t>
      </w:r>
      <w:r w:rsidR="007059B4" w:rsidRPr="008C0686">
        <w:rPr>
          <w:lang w:val="fi-FI"/>
        </w:rPr>
        <w:t xml:space="preserve">asa-arvoa </w:t>
      </w:r>
      <w:proofErr w:type="spellStart"/>
      <w:r w:rsidR="007059B4" w:rsidRPr="008C0686">
        <w:rPr>
          <w:lang w:val="fi-FI"/>
        </w:rPr>
        <w:t>Tainionmäen</w:t>
      </w:r>
      <w:proofErr w:type="spellEnd"/>
      <w:r w:rsidR="007059B4" w:rsidRPr="008C0686">
        <w:rPr>
          <w:lang w:val="fi-FI"/>
        </w:rPr>
        <w:t xml:space="preserve"> koulussa, ja ne sisältävät </w:t>
      </w:r>
      <w:r w:rsidR="00C64D52" w:rsidRPr="008C0686">
        <w:rPr>
          <w:lang w:val="fi-FI"/>
        </w:rPr>
        <w:t>konkreettisia toimint</w:t>
      </w:r>
      <w:r w:rsidR="007059B4" w:rsidRPr="008C0686">
        <w:rPr>
          <w:lang w:val="fi-FI"/>
        </w:rPr>
        <w:t xml:space="preserve">amalleja sekä huomioita siitä, mihin seikkoihin </w:t>
      </w:r>
      <w:proofErr w:type="spellStart"/>
      <w:r w:rsidR="007059B4" w:rsidRPr="008C0686">
        <w:rPr>
          <w:lang w:val="fi-FI"/>
        </w:rPr>
        <w:t>Tainionmäen</w:t>
      </w:r>
      <w:proofErr w:type="spellEnd"/>
      <w:r w:rsidR="007059B4" w:rsidRPr="008C0686">
        <w:rPr>
          <w:lang w:val="fi-FI"/>
        </w:rPr>
        <w:t xml:space="preserve"> koulussa on erityisesti kiinnitettävä huomiota tasa-arvon edistämiseksi. </w:t>
      </w:r>
    </w:p>
    <w:p w14:paraId="26A9E9EB" w14:textId="3506C78F" w:rsidR="005106EC" w:rsidRPr="008C0686" w:rsidRDefault="005106EC" w:rsidP="00E2256F">
      <w:pPr>
        <w:jc w:val="both"/>
        <w:rPr>
          <w:lang w:val="fi-FI"/>
        </w:rPr>
      </w:pPr>
      <w:r w:rsidRPr="008C0686">
        <w:rPr>
          <w:lang w:val="fi-FI"/>
        </w:rPr>
        <w:tab/>
      </w:r>
      <w:proofErr w:type="gramStart"/>
      <w:r w:rsidR="00B61A86" w:rsidRPr="008C0686">
        <w:rPr>
          <w:lang w:val="fi-FI"/>
        </w:rPr>
        <w:t xml:space="preserve">Lisäksi </w:t>
      </w:r>
      <w:r w:rsidR="00C64D52" w:rsidRPr="008C0686">
        <w:rPr>
          <w:lang w:val="fi-FI"/>
        </w:rPr>
        <w:t xml:space="preserve"> </w:t>
      </w:r>
      <w:r w:rsidR="006A1F02" w:rsidRPr="008C0686">
        <w:rPr>
          <w:lang w:val="fi-FI"/>
        </w:rPr>
        <w:t>suunnitelma</w:t>
      </w:r>
      <w:proofErr w:type="gramEnd"/>
      <w:r w:rsidR="006A1F02" w:rsidRPr="008C0686">
        <w:rPr>
          <w:lang w:val="fi-FI"/>
        </w:rPr>
        <w:t xml:space="preserve"> sisältää</w:t>
      </w:r>
      <w:r w:rsidRPr="008C0686">
        <w:rPr>
          <w:lang w:val="fi-FI"/>
        </w:rPr>
        <w:t xml:space="preserve"> kuvauksen toimenpiteistä</w:t>
      </w:r>
      <w:r w:rsidR="006A1F02" w:rsidRPr="008C0686">
        <w:rPr>
          <w:lang w:val="fi-FI"/>
        </w:rPr>
        <w:t xml:space="preserve">, </w:t>
      </w:r>
      <w:r w:rsidRPr="008C0686">
        <w:rPr>
          <w:lang w:val="fi-FI"/>
        </w:rPr>
        <w:t xml:space="preserve">joilla </w:t>
      </w:r>
      <w:r w:rsidR="006A1F02" w:rsidRPr="008C0686">
        <w:rPr>
          <w:lang w:val="fi-FI"/>
        </w:rPr>
        <w:t>häirintätapauksia käsitellään.</w:t>
      </w:r>
      <w:r w:rsidRPr="008C0686">
        <w:rPr>
          <w:lang w:val="fi-FI"/>
        </w:rPr>
        <w:t xml:space="preserve"> Toimenpiteet on laadittu tasa-arvolain (8.8.1986/609</w:t>
      </w:r>
      <w:r w:rsidR="00E2256F" w:rsidRPr="008C0686">
        <w:rPr>
          <w:lang w:val="fi-FI"/>
        </w:rPr>
        <w:t>, 6</w:t>
      </w:r>
      <w:r w:rsidRPr="008C0686">
        <w:rPr>
          <w:lang w:val="fi-FI"/>
        </w:rPr>
        <w:t>c</w:t>
      </w:r>
      <w:r w:rsidR="00E2256F" w:rsidRPr="008C0686">
        <w:rPr>
          <w:rFonts w:ascii="Times" w:hAnsi="Times" w:cs="Times"/>
          <w:color w:val="343434"/>
          <w:lang w:val="fi-FI"/>
        </w:rPr>
        <w:t>§</w:t>
      </w:r>
      <w:r w:rsidRPr="008C0686">
        <w:rPr>
          <w:lang w:val="fi-FI"/>
        </w:rPr>
        <w:t>)</w:t>
      </w:r>
      <w:r w:rsidR="00E2256F" w:rsidRPr="008C0686">
        <w:rPr>
          <w:lang w:val="fi-FI"/>
        </w:rPr>
        <w:t xml:space="preserve"> hengessä</w:t>
      </w:r>
      <w:r w:rsidRPr="008C0686">
        <w:rPr>
          <w:lang w:val="fi-FI"/>
        </w:rPr>
        <w:t xml:space="preserve">, jonka mukaan koulutuksen järjestäjien ja muiden koulutusta tai opetusta järjestävien yhteisöjen sekä työnantajien tulee ennaltaehkäistä sukupuoli-identiteettiin tai sukupuolen ilmaisuun perustuvaa syrjintää tavoitteellisesti ja suunnitelmallisesti. </w:t>
      </w:r>
    </w:p>
    <w:p w14:paraId="06C20FAF" w14:textId="1A1BFA0E" w:rsidR="00C8210D" w:rsidRPr="008C0686" w:rsidRDefault="00E2256F" w:rsidP="00E2256F">
      <w:pPr>
        <w:jc w:val="both"/>
        <w:rPr>
          <w:lang w:val="fi-FI"/>
        </w:rPr>
      </w:pPr>
      <w:r w:rsidRPr="008C0686">
        <w:rPr>
          <w:lang w:val="fi-FI"/>
        </w:rPr>
        <w:tab/>
        <w:t xml:space="preserve"> </w:t>
      </w:r>
    </w:p>
    <w:p w14:paraId="5DE0576F" w14:textId="77777777" w:rsidR="00C64D52" w:rsidRDefault="00C64D52" w:rsidP="00C80E07">
      <w:pPr>
        <w:rPr>
          <w:lang w:val="fi-FI"/>
        </w:rPr>
      </w:pPr>
    </w:p>
    <w:p w14:paraId="7A2EBCD6" w14:textId="77777777" w:rsidR="00F94461" w:rsidRDefault="00F94461" w:rsidP="00C80E07">
      <w:pPr>
        <w:rPr>
          <w:lang w:val="fi-FI"/>
        </w:rPr>
      </w:pPr>
    </w:p>
    <w:p w14:paraId="6E0F5AB8" w14:textId="77777777" w:rsidR="00F94461" w:rsidRDefault="00F94461" w:rsidP="00C80E07">
      <w:pPr>
        <w:rPr>
          <w:lang w:val="fi-FI"/>
        </w:rPr>
      </w:pPr>
    </w:p>
    <w:p w14:paraId="5E184425" w14:textId="77777777" w:rsidR="00F94461" w:rsidRDefault="00F94461" w:rsidP="00C80E07">
      <w:pPr>
        <w:rPr>
          <w:lang w:val="fi-FI"/>
        </w:rPr>
      </w:pPr>
    </w:p>
    <w:p w14:paraId="63FB30A8" w14:textId="77777777" w:rsidR="00F94461" w:rsidRDefault="00F94461" w:rsidP="00C80E07">
      <w:pPr>
        <w:rPr>
          <w:lang w:val="fi-FI"/>
        </w:rPr>
      </w:pPr>
    </w:p>
    <w:p w14:paraId="3686887B" w14:textId="77777777" w:rsidR="00F94461" w:rsidRDefault="00F94461" w:rsidP="00C80E07">
      <w:pPr>
        <w:rPr>
          <w:lang w:val="fi-FI"/>
        </w:rPr>
      </w:pPr>
    </w:p>
    <w:p w14:paraId="622E9C4A" w14:textId="77777777" w:rsidR="00F94461" w:rsidRDefault="00F94461" w:rsidP="00C80E07">
      <w:pPr>
        <w:rPr>
          <w:lang w:val="fi-FI"/>
        </w:rPr>
      </w:pPr>
    </w:p>
    <w:p w14:paraId="312EB945" w14:textId="77777777" w:rsidR="00F94461" w:rsidRDefault="00F94461" w:rsidP="00C80E07">
      <w:pPr>
        <w:rPr>
          <w:lang w:val="fi-FI"/>
        </w:rPr>
      </w:pPr>
    </w:p>
    <w:p w14:paraId="6886659B" w14:textId="77777777" w:rsidR="00F94461" w:rsidRDefault="00F94461" w:rsidP="00C80E07">
      <w:pPr>
        <w:rPr>
          <w:lang w:val="fi-FI"/>
        </w:rPr>
      </w:pPr>
    </w:p>
    <w:p w14:paraId="06F4C779" w14:textId="77777777" w:rsidR="00F94461" w:rsidRDefault="00F94461" w:rsidP="00C80E07">
      <w:pPr>
        <w:rPr>
          <w:lang w:val="fi-FI"/>
        </w:rPr>
      </w:pPr>
    </w:p>
    <w:p w14:paraId="77953077" w14:textId="77777777" w:rsidR="00F94461" w:rsidRDefault="00F94461" w:rsidP="00C80E07">
      <w:pPr>
        <w:rPr>
          <w:lang w:val="fi-FI"/>
        </w:rPr>
      </w:pPr>
    </w:p>
    <w:p w14:paraId="31713852" w14:textId="77777777" w:rsidR="00F94461" w:rsidRDefault="00F94461" w:rsidP="00C80E07">
      <w:pPr>
        <w:rPr>
          <w:lang w:val="fi-FI"/>
        </w:rPr>
      </w:pPr>
    </w:p>
    <w:p w14:paraId="5F8A7BA0" w14:textId="77777777" w:rsidR="00F94461" w:rsidRDefault="00F94461" w:rsidP="00C80E07">
      <w:pPr>
        <w:rPr>
          <w:lang w:val="fi-FI"/>
        </w:rPr>
      </w:pPr>
    </w:p>
    <w:p w14:paraId="5EB5A129" w14:textId="77777777" w:rsidR="00F94461" w:rsidRDefault="00F94461" w:rsidP="00C80E07">
      <w:pPr>
        <w:rPr>
          <w:lang w:val="fi-FI"/>
        </w:rPr>
      </w:pPr>
    </w:p>
    <w:p w14:paraId="78F47B48" w14:textId="77777777" w:rsidR="00F94461" w:rsidRDefault="00F94461" w:rsidP="00C80E07">
      <w:pPr>
        <w:rPr>
          <w:lang w:val="fi-FI"/>
        </w:rPr>
      </w:pPr>
    </w:p>
    <w:p w14:paraId="562A6DBE" w14:textId="77777777" w:rsidR="00F94461" w:rsidRDefault="00F94461" w:rsidP="00C80E07">
      <w:pPr>
        <w:rPr>
          <w:lang w:val="fi-FI"/>
        </w:rPr>
      </w:pPr>
    </w:p>
    <w:p w14:paraId="34C10424" w14:textId="77777777" w:rsidR="00F94461" w:rsidRDefault="00F94461" w:rsidP="00C80E07">
      <w:pPr>
        <w:rPr>
          <w:lang w:val="fi-FI"/>
        </w:rPr>
      </w:pPr>
    </w:p>
    <w:p w14:paraId="6BC8A50E" w14:textId="77777777" w:rsidR="00F94461" w:rsidRDefault="00F94461" w:rsidP="00C80E07">
      <w:pPr>
        <w:rPr>
          <w:lang w:val="fi-FI"/>
        </w:rPr>
      </w:pPr>
    </w:p>
    <w:p w14:paraId="0B70EAF9" w14:textId="77777777" w:rsidR="00F94461" w:rsidRPr="008C0686" w:rsidRDefault="00F94461" w:rsidP="00C80E07">
      <w:pPr>
        <w:rPr>
          <w:lang w:val="fi-FI"/>
        </w:rPr>
      </w:pPr>
    </w:p>
    <w:p w14:paraId="02871345" w14:textId="77777777" w:rsidR="00C64D52" w:rsidRPr="008C0686" w:rsidRDefault="00C64D52" w:rsidP="00C80E07">
      <w:pPr>
        <w:rPr>
          <w:b/>
          <w:sz w:val="28"/>
          <w:szCs w:val="28"/>
          <w:lang w:val="fi-FI"/>
        </w:rPr>
      </w:pPr>
    </w:p>
    <w:p w14:paraId="63B08027" w14:textId="0045A908" w:rsidR="00C80E07" w:rsidRPr="00F94461" w:rsidRDefault="0015091C" w:rsidP="00C80E07">
      <w:pPr>
        <w:rPr>
          <w:lang w:val="fi-FI"/>
        </w:rPr>
      </w:pPr>
      <w:r w:rsidRPr="008C0686">
        <w:rPr>
          <w:b/>
          <w:sz w:val="28"/>
          <w:szCs w:val="28"/>
          <w:lang w:val="fi-FI"/>
        </w:rPr>
        <w:t xml:space="preserve">2. </w:t>
      </w:r>
      <w:r w:rsidR="00C80E07" w:rsidRPr="008C0686">
        <w:rPr>
          <w:b/>
          <w:sz w:val="28"/>
          <w:szCs w:val="28"/>
          <w:lang w:val="fi-FI"/>
        </w:rPr>
        <w:t xml:space="preserve">Tasa-arvo </w:t>
      </w:r>
      <w:proofErr w:type="spellStart"/>
      <w:r w:rsidR="00C80E07" w:rsidRPr="008C0686">
        <w:rPr>
          <w:b/>
          <w:sz w:val="28"/>
          <w:szCs w:val="28"/>
          <w:lang w:val="fi-FI"/>
        </w:rPr>
        <w:t>Tainionmäen</w:t>
      </w:r>
      <w:proofErr w:type="spellEnd"/>
      <w:r w:rsidR="00C80E07" w:rsidRPr="008C0686">
        <w:rPr>
          <w:b/>
          <w:sz w:val="28"/>
          <w:szCs w:val="28"/>
          <w:lang w:val="fi-FI"/>
        </w:rPr>
        <w:t xml:space="preserve"> koulussa</w:t>
      </w:r>
      <w:r w:rsidR="00F006BB" w:rsidRPr="008C0686">
        <w:rPr>
          <w:lang w:val="fi-FI"/>
        </w:rPr>
        <w:t xml:space="preserve"> – </w:t>
      </w:r>
      <w:r w:rsidR="00F94461">
        <w:rPr>
          <w:b/>
          <w:sz w:val="28"/>
          <w:szCs w:val="28"/>
          <w:lang w:val="fi-FI"/>
        </w:rPr>
        <w:t>oppilaiden kokemuksia</w:t>
      </w:r>
    </w:p>
    <w:p w14:paraId="05313BC0" w14:textId="77777777" w:rsidR="00C80E07" w:rsidRPr="008C0686" w:rsidRDefault="00C80E07" w:rsidP="00C80E07">
      <w:pPr>
        <w:rPr>
          <w:lang w:val="fi-FI"/>
        </w:rPr>
      </w:pPr>
    </w:p>
    <w:p w14:paraId="7B4299A5" w14:textId="77777777" w:rsidR="00F94461" w:rsidRPr="00F94461" w:rsidRDefault="00F94461" w:rsidP="00F94461">
      <w:pPr>
        <w:rPr>
          <w:rFonts w:ascii="Times New Roman" w:eastAsia="Times New Roman" w:hAnsi="Times New Roman" w:cs="Times New Roman"/>
          <w:lang w:val="fi-FI"/>
        </w:rPr>
      </w:pPr>
    </w:p>
    <w:p w14:paraId="450D37FE" w14:textId="77777777" w:rsidR="00F94461" w:rsidRPr="00F94461" w:rsidRDefault="00F94461" w:rsidP="00F94461">
      <w:pPr>
        <w:jc w:val="both"/>
        <w:rPr>
          <w:rFonts w:ascii="Times New Roman" w:eastAsia="Times New Roman" w:hAnsi="Times New Roman" w:cs="Times New Roman"/>
          <w:lang w:val="fi-FI"/>
        </w:rPr>
      </w:pPr>
      <w:proofErr w:type="spellStart"/>
      <w:r w:rsidRPr="00F94461">
        <w:rPr>
          <w:rFonts w:ascii="Cambria" w:eastAsia="Times New Roman" w:hAnsi="Cambria" w:cs="Times New Roman"/>
          <w:color w:val="000000"/>
          <w:lang w:val="fi-FI"/>
        </w:rPr>
        <w:t>Tainionmäen</w:t>
      </w:r>
      <w:proofErr w:type="spellEnd"/>
      <w:r w:rsidRPr="00F94461">
        <w:rPr>
          <w:rFonts w:ascii="Cambria" w:eastAsia="Times New Roman" w:hAnsi="Cambria" w:cs="Times New Roman"/>
          <w:color w:val="000000"/>
          <w:lang w:val="fi-FI"/>
        </w:rPr>
        <w:t xml:space="preserve"> koulussa toteutettiin syyslukukaudella 2016 opetushallituksen laatima kysely, joka osoittaa, että </w:t>
      </w:r>
      <w:proofErr w:type="spellStart"/>
      <w:r w:rsidRPr="00F94461">
        <w:rPr>
          <w:rFonts w:ascii="Cambria" w:eastAsia="Times New Roman" w:hAnsi="Cambria" w:cs="Times New Roman"/>
          <w:color w:val="000000"/>
          <w:lang w:val="fi-FI"/>
        </w:rPr>
        <w:t>Tainionmäen</w:t>
      </w:r>
      <w:proofErr w:type="spellEnd"/>
      <w:r w:rsidRPr="00F94461">
        <w:rPr>
          <w:rFonts w:ascii="Cambria" w:eastAsia="Times New Roman" w:hAnsi="Cambria" w:cs="Times New Roman"/>
          <w:color w:val="000000"/>
          <w:lang w:val="fi-FI"/>
        </w:rPr>
        <w:t xml:space="preserve"> koulu on oppilaiden kokemusten mukaan tasa-arvoinen peruskoulu. Kyselyyn vastasivat oppilaat vuosiluokilta 3.-9., joista 3.-5.luokkalaiset eivät vastanneet kyselyn viimeiseen osuuteen “Seksuaalinen ja sukupuoleen perustuva häirintä koulussa.”</w:t>
      </w:r>
    </w:p>
    <w:p w14:paraId="2729D83A" w14:textId="77777777" w:rsidR="00F94461" w:rsidRPr="00F94461" w:rsidRDefault="00F94461" w:rsidP="00F94461">
      <w:pPr>
        <w:jc w:val="both"/>
        <w:rPr>
          <w:rFonts w:ascii="Times New Roman" w:eastAsia="Times New Roman" w:hAnsi="Times New Roman" w:cs="Times New Roman"/>
          <w:lang w:val="fi-FI"/>
        </w:rPr>
      </w:pPr>
      <w:r w:rsidRPr="00F94461">
        <w:rPr>
          <w:rFonts w:ascii="Cambria" w:eastAsia="Times New Roman" w:hAnsi="Cambria" w:cs="Times New Roman"/>
          <w:color w:val="000000"/>
          <w:lang w:val="fi-FI"/>
        </w:rPr>
        <w:t xml:space="preserve">    Kyselyn mukaan suurin osa oppilaista (56/14) tulee mielellään kouluun ja tuntee olonsa koulussa turvalliseksi (62/3). Samoin suurin osa kokee, että pystyy kääntymään huolissaan opettajan puoleen (46/9) ja saa olla koulussa oma itsensä ja ilmentää sukupuoltaan haluamallaan tavalla (63/5). </w:t>
      </w:r>
    </w:p>
    <w:p w14:paraId="0B58F174" w14:textId="77777777" w:rsidR="00F94461" w:rsidRPr="00F94461" w:rsidRDefault="00F94461" w:rsidP="00F94461">
      <w:pPr>
        <w:jc w:val="both"/>
        <w:rPr>
          <w:rFonts w:ascii="Times New Roman" w:eastAsia="Times New Roman" w:hAnsi="Times New Roman" w:cs="Times New Roman"/>
          <w:lang w:val="fi-FI"/>
        </w:rPr>
      </w:pPr>
      <w:r w:rsidRPr="00F94461">
        <w:rPr>
          <w:rFonts w:ascii="Cambria" w:eastAsia="Times New Roman" w:hAnsi="Cambria" w:cs="Times New Roman"/>
          <w:color w:val="000000"/>
          <w:lang w:val="fi-FI"/>
        </w:rPr>
        <w:t xml:space="preserve">    Kyselyn mukaan suurin osa oppilaista kokee, ettei oppilaan sukupuoli vaikuta opettajan tavaan kohdella oppilaita, opintosuoritusten arviointiin tai opettajan asettamiin vaatimuksiin. Kuitenkin 13 oppilasta kokee, että sukupuoli vaikuttaa siihen, miten opettaja kohtelee ja 11 oppilasta niin, että opettajat asettavat erilaisia vaatimuksia oppilaan sukupuolesta riippuen. </w:t>
      </w:r>
    </w:p>
    <w:p w14:paraId="6E33B472" w14:textId="77777777" w:rsidR="00F94461" w:rsidRPr="00F94461" w:rsidRDefault="00F94461" w:rsidP="00F94461">
      <w:pPr>
        <w:jc w:val="both"/>
        <w:rPr>
          <w:rFonts w:ascii="Times New Roman" w:eastAsia="Times New Roman" w:hAnsi="Times New Roman" w:cs="Times New Roman"/>
          <w:lang w:val="fi-FI"/>
        </w:rPr>
      </w:pPr>
      <w:r w:rsidRPr="00F94461">
        <w:rPr>
          <w:rFonts w:ascii="Cambria" w:eastAsia="Times New Roman" w:hAnsi="Cambria" w:cs="Times New Roman"/>
          <w:color w:val="000000"/>
          <w:lang w:val="fi-FI"/>
        </w:rPr>
        <w:t xml:space="preserve">    Suurimman osan mukaan tyttöjä ja poikia kannustetaan yhtä paljon ja heillä on mahdollisuus ilmaista mielipiteitään tunneilla sukupuolesta riippumatta. Lisäksi oppilaat kokevat, että sekä tyttöjä että poikia rohkaistaan tekemään heitä kiinnostavia oppiainevalintoja ja heitä kannustetaan tutustumaan perinteisesti vastakkaiselle sukupuolelle tyypillisiin ammatteihin. Kuitenkin jopa 12 oppilasta kokee, ettei poikia rohkaista tutustumaan perinteisesti naisvaltaisiin ammatteihin, ja seitsemän oppilasta kokee, ettei tyttöjä rohkaista tutustumaan miesvaltaisiin ammatteihin. </w:t>
      </w:r>
    </w:p>
    <w:p w14:paraId="509E7A4A" w14:textId="77777777" w:rsidR="00F94461" w:rsidRPr="00F94461" w:rsidRDefault="00F94461" w:rsidP="00F94461">
      <w:pPr>
        <w:jc w:val="both"/>
        <w:rPr>
          <w:rFonts w:ascii="Times New Roman" w:eastAsia="Times New Roman" w:hAnsi="Times New Roman" w:cs="Times New Roman"/>
          <w:lang w:val="fi-FI"/>
        </w:rPr>
      </w:pPr>
      <w:r w:rsidRPr="00F94461">
        <w:rPr>
          <w:rFonts w:ascii="Cambria" w:eastAsia="Times New Roman" w:hAnsi="Cambria" w:cs="Times New Roman"/>
          <w:color w:val="000000"/>
          <w:lang w:val="fi-FI"/>
        </w:rPr>
        <w:t xml:space="preserve">    Oppikirjoja ja muuta aineistoa ei koeta erityisen sukupuolineutraaleiksi. Noin puolet oppilaista kokee, että oppikirjoissa on perinteisiä sukupuolirooleja noudattavia tekstejä ja kuvia, ja noin </w:t>
      </w:r>
      <w:proofErr w:type="gramStart"/>
      <w:r w:rsidRPr="00F94461">
        <w:rPr>
          <w:rFonts w:ascii="Cambria" w:eastAsia="Times New Roman" w:hAnsi="Cambria" w:cs="Times New Roman"/>
          <w:color w:val="000000"/>
          <w:lang w:val="fi-FI"/>
        </w:rPr>
        <w:t>70%</w:t>
      </w:r>
      <w:proofErr w:type="gramEnd"/>
      <w:r w:rsidRPr="00F94461">
        <w:rPr>
          <w:rFonts w:ascii="Cambria" w:eastAsia="Times New Roman" w:hAnsi="Cambria" w:cs="Times New Roman"/>
          <w:color w:val="000000"/>
          <w:lang w:val="fi-FI"/>
        </w:rPr>
        <w:t xml:space="preserve"> kokee, että oppimateriaaleissa ei ole perinteisiä sukupuolirooleja rikkovia tekstejä ja kuvia. Lisäksi suurin osa kokee, että oppikirjat ja muu opetusaineisto ei sisällä esimerkkejä sukupuoli- ja seksuaalivähemmistöistä ja sateenkaariperheistä. </w:t>
      </w:r>
    </w:p>
    <w:p w14:paraId="6AC652E7" w14:textId="77777777" w:rsidR="00F94461" w:rsidRPr="00F94461" w:rsidRDefault="00F94461" w:rsidP="00F94461">
      <w:pPr>
        <w:jc w:val="both"/>
        <w:rPr>
          <w:rFonts w:ascii="Times New Roman" w:eastAsia="Times New Roman" w:hAnsi="Times New Roman" w:cs="Times New Roman"/>
          <w:lang w:val="fi-FI"/>
        </w:rPr>
      </w:pPr>
      <w:r w:rsidRPr="00F94461">
        <w:rPr>
          <w:rFonts w:ascii="Cambria" w:eastAsia="Times New Roman" w:hAnsi="Cambria" w:cs="Times New Roman"/>
          <w:color w:val="000000"/>
          <w:lang w:val="fi-FI"/>
        </w:rPr>
        <w:t xml:space="preserve">    Oppilaiden kokemusten mukaan seksuaalista tai sukupuoleen kohdistuvaa häirintää on vähän. Kaksi oppilasta 32 vastaajasta on kokenut vartaloon tai </w:t>
      </w:r>
      <w:proofErr w:type="spellStart"/>
      <w:r w:rsidRPr="00F94461">
        <w:rPr>
          <w:rFonts w:ascii="Cambria" w:eastAsia="Times New Roman" w:hAnsi="Cambria" w:cs="Times New Roman"/>
          <w:color w:val="000000"/>
          <w:lang w:val="fi-FI"/>
        </w:rPr>
        <w:t>seksuaalisuuten</w:t>
      </w:r>
      <w:proofErr w:type="spellEnd"/>
      <w:r w:rsidRPr="00F94461">
        <w:rPr>
          <w:rFonts w:ascii="Cambria" w:eastAsia="Times New Roman" w:hAnsi="Cambria" w:cs="Times New Roman"/>
          <w:color w:val="000000"/>
          <w:lang w:val="fi-FI"/>
        </w:rPr>
        <w:t xml:space="preserve"> kohdistuvia ikäviä huomautuksia tai nimittelyä ja kahdeksan oppilasta on kohdannut loukkaavaa kaksimielistä tai härskiä puhetta. Lisäksi yksi oppilas on saanut epäasiallisia ja ahdistavia viestejä tai puheluja. Näihin häirintätapauksiin liittyen viisi oppilasta vastasi, että koulu ryhtyi riittäviin toimenpiteisiin asian selvittämiseksi ja seitsemän koki, ettei koulu ryhtynyt riittäviin toimenpiteisiin. </w:t>
      </w:r>
    </w:p>
    <w:p w14:paraId="14A0103C" w14:textId="556768F2" w:rsidR="00C80E07" w:rsidRPr="008C0686" w:rsidRDefault="00F94461" w:rsidP="00F94461">
      <w:pPr>
        <w:rPr>
          <w:lang w:val="fi-FI"/>
        </w:rPr>
      </w:pPr>
      <w:r w:rsidRPr="00F94461">
        <w:rPr>
          <w:rFonts w:ascii="Cambria" w:eastAsia="Times New Roman" w:hAnsi="Cambria" w:cs="Times New Roman"/>
          <w:color w:val="000000"/>
          <w:lang w:val="fi-FI"/>
        </w:rPr>
        <w:t xml:space="preserve">    Suurin osa vastaajista (29/2) kokee, että </w:t>
      </w:r>
      <w:proofErr w:type="spellStart"/>
      <w:r w:rsidRPr="00F94461">
        <w:rPr>
          <w:rFonts w:ascii="Cambria" w:eastAsia="Times New Roman" w:hAnsi="Cambria" w:cs="Times New Roman"/>
          <w:color w:val="000000"/>
          <w:lang w:val="fi-FI"/>
        </w:rPr>
        <w:t>Tainionmäen</w:t>
      </w:r>
      <w:proofErr w:type="spellEnd"/>
      <w:r w:rsidRPr="00F94461">
        <w:rPr>
          <w:rFonts w:ascii="Cambria" w:eastAsia="Times New Roman" w:hAnsi="Cambria" w:cs="Times New Roman"/>
          <w:color w:val="000000"/>
          <w:lang w:val="fi-FI"/>
        </w:rPr>
        <w:t xml:space="preserve"> koulu on tasa-arvoinen. Lisäksi suurin osa kokee saaneensa tarpeeksi tietoa sukupuolten tasa-arvosta koulussa (27/3) ja ettei ole kokenut haittaa sukupuolestaan koulussa (2/39). 12 oppilasta kuitenkin kokee, että käyttäytyisi koulussa toisin, jos olisi toista sukupuolta.</w:t>
      </w:r>
    </w:p>
    <w:p w14:paraId="5B9B7FFF" w14:textId="77777777" w:rsidR="00C80E07" w:rsidRPr="008C0686" w:rsidRDefault="00C80E07" w:rsidP="00C80E07">
      <w:pPr>
        <w:rPr>
          <w:lang w:val="fi-FI"/>
        </w:rPr>
      </w:pPr>
    </w:p>
    <w:p w14:paraId="778A4E4C" w14:textId="77777777" w:rsidR="00C80E07" w:rsidRPr="008C0686" w:rsidRDefault="00C80E07" w:rsidP="00C80E07">
      <w:pPr>
        <w:rPr>
          <w:lang w:val="fi-FI"/>
        </w:rPr>
      </w:pPr>
    </w:p>
    <w:p w14:paraId="0FEAB2B2" w14:textId="77777777" w:rsidR="00C80E07" w:rsidRPr="008C0686" w:rsidRDefault="00C80E07" w:rsidP="00C80E07">
      <w:pPr>
        <w:rPr>
          <w:lang w:val="fi-FI"/>
        </w:rPr>
      </w:pPr>
    </w:p>
    <w:p w14:paraId="39D61E85" w14:textId="77777777" w:rsidR="00C64D52" w:rsidRPr="008C0686" w:rsidRDefault="00C64D52" w:rsidP="00C80E07">
      <w:pPr>
        <w:rPr>
          <w:lang w:val="fi-FI"/>
        </w:rPr>
      </w:pPr>
    </w:p>
    <w:p w14:paraId="665DB592" w14:textId="77777777" w:rsidR="00C64D52" w:rsidRPr="008C0686" w:rsidRDefault="00C64D52" w:rsidP="00C80E07">
      <w:pPr>
        <w:rPr>
          <w:lang w:val="fi-FI"/>
        </w:rPr>
      </w:pPr>
    </w:p>
    <w:p w14:paraId="340B9967" w14:textId="77777777" w:rsidR="00C64D52" w:rsidRPr="008C0686" w:rsidRDefault="00C64D52" w:rsidP="00C80E07">
      <w:pPr>
        <w:rPr>
          <w:lang w:val="fi-FI"/>
        </w:rPr>
      </w:pPr>
    </w:p>
    <w:p w14:paraId="3C08C575" w14:textId="77777777" w:rsidR="00C64D52" w:rsidRPr="008C0686" w:rsidRDefault="00C64D52" w:rsidP="00C80E07">
      <w:pPr>
        <w:rPr>
          <w:lang w:val="fi-FI"/>
        </w:rPr>
      </w:pPr>
    </w:p>
    <w:p w14:paraId="378BE675" w14:textId="77777777" w:rsidR="00C64D52" w:rsidRPr="008C0686" w:rsidRDefault="00C64D52" w:rsidP="00C80E07">
      <w:pPr>
        <w:rPr>
          <w:lang w:val="fi-FI"/>
        </w:rPr>
      </w:pPr>
    </w:p>
    <w:p w14:paraId="0D14DEE3" w14:textId="77777777" w:rsidR="00C64D52" w:rsidRPr="008C0686" w:rsidRDefault="00C64D52" w:rsidP="00C80E07">
      <w:pPr>
        <w:rPr>
          <w:lang w:val="fi-FI"/>
        </w:rPr>
      </w:pPr>
    </w:p>
    <w:p w14:paraId="60355C9C" w14:textId="77777777" w:rsidR="00F94461" w:rsidRPr="008C0686" w:rsidRDefault="00F94461" w:rsidP="00C80E07">
      <w:pPr>
        <w:rPr>
          <w:lang w:val="fi-FI"/>
        </w:rPr>
      </w:pPr>
    </w:p>
    <w:p w14:paraId="47989640" w14:textId="77777777" w:rsidR="00C80E07" w:rsidRPr="00F94461" w:rsidRDefault="00C64D52" w:rsidP="00C80E07">
      <w:pPr>
        <w:rPr>
          <w:b/>
          <w:sz w:val="28"/>
          <w:szCs w:val="28"/>
          <w:lang w:val="fi-FI"/>
        </w:rPr>
      </w:pPr>
      <w:r w:rsidRPr="00F94461">
        <w:rPr>
          <w:b/>
          <w:sz w:val="28"/>
          <w:szCs w:val="28"/>
          <w:lang w:val="fi-FI"/>
        </w:rPr>
        <w:t xml:space="preserve">3. </w:t>
      </w:r>
      <w:r w:rsidR="00C80E07" w:rsidRPr="00F94461">
        <w:rPr>
          <w:b/>
          <w:sz w:val="28"/>
          <w:szCs w:val="28"/>
          <w:lang w:val="fi-FI"/>
        </w:rPr>
        <w:t>Tasa-arvon edistämistoimenpiteet</w:t>
      </w:r>
    </w:p>
    <w:p w14:paraId="0CA6F09E" w14:textId="77777777" w:rsidR="00692C86" w:rsidRPr="00F94461" w:rsidRDefault="00692C86" w:rsidP="00C80E07">
      <w:pPr>
        <w:rPr>
          <w:b/>
          <w:sz w:val="28"/>
          <w:szCs w:val="28"/>
          <w:lang w:val="fi-FI"/>
        </w:rPr>
      </w:pPr>
    </w:p>
    <w:p w14:paraId="1A60C061" w14:textId="64AB7321" w:rsidR="00CD5AFB" w:rsidRPr="00F94461" w:rsidRDefault="00CD5AFB" w:rsidP="00C80E07">
      <w:pPr>
        <w:rPr>
          <w:b/>
          <w:sz w:val="28"/>
          <w:szCs w:val="28"/>
          <w:lang w:val="fi-FI"/>
        </w:rPr>
      </w:pPr>
      <w:r w:rsidRPr="00F94461">
        <w:rPr>
          <w:b/>
          <w:sz w:val="28"/>
          <w:szCs w:val="28"/>
          <w:lang w:val="fi-FI"/>
        </w:rPr>
        <w:t>3.1 Opetuksen järjestäminen</w:t>
      </w:r>
    </w:p>
    <w:p w14:paraId="0CC10A0E" w14:textId="77777777" w:rsidR="00CD5AFB" w:rsidRPr="00F94461" w:rsidRDefault="00CD5AFB" w:rsidP="00C80E07">
      <w:pPr>
        <w:rPr>
          <w:lang w:val="fi-FI"/>
        </w:rPr>
      </w:pPr>
    </w:p>
    <w:p w14:paraId="7AACB6B6" w14:textId="68F57BAA" w:rsidR="005F18C6" w:rsidRPr="008C0686" w:rsidRDefault="00CD5AFB" w:rsidP="00CD5AFB">
      <w:pPr>
        <w:jc w:val="both"/>
        <w:rPr>
          <w:lang w:val="fi-FI"/>
        </w:rPr>
      </w:pPr>
      <w:proofErr w:type="spellStart"/>
      <w:r w:rsidRPr="008C0686">
        <w:rPr>
          <w:lang w:val="fi-FI"/>
        </w:rPr>
        <w:t>Tainionmäen</w:t>
      </w:r>
      <w:proofErr w:type="spellEnd"/>
      <w:r w:rsidRPr="008C0686">
        <w:rPr>
          <w:lang w:val="fi-FI"/>
        </w:rPr>
        <w:t xml:space="preserve"> koulussa huolehditaan, että oppilaat saavat opetussuunnitelman mukaista opetusta, oppilaanohjausta sekä oppimisen ja koulunkäynnin tukea heti tuen tarpeen i</w:t>
      </w:r>
      <w:r w:rsidR="002A0532" w:rsidRPr="008C0686">
        <w:rPr>
          <w:lang w:val="fi-FI"/>
        </w:rPr>
        <w:t xml:space="preserve">lmetessä. </w:t>
      </w:r>
      <w:r w:rsidR="005F18C6" w:rsidRPr="008C0686">
        <w:rPr>
          <w:lang w:val="fi-FI"/>
        </w:rPr>
        <w:t>Samalla k</w:t>
      </w:r>
      <w:r w:rsidR="00951BCB" w:rsidRPr="008C0686">
        <w:rPr>
          <w:lang w:val="fi-FI"/>
        </w:rPr>
        <w:t>aikessa toiminnassa otetaan vakavasti y</w:t>
      </w:r>
      <w:r w:rsidR="002A0532" w:rsidRPr="008C0686">
        <w:rPr>
          <w:lang w:val="fi-FI"/>
        </w:rPr>
        <w:t>hdenvertaisen ja sukupuolisensitiivisen toimintakulttuurin rakentaminen</w:t>
      </w:r>
      <w:r w:rsidR="005F18C6" w:rsidRPr="008C0686">
        <w:rPr>
          <w:lang w:val="fi-FI"/>
        </w:rPr>
        <w:t>.</w:t>
      </w:r>
    </w:p>
    <w:p w14:paraId="15FDDB2A" w14:textId="2B7A699E" w:rsidR="00543C01" w:rsidRPr="008C0686" w:rsidRDefault="005F18C6" w:rsidP="0074795A">
      <w:pPr>
        <w:autoSpaceDE w:val="0"/>
        <w:autoSpaceDN w:val="0"/>
        <w:adjustRightInd w:val="0"/>
        <w:jc w:val="both"/>
        <w:rPr>
          <w:lang w:val="fi-FI"/>
        </w:rPr>
      </w:pPr>
      <w:r w:rsidRPr="008C0686">
        <w:rPr>
          <w:lang w:val="fi-FI"/>
        </w:rPr>
        <w:tab/>
        <w:t>E</w:t>
      </w:r>
      <w:r w:rsidR="00CD5AFB" w:rsidRPr="008C0686">
        <w:rPr>
          <w:lang w:val="fi-FI"/>
        </w:rPr>
        <w:t xml:space="preserve">ri oppiaineiden opinnoissa lisätään tietoa ja ymmärrystä sukupuolen moninaisuudesta. </w:t>
      </w:r>
      <w:r w:rsidRPr="008C0686">
        <w:rPr>
          <w:lang w:val="fi-FI"/>
        </w:rPr>
        <w:t>Opetuksessa tarkastellaan yhteiskunnan ylläpitämiä oletuksia kahdesta sukupuolesta ja heteroseksuaalisuudesta. Lisäksi oppilaille annetaan ihmisoikeuksiin perustuvaa ja ikätason mukaista seksuaalikasvatusta</w:t>
      </w:r>
      <w:r w:rsidR="0074795A" w:rsidRPr="008C0686">
        <w:rPr>
          <w:lang w:val="fi-FI"/>
        </w:rPr>
        <w:t xml:space="preserve">, jossa otetaan huomioon ns. sukupuolisensitiivisyys eli tavoitteena on tunnistaa tyttöjen ja poikien erilaiset tarpeet eri ikä- ja kehitysvaiheissa. </w:t>
      </w:r>
      <w:r w:rsidR="00CD5AFB" w:rsidRPr="008C0686">
        <w:rPr>
          <w:lang w:val="fi-FI"/>
        </w:rPr>
        <w:t>Arvokasvatuksessa korostetaan ihmisarvon loukkaamattomuutta, ihmisoikeuksien kunnioittamista ja suomalaisen yhteiskunnan demokraattisia arvoja, kuten yhdenvertaisuutta ja tasa-arvoa.</w:t>
      </w:r>
    </w:p>
    <w:p w14:paraId="3FD0CF72" w14:textId="202599D0" w:rsidR="005F18C6" w:rsidRPr="008C0686" w:rsidRDefault="00951BCB" w:rsidP="005F18C6">
      <w:pPr>
        <w:jc w:val="both"/>
        <w:rPr>
          <w:i/>
          <w:lang w:val="fi-FI"/>
        </w:rPr>
      </w:pPr>
      <w:r w:rsidRPr="008C0686">
        <w:rPr>
          <w:lang w:val="fi-FI"/>
        </w:rPr>
        <w:tab/>
        <w:t>Opetustilanteissa</w:t>
      </w:r>
      <w:r w:rsidR="005F18C6" w:rsidRPr="008C0686">
        <w:rPr>
          <w:lang w:val="fi-FI"/>
        </w:rPr>
        <w:t xml:space="preserve"> kaikkia oppilaita,</w:t>
      </w:r>
      <w:r w:rsidRPr="008C0686">
        <w:rPr>
          <w:lang w:val="fi-FI"/>
        </w:rPr>
        <w:t xml:space="preserve"> tyttöjä ja poikia</w:t>
      </w:r>
      <w:r w:rsidR="005F18C6" w:rsidRPr="008C0686">
        <w:rPr>
          <w:lang w:val="fi-FI"/>
        </w:rPr>
        <w:t>,</w:t>
      </w:r>
      <w:r w:rsidRPr="008C0686">
        <w:rPr>
          <w:lang w:val="fi-FI"/>
        </w:rPr>
        <w:t xml:space="preserve"> kohdellaan yhdenvertaisesti. Oppilaita vältetään kutsumasta tytöiksi ja pojiksi, ja </w:t>
      </w:r>
      <w:r w:rsidR="005F18C6" w:rsidRPr="008C0686">
        <w:rPr>
          <w:lang w:val="fi-FI"/>
        </w:rPr>
        <w:t>oppilaasta käytetään</w:t>
      </w:r>
      <w:r w:rsidRPr="008C0686">
        <w:rPr>
          <w:lang w:val="fi-FI"/>
        </w:rPr>
        <w:t xml:space="preserve"> sitä </w:t>
      </w:r>
      <w:r w:rsidR="005F18C6" w:rsidRPr="008C0686">
        <w:rPr>
          <w:lang w:val="fi-FI"/>
        </w:rPr>
        <w:t xml:space="preserve">nimeä, jonka hän itse haluaa. Istumajärjestyksiä, ryhmiä ja jonoja ei muodosteta sukupuolen perusteella. </w:t>
      </w:r>
      <w:r w:rsidR="0074795A" w:rsidRPr="008C0686">
        <w:rPr>
          <w:lang w:val="fi-FI"/>
        </w:rPr>
        <w:t xml:space="preserve">Lisäksi </w:t>
      </w:r>
      <w:r w:rsidRPr="008C0686">
        <w:rPr>
          <w:lang w:val="fi-FI"/>
        </w:rPr>
        <w:t xml:space="preserve">oppilaita autetaan tunnistamaan omat mahdollisuutensa ja rakentamaan oppimispolkunsa </w:t>
      </w:r>
      <w:r w:rsidR="0074795A" w:rsidRPr="008C0686">
        <w:rPr>
          <w:lang w:val="fi-FI"/>
        </w:rPr>
        <w:t>riippumatta sukupuolesta ja siihen liitetyistä roolimalleista</w:t>
      </w:r>
      <w:r w:rsidRPr="008C0686">
        <w:rPr>
          <w:lang w:val="fi-FI"/>
        </w:rPr>
        <w:t>.</w:t>
      </w:r>
      <w:r w:rsidR="005F18C6" w:rsidRPr="008C0686">
        <w:rPr>
          <w:lang w:val="fi-FI"/>
        </w:rPr>
        <w:t xml:space="preserve"> </w:t>
      </w:r>
      <w:r w:rsidR="005F18C6" w:rsidRPr="00F94461">
        <w:rPr>
          <w:lang w:val="fi-FI"/>
        </w:rPr>
        <w:t xml:space="preserve">Erityistä huomiota tulee kiinnittää siihen, ettei toisinaan etenkin poikien keskuudessa havaittava hyvän menestyksen väheksyminen johtaisi poikien alisuoriutumiseen. </w:t>
      </w:r>
    </w:p>
    <w:p w14:paraId="0090572C" w14:textId="34FBCB3B" w:rsidR="00106BFF" w:rsidRPr="008C0686" w:rsidRDefault="00106BFF" w:rsidP="00106BFF">
      <w:pPr>
        <w:jc w:val="both"/>
        <w:rPr>
          <w:lang w:val="fi-FI"/>
        </w:rPr>
      </w:pPr>
      <w:r w:rsidRPr="008C0686">
        <w:rPr>
          <w:i/>
          <w:lang w:val="fi-FI"/>
        </w:rPr>
        <w:tab/>
      </w:r>
      <w:proofErr w:type="spellStart"/>
      <w:r w:rsidRPr="008C0686">
        <w:rPr>
          <w:lang w:val="fi-FI"/>
        </w:rPr>
        <w:t>Tainionmäen</w:t>
      </w:r>
      <w:proofErr w:type="spellEnd"/>
      <w:r w:rsidRPr="008C0686">
        <w:rPr>
          <w:lang w:val="fi-FI"/>
        </w:rPr>
        <w:t xml:space="preserve"> koulussa varmistetaan, että käytettävät työvälineet ja oppimateriaalit ovat kaikkien saatavilla. Lisäksi opetussuunnitelman velvoitteen mukaisesti oppimateriaaleiksi valitaan ja laaditaan sellaisia materiaaleja, jotka edistävät tasa-arvoa. Tasa-arvoa edistävät oppimateriaalit eivät toista yhteiskunnassa vallitsevia stereotypioita esimerkiksi kuvituksellaan ja sanavalinnoillaan, ja niissä esiintyy sukupuolen ja seksuaalisuuden moninaisuutta, tyttöjä ja poikia eri tehtävissä sekä erilaisia perhemalleja.  </w:t>
      </w:r>
    </w:p>
    <w:p w14:paraId="0EA1804C" w14:textId="28666911" w:rsidR="009641E0" w:rsidRPr="008C0686" w:rsidRDefault="00106BFF" w:rsidP="00106BFF">
      <w:pPr>
        <w:autoSpaceDE w:val="0"/>
        <w:autoSpaceDN w:val="0"/>
        <w:adjustRightInd w:val="0"/>
        <w:jc w:val="both"/>
        <w:rPr>
          <w:lang w:val="fi-FI"/>
        </w:rPr>
      </w:pPr>
      <w:r w:rsidRPr="008C0686">
        <w:rPr>
          <w:lang w:val="fi-FI"/>
        </w:rPr>
        <w:tab/>
        <w:t xml:space="preserve"> </w:t>
      </w:r>
      <w:r w:rsidR="009641E0" w:rsidRPr="008C0686">
        <w:rPr>
          <w:lang w:val="fi-FI"/>
        </w:rPr>
        <w:t xml:space="preserve">Opetustilat rakennetaan </w:t>
      </w:r>
      <w:r w:rsidRPr="008C0686">
        <w:rPr>
          <w:lang w:val="fi-FI"/>
        </w:rPr>
        <w:t xml:space="preserve">ja sisustetaan </w:t>
      </w:r>
      <w:r w:rsidR="009641E0" w:rsidRPr="008C0686">
        <w:rPr>
          <w:lang w:val="fi-FI"/>
        </w:rPr>
        <w:t>niin, että ne edistävät tasapuolisesti kaikkien oppimista</w:t>
      </w:r>
      <w:r w:rsidRPr="008C0686">
        <w:rPr>
          <w:lang w:val="fi-FI"/>
        </w:rPr>
        <w:t xml:space="preserve"> ja tasa-arvoa</w:t>
      </w:r>
      <w:r w:rsidR="009641E0" w:rsidRPr="008C0686">
        <w:rPr>
          <w:lang w:val="fi-FI"/>
        </w:rPr>
        <w:t xml:space="preserve">. </w:t>
      </w:r>
      <w:r w:rsidRPr="008C0686">
        <w:rPr>
          <w:lang w:val="fi-FI"/>
        </w:rPr>
        <w:t xml:space="preserve">Koulun tiloihin lisätään sukupuolineutraaleja wc-tiloja. Lisäksi koulun tiloissa olevat tekstit ja kuvat </w:t>
      </w:r>
      <w:r w:rsidR="002B620B" w:rsidRPr="008C0686">
        <w:rPr>
          <w:lang w:val="fi-FI"/>
        </w:rPr>
        <w:t>kunnioittavat tasa-arvoa ja kasvattavat</w:t>
      </w:r>
      <w:r w:rsidRPr="008C0686">
        <w:rPr>
          <w:lang w:val="fi-FI"/>
        </w:rPr>
        <w:t xml:space="preserve"> tasa-arvo- ja sukupuolitietoisuutta, kuten muukin oppimateriaali. </w:t>
      </w:r>
    </w:p>
    <w:p w14:paraId="1180A0B2" w14:textId="115D9AB2" w:rsidR="009641E0" w:rsidRPr="008C0686" w:rsidRDefault="009641E0" w:rsidP="009641E0">
      <w:pPr>
        <w:autoSpaceDE w:val="0"/>
        <w:autoSpaceDN w:val="0"/>
        <w:adjustRightInd w:val="0"/>
        <w:jc w:val="both"/>
        <w:rPr>
          <w:lang w:val="fi-FI"/>
        </w:rPr>
      </w:pPr>
      <w:r w:rsidRPr="008C0686">
        <w:rPr>
          <w:i/>
          <w:lang w:val="fi-FI"/>
        </w:rPr>
        <w:tab/>
      </w:r>
      <w:r w:rsidRPr="008C0686">
        <w:rPr>
          <w:lang w:val="fi-FI"/>
        </w:rPr>
        <w:t>Opettajat edellyttävät samoja asioita oppilailta sukupuolesta riippumatta. Sukupuoli ei vaiku</w:t>
      </w:r>
      <w:r w:rsidR="00F94461">
        <w:rPr>
          <w:lang w:val="fi-FI"/>
        </w:rPr>
        <w:t>ta opintosuoritusten arviointiin</w:t>
      </w:r>
      <w:r w:rsidRPr="008C0686">
        <w:rPr>
          <w:lang w:val="fi-FI"/>
        </w:rPr>
        <w:t xml:space="preserve">, vaan oppilaita koskevat jokaisessa oppiaineessa samat oppimistavoitteet ja arviointikriteerit. Palautetta ja tukea annetaan kaikille oppilaille tasapuolisesti huomioiden oppilaan yksilölliset tiedot, taidot ja oppimiskyvyt. </w:t>
      </w:r>
    </w:p>
    <w:p w14:paraId="106DD3DF" w14:textId="77777777" w:rsidR="00106BFF" w:rsidRPr="008C0686" w:rsidRDefault="00106BFF" w:rsidP="00106BFF">
      <w:pPr>
        <w:jc w:val="both"/>
        <w:rPr>
          <w:lang w:val="fi-FI"/>
        </w:rPr>
      </w:pPr>
      <w:r w:rsidRPr="008C0686">
        <w:rPr>
          <w:lang w:val="fi-FI"/>
        </w:rPr>
        <w:tab/>
      </w:r>
      <w:proofErr w:type="spellStart"/>
      <w:r w:rsidRPr="008C0686">
        <w:rPr>
          <w:lang w:val="fi-FI"/>
        </w:rPr>
        <w:t>Tainionmäen</w:t>
      </w:r>
      <w:proofErr w:type="spellEnd"/>
      <w:r w:rsidRPr="008C0686">
        <w:rPr>
          <w:lang w:val="fi-FI"/>
        </w:rPr>
        <w:t xml:space="preserve"> koulussa noudatetaan Kiva-koulu ohjelman mukaista toimintaa. Ohjelma tarjoaa koulun henkilökunnalle tietoa kiusaamisesta ja siihen puuttumisesta sekä pyrkii sitouttamaan kaikki koulun aikuiset kiusaamisen vastaiseen työhön. Sen avulla varmistetaan, että kouluissa puututaan kaikenlaiseen kiusaamiseen ja syrjintään ja kasvatetaan oppilaita, jotka eivät kiusaa muita. </w:t>
      </w:r>
    </w:p>
    <w:p w14:paraId="76A5919E" w14:textId="61574AB1" w:rsidR="0015091C" w:rsidRDefault="00106BFF" w:rsidP="005F18C6">
      <w:pPr>
        <w:jc w:val="both"/>
        <w:rPr>
          <w:lang w:val="fi-FI"/>
        </w:rPr>
      </w:pPr>
      <w:r w:rsidRPr="008C0686">
        <w:rPr>
          <w:lang w:val="fi-FI"/>
        </w:rPr>
        <w:tab/>
        <w:t xml:space="preserve">Sukupuolten välisen tasa-arvon edistäminen otetaan huomioon myös kodin ja koulun yhteistyössä. </w:t>
      </w:r>
      <w:r w:rsidR="00B27CE6">
        <w:rPr>
          <w:lang w:val="fi-FI"/>
        </w:rPr>
        <w:t xml:space="preserve">Perheiden moninaisuus huomioidaan ja pyritään välttämään oletuksia, jotka liittyvät oppilaan huoltajiin, perheeseen tai kotiin. </w:t>
      </w:r>
      <w:r w:rsidR="008C0686">
        <w:rPr>
          <w:lang w:val="fi-FI"/>
        </w:rPr>
        <w:t xml:space="preserve">Yhteydenotoissa kotiin huomioidaan </w:t>
      </w:r>
      <w:r w:rsidR="008C0686">
        <w:rPr>
          <w:lang w:val="fi-FI"/>
        </w:rPr>
        <w:lastRenderedPageBreak/>
        <w:t>vanhemmat tasapuolisesti. V</w:t>
      </w:r>
      <w:r w:rsidRPr="008C0686">
        <w:rPr>
          <w:lang w:val="fi-FI"/>
        </w:rPr>
        <w:t>anhempainilloissa tuodaan esiin sukupuolen ja seksuaalisuuden moninaisuus, ja viestitetään, että tasa-arvo ja sukupuolitietoisuus ovat keskeisiä</w:t>
      </w:r>
      <w:r w:rsidR="00B27CE6">
        <w:rPr>
          <w:lang w:val="fi-FI"/>
        </w:rPr>
        <w:t xml:space="preserve"> koulun toiminnan määrittäjiä. </w:t>
      </w:r>
      <w:r w:rsidRPr="008C0686">
        <w:rPr>
          <w:lang w:val="fi-FI"/>
        </w:rPr>
        <w:t xml:space="preserve">Esimerkiksi oppilaan </w:t>
      </w:r>
      <w:proofErr w:type="spellStart"/>
      <w:r w:rsidRPr="008C0686">
        <w:rPr>
          <w:lang w:val="fi-FI"/>
        </w:rPr>
        <w:t>tet</w:t>
      </w:r>
      <w:proofErr w:type="spellEnd"/>
      <w:r w:rsidRPr="008C0686">
        <w:rPr>
          <w:lang w:val="fi-FI"/>
        </w:rPr>
        <w:t xml:space="preserve">-jaksoa suunnitellessa oppilaiden vanhempien kanssa voidaan keskustella sukupuolinormeja rikkovista </w:t>
      </w:r>
      <w:proofErr w:type="spellStart"/>
      <w:r w:rsidRPr="008C0686">
        <w:rPr>
          <w:lang w:val="fi-FI"/>
        </w:rPr>
        <w:t>tet</w:t>
      </w:r>
      <w:proofErr w:type="spellEnd"/>
      <w:r w:rsidRPr="008C0686">
        <w:rPr>
          <w:lang w:val="fi-FI"/>
        </w:rPr>
        <w:t xml:space="preserve">-paikoista oppilaan kokemusmaailman avartajana. </w:t>
      </w:r>
    </w:p>
    <w:p w14:paraId="14A78AAB" w14:textId="77777777" w:rsidR="008C0686" w:rsidRPr="008C0686" w:rsidRDefault="008C0686" w:rsidP="005F18C6">
      <w:pPr>
        <w:jc w:val="both"/>
        <w:rPr>
          <w:lang w:val="fi-FI"/>
        </w:rPr>
      </w:pPr>
    </w:p>
    <w:p w14:paraId="0C1C7BF9" w14:textId="48D0537B" w:rsidR="00FF2E1E" w:rsidRPr="00F94461" w:rsidRDefault="00FF2E1E" w:rsidP="005F18C6">
      <w:pPr>
        <w:jc w:val="both"/>
        <w:rPr>
          <w:b/>
          <w:lang w:val="fi-FI"/>
        </w:rPr>
      </w:pPr>
      <w:r w:rsidRPr="00F94461">
        <w:rPr>
          <w:b/>
          <w:lang w:val="fi-FI"/>
        </w:rPr>
        <w:t xml:space="preserve">3.2 Tasa-arvosuunnitelma oppiaineittain </w:t>
      </w:r>
    </w:p>
    <w:p w14:paraId="35E2790B" w14:textId="77777777" w:rsidR="00FF2E1E" w:rsidRPr="00F94461" w:rsidRDefault="00FF2E1E" w:rsidP="005F18C6">
      <w:pPr>
        <w:jc w:val="both"/>
        <w:rPr>
          <w:lang w:val="fi-FI"/>
        </w:rPr>
      </w:pPr>
    </w:p>
    <w:p w14:paraId="6BF7C657" w14:textId="0CCB723F" w:rsidR="00FF2E1E" w:rsidRPr="008C0686" w:rsidRDefault="00EB5DA5" w:rsidP="005F18C6">
      <w:pPr>
        <w:jc w:val="both"/>
        <w:rPr>
          <w:lang w:val="fi-FI"/>
        </w:rPr>
      </w:pPr>
      <w:r w:rsidRPr="008C0686">
        <w:rPr>
          <w:lang w:val="fi-FI"/>
        </w:rPr>
        <w:t xml:space="preserve">Tasa-arvoa edistetään </w:t>
      </w:r>
      <w:proofErr w:type="spellStart"/>
      <w:r w:rsidR="009641E0" w:rsidRPr="008C0686">
        <w:rPr>
          <w:lang w:val="fi-FI"/>
        </w:rPr>
        <w:t>Tainionmäen</w:t>
      </w:r>
      <w:proofErr w:type="spellEnd"/>
      <w:r w:rsidR="009641E0" w:rsidRPr="008C0686">
        <w:rPr>
          <w:lang w:val="fi-FI"/>
        </w:rPr>
        <w:t xml:space="preserve"> koulussa </w:t>
      </w:r>
      <w:r w:rsidRPr="008C0686">
        <w:rPr>
          <w:lang w:val="fi-FI"/>
        </w:rPr>
        <w:t>eri oppiaineiden opetuksen suunnittelussa ja toteutuksessa</w:t>
      </w:r>
      <w:r w:rsidR="005F79DE" w:rsidRPr="008C0686">
        <w:rPr>
          <w:lang w:val="fi-FI"/>
        </w:rPr>
        <w:t xml:space="preserve"> sekä monialaisten oppimiskokonaisuuksien laadinnassa</w:t>
      </w:r>
      <w:r w:rsidRPr="008C0686">
        <w:rPr>
          <w:lang w:val="fi-FI"/>
        </w:rPr>
        <w:t xml:space="preserve">. </w:t>
      </w:r>
      <w:r w:rsidR="009641E0" w:rsidRPr="008C0686">
        <w:rPr>
          <w:lang w:val="fi-FI"/>
        </w:rPr>
        <w:t xml:space="preserve">Eri oppiaineisiin liittyviä sukupuolittuneita odotuksia ja malleja pyritään tietoisesti purkamaan (esim. tytöt eivät pärjää teknisissä ja matemaattisissa ongelmissa tai pojilla on ongelmia äidinkielessä). </w:t>
      </w:r>
    </w:p>
    <w:p w14:paraId="5F54CD06" w14:textId="3A821679" w:rsidR="0036369C" w:rsidRPr="008C0686" w:rsidRDefault="00FF2E1E" w:rsidP="005F18C6">
      <w:pPr>
        <w:jc w:val="both"/>
        <w:rPr>
          <w:lang w:val="fi-FI"/>
        </w:rPr>
      </w:pPr>
      <w:r w:rsidRPr="008C0686">
        <w:rPr>
          <w:lang w:val="fi-FI"/>
        </w:rPr>
        <w:tab/>
      </w:r>
      <w:r w:rsidR="00EB5DA5" w:rsidRPr="008C0686">
        <w:rPr>
          <w:lang w:val="fi-FI"/>
        </w:rPr>
        <w:t xml:space="preserve">Äidinkielessä ja kirjallisuudessa tekstit ja työtavat valitaan niin, että oppilaiden yhdenvertaisuus ja tasa-arvo toteutuvat. Lisäksi oppilaita tutustutetaan teksteihin, jotka lisäävät sukupuoli- ja tasa-arvotietoisuutta. </w:t>
      </w:r>
    </w:p>
    <w:p w14:paraId="3BA861E2" w14:textId="109F112A" w:rsidR="0071570D" w:rsidRPr="008C0686" w:rsidRDefault="00FF2E1E" w:rsidP="005F18C6">
      <w:pPr>
        <w:jc w:val="both"/>
        <w:rPr>
          <w:lang w:val="fi-FI"/>
        </w:rPr>
      </w:pPr>
      <w:r w:rsidRPr="008C0686">
        <w:rPr>
          <w:lang w:val="fi-FI"/>
        </w:rPr>
        <w:tab/>
      </w:r>
      <w:r w:rsidR="0071570D" w:rsidRPr="008C0686">
        <w:rPr>
          <w:lang w:val="fi-FI"/>
        </w:rPr>
        <w:t xml:space="preserve">Toisen kotimaisen kielen ja vieraan kielen opetuksessa kaikkia oppilaita kannustetaan eri kielten opiskeluun. Oppilaita motivoidaan tasapuolisesti vaihtelevilla työtavoilla ja kyseenalaistetaan vallitsevia käsityksiä siitä, että tytöt osaavat kieliä paremmin kuin pojat. </w:t>
      </w:r>
    </w:p>
    <w:p w14:paraId="64AD81A1" w14:textId="30A32EF9" w:rsidR="0036369C" w:rsidRPr="008C0686" w:rsidRDefault="00FF2E1E" w:rsidP="005F18C6">
      <w:pPr>
        <w:jc w:val="both"/>
        <w:rPr>
          <w:lang w:val="fi-FI"/>
        </w:rPr>
      </w:pPr>
      <w:r w:rsidRPr="008C0686">
        <w:rPr>
          <w:lang w:val="fi-FI"/>
        </w:rPr>
        <w:tab/>
      </w:r>
      <w:r w:rsidR="00EB5DA5" w:rsidRPr="008C0686">
        <w:rPr>
          <w:lang w:val="fi-FI"/>
        </w:rPr>
        <w:t xml:space="preserve">Uskonnon </w:t>
      </w:r>
      <w:r w:rsidR="008C0686">
        <w:rPr>
          <w:lang w:val="fi-FI"/>
        </w:rPr>
        <w:t xml:space="preserve">ja elämänkatsomustiedon </w:t>
      </w:r>
      <w:r w:rsidR="00EB5DA5" w:rsidRPr="008C0686">
        <w:rPr>
          <w:lang w:val="fi-FI"/>
        </w:rPr>
        <w:t xml:space="preserve">opetuksessa </w:t>
      </w:r>
      <w:r w:rsidR="0036369C" w:rsidRPr="008C0686">
        <w:rPr>
          <w:lang w:val="fi-FI"/>
        </w:rPr>
        <w:t>tutustutaan uskonto- ja kat</w:t>
      </w:r>
      <w:r w:rsidR="005F79DE" w:rsidRPr="008C0686">
        <w:rPr>
          <w:lang w:val="fi-FI"/>
        </w:rPr>
        <w:t>somusperinteiden moninaisuuteen. Oppilasta ohjataan kriittiseen ajatteluun ja moninaisuuden hyväksymiseen.</w:t>
      </w:r>
    </w:p>
    <w:p w14:paraId="535745BF" w14:textId="08DEF208" w:rsidR="0071570D" w:rsidRPr="001434A3" w:rsidRDefault="00FF2E1E" w:rsidP="005F18C6">
      <w:pPr>
        <w:jc w:val="both"/>
        <w:rPr>
          <w:lang w:val="fi-FI"/>
        </w:rPr>
      </w:pPr>
      <w:r w:rsidRPr="008C0686">
        <w:rPr>
          <w:lang w:val="fi-FI"/>
        </w:rPr>
        <w:tab/>
      </w:r>
      <w:r w:rsidR="0071570D" w:rsidRPr="008C0686">
        <w:rPr>
          <w:lang w:val="fi-FI"/>
        </w:rPr>
        <w:t xml:space="preserve">Ympäristöopissa käsitellään sukupuolta </w:t>
      </w:r>
      <w:r w:rsidR="0071570D" w:rsidRPr="001434A3">
        <w:rPr>
          <w:lang w:val="fi-FI"/>
        </w:rPr>
        <w:t xml:space="preserve">opiskellessa ihmiseen, tunnetaitoihin ja perheisiin liittyviä asioita. Oppilaita kannustetaan toimimaan tasapuolisesti eri rooleissa esimerkiksi </w:t>
      </w:r>
      <w:proofErr w:type="spellStart"/>
      <w:r w:rsidR="0071570D" w:rsidRPr="001434A3">
        <w:rPr>
          <w:lang w:val="fi-FI"/>
        </w:rPr>
        <w:t>ryhmätöissa</w:t>
      </w:r>
      <w:proofErr w:type="spellEnd"/>
      <w:r w:rsidR="0071570D" w:rsidRPr="001434A3">
        <w:rPr>
          <w:lang w:val="fi-FI"/>
        </w:rPr>
        <w:t xml:space="preserve">̈ ja </w:t>
      </w:r>
      <w:proofErr w:type="spellStart"/>
      <w:r w:rsidR="0071570D" w:rsidRPr="001434A3">
        <w:rPr>
          <w:lang w:val="fi-FI"/>
        </w:rPr>
        <w:t>tutkimustehtävissa</w:t>
      </w:r>
      <w:proofErr w:type="spellEnd"/>
      <w:r w:rsidR="0071570D" w:rsidRPr="001434A3">
        <w:rPr>
          <w:lang w:val="fi-FI"/>
        </w:rPr>
        <w:t>̈ (</w:t>
      </w:r>
      <w:proofErr w:type="spellStart"/>
      <w:r w:rsidR="0071570D" w:rsidRPr="001434A3">
        <w:rPr>
          <w:lang w:val="fi-FI"/>
        </w:rPr>
        <w:t>koejärjestelyjen</w:t>
      </w:r>
      <w:proofErr w:type="spellEnd"/>
      <w:r w:rsidR="0071570D" w:rsidRPr="001434A3">
        <w:rPr>
          <w:lang w:val="fi-FI"/>
        </w:rPr>
        <w:t xml:space="preserve"> rakentaminen, tieto- ja vies- </w:t>
      </w:r>
      <w:proofErr w:type="spellStart"/>
      <w:r w:rsidR="0071570D" w:rsidRPr="001434A3">
        <w:rPr>
          <w:lang w:val="fi-FI"/>
        </w:rPr>
        <w:t>tintäteknologian</w:t>
      </w:r>
      <w:proofErr w:type="spellEnd"/>
      <w:r w:rsidR="0071570D" w:rsidRPr="001434A3">
        <w:rPr>
          <w:lang w:val="fi-FI"/>
        </w:rPr>
        <w:t xml:space="preserve"> </w:t>
      </w:r>
      <w:proofErr w:type="spellStart"/>
      <w:r w:rsidR="0071570D" w:rsidRPr="001434A3">
        <w:rPr>
          <w:lang w:val="fi-FI"/>
        </w:rPr>
        <w:t>käytto</w:t>
      </w:r>
      <w:proofErr w:type="spellEnd"/>
      <w:r w:rsidR="0071570D" w:rsidRPr="001434A3">
        <w:rPr>
          <w:lang w:val="fi-FI"/>
        </w:rPr>
        <w:t xml:space="preserve">̈, tutkimustulosten kirjaaminen). Lisäksi opetuksessa </w:t>
      </w:r>
      <w:r w:rsidR="0071570D" w:rsidRPr="008C0686">
        <w:rPr>
          <w:lang w:val="fi-FI"/>
        </w:rPr>
        <w:t xml:space="preserve">pyritään kyseenalaistamaan tiedonalaan liittyvien ammattien ja koulutuspolkujen sukupuolittuneisuutta. </w:t>
      </w:r>
    </w:p>
    <w:p w14:paraId="32B79BCC" w14:textId="2BA4E258" w:rsidR="008E1951" w:rsidRPr="001434A3" w:rsidRDefault="00FF2E1E" w:rsidP="008E1951">
      <w:pPr>
        <w:jc w:val="both"/>
        <w:rPr>
          <w:lang w:val="fi-FI"/>
        </w:rPr>
      </w:pPr>
      <w:r w:rsidRPr="008C0686">
        <w:rPr>
          <w:lang w:val="fi-FI"/>
        </w:rPr>
        <w:tab/>
      </w:r>
      <w:r w:rsidR="008E1951" w:rsidRPr="008C0686">
        <w:rPr>
          <w:lang w:val="fi-FI"/>
        </w:rPr>
        <w:t xml:space="preserve">Biologian </w:t>
      </w:r>
      <w:r w:rsidR="008E1951" w:rsidRPr="001434A3">
        <w:rPr>
          <w:lang w:val="fi-FI"/>
        </w:rPr>
        <w:t xml:space="preserve">opetuksessa käsitellään ihmistä kokonaisvaltaisesti ja pyritään </w:t>
      </w:r>
      <w:proofErr w:type="spellStart"/>
      <w:r w:rsidR="008E1951" w:rsidRPr="001434A3">
        <w:rPr>
          <w:lang w:val="fi-FI"/>
        </w:rPr>
        <w:t>ymmärtämään</w:t>
      </w:r>
      <w:proofErr w:type="spellEnd"/>
      <w:r w:rsidR="008E1951" w:rsidRPr="001434A3">
        <w:rPr>
          <w:lang w:val="fi-FI"/>
        </w:rPr>
        <w:t xml:space="preserve"> ihmisen </w:t>
      </w:r>
      <w:proofErr w:type="spellStart"/>
      <w:r w:rsidR="008E1951" w:rsidRPr="001434A3">
        <w:rPr>
          <w:lang w:val="fi-FI"/>
        </w:rPr>
        <w:t>kehitysta</w:t>
      </w:r>
      <w:proofErr w:type="spellEnd"/>
      <w:r w:rsidR="008E1951" w:rsidRPr="001434A3">
        <w:rPr>
          <w:lang w:val="fi-FI"/>
        </w:rPr>
        <w:t xml:space="preserve">̈ ja </w:t>
      </w:r>
      <w:proofErr w:type="spellStart"/>
      <w:r w:rsidR="008E1951" w:rsidRPr="001434A3">
        <w:rPr>
          <w:lang w:val="fi-FI"/>
        </w:rPr>
        <w:t>elimistön</w:t>
      </w:r>
      <w:proofErr w:type="spellEnd"/>
      <w:r w:rsidR="008E1951" w:rsidRPr="001434A3">
        <w:rPr>
          <w:lang w:val="fi-FI"/>
        </w:rPr>
        <w:t xml:space="preserve"> perustoimintoja. Opetuksessa tutustutaan </w:t>
      </w:r>
      <w:proofErr w:type="spellStart"/>
      <w:r w:rsidR="008E1951" w:rsidRPr="001434A3">
        <w:rPr>
          <w:lang w:val="fi-FI"/>
        </w:rPr>
        <w:t>intersukupuolisuuteen</w:t>
      </w:r>
      <w:proofErr w:type="spellEnd"/>
      <w:r w:rsidR="008E1951" w:rsidRPr="001434A3">
        <w:rPr>
          <w:lang w:val="fi-FI"/>
        </w:rPr>
        <w:t xml:space="preserve"> ja </w:t>
      </w:r>
      <w:proofErr w:type="spellStart"/>
      <w:r w:rsidR="008E1951" w:rsidRPr="001434A3">
        <w:rPr>
          <w:lang w:val="fi-FI"/>
        </w:rPr>
        <w:t>transihmisyyteen</w:t>
      </w:r>
      <w:proofErr w:type="spellEnd"/>
      <w:r w:rsidR="008E1951" w:rsidRPr="001434A3">
        <w:rPr>
          <w:lang w:val="fi-FI"/>
        </w:rPr>
        <w:t xml:space="preserve">. </w:t>
      </w:r>
    </w:p>
    <w:p w14:paraId="260B2E62" w14:textId="3F734A91" w:rsidR="008E1951" w:rsidRPr="001434A3" w:rsidRDefault="00106BFF" w:rsidP="008E1951">
      <w:pPr>
        <w:jc w:val="both"/>
        <w:rPr>
          <w:lang w:val="fi-FI"/>
        </w:rPr>
      </w:pPr>
      <w:r w:rsidRPr="001434A3">
        <w:rPr>
          <w:lang w:val="fi-FI"/>
        </w:rPr>
        <w:tab/>
      </w:r>
      <w:r w:rsidR="008E1951" w:rsidRPr="008C0686">
        <w:rPr>
          <w:lang w:val="fi-FI"/>
        </w:rPr>
        <w:t xml:space="preserve">Maantiedossa opitaan kunnioittamaan ihmisoikeuksia. Voidaan tutustua </w:t>
      </w:r>
      <w:r w:rsidR="008E1951" w:rsidRPr="001434A3">
        <w:rPr>
          <w:lang w:val="fi-FI"/>
        </w:rPr>
        <w:t xml:space="preserve">esimerkiksi eri maiden ja kulttuurien </w:t>
      </w:r>
      <w:proofErr w:type="spellStart"/>
      <w:r w:rsidR="008E1951" w:rsidRPr="001434A3">
        <w:rPr>
          <w:lang w:val="fi-FI"/>
        </w:rPr>
        <w:t>sukupuolijärjestelmiin</w:t>
      </w:r>
      <w:proofErr w:type="spellEnd"/>
      <w:r w:rsidR="008E1951" w:rsidRPr="001434A3">
        <w:rPr>
          <w:lang w:val="fi-FI"/>
        </w:rPr>
        <w:t>, joissa sukupuolen moninaisuus on hyvin edustettuna (</w:t>
      </w:r>
      <w:proofErr w:type="spellStart"/>
      <w:r w:rsidR="008E1951" w:rsidRPr="001434A3">
        <w:rPr>
          <w:lang w:val="fi-FI"/>
        </w:rPr>
        <w:t>esimerkkeina</w:t>
      </w:r>
      <w:proofErr w:type="spellEnd"/>
      <w:r w:rsidR="008E1951" w:rsidRPr="001434A3">
        <w:rPr>
          <w:lang w:val="fi-FI"/>
        </w:rPr>
        <w:t xml:space="preserve">̈ Intian </w:t>
      </w:r>
      <w:proofErr w:type="spellStart"/>
      <w:r w:rsidR="008E1951" w:rsidRPr="001434A3">
        <w:rPr>
          <w:lang w:val="fi-FI"/>
        </w:rPr>
        <w:t>hijrat</w:t>
      </w:r>
      <w:proofErr w:type="spellEnd"/>
      <w:r w:rsidR="008E1951" w:rsidRPr="001434A3">
        <w:rPr>
          <w:lang w:val="fi-FI"/>
        </w:rPr>
        <w:t xml:space="preserve"> ja Australian kolmas sukupuoli). Lisäksi tutustutaan YK:n </w:t>
      </w:r>
      <w:proofErr w:type="spellStart"/>
      <w:r w:rsidR="008E1951" w:rsidRPr="001434A3">
        <w:rPr>
          <w:lang w:val="fi-FI"/>
        </w:rPr>
        <w:t>kestävän</w:t>
      </w:r>
      <w:proofErr w:type="spellEnd"/>
      <w:r w:rsidR="008E1951" w:rsidRPr="001434A3">
        <w:rPr>
          <w:lang w:val="fi-FI"/>
        </w:rPr>
        <w:t xml:space="preserve"> kehityksen ohjelmaan vuosille 2016 - 2030 ja otetaan </w:t>
      </w:r>
      <w:proofErr w:type="spellStart"/>
      <w:r w:rsidR="008E1951" w:rsidRPr="001434A3">
        <w:rPr>
          <w:lang w:val="fi-FI"/>
        </w:rPr>
        <w:t>selväa</w:t>
      </w:r>
      <w:proofErr w:type="spellEnd"/>
      <w:r w:rsidR="008E1951" w:rsidRPr="001434A3">
        <w:rPr>
          <w:lang w:val="fi-FI"/>
        </w:rPr>
        <w:t xml:space="preserve">̈, miten monin tavoin </w:t>
      </w:r>
      <w:proofErr w:type="spellStart"/>
      <w:r w:rsidR="008E1951" w:rsidRPr="001434A3">
        <w:rPr>
          <w:lang w:val="fi-FI"/>
        </w:rPr>
        <w:t>tyttöjen</w:t>
      </w:r>
      <w:proofErr w:type="spellEnd"/>
      <w:r w:rsidR="008E1951" w:rsidRPr="001434A3">
        <w:rPr>
          <w:lang w:val="fi-FI"/>
        </w:rPr>
        <w:t xml:space="preserve"> ja naisten aseman parantaminen vaikuttaa </w:t>
      </w:r>
      <w:proofErr w:type="spellStart"/>
      <w:r w:rsidR="008E1951" w:rsidRPr="001434A3">
        <w:rPr>
          <w:lang w:val="fi-FI"/>
        </w:rPr>
        <w:t>köyhyyden</w:t>
      </w:r>
      <w:proofErr w:type="spellEnd"/>
      <w:r w:rsidR="008E1951" w:rsidRPr="001434A3">
        <w:rPr>
          <w:lang w:val="fi-FI"/>
        </w:rPr>
        <w:t xml:space="preserve"> </w:t>
      </w:r>
      <w:proofErr w:type="spellStart"/>
      <w:r w:rsidR="008E1951" w:rsidRPr="001434A3">
        <w:rPr>
          <w:lang w:val="fi-FI"/>
        </w:rPr>
        <w:t>vähentämiseen</w:t>
      </w:r>
      <w:proofErr w:type="spellEnd"/>
      <w:r w:rsidR="008E1951" w:rsidRPr="001434A3">
        <w:rPr>
          <w:lang w:val="fi-FI"/>
        </w:rPr>
        <w:t xml:space="preserve"> ja kehitykseen. </w:t>
      </w:r>
    </w:p>
    <w:p w14:paraId="25CA772B" w14:textId="6DE4D244" w:rsidR="008E1951" w:rsidRPr="001434A3" w:rsidRDefault="00FF2E1E" w:rsidP="008E1951">
      <w:pPr>
        <w:jc w:val="both"/>
        <w:rPr>
          <w:lang w:val="fi-FI"/>
        </w:rPr>
      </w:pPr>
      <w:r w:rsidRPr="008C0686">
        <w:rPr>
          <w:lang w:val="fi-FI"/>
        </w:rPr>
        <w:tab/>
      </w:r>
      <w:r w:rsidR="0071570D" w:rsidRPr="008C0686">
        <w:rPr>
          <w:lang w:val="fi-FI"/>
        </w:rPr>
        <w:t>Matematiikassa</w:t>
      </w:r>
      <w:r w:rsidR="008E1951" w:rsidRPr="008C0686">
        <w:rPr>
          <w:lang w:val="fi-FI"/>
        </w:rPr>
        <w:t>, fysiikassa ja kemiassa</w:t>
      </w:r>
      <w:r w:rsidR="0071570D" w:rsidRPr="008C0686">
        <w:rPr>
          <w:lang w:val="fi-FI"/>
        </w:rPr>
        <w:t xml:space="preserve"> </w:t>
      </w:r>
      <w:r w:rsidR="00FF531C" w:rsidRPr="008C0686">
        <w:rPr>
          <w:lang w:val="fi-FI"/>
        </w:rPr>
        <w:t xml:space="preserve">kiinnitetään huomiota myönteisen </w:t>
      </w:r>
      <w:r w:rsidR="008E1951" w:rsidRPr="008C0686">
        <w:rPr>
          <w:lang w:val="fi-FI"/>
        </w:rPr>
        <w:t>oppijakuvan</w:t>
      </w:r>
      <w:r w:rsidR="00FF531C" w:rsidRPr="008C0686">
        <w:rPr>
          <w:lang w:val="fi-FI"/>
        </w:rPr>
        <w:t xml:space="preserve"> kehittymiseen. </w:t>
      </w:r>
      <w:r w:rsidR="008E1951" w:rsidRPr="008C0686">
        <w:rPr>
          <w:lang w:val="fi-FI"/>
        </w:rPr>
        <w:t xml:space="preserve">Kaikkia oppilaita motivoidaan tasapuolisesti vaihtelevilla työtavoilla ja erityisesti tyttöjen innostukseen ja motivaatioon kiinnitetään huomiota yläkoulussa. </w:t>
      </w:r>
      <w:r w:rsidR="008E1951" w:rsidRPr="001434A3">
        <w:rPr>
          <w:lang w:val="fi-FI"/>
        </w:rPr>
        <w:t xml:space="preserve">Oppilaita rohkaistaan stereotypioista vapauttaviin valintoihin esimerkiksi rakentamalla </w:t>
      </w:r>
      <w:proofErr w:type="spellStart"/>
      <w:r w:rsidR="008E1951" w:rsidRPr="001434A3">
        <w:rPr>
          <w:lang w:val="fi-FI"/>
        </w:rPr>
        <w:t>segregoituneiden</w:t>
      </w:r>
      <w:proofErr w:type="spellEnd"/>
      <w:r w:rsidR="008E1951" w:rsidRPr="001434A3">
        <w:rPr>
          <w:lang w:val="fi-FI"/>
        </w:rPr>
        <w:t xml:space="preserve"> alojen ja ammattien </w:t>
      </w:r>
      <w:proofErr w:type="spellStart"/>
      <w:r w:rsidR="008E1951" w:rsidRPr="001434A3">
        <w:rPr>
          <w:lang w:val="fi-FI"/>
        </w:rPr>
        <w:t>työeläma</w:t>
      </w:r>
      <w:proofErr w:type="spellEnd"/>
      <w:r w:rsidR="008E1951" w:rsidRPr="001434A3">
        <w:rPr>
          <w:lang w:val="fi-FI"/>
        </w:rPr>
        <w:t xml:space="preserve">̈- ja </w:t>
      </w:r>
      <w:proofErr w:type="spellStart"/>
      <w:r w:rsidR="008E1951" w:rsidRPr="001434A3">
        <w:rPr>
          <w:lang w:val="fi-FI"/>
        </w:rPr>
        <w:t>asiantuntijayhteyksia</w:t>
      </w:r>
      <w:proofErr w:type="spellEnd"/>
      <w:r w:rsidR="008E1951" w:rsidRPr="001434A3">
        <w:rPr>
          <w:lang w:val="fi-FI"/>
        </w:rPr>
        <w:t xml:space="preserve">̈ sukupuoli- ja tasa-arvotietoisesti. </w:t>
      </w:r>
    </w:p>
    <w:p w14:paraId="784B6E48" w14:textId="7E636D1D" w:rsidR="008E1951" w:rsidRPr="001434A3" w:rsidRDefault="00FF2E1E" w:rsidP="008E1951">
      <w:pPr>
        <w:jc w:val="both"/>
        <w:rPr>
          <w:lang w:val="fi-FI"/>
        </w:rPr>
      </w:pPr>
      <w:r w:rsidRPr="008C0686">
        <w:rPr>
          <w:lang w:val="fi-FI"/>
        </w:rPr>
        <w:tab/>
      </w:r>
      <w:r w:rsidR="008E1951" w:rsidRPr="008C0686">
        <w:rPr>
          <w:lang w:val="fi-FI"/>
        </w:rPr>
        <w:t xml:space="preserve">Terveystiedossa </w:t>
      </w:r>
      <w:r w:rsidRPr="001434A3">
        <w:rPr>
          <w:lang w:val="fi-FI"/>
        </w:rPr>
        <w:t xml:space="preserve">tasa-arvoon ja sukupuoleen </w:t>
      </w:r>
      <w:proofErr w:type="spellStart"/>
      <w:r w:rsidRPr="001434A3">
        <w:rPr>
          <w:lang w:val="fi-FI"/>
        </w:rPr>
        <w:t>liittyvät</w:t>
      </w:r>
      <w:proofErr w:type="spellEnd"/>
      <w:r w:rsidRPr="001434A3">
        <w:rPr>
          <w:lang w:val="fi-FI"/>
        </w:rPr>
        <w:t xml:space="preserve"> kysymykset ovat keskeinen osa oppiaineen </w:t>
      </w:r>
      <w:proofErr w:type="spellStart"/>
      <w:r w:rsidRPr="001434A3">
        <w:rPr>
          <w:lang w:val="fi-FI"/>
        </w:rPr>
        <w:t>sisältöja</w:t>
      </w:r>
      <w:proofErr w:type="spellEnd"/>
      <w:r w:rsidRPr="001434A3">
        <w:rPr>
          <w:lang w:val="fi-FI"/>
        </w:rPr>
        <w:t xml:space="preserve">̈. Oppilaita ohjataan </w:t>
      </w:r>
      <w:proofErr w:type="spellStart"/>
      <w:r w:rsidRPr="001434A3">
        <w:rPr>
          <w:lang w:val="fi-FI"/>
        </w:rPr>
        <w:t>ymmärtämään</w:t>
      </w:r>
      <w:proofErr w:type="spellEnd"/>
      <w:r w:rsidRPr="001434A3">
        <w:rPr>
          <w:lang w:val="fi-FI"/>
        </w:rPr>
        <w:t xml:space="preserve"> ja kunnioittamaan jokaisen oikeutta yksityisyyteen ja koskemattomuuteen </w:t>
      </w:r>
      <w:proofErr w:type="spellStart"/>
      <w:r w:rsidRPr="001434A3">
        <w:rPr>
          <w:lang w:val="fi-FI"/>
        </w:rPr>
        <w:t>itsea</w:t>
      </w:r>
      <w:proofErr w:type="spellEnd"/>
      <w:r w:rsidRPr="001434A3">
        <w:rPr>
          <w:lang w:val="fi-FI"/>
        </w:rPr>
        <w:t xml:space="preserve">̈ koskevissa terveyteen </w:t>
      </w:r>
      <w:proofErr w:type="spellStart"/>
      <w:r w:rsidRPr="001434A3">
        <w:rPr>
          <w:lang w:val="fi-FI"/>
        </w:rPr>
        <w:t>liittyvissa</w:t>
      </w:r>
      <w:proofErr w:type="spellEnd"/>
      <w:r w:rsidRPr="001434A3">
        <w:rPr>
          <w:lang w:val="fi-FI"/>
        </w:rPr>
        <w:t xml:space="preserve">̈ </w:t>
      </w:r>
      <w:proofErr w:type="spellStart"/>
      <w:r w:rsidRPr="001434A3">
        <w:rPr>
          <w:lang w:val="fi-FI"/>
        </w:rPr>
        <w:t>kysymyksissa</w:t>
      </w:r>
      <w:proofErr w:type="spellEnd"/>
      <w:r w:rsidRPr="001434A3">
        <w:rPr>
          <w:lang w:val="fi-FI"/>
        </w:rPr>
        <w:t>̈. Esimerkiksi k</w:t>
      </w:r>
      <w:r w:rsidR="008E1951" w:rsidRPr="001434A3">
        <w:rPr>
          <w:lang w:val="fi-FI"/>
        </w:rPr>
        <w:t xml:space="preserve">asvun ja kehityksen teemassa </w:t>
      </w:r>
      <w:proofErr w:type="spellStart"/>
      <w:r w:rsidR="008E1951" w:rsidRPr="001434A3">
        <w:rPr>
          <w:lang w:val="fi-FI"/>
        </w:rPr>
        <w:t>käsitellään</w:t>
      </w:r>
      <w:proofErr w:type="spellEnd"/>
      <w:r w:rsidR="008E1951" w:rsidRPr="001434A3">
        <w:rPr>
          <w:lang w:val="fi-FI"/>
        </w:rPr>
        <w:t xml:space="preserve"> seksuaalista </w:t>
      </w:r>
      <w:proofErr w:type="spellStart"/>
      <w:r w:rsidR="008E1951" w:rsidRPr="001434A3">
        <w:rPr>
          <w:lang w:val="fi-FI"/>
        </w:rPr>
        <w:t>kehittymista</w:t>
      </w:r>
      <w:proofErr w:type="spellEnd"/>
      <w:r w:rsidR="008E1951" w:rsidRPr="001434A3">
        <w:rPr>
          <w:lang w:val="fi-FI"/>
        </w:rPr>
        <w:t xml:space="preserve">̈, seksuaalisuutta, seksuaalioikeuksia, sukupuolen moninaisuutta ja </w:t>
      </w:r>
      <w:proofErr w:type="spellStart"/>
      <w:r w:rsidR="008E1951" w:rsidRPr="001434A3">
        <w:rPr>
          <w:lang w:val="fi-FI"/>
        </w:rPr>
        <w:t>seksuaaliterveytta</w:t>
      </w:r>
      <w:proofErr w:type="spellEnd"/>
      <w:r w:rsidR="008E1951" w:rsidRPr="001434A3">
        <w:rPr>
          <w:lang w:val="fi-FI"/>
        </w:rPr>
        <w:t xml:space="preserve">̈. </w:t>
      </w:r>
    </w:p>
    <w:p w14:paraId="0F5FAB4E" w14:textId="475DFFD3" w:rsidR="00FF2E1E" w:rsidRPr="001434A3" w:rsidRDefault="00FF2E1E" w:rsidP="00FF2E1E">
      <w:pPr>
        <w:jc w:val="both"/>
        <w:rPr>
          <w:lang w:val="fi-FI"/>
        </w:rPr>
      </w:pPr>
      <w:r w:rsidRPr="001434A3">
        <w:rPr>
          <w:lang w:val="fi-FI"/>
        </w:rPr>
        <w:lastRenderedPageBreak/>
        <w:tab/>
      </w:r>
      <w:r w:rsidRPr="001434A3">
        <w:rPr>
          <w:bCs/>
          <w:lang w:val="fi-FI"/>
        </w:rPr>
        <w:t>Kotitalouden</w:t>
      </w:r>
      <w:r w:rsidRPr="001434A3">
        <w:rPr>
          <w:b/>
          <w:bCs/>
          <w:lang w:val="fi-FI"/>
        </w:rPr>
        <w:t xml:space="preserve"> </w:t>
      </w:r>
      <w:r w:rsidRPr="001434A3">
        <w:rPr>
          <w:lang w:val="fi-FI"/>
        </w:rPr>
        <w:t xml:space="preserve">opetuksessa </w:t>
      </w:r>
      <w:proofErr w:type="spellStart"/>
      <w:r w:rsidRPr="001434A3">
        <w:rPr>
          <w:lang w:val="fi-FI"/>
        </w:rPr>
        <w:t>erityista</w:t>
      </w:r>
      <w:proofErr w:type="spellEnd"/>
      <w:r w:rsidRPr="001434A3">
        <w:rPr>
          <w:lang w:val="fi-FI"/>
        </w:rPr>
        <w:t xml:space="preserve">̈ huomiota </w:t>
      </w:r>
      <w:proofErr w:type="spellStart"/>
      <w:r w:rsidRPr="001434A3">
        <w:rPr>
          <w:lang w:val="fi-FI"/>
        </w:rPr>
        <w:t>kiinnitetään</w:t>
      </w:r>
      <w:proofErr w:type="spellEnd"/>
      <w:r w:rsidRPr="001434A3">
        <w:rPr>
          <w:lang w:val="fi-FI"/>
        </w:rPr>
        <w:t xml:space="preserve"> tasapuoliseen osallisuuteen ja </w:t>
      </w:r>
      <w:proofErr w:type="spellStart"/>
      <w:r w:rsidRPr="001434A3">
        <w:rPr>
          <w:lang w:val="fi-FI"/>
        </w:rPr>
        <w:t>työnjakoon</w:t>
      </w:r>
      <w:proofErr w:type="spellEnd"/>
      <w:r w:rsidRPr="001434A3">
        <w:rPr>
          <w:lang w:val="fi-FI"/>
        </w:rPr>
        <w:t xml:space="preserve"> oppimistilanteissa. Oppitunneilla kasvatetaan </w:t>
      </w:r>
      <w:proofErr w:type="spellStart"/>
      <w:r w:rsidRPr="001434A3">
        <w:rPr>
          <w:lang w:val="fi-FI"/>
        </w:rPr>
        <w:t>kotitöiden</w:t>
      </w:r>
      <w:proofErr w:type="spellEnd"/>
      <w:r w:rsidRPr="001434A3">
        <w:rPr>
          <w:lang w:val="fi-FI"/>
        </w:rPr>
        <w:t xml:space="preserve"> ja hoivavastuiden </w:t>
      </w:r>
      <w:proofErr w:type="spellStart"/>
      <w:r w:rsidRPr="001434A3">
        <w:rPr>
          <w:lang w:val="fi-FI"/>
        </w:rPr>
        <w:t>käytännön</w:t>
      </w:r>
      <w:proofErr w:type="spellEnd"/>
      <w:r w:rsidRPr="001434A3">
        <w:rPr>
          <w:lang w:val="fi-FI"/>
        </w:rPr>
        <w:t xml:space="preserve"> osaamista ja puretaan </w:t>
      </w:r>
      <w:proofErr w:type="spellStart"/>
      <w:r w:rsidRPr="001434A3">
        <w:rPr>
          <w:lang w:val="fi-FI"/>
        </w:rPr>
        <w:t>täten</w:t>
      </w:r>
      <w:proofErr w:type="spellEnd"/>
      <w:r w:rsidRPr="001434A3">
        <w:rPr>
          <w:lang w:val="fi-FI"/>
        </w:rPr>
        <w:t xml:space="preserve"> </w:t>
      </w:r>
      <w:proofErr w:type="spellStart"/>
      <w:r w:rsidRPr="001434A3">
        <w:rPr>
          <w:lang w:val="fi-FI"/>
        </w:rPr>
        <w:t>kotitöiden</w:t>
      </w:r>
      <w:proofErr w:type="spellEnd"/>
      <w:r w:rsidRPr="001434A3">
        <w:rPr>
          <w:lang w:val="fi-FI"/>
        </w:rPr>
        <w:t xml:space="preserve"> sukupuolittuneisuutta. </w:t>
      </w:r>
    </w:p>
    <w:p w14:paraId="64227B91" w14:textId="7C2C1917" w:rsidR="005F79DE" w:rsidRPr="008C0686" w:rsidRDefault="00FF2E1E" w:rsidP="005F18C6">
      <w:pPr>
        <w:jc w:val="both"/>
        <w:rPr>
          <w:lang w:val="fi-FI"/>
        </w:rPr>
      </w:pPr>
      <w:r w:rsidRPr="008C0686">
        <w:rPr>
          <w:lang w:val="fi-FI"/>
        </w:rPr>
        <w:tab/>
      </w:r>
      <w:r w:rsidR="005F79DE" w:rsidRPr="008C0686">
        <w:rPr>
          <w:lang w:val="fi-FI"/>
        </w:rPr>
        <w:t>Musiikin opetuksessa varmistetaan, että erilaiset roolit ja soittimet jakautuvat luokassa ilman sukupuolittuneita ennakko-oletuksia oppilaiden taidoista tai kiinnostuksen kohteista.</w:t>
      </w:r>
      <w:r w:rsidR="0071570D" w:rsidRPr="008C0686">
        <w:rPr>
          <w:lang w:val="fi-FI"/>
        </w:rPr>
        <w:t xml:space="preserve"> Musiikkikulttuuria tarkastellessa kiinnitetään huomiota musiikin ja musiikin käytön sukupuolittuneisuuteen esimerkiksi mainonnassa ja sosiaalisessa mediassa. </w:t>
      </w:r>
    </w:p>
    <w:p w14:paraId="24A1BA10" w14:textId="42CB8695" w:rsidR="005F79DE" w:rsidRPr="008C0686" w:rsidRDefault="00FF2E1E" w:rsidP="005F18C6">
      <w:pPr>
        <w:jc w:val="both"/>
        <w:rPr>
          <w:lang w:val="fi-FI"/>
        </w:rPr>
      </w:pPr>
      <w:r w:rsidRPr="008C0686">
        <w:rPr>
          <w:lang w:val="fi-FI"/>
        </w:rPr>
        <w:tab/>
      </w:r>
      <w:r w:rsidR="005F79DE" w:rsidRPr="008C0686">
        <w:rPr>
          <w:lang w:val="fi-FI"/>
        </w:rPr>
        <w:t xml:space="preserve">Liikunnan opetuksessa oppilaita rohkaistaan kokeilemaan ja harrastamaan eri lajeja, eikä liikunnassa erotella tyttöjen ja poikien liikuntaa. </w:t>
      </w:r>
      <w:r w:rsidR="002920B9" w:rsidRPr="008C0686">
        <w:rPr>
          <w:lang w:val="fi-FI"/>
        </w:rPr>
        <w:t xml:space="preserve">Liikuntakulttuuriin liittyviä sukupuolittuneita rakenteita, toimintamalleja ja stereotypioita voidaan purkaa oppilaiden kanssa keskustellen. </w:t>
      </w:r>
    </w:p>
    <w:p w14:paraId="34170692" w14:textId="14F6EC75" w:rsidR="00FF531C" w:rsidRPr="008C0686" w:rsidRDefault="00FF2E1E" w:rsidP="005F18C6">
      <w:pPr>
        <w:jc w:val="both"/>
        <w:rPr>
          <w:lang w:val="fi-FI"/>
        </w:rPr>
      </w:pPr>
      <w:r w:rsidRPr="008C0686">
        <w:rPr>
          <w:lang w:val="fi-FI"/>
        </w:rPr>
        <w:tab/>
      </w:r>
      <w:r w:rsidR="00FF531C" w:rsidRPr="008C0686">
        <w:rPr>
          <w:lang w:val="fi-FI"/>
        </w:rPr>
        <w:t xml:space="preserve">Kuvataiteessa voidaan käsitellä tasa-arvokysymyksiä esimerkiksi lähiympäristön esineiden, palveluiden, designin ja tuotemerkkien sekä ulkonäkönormien kautta. Kulttuurin sukupuolittuneisuutta voidaan tutkia esimerkiksi muotoilun, värien ja mainonnan osalta. </w:t>
      </w:r>
    </w:p>
    <w:p w14:paraId="76F19325" w14:textId="5FD9EE50" w:rsidR="005F79DE" w:rsidRPr="008C0686" w:rsidRDefault="00FF2E1E" w:rsidP="005F18C6">
      <w:pPr>
        <w:jc w:val="both"/>
        <w:rPr>
          <w:lang w:val="fi-FI"/>
        </w:rPr>
      </w:pPr>
      <w:r w:rsidRPr="008C0686">
        <w:rPr>
          <w:lang w:val="fi-FI"/>
        </w:rPr>
        <w:tab/>
      </w:r>
      <w:r w:rsidR="00FF531C" w:rsidRPr="008C0686">
        <w:rPr>
          <w:lang w:val="fi-FI"/>
        </w:rPr>
        <w:t xml:space="preserve">Käsityötä (tekstiilityötä ja teknistä työtä) opetetaan yhteisenä oppiaineena luokilla 1.-9. ja </w:t>
      </w:r>
      <w:r w:rsidR="005F79DE" w:rsidRPr="008C0686">
        <w:rPr>
          <w:lang w:val="fi-FI"/>
        </w:rPr>
        <w:t xml:space="preserve">opetuksessa </w:t>
      </w:r>
      <w:r w:rsidR="00FF531C" w:rsidRPr="008C0686">
        <w:rPr>
          <w:lang w:val="fi-FI"/>
        </w:rPr>
        <w:t xml:space="preserve">rohkaistaan kaikkia oppilaita kokeilemaan tasapainoisesti eri työtapoja ja sisältöjä. Opetuksessa rohkaistaan tarkastelemaan kriittisesti käsityön harrastamiseen ja työelämään liittyviä roolimalleja. </w:t>
      </w:r>
    </w:p>
    <w:p w14:paraId="047800C0" w14:textId="46985A8A" w:rsidR="002920B9" w:rsidRPr="008C0686" w:rsidRDefault="00FF2E1E" w:rsidP="005F18C6">
      <w:pPr>
        <w:jc w:val="both"/>
        <w:rPr>
          <w:lang w:val="fi-FI"/>
        </w:rPr>
      </w:pPr>
      <w:r w:rsidRPr="008C0686">
        <w:rPr>
          <w:lang w:val="fi-FI"/>
        </w:rPr>
        <w:tab/>
      </w:r>
      <w:r w:rsidR="002920B9" w:rsidRPr="008C0686">
        <w:rPr>
          <w:lang w:val="fi-FI"/>
        </w:rPr>
        <w:t xml:space="preserve">Historian ja yhteiskuntaopin opetuksessa autetaan oppilaita tunnistamaan yhteiskunnassa olevia arvoja, arvojännitteitä ja niissä tapahtuneita muutoksia eri aikoina. Sukupuolinormeja sekä sukupuolten tasa-arvon kehitystä ja nykytilaa voidaan tarkastella itsenäisenä kokonaisuutenaan. Lisäksi voidaan käsitellä sukupuolivähemmistöihin liittyviä pelkoja ja ohjataan tuntemaan demokratian arvoja ja periaatteita. </w:t>
      </w:r>
    </w:p>
    <w:p w14:paraId="38AFA480" w14:textId="074DA720" w:rsidR="005F18C6" w:rsidRDefault="008C0686" w:rsidP="00106BFF">
      <w:pPr>
        <w:jc w:val="both"/>
        <w:rPr>
          <w:lang w:val="fi-FI"/>
        </w:rPr>
      </w:pPr>
      <w:r>
        <w:rPr>
          <w:lang w:val="fi-FI"/>
        </w:rPr>
        <w:tab/>
        <w:t xml:space="preserve">Opintojen ohjauksessa otetaan huomioon oppilaan yksilölliset kiinnostuksenkohteet. Heitä kannustetaan tutustumaan aloihin, joissa oma sukupuoli on tyypillisesti vähemmän edustettuna.   </w:t>
      </w:r>
      <w:r w:rsidR="005F18C6" w:rsidRPr="008C0686">
        <w:rPr>
          <w:lang w:val="fi-FI"/>
        </w:rPr>
        <w:tab/>
      </w:r>
      <w:r w:rsidR="00FF2E1E" w:rsidRPr="008C0686">
        <w:rPr>
          <w:lang w:val="fi-FI"/>
        </w:rPr>
        <w:t xml:space="preserve"> </w:t>
      </w:r>
    </w:p>
    <w:p w14:paraId="7A7F8EFF" w14:textId="77777777" w:rsidR="008C0686" w:rsidRDefault="008C0686" w:rsidP="00106BFF">
      <w:pPr>
        <w:jc w:val="both"/>
        <w:rPr>
          <w:lang w:val="fi-FI"/>
        </w:rPr>
      </w:pPr>
    </w:p>
    <w:p w14:paraId="0A9DB46A" w14:textId="77777777" w:rsidR="008C0686" w:rsidRDefault="008C0686" w:rsidP="00106BFF">
      <w:pPr>
        <w:jc w:val="both"/>
        <w:rPr>
          <w:lang w:val="fi-FI"/>
        </w:rPr>
      </w:pPr>
    </w:p>
    <w:p w14:paraId="6CD95CD0" w14:textId="77777777" w:rsidR="00B27CE6" w:rsidRDefault="00B27CE6" w:rsidP="00106BFF">
      <w:pPr>
        <w:jc w:val="both"/>
        <w:rPr>
          <w:lang w:val="fi-FI"/>
        </w:rPr>
      </w:pPr>
    </w:p>
    <w:p w14:paraId="69CA82B5" w14:textId="77777777" w:rsidR="00B27CE6" w:rsidRDefault="00B27CE6" w:rsidP="00106BFF">
      <w:pPr>
        <w:jc w:val="both"/>
        <w:rPr>
          <w:lang w:val="fi-FI"/>
        </w:rPr>
      </w:pPr>
    </w:p>
    <w:p w14:paraId="1905505E" w14:textId="77777777" w:rsidR="00B27CE6" w:rsidRDefault="00B27CE6" w:rsidP="00106BFF">
      <w:pPr>
        <w:jc w:val="both"/>
        <w:rPr>
          <w:lang w:val="fi-FI"/>
        </w:rPr>
      </w:pPr>
    </w:p>
    <w:p w14:paraId="7BE8EE3A" w14:textId="77777777" w:rsidR="00B27CE6" w:rsidRDefault="00B27CE6" w:rsidP="00106BFF">
      <w:pPr>
        <w:jc w:val="both"/>
        <w:rPr>
          <w:lang w:val="fi-FI"/>
        </w:rPr>
      </w:pPr>
    </w:p>
    <w:p w14:paraId="32081D3C" w14:textId="77777777" w:rsidR="00B27CE6" w:rsidRDefault="00B27CE6" w:rsidP="00106BFF">
      <w:pPr>
        <w:jc w:val="both"/>
        <w:rPr>
          <w:lang w:val="fi-FI"/>
        </w:rPr>
      </w:pPr>
    </w:p>
    <w:p w14:paraId="7C564B81" w14:textId="77777777" w:rsidR="00B27CE6" w:rsidRDefault="00B27CE6" w:rsidP="00106BFF">
      <w:pPr>
        <w:jc w:val="both"/>
        <w:rPr>
          <w:lang w:val="fi-FI"/>
        </w:rPr>
      </w:pPr>
    </w:p>
    <w:p w14:paraId="159B835C" w14:textId="77777777" w:rsidR="00B27CE6" w:rsidRDefault="00B27CE6" w:rsidP="00106BFF">
      <w:pPr>
        <w:jc w:val="both"/>
        <w:rPr>
          <w:lang w:val="fi-FI"/>
        </w:rPr>
      </w:pPr>
    </w:p>
    <w:p w14:paraId="0A0B1EB1" w14:textId="77777777" w:rsidR="00B27CE6" w:rsidRDefault="00B27CE6" w:rsidP="00106BFF">
      <w:pPr>
        <w:jc w:val="both"/>
        <w:rPr>
          <w:lang w:val="fi-FI"/>
        </w:rPr>
      </w:pPr>
    </w:p>
    <w:p w14:paraId="67A51D9A" w14:textId="77777777" w:rsidR="00B27CE6" w:rsidRDefault="00B27CE6" w:rsidP="00106BFF">
      <w:pPr>
        <w:jc w:val="both"/>
        <w:rPr>
          <w:lang w:val="fi-FI"/>
        </w:rPr>
      </w:pPr>
    </w:p>
    <w:p w14:paraId="446D8AB7" w14:textId="77777777" w:rsidR="00B27CE6" w:rsidRDefault="00B27CE6" w:rsidP="00106BFF">
      <w:pPr>
        <w:jc w:val="both"/>
        <w:rPr>
          <w:lang w:val="fi-FI"/>
        </w:rPr>
      </w:pPr>
    </w:p>
    <w:p w14:paraId="396F6C4B" w14:textId="77777777" w:rsidR="00B27CE6" w:rsidRDefault="00B27CE6" w:rsidP="00106BFF">
      <w:pPr>
        <w:jc w:val="both"/>
        <w:rPr>
          <w:lang w:val="fi-FI"/>
        </w:rPr>
      </w:pPr>
    </w:p>
    <w:p w14:paraId="029A3C9C" w14:textId="77777777" w:rsidR="00B27CE6" w:rsidRDefault="00B27CE6" w:rsidP="00106BFF">
      <w:pPr>
        <w:jc w:val="both"/>
        <w:rPr>
          <w:lang w:val="fi-FI"/>
        </w:rPr>
      </w:pPr>
    </w:p>
    <w:p w14:paraId="7213EB76" w14:textId="77777777" w:rsidR="00B27CE6" w:rsidRDefault="00B27CE6" w:rsidP="00106BFF">
      <w:pPr>
        <w:jc w:val="both"/>
        <w:rPr>
          <w:lang w:val="fi-FI"/>
        </w:rPr>
      </w:pPr>
    </w:p>
    <w:p w14:paraId="013CEFF4" w14:textId="77777777" w:rsidR="00B27CE6" w:rsidRDefault="00B27CE6" w:rsidP="00106BFF">
      <w:pPr>
        <w:jc w:val="both"/>
        <w:rPr>
          <w:lang w:val="fi-FI"/>
        </w:rPr>
      </w:pPr>
    </w:p>
    <w:p w14:paraId="19CE2535" w14:textId="77777777" w:rsidR="00B27CE6" w:rsidRDefault="00B27CE6" w:rsidP="00106BFF">
      <w:pPr>
        <w:jc w:val="both"/>
        <w:rPr>
          <w:lang w:val="fi-FI"/>
        </w:rPr>
      </w:pPr>
    </w:p>
    <w:p w14:paraId="14761343" w14:textId="77777777" w:rsidR="00B27CE6" w:rsidRDefault="00B27CE6" w:rsidP="00106BFF">
      <w:pPr>
        <w:jc w:val="both"/>
        <w:rPr>
          <w:lang w:val="fi-FI"/>
        </w:rPr>
      </w:pPr>
    </w:p>
    <w:p w14:paraId="10CDA861" w14:textId="77777777" w:rsidR="00B27CE6" w:rsidRDefault="00B27CE6" w:rsidP="00106BFF">
      <w:pPr>
        <w:jc w:val="both"/>
        <w:rPr>
          <w:lang w:val="fi-FI"/>
        </w:rPr>
      </w:pPr>
    </w:p>
    <w:p w14:paraId="3CC14175" w14:textId="77777777" w:rsidR="00B27CE6" w:rsidRDefault="00B27CE6" w:rsidP="00106BFF">
      <w:pPr>
        <w:jc w:val="both"/>
        <w:rPr>
          <w:lang w:val="fi-FI"/>
        </w:rPr>
      </w:pPr>
    </w:p>
    <w:p w14:paraId="5CF8E7C7" w14:textId="77777777" w:rsidR="00B27CE6" w:rsidRDefault="00B27CE6" w:rsidP="00106BFF">
      <w:pPr>
        <w:jc w:val="both"/>
        <w:rPr>
          <w:lang w:val="fi-FI"/>
        </w:rPr>
      </w:pPr>
    </w:p>
    <w:p w14:paraId="53E09D5A" w14:textId="77777777" w:rsidR="00B27CE6" w:rsidRDefault="00B27CE6" w:rsidP="00106BFF">
      <w:pPr>
        <w:jc w:val="both"/>
        <w:rPr>
          <w:lang w:val="fi-FI"/>
        </w:rPr>
      </w:pPr>
    </w:p>
    <w:p w14:paraId="6B015A49" w14:textId="77777777" w:rsidR="00B27CE6" w:rsidRDefault="00B27CE6" w:rsidP="00106BFF">
      <w:pPr>
        <w:jc w:val="both"/>
        <w:rPr>
          <w:lang w:val="fi-FI"/>
        </w:rPr>
      </w:pPr>
    </w:p>
    <w:p w14:paraId="2DF1A57F" w14:textId="77777777" w:rsidR="00B27CE6" w:rsidRDefault="00B27CE6" w:rsidP="00106BFF">
      <w:pPr>
        <w:jc w:val="both"/>
        <w:rPr>
          <w:lang w:val="fi-FI"/>
        </w:rPr>
      </w:pPr>
    </w:p>
    <w:p w14:paraId="2A66C018" w14:textId="77777777" w:rsidR="00B27CE6" w:rsidRDefault="00B27CE6" w:rsidP="00106BFF">
      <w:pPr>
        <w:jc w:val="both"/>
        <w:rPr>
          <w:lang w:val="fi-FI"/>
        </w:rPr>
      </w:pPr>
    </w:p>
    <w:p w14:paraId="42E43315" w14:textId="77777777" w:rsidR="00B27CE6" w:rsidRDefault="00B27CE6" w:rsidP="00106BFF">
      <w:pPr>
        <w:jc w:val="both"/>
        <w:rPr>
          <w:lang w:val="fi-FI"/>
        </w:rPr>
      </w:pPr>
    </w:p>
    <w:p w14:paraId="478888B7" w14:textId="77777777" w:rsidR="00B27CE6" w:rsidRPr="008C0686" w:rsidRDefault="00B27CE6" w:rsidP="00106BFF">
      <w:pPr>
        <w:jc w:val="both"/>
        <w:rPr>
          <w:lang w:val="fi-FI"/>
        </w:rPr>
      </w:pPr>
    </w:p>
    <w:p w14:paraId="085FC33B" w14:textId="650DB9E4" w:rsidR="00E72CAD" w:rsidRDefault="00426152" w:rsidP="00AC5F8E">
      <w:pPr>
        <w:jc w:val="both"/>
        <w:rPr>
          <w:b/>
          <w:sz w:val="28"/>
          <w:szCs w:val="28"/>
          <w:lang w:val="fi-FI"/>
        </w:rPr>
      </w:pPr>
      <w:r>
        <w:rPr>
          <w:b/>
          <w:sz w:val="28"/>
          <w:szCs w:val="28"/>
          <w:lang w:val="fi-FI"/>
        </w:rPr>
        <w:t>4.</w:t>
      </w:r>
      <w:r w:rsidR="009641E0" w:rsidRPr="008C0686">
        <w:rPr>
          <w:b/>
          <w:sz w:val="28"/>
          <w:szCs w:val="28"/>
          <w:lang w:val="fi-FI"/>
        </w:rPr>
        <w:t xml:space="preserve"> </w:t>
      </w:r>
      <w:r>
        <w:rPr>
          <w:b/>
          <w:sz w:val="28"/>
          <w:szCs w:val="28"/>
          <w:lang w:val="fi-FI"/>
        </w:rPr>
        <w:t>Häirintä</w:t>
      </w:r>
    </w:p>
    <w:p w14:paraId="0AEDEF9B" w14:textId="5AA13C97" w:rsidR="00426152" w:rsidRPr="008C0686" w:rsidRDefault="00426152" w:rsidP="00AC5F8E">
      <w:pPr>
        <w:jc w:val="both"/>
        <w:rPr>
          <w:b/>
          <w:sz w:val="28"/>
          <w:szCs w:val="28"/>
          <w:lang w:val="fi-FI"/>
        </w:rPr>
      </w:pPr>
      <w:r>
        <w:rPr>
          <w:b/>
          <w:sz w:val="28"/>
          <w:szCs w:val="28"/>
          <w:lang w:val="fi-FI"/>
        </w:rPr>
        <w:t>4.1 Häirinnän määritelmä</w:t>
      </w:r>
    </w:p>
    <w:p w14:paraId="7A2C002A" w14:textId="77777777" w:rsidR="005106EC" w:rsidRPr="008C0686" w:rsidRDefault="005106EC" w:rsidP="00AC5F8E">
      <w:pPr>
        <w:jc w:val="both"/>
        <w:rPr>
          <w:lang w:val="fi-FI"/>
        </w:rPr>
      </w:pPr>
    </w:p>
    <w:p w14:paraId="37DD7D34" w14:textId="112F1D7E" w:rsidR="00AC5F8E" w:rsidRPr="008C0686" w:rsidRDefault="006A1F02" w:rsidP="00AC5F8E">
      <w:pPr>
        <w:jc w:val="both"/>
        <w:rPr>
          <w:lang w:val="fi-FI"/>
        </w:rPr>
      </w:pPr>
      <w:r w:rsidRPr="008C0686">
        <w:rPr>
          <w:lang w:val="fi-FI"/>
        </w:rPr>
        <w:t xml:space="preserve">Häirinnästä on kyse silloin, kun teoilla luodaan uhkaava, vihamielinen, halventava, </w:t>
      </w:r>
      <w:r w:rsidR="00AC5F8E" w:rsidRPr="008C0686">
        <w:rPr>
          <w:lang w:val="fi-FI"/>
        </w:rPr>
        <w:t xml:space="preserve">nöyryyttävä tai ahdistava ilmapiiri. Voidaan ajatella, että häirintä on yksi kiusaamisen muoto, mutta siihen voi kuitenkin syyllistyä, vaikka ei tarkoittaisi pahaa. </w:t>
      </w:r>
      <w:r w:rsidR="005106EC" w:rsidRPr="008C0686">
        <w:rPr>
          <w:lang w:val="fi-FI"/>
        </w:rPr>
        <w:t xml:space="preserve">On muistettava, että häirintä ei ole koskaan sen kohteeksi joutuneen syytä. </w:t>
      </w:r>
    </w:p>
    <w:p w14:paraId="784BF29C" w14:textId="6761C01F" w:rsidR="006A1F02" w:rsidRPr="008C0686" w:rsidRDefault="00AC5F8E" w:rsidP="00AC5F8E">
      <w:pPr>
        <w:jc w:val="both"/>
        <w:rPr>
          <w:lang w:val="fi-FI"/>
        </w:rPr>
      </w:pPr>
      <w:r w:rsidRPr="008C0686">
        <w:rPr>
          <w:lang w:val="fi-FI"/>
        </w:rPr>
        <w:tab/>
      </w:r>
      <w:r w:rsidR="006A1F02" w:rsidRPr="008C0686">
        <w:rPr>
          <w:lang w:val="fi-FI"/>
        </w:rPr>
        <w:t xml:space="preserve">Sukupuoleen perustuva häirintä on ei-toivottua käytöstä, joka liittyy sukupuoleen, sukupuoli-identiteettiin tai sukupuolen ilmaisuun. </w:t>
      </w:r>
      <w:r w:rsidRPr="008C0686">
        <w:rPr>
          <w:lang w:val="fi-FI"/>
        </w:rPr>
        <w:t>Sukupuoleen perustuva häirintä ei ole luonteeltaan seksuaalista, vaan se voi olla esimerkiksi halventavaa puhetta toisesta sukupuolesta, sukupuolivähemmistöön kuuluvan leimaamista epänormaaliksi tai muuta kiusaamista silloin, kun se perustuu kiusatun sukupuoleen.</w:t>
      </w:r>
    </w:p>
    <w:p w14:paraId="2E755C46" w14:textId="0CCCAE90" w:rsidR="00AC5F8E" w:rsidRPr="008C0686" w:rsidRDefault="00AC5F8E" w:rsidP="00AC5F8E">
      <w:pPr>
        <w:jc w:val="both"/>
        <w:rPr>
          <w:lang w:val="fi-FI"/>
        </w:rPr>
      </w:pPr>
      <w:r w:rsidRPr="008C0686">
        <w:rPr>
          <w:lang w:val="fi-FI"/>
        </w:rPr>
        <w:tab/>
        <w:t>Seksuaalinen häirintä on ei-toivottua käytöstä, jolla loikataan toisen koskemattomuutta. Se voi olla esimerkiksi vihjailevia eleitä tai ilmeitä, fyysistä koskettelua, seksuaalisväritteisiä ehdotuksia tai vaatimuksia, nimittelyä, härskejä puheita tai kaksimielisiä vitsejä, vartaloa, pukeutumista tai yksityiselämää koskevia huomautuksia tai seksuaalista väkivaltaa.</w:t>
      </w:r>
    </w:p>
    <w:p w14:paraId="7A5B7351" w14:textId="77777777" w:rsidR="002A0532" w:rsidRPr="008C0686" w:rsidRDefault="002A0532" w:rsidP="00AC5F8E">
      <w:pPr>
        <w:jc w:val="both"/>
        <w:rPr>
          <w:lang w:val="fi-FI"/>
        </w:rPr>
      </w:pPr>
    </w:p>
    <w:p w14:paraId="2163E5D6" w14:textId="77777777" w:rsidR="002A0532" w:rsidRPr="008C0686" w:rsidRDefault="002A0532" w:rsidP="00AC5F8E">
      <w:pPr>
        <w:jc w:val="both"/>
        <w:rPr>
          <w:lang w:val="fi-FI"/>
        </w:rPr>
      </w:pPr>
    </w:p>
    <w:p w14:paraId="04D9AE6E" w14:textId="304D34DF" w:rsidR="00426152" w:rsidRPr="00040D7A" w:rsidRDefault="00426152" w:rsidP="00426152">
      <w:pPr>
        <w:jc w:val="both"/>
        <w:rPr>
          <w:sz w:val="28"/>
          <w:szCs w:val="28"/>
          <w:lang w:val="fi-FI"/>
        </w:rPr>
      </w:pPr>
      <w:bookmarkStart w:id="1" w:name="_Toc453757771"/>
      <w:r w:rsidRPr="00040D7A">
        <w:rPr>
          <w:b/>
          <w:bCs/>
          <w:sz w:val="28"/>
          <w:szCs w:val="28"/>
          <w:lang w:val="fi-FI"/>
        </w:rPr>
        <w:t>4.2 Häirinnän ehkäiseminen ja siihen puuttuminen</w:t>
      </w:r>
      <w:bookmarkEnd w:id="1"/>
    </w:p>
    <w:p w14:paraId="2E055D92" w14:textId="77777777" w:rsidR="00426152" w:rsidRPr="00426152" w:rsidRDefault="00426152" w:rsidP="00426152">
      <w:pPr>
        <w:jc w:val="both"/>
        <w:rPr>
          <w:lang w:val="fi-FI"/>
        </w:rPr>
      </w:pPr>
      <w:r w:rsidRPr="00426152">
        <w:rPr>
          <w:lang w:val="fi-FI"/>
        </w:rPr>
        <w:t> </w:t>
      </w:r>
    </w:p>
    <w:p w14:paraId="1EE378F1" w14:textId="77777777" w:rsidR="00426152" w:rsidRPr="00426152" w:rsidRDefault="00426152" w:rsidP="00426152">
      <w:pPr>
        <w:jc w:val="both"/>
        <w:rPr>
          <w:b/>
          <w:lang w:val="fi-FI"/>
        </w:rPr>
      </w:pPr>
      <w:r w:rsidRPr="00426152">
        <w:rPr>
          <w:b/>
          <w:lang w:val="fi-FI"/>
        </w:rPr>
        <w:t>Ennaltaehkäisy:</w:t>
      </w:r>
    </w:p>
    <w:p w14:paraId="17A3734B" w14:textId="77777777" w:rsidR="00426152" w:rsidRPr="00426152" w:rsidRDefault="00426152" w:rsidP="00426152">
      <w:pPr>
        <w:jc w:val="both"/>
        <w:rPr>
          <w:lang w:val="fi-FI"/>
        </w:rPr>
      </w:pPr>
      <w:r w:rsidRPr="00426152">
        <w:rPr>
          <w:lang w:val="fi-FI"/>
        </w:rPr>
        <w:t>Luokissa keskustellaan häirintään liittyvistä asioita.</w:t>
      </w:r>
    </w:p>
    <w:p w14:paraId="748AD17F" w14:textId="77777777" w:rsidR="00426152" w:rsidRPr="00426152" w:rsidRDefault="00426152" w:rsidP="00426152">
      <w:pPr>
        <w:jc w:val="both"/>
        <w:rPr>
          <w:lang w:val="fi-FI"/>
        </w:rPr>
      </w:pPr>
      <w:r w:rsidRPr="00426152">
        <w:rPr>
          <w:lang w:val="fi-FI"/>
        </w:rPr>
        <w:t>Uusien oppilaiden sopeutuminen kouluun huomioidaan.</w:t>
      </w:r>
    </w:p>
    <w:p w14:paraId="0C93D965" w14:textId="77777777" w:rsidR="00426152" w:rsidRPr="00426152" w:rsidRDefault="00426152" w:rsidP="00426152">
      <w:pPr>
        <w:jc w:val="both"/>
        <w:rPr>
          <w:lang w:val="fi-FI"/>
        </w:rPr>
      </w:pPr>
      <w:r w:rsidRPr="00426152">
        <w:rPr>
          <w:lang w:val="fi-FI"/>
        </w:rPr>
        <w:t xml:space="preserve">Koulu noudattaa </w:t>
      </w:r>
      <w:proofErr w:type="spellStart"/>
      <w:r w:rsidRPr="00426152">
        <w:rPr>
          <w:lang w:val="fi-FI"/>
        </w:rPr>
        <w:t>KiVa</w:t>
      </w:r>
      <w:proofErr w:type="spellEnd"/>
      <w:r w:rsidRPr="00426152">
        <w:rPr>
          <w:lang w:val="fi-FI"/>
        </w:rPr>
        <w:t>-Koulu toimenpideohjelmaa, jonka tavoitteena on myös häirinnän ehkäiseminen.</w:t>
      </w:r>
      <w:r w:rsidRPr="00426152">
        <w:rPr>
          <w:lang w:val="fi-FI"/>
        </w:rPr>
        <w:br/>
      </w:r>
      <w:r w:rsidRPr="00426152">
        <w:rPr>
          <w:lang w:val="fi-FI"/>
        </w:rPr>
        <w:br/>
      </w:r>
      <w:r w:rsidRPr="00426152">
        <w:rPr>
          <w:b/>
          <w:lang w:val="fi-FI"/>
        </w:rPr>
        <w:t xml:space="preserve">Häirinnän selvittely: </w:t>
      </w:r>
    </w:p>
    <w:p w14:paraId="1F07ACAB" w14:textId="77777777" w:rsidR="00426152" w:rsidRPr="00426152" w:rsidRDefault="00426152" w:rsidP="00426152">
      <w:pPr>
        <w:numPr>
          <w:ilvl w:val="0"/>
          <w:numId w:val="1"/>
        </w:numPr>
        <w:jc w:val="both"/>
        <w:rPr>
          <w:lang w:val="fi-FI"/>
        </w:rPr>
      </w:pPr>
      <w:r w:rsidRPr="00426152">
        <w:rPr>
          <w:lang w:val="fi-FI"/>
        </w:rPr>
        <w:t>Keskustellaan asianosaisten kanssa ja selvitetään tapahtunut häirintä.</w:t>
      </w:r>
    </w:p>
    <w:p w14:paraId="0477DFB6" w14:textId="77777777" w:rsidR="00426152" w:rsidRPr="00426152" w:rsidRDefault="00426152" w:rsidP="00426152">
      <w:pPr>
        <w:numPr>
          <w:ilvl w:val="0"/>
          <w:numId w:val="1"/>
        </w:numPr>
        <w:jc w:val="both"/>
        <w:rPr>
          <w:lang w:val="fi-FI"/>
        </w:rPr>
      </w:pPr>
      <w:r w:rsidRPr="00426152">
        <w:rPr>
          <w:lang w:val="fi-FI"/>
        </w:rPr>
        <w:t>Kirjataan tapahtumat. Järjestetään osapuolten kuuleminen ja sovitaan häirinnän loppumisesta. Tehdään selväksi, mitä tapahtuu, mikäli sopimus ei pidä.</w:t>
      </w:r>
    </w:p>
    <w:p w14:paraId="05CDF674" w14:textId="77777777" w:rsidR="00426152" w:rsidRPr="00426152" w:rsidRDefault="00426152" w:rsidP="00426152">
      <w:pPr>
        <w:numPr>
          <w:ilvl w:val="0"/>
          <w:numId w:val="1"/>
        </w:numPr>
        <w:jc w:val="both"/>
        <w:rPr>
          <w:lang w:val="fi-FI"/>
        </w:rPr>
      </w:pPr>
      <w:r w:rsidRPr="00426152">
        <w:rPr>
          <w:lang w:val="fi-FI"/>
        </w:rPr>
        <w:t>Sovitaan seurannasta.</w:t>
      </w:r>
    </w:p>
    <w:p w14:paraId="49746F7F" w14:textId="77777777" w:rsidR="00426152" w:rsidRPr="00426152" w:rsidRDefault="00426152" w:rsidP="00426152">
      <w:pPr>
        <w:numPr>
          <w:ilvl w:val="0"/>
          <w:numId w:val="1"/>
        </w:numPr>
        <w:jc w:val="both"/>
        <w:rPr>
          <w:lang w:val="fi-FI"/>
        </w:rPr>
      </w:pPr>
      <w:r w:rsidRPr="00426152">
        <w:rPr>
          <w:lang w:val="fi-FI"/>
        </w:rPr>
        <w:t>Ilmoitetaan asiasta vakavuusaste huomioiden huoltajalle/huoltajille ja koulun oppilashuoltotyöryhmälle.</w:t>
      </w:r>
    </w:p>
    <w:p w14:paraId="12E62D30" w14:textId="77777777" w:rsidR="00426152" w:rsidRPr="00426152" w:rsidRDefault="00426152" w:rsidP="00426152">
      <w:pPr>
        <w:numPr>
          <w:ilvl w:val="0"/>
          <w:numId w:val="1"/>
        </w:numPr>
        <w:jc w:val="both"/>
        <w:rPr>
          <w:lang w:val="fi-FI"/>
        </w:rPr>
      </w:pPr>
      <w:r w:rsidRPr="00426152">
        <w:rPr>
          <w:lang w:val="fi-FI"/>
        </w:rPr>
        <w:t>Suoritetaan asianmukaiset rankaisutoimenpiteet.</w:t>
      </w:r>
    </w:p>
    <w:p w14:paraId="236039F2" w14:textId="77777777" w:rsidR="00426152" w:rsidRPr="00426152" w:rsidRDefault="00426152" w:rsidP="00426152">
      <w:pPr>
        <w:numPr>
          <w:ilvl w:val="0"/>
          <w:numId w:val="1"/>
        </w:numPr>
        <w:jc w:val="both"/>
        <w:rPr>
          <w:lang w:val="fi-FI"/>
        </w:rPr>
      </w:pPr>
      <w:r w:rsidRPr="00426152">
        <w:rPr>
          <w:lang w:val="fi-FI"/>
        </w:rPr>
        <w:t>Oppilashuolto huolehtii, että uhri ja tekijä saavat tarvitsemansa tuen.</w:t>
      </w:r>
    </w:p>
    <w:p w14:paraId="3D9BB289" w14:textId="77777777" w:rsidR="00426152" w:rsidRPr="00426152" w:rsidRDefault="00426152" w:rsidP="00426152">
      <w:pPr>
        <w:numPr>
          <w:ilvl w:val="0"/>
          <w:numId w:val="1"/>
        </w:numPr>
        <w:jc w:val="both"/>
        <w:rPr>
          <w:lang w:val="fi-FI"/>
        </w:rPr>
      </w:pPr>
      <w:r w:rsidRPr="00426152">
        <w:rPr>
          <w:lang w:val="fi-FI"/>
        </w:rPr>
        <w:t>Seurataan toistuuko tilanne.</w:t>
      </w:r>
    </w:p>
    <w:p w14:paraId="191CFF66" w14:textId="77777777" w:rsidR="00426152" w:rsidRPr="00426152" w:rsidRDefault="00426152" w:rsidP="00426152">
      <w:pPr>
        <w:jc w:val="both"/>
        <w:rPr>
          <w:lang w:val="fi-FI"/>
        </w:rPr>
      </w:pPr>
      <w:r w:rsidRPr="00426152">
        <w:rPr>
          <w:lang w:val="fi-FI"/>
        </w:rPr>
        <w:t>Tilanteen toistuessa pyydämme oppilaan huoltajia tulemaan koululle selvittämään tilannetta ja pohtimaan, mitä asian korjaamiseksi voidaan tehdä. Vakavissa tapauksissa arvioimme lasten suojelun ja poliisin tarpeellisuuden.</w:t>
      </w:r>
    </w:p>
    <w:p w14:paraId="18BF6D30" w14:textId="77777777" w:rsidR="00E72CAD" w:rsidRPr="008C0686" w:rsidRDefault="00E72CAD" w:rsidP="00C80E07">
      <w:pPr>
        <w:rPr>
          <w:lang w:val="fi-FI"/>
        </w:rPr>
      </w:pPr>
    </w:p>
    <w:p w14:paraId="4DD4890D" w14:textId="77777777" w:rsidR="00F006BB" w:rsidRPr="008C0686" w:rsidRDefault="00F006BB" w:rsidP="00C80E07">
      <w:pPr>
        <w:rPr>
          <w:lang w:val="fi-FI"/>
        </w:rPr>
      </w:pPr>
    </w:p>
    <w:p w14:paraId="6D9AA4BE" w14:textId="77777777" w:rsidR="00F006BB" w:rsidRPr="008C0686" w:rsidRDefault="00F006BB" w:rsidP="00C80E07">
      <w:pPr>
        <w:rPr>
          <w:lang w:val="fi-FI"/>
        </w:rPr>
      </w:pPr>
    </w:p>
    <w:p w14:paraId="60AEF1E0" w14:textId="77777777" w:rsidR="00F006BB" w:rsidRDefault="00F006BB" w:rsidP="00C80E07">
      <w:pPr>
        <w:rPr>
          <w:lang w:val="fi-FI"/>
        </w:rPr>
      </w:pPr>
    </w:p>
    <w:p w14:paraId="5BF1B762" w14:textId="77777777" w:rsidR="00B27CE6" w:rsidRDefault="00B27CE6" w:rsidP="00C80E07">
      <w:pPr>
        <w:rPr>
          <w:lang w:val="fi-FI"/>
        </w:rPr>
      </w:pPr>
    </w:p>
    <w:p w14:paraId="631521D0" w14:textId="77777777" w:rsidR="00B27CE6" w:rsidRDefault="00B27CE6" w:rsidP="00C80E07">
      <w:pPr>
        <w:rPr>
          <w:lang w:val="fi-FI"/>
        </w:rPr>
      </w:pPr>
    </w:p>
    <w:p w14:paraId="3CBF0207" w14:textId="77777777" w:rsidR="00B27CE6" w:rsidRPr="008C0686" w:rsidRDefault="00B27CE6" w:rsidP="00C80E07">
      <w:pPr>
        <w:rPr>
          <w:lang w:val="fi-FI"/>
        </w:rPr>
      </w:pPr>
    </w:p>
    <w:p w14:paraId="4F36F277" w14:textId="1016FF48" w:rsidR="007059B4" w:rsidRPr="008C0686" w:rsidRDefault="00426152" w:rsidP="00C80E07">
      <w:pPr>
        <w:rPr>
          <w:b/>
          <w:sz w:val="28"/>
          <w:szCs w:val="28"/>
          <w:lang w:val="fi-FI"/>
        </w:rPr>
      </w:pPr>
      <w:r>
        <w:rPr>
          <w:b/>
          <w:sz w:val="28"/>
          <w:szCs w:val="28"/>
          <w:lang w:val="fi-FI"/>
        </w:rPr>
        <w:t>5</w:t>
      </w:r>
      <w:r w:rsidR="00E72CAD" w:rsidRPr="008C0686">
        <w:rPr>
          <w:b/>
          <w:sz w:val="28"/>
          <w:szCs w:val="28"/>
          <w:lang w:val="fi-FI"/>
        </w:rPr>
        <w:t xml:space="preserve">. </w:t>
      </w:r>
      <w:r w:rsidR="007059B4" w:rsidRPr="008C0686">
        <w:rPr>
          <w:b/>
          <w:sz w:val="28"/>
          <w:szCs w:val="28"/>
          <w:lang w:val="fi-FI"/>
        </w:rPr>
        <w:t>Lähteet:</w:t>
      </w:r>
    </w:p>
    <w:p w14:paraId="10F56D23" w14:textId="77777777" w:rsidR="00E72CAD" w:rsidRPr="008C0686" w:rsidRDefault="00E72CAD" w:rsidP="00C80E07">
      <w:pPr>
        <w:rPr>
          <w:lang w:val="fi-FI"/>
        </w:rPr>
      </w:pPr>
    </w:p>
    <w:p w14:paraId="0A008E82" w14:textId="72F4B36C" w:rsidR="007059B4" w:rsidRPr="008C0686" w:rsidRDefault="007059B4" w:rsidP="00C80E07">
      <w:pPr>
        <w:rPr>
          <w:lang w:val="fi-FI"/>
        </w:rPr>
      </w:pPr>
      <w:r w:rsidRPr="008C0686">
        <w:rPr>
          <w:lang w:val="fi-FI"/>
        </w:rPr>
        <w:t xml:space="preserve">Yhdenvertaisuuslaki </w:t>
      </w:r>
    </w:p>
    <w:p w14:paraId="4C3EE8BB" w14:textId="24732F1E" w:rsidR="007059B4" w:rsidRPr="008C0686" w:rsidRDefault="006156BC" w:rsidP="00C80E07">
      <w:pPr>
        <w:rPr>
          <w:rStyle w:val="Hyperlinkki"/>
          <w:lang w:val="fi-FI"/>
        </w:rPr>
      </w:pPr>
      <w:hyperlink r:id="rId6" w:anchor="L2P6" w:history="1">
        <w:r w:rsidR="007059B4" w:rsidRPr="008C0686">
          <w:rPr>
            <w:rStyle w:val="Hyperlinkki"/>
            <w:lang w:val="fi-FI"/>
          </w:rPr>
          <w:t>http://www.finlex.fi/fi/laki/ajantasa/2014/20141325?search[type]=pika&amp;search[pika]=yhdenvertaisuuslaki#L2P6</w:t>
        </w:r>
      </w:hyperlink>
    </w:p>
    <w:p w14:paraId="71E35BED" w14:textId="77777777" w:rsidR="007059B4" w:rsidRPr="008C0686" w:rsidRDefault="007059B4" w:rsidP="00C80E07">
      <w:pPr>
        <w:rPr>
          <w:rStyle w:val="Hyperlinkki"/>
          <w:lang w:val="fi-FI"/>
        </w:rPr>
      </w:pPr>
    </w:p>
    <w:p w14:paraId="3A4A7E9F" w14:textId="5E7EA9EB" w:rsidR="007059B4" w:rsidRPr="008C0686" w:rsidRDefault="00E72CAD" w:rsidP="00C80E07">
      <w:pPr>
        <w:rPr>
          <w:lang w:val="fi-FI"/>
        </w:rPr>
      </w:pPr>
      <w:r w:rsidRPr="008C0686">
        <w:rPr>
          <w:lang w:val="fi-FI"/>
        </w:rPr>
        <w:t>Laki naisten ja miesten välisestä tasa-arvosta</w:t>
      </w:r>
    </w:p>
    <w:p w14:paraId="33CF4624" w14:textId="31C295B1" w:rsidR="00E72CAD" w:rsidRPr="008C0686" w:rsidRDefault="006156BC" w:rsidP="00C80E07">
      <w:pPr>
        <w:rPr>
          <w:lang w:val="fi-FI"/>
        </w:rPr>
      </w:pPr>
      <w:hyperlink r:id="rId7" w:history="1">
        <w:r w:rsidR="00E72CAD" w:rsidRPr="008C0686">
          <w:rPr>
            <w:rStyle w:val="Hyperlinkki"/>
            <w:lang w:val="fi-FI"/>
          </w:rPr>
          <w:t>http://www.finlex.fi/fi/laki/ajantasa/1986/19860609?search[type]=pika&amp;search[pika]=Laki%20naisten%20ja%20miesten%20tasa-arvosta</w:t>
        </w:r>
      </w:hyperlink>
    </w:p>
    <w:p w14:paraId="12E74CA7" w14:textId="77777777" w:rsidR="00E72CAD" w:rsidRPr="008C0686" w:rsidRDefault="00E72CAD" w:rsidP="00C80E07">
      <w:pPr>
        <w:rPr>
          <w:lang w:val="fi-FI"/>
        </w:rPr>
      </w:pPr>
    </w:p>
    <w:p w14:paraId="00384C95" w14:textId="76F89E97" w:rsidR="00692C86" w:rsidRPr="008C0686" w:rsidRDefault="00692C86" w:rsidP="00C80E07">
      <w:pPr>
        <w:rPr>
          <w:lang w:val="fi-FI"/>
        </w:rPr>
      </w:pPr>
      <w:r w:rsidRPr="008C0686">
        <w:rPr>
          <w:lang w:val="fi-FI"/>
        </w:rPr>
        <w:t xml:space="preserve">Opetushallitus: Tasa-arvotyö on taitolaji. </w:t>
      </w:r>
      <w:proofErr w:type="gramStart"/>
      <w:r w:rsidRPr="008C0686">
        <w:rPr>
          <w:lang w:val="fi-FI"/>
        </w:rPr>
        <w:t>Opas sukupuolten tasa-arvon edistämiseen perusopetuksessa.</w:t>
      </w:r>
      <w:proofErr w:type="gramEnd"/>
      <w:r w:rsidRPr="008C0686">
        <w:rPr>
          <w:lang w:val="fi-FI"/>
        </w:rPr>
        <w:t xml:space="preserve"> </w:t>
      </w:r>
    </w:p>
    <w:p w14:paraId="4E744BBA" w14:textId="69CD335C" w:rsidR="00E72CAD" w:rsidRPr="008C0686" w:rsidRDefault="00692C86" w:rsidP="00C80E07">
      <w:pPr>
        <w:rPr>
          <w:lang w:val="fi-FI"/>
        </w:rPr>
      </w:pPr>
      <w:r w:rsidRPr="008C0686">
        <w:rPr>
          <w:lang w:val="fi-FI"/>
        </w:rPr>
        <w:t>http://www.oph.fi/download/173318_tasa_arvotyo_on_taitolaji.pdf</w:t>
      </w:r>
    </w:p>
    <w:p w14:paraId="3EDB5839" w14:textId="77777777" w:rsidR="000A07A4" w:rsidRPr="008C0686" w:rsidRDefault="000A07A4" w:rsidP="00C80E07">
      <w:pPr>
        <w:rPr>
          <w:lang w:val="fi-FI"/>
        </w:rPr>
      </w:pPr>
    </w:p>
    <w:p w14:paraId="29610477" w14:textId="67B1EF25" w:rsidR="002B7F45" w:rsidRPr="008C0686" w:rsidRDefault="002B7F45" w:rsidP="00C80E07">
      <w:pPr>
        <w:rPr>
          <w:lang w:val="fi-FI"/>
        </w:rPr>
      </w:pPr>
      <w:r w:rsidRPr="008C0686">
        <w:rPr>
          <w:lang w:val="fi-FI"/>
        </w:rPr>
        <w:t xml:space="preserve">14 askelta kohti tasa-arvoisempaa koulua. </w:t>
      </w:r>
      <w:proofErr w:type="gramStart"/>
      <w:r w:rsidRPr="008C0686">
        <w:rPr>
          <w:lang w:val="fi-FI"/>
        </w:rPr>
        <w:t>Jani Toivolan blogikirjoitus.</w:t>
      </w:r>
      <w:proofErr w:type="gramEnd"/>
    </w:p>
    <w:p w14:paraId="3E04BB8A" w14:textId="09F51F8D" w:rsidR="002B7F45" w:rsidRPr="008C0686" w:rsidRDefault="002B7F45" w:rsidP="00C80E07">
      <w:pPr>
        <w:rPr>
          <w:lang w:val="fi-FI"/>
        </w:rPr>
      </w:pPr>
      <w:r w:rsidRPr="008C0686">
        <w:rPr>
          <w:lang w:val="fi-FI"/>
        </w:rPr>
        <w:t>https</w:t>
      </w:r>
      <w:proofErr w:type="gramStart"/>
      <w:r w:rsidRPr="008C0686">
        <w:rPr>
          <w:lang w:val="fi-FI"/>
        </w:rPr>
        <w:t>://</w:t>
      </w:r>
      <w:proofErr w:type="gramEnd"/>
      <w:r w:rsidRPr="008C0686">
        <w:rPr>
          <w:lang w:val="fi-FI"/>
        </w:rPr>
        <w:t>janitoivola.net/2016/05/18/14-askelta-kohti-tasa-arvoisempaa-koulua/</w:t>
      </w:r>
    </w:p>
    <w:p w14:paraId="0E8629AC" w14:textId="77777777" w:rsidR="002B7F45" w:rsidRPr="008C0686" w:rsidRDefault="002B7F45" w:rsidP="00C80E07">
      <w:pPr>
        <w:rPr>
          <w:lang w:val="fi-FI"/>
        </w:rPr>
      </w:pPr>
    </w:p>
    <w:p w14:paraId="6AEC46A5" w14:textId="6D543A69" w:rsidR="00EB5DA5" w:rsidRPr="008C0686" w:rsidRDefault="00EB5DA5" w:rsidP="00C80E07">
      <w:pPr>
        <w:rPr>
          <w:lang w:val="fi-FI"/>
        </w:rPr>
      </w:pPr>
      <w:r w:rsidRPr="008C0686">
        <w:rPr>
          <w:lang w:val="fi-FI"/>
        </w:rPr>
        <w:t>Opetushallitus: Perusopetuksen opetussuunnitelman perusteet 2014. http://www.oph.fi/download/163777_perusopetuksen_opetussuunnitelman_perusteet_2014.pdf</w:t>
      </w:r>
    </w:p>
    <w:p w14:paraId="055F0B60" w14:textId="77777777" w:rsidR="00EB5DA5" w:rsidRDefault="00EB5DA5" w:rsidP="00C80E07">
      <w:pPr>
        <w:rPr>
          <w:lang w:val="fi-FI"/>
        </w:rPr>
      </w:pPr>
    </w:p>
    <w:p w14:paraId="1CF22BDA" w14:textId="31D9056F" w:rsidR="00426152" w:rsidRDefault="00426152" w:rsidP="00C80E07">
      <w:pPr>
        <w:rPr>
          <w:lang w:val="fi-FI"/>
        </w:rPr>
      </w:pPr>
      <w:proofErr w:type="spellStart"/>
      <w:r>
        <w:rPr>
          <w:lang w:val="fi-FI"/>
        </w:rPr>
        <w:t>Tainionmäen</w:t>
      </w:r>
      <w:proofErr w:type="spellEnd"/>
      <w:r>
        <w:rPr>
          <w:lang w:val="fi-FI"/>
        </w:rPr>
        <w:t xml:space="preserve"> koulu: Suunnitelma oppilaiden suojaamiseksi kiusaamiselta, väkivallalta ja häirinnältä.</w:t>
      </w:r>
    </w:p>
    <w:p w14:paraId="7E6CDFF7" w14:textId="77777777" w:rsidR="00426152" w:rsidRPr="008C0686" w:rsidRDefault="00426152" w:rsidP="00C80E07">
      <w:pPr>
        <w:rPr>
          <w:lang w:val="fi-FI"/>
        </w:rPr>
      </w:pPr>
    </w:p>
    <w:p w14:paraId="7FD462E9" w14:textId="3030416C" w:rsidR="000A07A4" w:rsidRPr="008C0686" w:rsidRDefault="000A07A4" w:rsidP="00C80E07">
      <w:pPr>
        <w:rPr>
          <w:lang w:val="fi-FI"/>
        </w:rPr>
      </w:pPr>
      <w:proofErr w:type="gramStart"/>
      <w:r w:rsidRPr="008C0686">
        <w:rPr>
          <w:lang w:val="fi-FI"/>
        </w:rPr>
        <w:t>Lestijärven perusopetuksen tasa-arvo- ja yhdenvertaisuussuunnitelma</w:t>
      </w:r>
      <w:r w:rsidR="002B7F45" w:rsidRPr="008C0686">
        <w:rPr>
          <w:lang w:val="fi-FI"/>
        </w:rPr>
        <w:t>.</w:t>
      </w:r>
      <w:proofErr w:type="gramEnd"/>
    </w:p>
    <w:sectPr w:rsidR="000A07A4" w:rsidRPr="008C0686" w:rsidSect="00671ACE">
      <w:pgSz w:w="11900" w:h="16840"/>
      <w:pgMar w:top="1417" w:right="1134" w:bottom="1417"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DA3DA8"/>
    <w:multiLevelType w:val="hybridMultilevel"/>
    <w:tmpl w:val="204691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623"/>
    <w:rsid w:val="00040D7A"/>
    <w:rsid w:val="000A07A4"/>
    <w:rsid w:val="00106BFF"/>
    <w:rsid w:val="001434A3"/>
    <w:rsid w:val="0015091C"/>
    <w:rsid w:val="00153244"/>
    <w:rsid w:val="001E618B"/>
    <w:rsid w:val="0021606D"/>
    <w:rsid w:val="002920B9"/>
    <w:rsid w:val="002A0532"/>
    <w:rsid w:val="002B620B"/>
    <w:rsid w:val="002B7F45"/>
    <w:rsid w:val="002C3C7E"/>
    <w:rsid w:val="002F1978"/>
    <w:rsid w:val="0036369C"/>
    <w:rsid w:val="00426152"/>
    <w:rsid w:val="00454B85"/>
    <w:rsid w:val="00456623"/>
    <w:rsid w:val="005106EC"/>
    <w:rsid w:val="00543C01"/>
    <w:rsid w:val="005F18C6"/>
    <w:rsid w:val="005F79DE"/>
    <w:rsid w:val="006156BC"/>
    <w:rsid w:val="00671ACE"/>
    <w:rsid w:val="00692C86"/>
    <w:rsid w:val="006A1F02"/>
    <w:rsid w:val="006E1CA9"/>
    <w:rsid w:val="007059B4"/>
    <w:rsid w:val="0071570D"/>
    <w:rsid w:val="007300F3"/>
    <w:rsid w:val="0074795A"/>
    <w:rsid w:val="00794515"/>
    <w:rsid w:val="007D4513"/>
    <w:rsid w:val="008C0686"/>
    <w:rsid w:val="008E1951"/>
    <w:rsid w:val="00951BCB"/>
    <w:rsid w:val="009641E0"/>
    <w:rsid w:val="00A42D2C"/>
    <w:rsid w:val="00AC5F8E"/>
    <w:rsid w:val="00B27CE6"/>
    <w:rsid w:val="00B61A86"/>
    <w:rsid w:val="00C64D52"/>
    <w:rsid w:val="00C80E07"/>
    <w:rsid w:val="00C8210D"/>
    <w:rsid w:val="00CD5AFB"/>
    <w:rsid w:val="00D90DDE"/>
    <w:rsid w:val="00E2256F"/>
    <w:rsid w:val="00E72CAD"/>
    <w:rsid w:val="00EB5DA5"/>
    <w:rsid w:val="00F006BB"/>
    <w:rsid w:val="00F94461"/>
    <w:rsid w:val="00FF2E1E"/>
    <w:rsid w:val="00FF5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327A1D"/>
  <w14:defaultImageDpi w14:val="300"/>
  <w15:docId w15:val="{D5AF1FBB-BBB9-4DD8-BCAF-1080BD7D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7059B4"/>
    <w:rPr>
      <w:color w:val="0000FF" w:themeColor="hyperlink"/>
      <w:u w:val="single"/>
    </w:rPr>
  </w:style>
  <w:style w:type="paragraph" w:styleId="NormaaliWWW">
    <w:name w:val="Normal (Web)"/>
    <w:basedOn w:val="Normaali"/>
    <w:uiPriority w:val="99"/>
    <w:semiHidden/>
    <w:unhideWhenUsed/>
    <w:rsid w:val="0071570D"/>
    <w:rPr>
      <w:rFonts w:ascii="Times New Roman" w:hAnsi="Times New Roman" w:cs="Times New Roman"/>
    </w:rPr>
  </w:style>
  <w:style w:type="paragraph" w:styleId="Eivli">
    <w:name w:val="No Spacing"/>
    <w:link w:val="EivliChar"/>
    <w:uiPriority w:val="1"/>
    <w:qFormat/>
    <w:rsid w:val="00671ACE"/>
    <w:rPr>
      <w:sz w:val="22"/>
      <w:szCs w:val="22"/>
      <w:lang w:val="fi-FI"/>
    </w:rPr>
  </w:style>
  <w:style w:type="character" w:customStyle="1" w:styleId="EivliChar">
    <w:name w:val="Ei väliä Char"/>
    <w:basedOn w:val="Kappaleenoletusfontti"/>
    <w:link w:val="Eivli"/>
    <w:uiPriority w:val="1"/>
    <w:rsid w:val="00671ACE"/>
    <w:rPr>
      <w:sz w:val="22"/>
      <w:szCs w:val="22"/>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806">
      <w:bodyDiv w:val="1"/>
      <w:marLeft w:val="0"/>
      <w:marRight w:val="0"/>
      <w:marTop w:val="0"/>
      <w:marBottom w:val="0"/>
      <w:divBdr>
        <w:top w:val="none" w:sz="0" w:space="0" w:color="auto"/>
        <w:left w:val="none" w:sz="0" w:space="0" w:color="auto"/>
        <w:bottom w:val="none" w:sz="0" w:space="0" w:color="auto"/>
        <w:right w:val="none" w:sz="0" w:space="0" w:color="auto"/>
      </w:divBdr>
      <w:divsChild>
        <w:div w:id="667634920">
          <w:marLeft w:val="0"/>
          <w:marRight w:val="0"/>
          <w:marTop w:val="0"/>
          <w:marBottom w:val="0"/>
          <w:divBdr>
            <w:top w:val="none" w:sz="0" w:space="0" w:color="auto"/>
            <w:left w:val="none" w:sz="0" w:space="0" w:color="auto"/>
            <w:bottom w:val="none" w:sz="0" w:space="0" w:color="auto"/>
            <w:right w:val="none" w:sz="0" w:space="0" w:color="auto"/>
          </w:divBdr>
          <w:divsChild>
            <w:div w:id="961420524">
              <w:marLeft w:val="0"/>
              <w:marRight w:val="0"/>
              <w:marTop w:val="0"/>
              <w:marBottom w:val="0"/>
              <w:divBdr>
                <w:top w:val="none" w:sz="0" w:space="0" w:color="auto"/>
                <w:left w:val="none" w:sz="0" w:space="0" w:color="auto"/>
                <w:bottom w:val="none" w:sz="0" w:space="0" w:color="auto"/>
                <w:right w:val="none" w:sz="0" w:space="0" w:color="auto"/>
              </w:divBdr>
              <w:divsChild>
                <w:div w:id="75459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3246">
      <w:bodyDiv w:val="1"/>
      <w:marLeft w:val="0"/>
      <w:marRight w:val="0"/>
      <w:marTop w:val="0"/>
      <w:marBottom w:val="0"/>
      <w:divBdr>
        <w:top w:val="none" w:sz="0" w:space="0" w:color="auto"/>
        <w:left w:val="none" w:sz="0" w:space="0" w:color="auto"/>
        <w:bottom w:val="none" w:sz="0" w:space="0" w:color="auto"/>
        <w:right w:val="none" w:sz="0" w:space="0" w:color="auto"/>
      </w:divBdr>
      <w:divsChild>
        <w:div w:id="692732035">
          <w:marLeft w:val="0"/>
          <w:marRight w:val="0"/>
          <w:marTop w:val="0"/>
          <w:marBottom w:val="0"/>
          <w:divBdr>
            <w:top w:val="none" w:sz="0" w:space="0" w:color="auto"/>
            <w:left w:val="none" w:sz="0" w:space="0" w:color="auto"/>
            <w:bottom w:val="none" w:sz="0" w:space="0" w:color="auto"/>
            <w:right w:val="none" w:sz="0" w:space="0" w:color="auto"/>
          </w:divBdr>
          <w:divsChild>
            <w:div w:id="1868835023">
              <w:marLeft w:val="0"/>
              <w:marRight w:val="0"/>
              <w:marTop w:val="0"/>
              <w:marBottom w:val="0"/>
              <w:divBdr>
                <w:top w:val="none" w:sz="0" w:space="0" w:color="auto"/>
                <w:left w:val="none" w:sz="0" w:space="0" w:color="auto"/>
                <w:bottom w:val="none" w:sz="0" w:space="0" w:color="auto"/>
                <w:right w:val="none" w:sz="0" w:space="0" w:color="auto"/>
              </w:divBdr>
              <w:divsChild>
                <w:div w:id="593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7608">
      <w:bodyDiv w:val="1"/>
      <w:marLeft w:val="0"/>
      <w:marRight w:val="0"/>
      <w:marTop w:val="0"/>
      <w:marBottom w:val="0"/>
      <w:divBdr>
        <w:top w:val="none" w:sz="0" w:space="0" w:color="auto"/>
        <w:left w:val="none" w:sz="0" w:space="0" w:color="auto"/>
        <w:bottom w:val="none" w:sz="0" w:space="0" w:color="auto"/>
        <w:right w:val="none" w:sz="0" w:space="0" w:color="auto"/>
      </w:divBdr>
      <w:divsChild>
        <w:div w:id="401878346">
          <w:marLeft w:val="0"/>
          <w:marRight w:val="0"/>
          <w:marTop w:val="0"/>
          <w:marBottom w:val="0"/>
          <w:divBdr>
            <w:top w:val="none" w:sz="0" w:space="0" w:color="auto"/>
            <w:left w:val="none" w:sz="0" w:space="0" w:color="auto"/>
            <w:bottom w:val="none" w:sz="0" w:space="0" w:color="auto"/>
            <w:right w:val="none" w:sz="0" w:space="0" w:color="auto"/>
          </w:divBdr>
          <w:divsChild>
            <w:div w:id="1997563321">
              <w:marLeft w:val="0"/>
              <w:marRight w:val="0"/>
              <w:marTop w:val="0"/>
              <w:marBottom w:val="0"/>
              <w:divBdr>
                <w:top w:val="none" w:sz="0" w:space="0" w:color="auto"/>
                <w:left w:val="none" w:sz="0" w:space="0" w:color="auto"/>
                <w:bottom w:val="none" w:sz="0" w:space="0" w:color="auto"/>
                <w:right w:val="none" w:sz="0" w:space="0" w:color="auto"/>
              </w:divBdr>
              <w:divsChild>
                <w:div w:id="50613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66517">
      <w:bodyDiv w:val="1"/>
      <w:marLeft w:val="0"/>
      <w:marRight w:val="0"/>
      <w:marTop w:val="0"/>
      <w:marBottom w:val="0"/>
      <w:divBdr>
        <w:top w:val="none" w:sz="0" w:space="0" w:color="auto"/>
        <w:left w:val="none" w:sz="0" w:space="0" w:color="auto"/>
        <w:bottom w:val="none" w:sz="0" w:space="0" w:color="auto"/>
        <w:right w:val="none" w:sz="0" w:space="0" w:color="auto"/>
      </w:divBdr>
      <w:divsChild>
        <w:div w:id="842085527">
          <w:marLeft w:val="0"/>
          <w:marRight w:val="0"/>
          <w:marTop w:val="0"/>
          <w:marBottom w:val="0"/>
          <w:divBdr>
            <w:top w:val="none" w:sz="0" w:space="0" w:color="auto"/>
            <w:left w:val="none" w:sz="0" w:space="0" w:color="auto"/>
            <w:bottom w:val="none" w:sz="0" w:space="0" w:color="auto"/>
            <w:right w:val="none" w:sz="0" w:space="0" w:color="auto"/>
          </w:divBdr>
          <w:divsChild>
            <w:div w:id="56440874">
              <w:marLeft w:val="0"/>
              <w:marRight w:val="0"/>
              <w:marTop w:val="0"/>
              <w:marBottom w:val="0"/>
              <w:divBdr>
                <w:top w:val="none" w:sz="0" w:space="0" w:color="auto"/>
                <w:left w:val="none" w:sz="0" w:space="0" w:color="auto"/>
                <w:bottom w:val="none" w:sz="0" w:space="0" w:color="auto"/>
                <w:right w:val="none" w:sz="0" w:space="0" w:color="auto"/>
              </w:divBdr>
              <w:divsChild>
                <w:div w:id="40291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60164">
      <w:bodyDiv w:val="1"/>
      <w:marLeft w:val="0"/>
      <w:marRight w:val="0"/>
      <w:marTop w:val="0"/>
      <w:marBottom w:val="0"/>
      <w:divBdr>
        <w:top w:val="none" w:sz="0" w:space="0" w:color="auto"/>
        <w:left w:val="none" w:sz="0" w:space="0" w:color="auto"/>
        <w:bottom w:val="none" w:sz="0" w:space="0" w:color="auto"/>
        <w:right w:val="none" w:sz="0" w:space="0" w:color="auto"/>
      </w:divBdr>
      <w:divsChild>
        <w:div w:id="570314451">
          <w:marLeft w:val="0"/>
          <w:marRight w:val="0"/>
          <w:marTop w:val="0"/>
          <w:marBottom w:val="0"/>
          <w:divBdr>
            <w:top w:val="none" w:sz="0" w:space="0" w:color="auto"/>
            <w:left w:val="none" w:sz="0" w:space="0" w:color="auto"/>
            <w:bottom w:val="none" w:sz="0" w:space="0" w:color="auto"/>
            <w:right w:val="none" w:sz="0" w:space="0" w:color="auto"/>
          </w:divBdr>
          <w:divsChild>
            <w:div w:id="1133984056">
              <w:marLeft w:val="0"/>
              <w:marRight w:val="0"/>
              <w:marTop w:val="0"/>
              <w:marBottom w:val="0"/>
              <w:divBdr>
                <w:top w:val="none" w:sz="0" w:space="0" w:color="auto"/>
                <w:left w:val="none" w:sz="0" w:space="0" w:color="auto"/>
                <w:bottom w:val="none" w:sz="0" w:space="0" w:color="auto"/>
                <w:right w:val="none" w:sz="0" w:space="0" w:color="auto"/>
              </w:divBdr>
              <w:divsChild>
                <w:div w:id="157065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583264">
      <w:bodyDiv w:val="1"/>
      <w:marLeft w:val="0"/>
      <w:marRight w:val="0"/>
      <w:marTop w:val="0"/>
      <w:marBottom w:val="0"/>
      <w:divBdr>
        <w:top w:val="none" w:sz="0" w:space="0" w:color="auto"/>
        <w:left w:val="none" w:sz="0" w:space="0" w:color="auto"/>
        <w:bottom w:val="none" w:sz="0" w:space="0" w:color="auto"/>
        <w:right w:val="none" w:sz="0" w:space="0" w:color="auto"/>
      </w:divBdr>
      <w:divsChild>
        <w:div w:id="1560091227">
          <w:marLeft w:val="0"/>
          <w:marRight w:val="0"/>
          <w:marTop w:val="0"/>
          <w:marBottom w:val="0"/>
          <w:divBdr>
            <w:top w:val="none" w:sz="0" w:space="0" w:color="auto"/>
            <w:left w:val="none" w:sz="0" w:space="0" w:color="auto"/>
            <w:bottom w:val="none" w:sz="0" w:space="0" w:color="auto"/>
            <w:right w:val="none" w:sz="0" w:space="0" w:color="auto"/>
          </w:divBdr>
          <w:divsChild>
            <w:div w:id="1510831248">
              <w:marLeft w:val="0"/>
              <w:marRight w:val="0"/>
              <w:marTop w:val="0"/>
              <w:marBottom w:val="0"/>
              <w:divBdr>
                <w:top w:val="none" w:sz="0" w:space="0" w:color="auto"/>
                <w:left w:val="none" w:sz="0" w:space="0" w:color="auto"/>
                <w:bottom w:val="none" w:sz="0" w:space="0" w:color="auto"/>
                <w:right w:val="none" w:sz="0" w:space="0" w:color="auto"/>
              </w:divBdr>
              <w:divsChild>
                <w:div w:id="1132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1468">
      <w:bodyDiv w:val="1"/>
      <w:marLeft w:val="0"/>
      <w:marRight w:val="0"/>
      <w:marTop w:val="0"/>
      <w:marBottom w:val="0"/>
      <w:divBdr>
        <w:top w:val="none" w:sz="0" w:space="0" w:color="auto"/>
        <w:left w:val="none" w:sz="0" w:space="0" w:color="auto"/>
        <w:bottom w:val="none" w:sz="0" w:space="0" w:color="auto"/>
        <w:right w:val="none" w:sz="0" w:space="0" w:color="auto"/>
      </w:divBdr>
      <w:divsChild>
        <w:div w:id="415520598">
          <w:marLeft w:val="0"/>
          <w:marRight w:val="0"/>
          <w:marTop w:val="0"/>
          <w:marBottom w:val="0"/>
          <w:divBdr>
            <w:top w:val="none" w:sz="0" w:space="0" w:color="auto"/>
            <w:left w:val="none" w:sz="0" w:space="0" w:color="auto"/>
            <w:bottom w:val="none" w:sz="0" w:space="0" w:color="auto"/>
            <w:right w:val="none" w:sz="0" w:space="0" w:color="auto"/>
          </w:divBdr>
          <w:divsChild>
            <w:div w:id="657344784">
              <w:marLeft w:val="0"/>
              <w:marRight w:val="0"/>
              <w:marTop w:val="0"/>
              <w:marBottom w:val="0"/>
              <w:divBdr>
                <w:top w:val="none" w:sz="0" w:space="0" w:color="auto"/>
                <w:left w:val="none" w:sz="0" w:space="0" w:color="auto"/>
                <w:bottom w:val="none" w:sz="0" w:space="0" w:color="auto"/>
                <w:right w:val="none" w:sz="0" w:space="0" w:color="auto"/>
              </w:divBdr>
              <w:divsChild>
                <w:div w:id="336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119294">
      <w:bodyDiv w:val="1"/>
      <w:marLeft w:val="0"/>
      <w:marRight w:val="0"/>
      <w:marTop w:val="0"/>
      <w:marBottom w:val="0"/>
      <w:divBdr>
        <w:top w:val="none" w:sz="0" w:space="0" w:color="auto"/>
        <w:left w:val="none" w:sz="0" w:space="0" w:color="auto"/>
        <w:bottom w:val="none" w:sz="0" w:space="0" w:color="auto"/>
        <w:right w:val="none" w:sz="0" w:space="0" w:color="auto"/>
      </w:divBdr>
      <w:divsChild>
        <w:div w:id="628516836">
          <w:marLeft w:val="0"/>
          <w:marRight w:val="0"/>
          <w:marTop w:val="0"/>
          <w:marBottom w:val="0"/>
          <w:divBdr>
            <w:top w:val="none" w:sz="0" w:space="0" w:color="auto"/>
            <w:left w:val="none" w:sz="0" w:space="0" w:color="auto"/>
            <w:bottom w:val="none" w:sz="0" w:space="0" w:color="auto"/>
            <w:right w:val="none" w:sz="0" w:space="0" w:color="auto"/>
          </w:divBdr>
          <w:divsChild>
            <w:div w:id="62916539">
              <w:marLeft w:val="0"/>
              <w:marRight w:val="0"/>
              <w:marTop w:val="0"/>
              <w:marBottom w:val="0"/>
              <w:divBdr>
                <w:top w:val="none" w:sz="0" w:space="0" w:color="auto"/>
                <w:left w:val="none" w:sz="0" w:space="0" w:color="auto"/>
                <w:bottom w:val="none" w:sz="0" w:space="0" w:color="auto"/>
                <w:right w:val="none" w:sz="0" w:space="0" w:color="auto"/>
              </w:divBdr>
              <w:divsChild>
                <w:div w:id="52213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796335">
      <w:bodyDiv w:val="1"/>
      <w:marLeft w:val="0"/>
      <w:marRight w:val="0"/>
      <w:marTop w:val="0"/>
      <w:marBottom w:val="0"/>
      <w:divBdr>
        <w:top w:val="none" w:sz="0" w:space="0" w:color="auto"/>
        <w:left w:val="none" w:sz="0" w:space="0" w:color="auto"/>
        <w:bottom w:val="none" w:sz="0" w:space="0" w:color="auto"/>
        <w:right w:val="none" w:sz="0" w:space="0" w:color="auto"/>
      </w:divBdr>
      <w:divsChild>
        <w:div w:id="1589146440">
          <w:marLeft w:val="0"/>
          <w:marRight w:val="0"/>
          <w:marTop w:val="0"/>
          <w:marBottom w:val="0"/>
          <w:divBdr>
            <w:top w:val="none" w:sz="0" w:space="0" w:color="auto"/>
            <w:left w:val="none" w:sz="0" w:space="0" w:color="auto"/>
            <w:bottom w:val="none" w:sz="0" w:space="0" w:color="auto"/>
            <w:right w:val="none" w:sz="0" w:space="0" w:color="auto"/>
          </w:divBdr>
          <w:divsChild>
            <w:div w:id="1776947677">
              <w:marLeft w:val="0"/>
              <w:marRight w:val="0"/>
              <w:marTop w:val="0"/>
              <w:marBottom w:val="0"/>
              <w:divBdr>
                <w:top w:val="none" w:sz="0" w:space="0" w:color="auto"/>
                <w:left w:val="none" w:sz="0" w:space="0" w:color="auto"/>
                <w:bottom w:val="none" w:sz="0" w:space="0" w:color="auto"/>
                <w:right w:val="none" w:sz="0" w:space="0" w:color="auto"/>
              </w:divBdr>
              <w:divsChild>
                <w:div w:id="185637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91567">
      <w:bodyDiv w:val="1"/>
      <w:marLeft w:val="0"/>
      <w:marRight w:val="0"/>
      <w:marTop w:val="0"/>
      <w:marBottom w:val="0"/>
      <w:divBdr>
        <w:top w:val="none" w:sz="0" w:space="0" w:color="auto"/>
        <w:left w:val="none" w:sz="0" w:space="0" w:color="auto"/>
        <w:bottom w:val="none" w:sz="0" w:space="0" w:color="auto"/>
        <w:right w:val="none" w:sz="0" w:space="0" w:color="auto"/>
      </w:divBdr>
      <w:divsChild>
        <w:div w:id="1951736783">
          <w:marLeft w:val="0"/>
          <w:marRight w:val="0"/>
          <w:marTop w:val="0"/>
          <w:marBottom w:val="0"/>
          <w:divBdr>
            <w:top w:val="none" w:sz="0" w:space="0" w:color="auto"/>
            <w:left w:val="none" w:sz="0" w:space="0" w:color="auto"/>
            <w:bottom w:val="none" w:sz="0" w:space="0" w:color="auto"/>
            <w:right w:val="none" w:sz="0" w:space="0" w:color="auto"/>
          </w:divBdr>
          <w:divsChild>
            <w:div w:id="1658654370">
              <w:marLeft w:val="0"/>
              <w:marRight w:val="0"/>
              <w:marTop w:val="0"/>
              <w:marBottom w:val="0"/>
              <w:divBdr>
                <w:top w:val="none" w:sz="0" w:space="0" w:color="auto"/>
                <w:left w:val="none" w:sz="0" w:space="0" w:color="auto"/>
                <w:bottom w:val="none" w:sz="0" w:space="0" w:color="auto"/>
                <w:right w:val="none" w:sz="0" w:space="0" w:color="auto"/>
              </w:divBdr>
              <w:divsChild>
                <w:div w:id="7027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5066">
      <w:bodyDiv w:val="1"/>
      <w:marLeft w:val="0"/>
      <w:marRight w:val="0"/>
      <w:marTop w:val="0"/>
      <w:marBottom w:val="0"/>
      <w:divBdr>
        <w:top w:val="none" w:sz="0" w:space="0" w:color="auto"/>
        <w:left w:val="none" w:sz="0" w:space="0" w:color="auto"/>
        <w:bottom w:val="none" w:sz="0" w:space="0" w:color="auto"/>
        <w:right w:val="none" w:sz="0" w:space="0" w:color="auto"/>
      </w:divBdr>
      <w:divsChild>
        <w:div w:id="2127961822">
          <w:marLeft w:val="0"/>
          <w:marRight w:val="0"/>
          <w:marTop w:val="0"/>
          <w:marBottom w:val="0"/>
          <w:divBdr>
            <w:top w:val="none" w:sz="0" w:space="0" w:color="auto"/>
            <w:left w:val="none" w:sz="0" w:space="0" w:color="auto"/>
            <w:bottom w:val="none" w:sz="0" w:space="0" w:color="auto"/>
            <w:right w:val="none" w:sz="0" w:space="0" w:color="auto"/>
          </w:divBdr>
          <w:divsChild>
            <w:div w:id="1387298625">
              <w:marLeft w:val="0"/>
              <w:marRight w:val="0"/>
              <w:marTop w:val="0"/>
              <w:marBottom w:val="0"/>
              <w:divBdr>
                <w:top w:val="none" w:sz="0" w:space="0" w:color="auto"/>
                <w:left w:val="none" w:sz="0" w:space="0" w:color="auto"/>
                <w:bottom w:val="none" w:sz="0" w:space="0" w:color="auto"/>
                <w:right w:val="none" w:sz="0" w:space="0" w:color="auto"/>
              </w:divBdr>
              <w:divsChild>
                <w:div w:id="72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71865">
      <w:bodyDiv w:val="1"/>
      <w:marLeft w:val="0"/>
      <w:marRight w:val="0"/>
      <w:marTop w:val="0"/>
      <w:marBottom w:val="0"/>
      <w:divBdr>
        <w:top w:val="none" w:sz="0" w:space="0" w:color="auto"/>
        <w:left w:val="none" w:sz="0" w:space="0" w:color="auto"/>
        <w:bottom w:val="none" w:sz="0" w:space="0" w:color="auto"/>
        <w:right w:val="none" w:sz="0" w:space="0" w:color="auto"/>
      </w:divBdr>
      <w:divsChild>
        <w:div w:id="908537601">
          <w:marLeft w:val="0"/>
          <w:marRight w:val="0"/>
          <w:marTop w:val="0"/>
          <w:marBottom w:val="0"/>
          <w:divBdr>
            <w:top w:val="none" w:sz="0" w:space="0" w:color="auto"/>
            <w:left w:val="none" w:sz="0" w:space="0" w:color="auto"/>
            <w:bottom w:val="none" w:sz="0" w:space="0" w:color="auto"/>
            <w:right w:val="none" w:sz="0" w:space="0" w:color="auto"/>
          </w:divBdr>
          <w:divsChild>
            <w:div w:id="172377638">
              <w:marLeft w:val="0"/>
              <w:marRight w:val="0"/>
              <w:marTop w:val="0"/>
              <w:marBottom w:val="0"/>
              <w:divBdr>
                <w:top w:val="none" w:sz="0" w:space="0" w:color="auto"/>
                <w:left w:val="none" w:sz="0" w:space="0" w:color="auto"/>
                <w:bottom w:val="none" w:sz="0" w:space="0" w:color="auto"/>
                <w:right w:val="none" w:sz="0" w:space="0" w:color="auto"/>
              </w:divBdr>
              <w:divsChild>
                <w:div w:id="173109479">
                  <w:marLeft w:val="0"/>
                  <w:marRight w:val="0"/>
                  <w:marTop w:val="0"/>
                  <w:marBottom w:val="0"/>
                  <w:divBdr>
                    <w:top w:val="none" w:sz="0" w:space="0" w:color="auto"/>
                    <w:left w:val="none" w:sz="0" w:space="0" w:color="auto"/>
                    <w:bottom w:val="none" w:sz="0" w:space="0" w:color="auto"/>
                    <w:right w:val="none" w:sz="0" w:space="0" w:color="auto"/>
                  </w:divBdr>
                  <w:divsChild>
                    <w:div w:id="130701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928916">
      <w:bodyDiv w:val="1"/>
      <w:marLeft w:val="0"/>
      <w:marRight w:val="0"/>
      <w:marTop w:val="0"/>
      <w:marBottom w:val="0"/>
      <w:divBdr>
        <w:top w:val="none" w:sz="0" w:space="0" w:color="auto"/>
        <w:left w:val="none" w:sz="0" w:space="0" w:color="auto"/>
        <w:bottom w:val="none" w:sz="0" w:space="0" w:color="auto"/>
        <w:right w:val="none" w:sz="0" w:space="0" w:color="auto"/>
      </w:divBdr>
      <w:divsChild>
        <w:div w:id="1775051670">
          <w:marLeft w:val="0"/>
          <w:marRight w:val="0"/>
          <w:marTop w:val="0"/>
          <w:marBottom w:val="0"/>
          <w:divBdr>
            <w:top w:val="none" w:sz="0" w:space="0" w:color="auto"/>
            <w:left w:val="none" w:sz="0" w:space="0" w:color="auto"/>
            <w:bottom w:val="none" w:sz="0" w:space="0" w:color="auto"/>
            <w:right w:val="none" w:sz="0" w:space="0" w:color="auto"/>
          </w:divBdr>
          <w:divsChild>
            <w:div w:id="752896862">
              <w:marLeft w:val="0"/>
              <w:marRight w:val="0"/>
              <w:marTop w:val="0"/>
              <w:marBottom w:val="0"/>
              <w:divBdr>
                <w:top w:val="none" w:sz="0" w:space="0" w:color="auto"/>
                <w:left w:val="none" w:sz="0" w:space="0" w:color="auto"/>
                <w:bottom w:val="none" w:sz="0" w:space="0" w:color="auto"/>
                <w:right w:val="none" w:sz="0" w:space="0" w:color="auto"/>
              </w:divBdr>
              <w:divsChild>
                <w:div w:id="17054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325052">
      <w:bodyDiv w:val="1"/>
      <w:marLeft w:val="0"/>
      <w:marRight w:val="0"/>
      <w:marTop w:val="0"/>
      <w:marBottom w:val="0"/>
      <w:divBdr>
        <w:top w:val="none" w:sz="0" w:space="0" w:color="auto"/>
        <w:left w:val="none" w:sz="0" w:space="0" w:color="auto"/>
        <w:bottom w:val="none" w:sz="0" w:space="0" w:color="auto"/>
        <w:right w:val="none" w:sz="0" w:space="0" w:color="auto"/>
      </w:divBdr>
      <w:divsChild>
        <w:div w:id="276758733">
          <w:marLeft w:val="0"/>
          <w:marRight w:val="0"/>
          <w:marTop w:val="0"/>
          <w:marBottom w:val="0"/>
          <w:divBdr>
            <w:top w:val="none" w:sz="0" w:space="0" w:color="auto"/>
            <w:left w:val="none" w:sz="0" w:space="0" w:color="auto"/>
            <w:bottom w:val="none" w:sz="0" w:space="0" w:color="auto"/>
            <w:right w:val="none" w:sz="0" w:space="0" w:color="auto"/>
          </w:divBdr>
          <w:divsChild>
            <w:div w:id="33114644">
              <w:marLeft w:val="0"/>
              <w:marRight w:val="0"/>
              <w:marTop w:val="0"/>
              <w:marBottom w:val="0"/>
              <w:divBdr>
                <w:top w:val="none" w:sz="0" w:space="0" w:color="auto"/>
                <w:left w:val="none" w:sz="0" w:space="0" w:color="auto"/>
                <w:bottom w:val="none" w:sz="0" w:space="0" w:color="auto"/>
                <w:right w:val="none" w:sz="0" w:space="0" w:color="auto"/>
              </w:divBdr>
              <w:divsChild>
                <w:div w:id="24287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188038">
      <w:bodyDiv w:val="1"/>
      <w:marLeft w:val="0"/>
      <w:marRight w:val="0"/>
      <w:marTop w:val="0"/>
      <w:marBottom w:val="0"/>
      <w:divBdr>
        <w:top w:val="none" w:sz="0" w:space="0" w:color="auto"/>
        <w:left w:val="none" w:sz="0" w:space="0" w:color="auto"/>
        <w:bottom w:val="none" w:sz="0" w:space="0" w:color="auto"/>
        <w:right w:val="none" w:sz="0" w:space="0" w:color="auto"/>
      </w:divBdr>
      <w:divsChild>
        <w:div w:id="1846482674">
          <w:marLeft w:val="0"/>
          <w:marRight w:val="0"/>
          <w:marTop w:val="0"/>
          <w:marBottom w:val="0"/>
          <w:divBdr>
            <w:top w:val="none" w:sz="0" w:space="0" w:color="auto"/>
            <w:left w:val="none" w:sz="0" w:space="0" w:color="auto"/>
            <w:bottom w:val="none" w:sz="0" w:space="0" w:color="auto"/>
            <w:right w:val="none" w:sz="0" w:space="0" w:color="auto"/>
          </w:divBdr>
          <w:divsChild>
            <w:div w:id="550533912">
              <w:marLeft w:val="0"/>
              <w:marRight w:val="0"/>
              <w:marTop w:val="0"/>
              <w:marBottom w:val="0"/>
              <w:divBdr>
                <w:top w:val="none" w:sz="0" w:space="0" w:color="auto"/>
                <w:left w:val="none" w:sz="0" w:space="0" w:color="auto"/>
                <w:bottom w:val="none" w:sz="0" w:space="0" w:color="auto"/>
                <w:right w:val="none" w:sz="0" w:space="0" w:color="auto"/>
              </w:divBdr>
              <w:divsChild>
                <w:div w:id="18163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161258">
      <w:bodyDiv w:val="1"/>
      <w:marLeft w:val="0"/>
      <w:marRight w:val="0"/>
      <w:marTop w:val="0"/>
      <w:marBottom w:val="0"/>
      <w:divBdr>
        <w:top w:val="none" w:sz="0" w:space="0" w:color="auto"/>
        <w:left w:val="none" w:sz="0" w:space="0" w:color="auto"/>
        <w:bottom w:val="none" w:sz="0" w:space="0" w:color="auto"/>
        <w:right w:val="none" w:sz="0" w:space="0" w:color="auto"/>
      </w:divBdr>
      <w:divsChild>
        <w:div w:id="1906866036">
          <w:marLeft w:val="0"/>
          <w:marRight w:val="0"/>
          <w:marTop w:val="0"/>
          <w:marBottom w:val="0"/>
          <w:divBdr>
            <w:top w:val="none" w:sz="0" w:space="0" w:color="auto"/>
            <w:left w:val="none" w:sz="0" w:space="0" w:color="auto"/>
            <w:bottom w:val="none" w:sz="0" w:space="0" w:color="auto"/>
            <w:right w:val="none" w:sz="0" w:space="0" w:color="auto"/>
          </w:divBdr>
          <w:divsChild>
            <w:div w:id="1675837584">
              <w:marLeft w:val="0"/>
              <w:marRight w:val="0"/>
              <w:marTop w:val="0"/>
              <w:marBottom w:val="0"/>
              <w:divBdr>
                <w:top w:val="none" w:sz="0" w:space="0" w:color="auto"/>
                <w:left w:val="none" w:sz="0" w:space="0" w:color="auto"/>
                <w:bottom w:val="none" w:sz="0" w:space="0" w:color="auto"/>
                <w:right w:val="none" w:sz="0" w:space="0" w:color="auto"/>
              </w:divBdr>
              <w:divsChild>
                <w:div w:id="538013256">
                  <w:marLeft w:val="0"/>
                  <w:marRight w:val="0"/>
                  <w:marTop w:val="0"/>
                  <w:marBottom w:val="0"/>
                  <w:divBdr>
                    <w:top w:val="none" w:sz="0" w:space="0" w:color="auto"/>
                    <w:left w:val="none" w:sz="0" w:space="0" w:color="auto"/>
                    <w:bottom w:val="none" w:sz="0" w:space="0" w:color="auto"/>
                    <w:right w:val="none" w:sz="0" w:space="0" w:color="auto"/>
                  </w:divBdr>
                  <w:divsChild>
                    <w:div w:id="51172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556893">
      <w:bodyDiv w:val="1"/>
      <w:marLeft w:val="0"/>
      <w:marRight w:val="0"/>
      <w:marTop w:val="0"/>
      <w:marBottom w:val="0"/>
      <w:divBdr>
        <w:top w:val="none" w:sz="0" w:space="0" w:color="auto"/>
        <w:left w:val="none" w:sz="0" w:space="0" w:color="auto"/>
        <w:bottom w:val="none" w:sz="0" w:space="0" w:color="auto"/>
        <w:right w:val="none" w:sz="0" w:space="0" w:color="auto"/>
      </w:divBdr>
      <w:divsChild>
        <w:div w:id="1329015506">
          <w:marLeft w:val="0"/>
          <w:marRight w:val="0"/>
          <w:marTop w:val="0"/>
          <w:marBottom w:val="0"/>
          <w:divBdr>
            <w:top w:val="none" w:sz="0" w:space="0" w:color="auto"/>
            <w:left w:val="none" w:sz="0" w:space="0" w:color="auto"/>
            <w:bottom w:val="none" w:sz="0" w:space="0" w:color="auto"/>
            <w:right w:val="none" w:sz="0" w:space="0" w:color="auto"/>
          </w:divBdr>
          <w:divsChild>
            <w:div w:id="2034109046">
              <w:marLeft w:val="0"/>
              <w:marRight w:val="0"/>
              <w:marTop w:val="0"/>
              <w:marBottom w:val="0"/>
              <w:divBdr>
                <w:top w:val="none" w:sz="0" w:space="0" w:color="auto"/>
                <w:left w:val="none" w:sz="0" w:space="0" w:color="auto"/>
                <w:bottom w:val="none" w:sz="0" w:space="0" w:color="auto"/>
                <w:right w:val="none" w:sz="0" w:space="0" w:color="auto"/>
              </w:divBdr>
              <w:divsChild>
                <w:div w:id="62384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60473">
      <w:bodyDiv w:val="1"/>
      <w:marLeft w:val="0"/>
      <w:marRight w:val="0"/>
      <w:marTop w:val="0"/>
      <w:marBottom w:val="0"/>
      <w:divBdr>
        <w:top w:val="none" w:sz="0" w:space="0" w:color="auto"/>
        <w:left w:val="none" w:sz="0" w:space="0" w:color="auto"/>
        <w:bottom w:val="none" w:sz="0" w:space="0" w:color="auto"/>
        <w:right w:val="none" w:sz="0" w:space="0" w:color="auto"/>
      </w:divBdr>
      <w:divsChild>
        <w:div w:id="312370472">
          <w:marLeft w:val="0"/>
          <w:marRight w:val="0"/>
          <w:marTop w:val="0"/>
          <w:marBottom w:val="0"/>
          <w:divBdr>
            <w:top w:val="none" w:sz="0" w:space="0" w:color="auto"/>
            <w:left w:val="none" w:sz="0" w:space="0" w:color="auto"/>
            <w:bottom w:val="none" w:sz="0" w:space="0" w:color="auto"/>
            <w:right w:val="none" w:sz="0" w:space="0" w:color="auto"/>
          </w:divBdr>
          <w:divsChild>
            <w:div w:id="269746887">
              <w:marLeft w:val="0"/>
              <w:marRight w:val="0"/>
              <w:marTop w:val="0"/>
              <w:marBottom w:val="0"/>
              <w:divBdr>
                <w:top w:val="none" w:sz="0" w:space="0" w:color="auto"/>
                <w:left w:val="none" w:sz="0" w:space="0" w:color="auto"/>
                <w:bottom w:val="none" w:sz="0" w:space="0" w:color="auto"/>
                <w:right w:val="none" w:sz="0" w:space="0" w:color="auto"/>
              </w:divBdr>
              <w:divsChild>
                <w:div w:id="95329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94730">
      <w:bodyDiv w:val="1"/>
      <w:marLeft w:val="0"/>
      <w:marRight w:val="0"/>
      <w:marTop w:val="0"/>
      <w:marBottom w:val="0"/>
      <w:divBdr>
        <w:top w:val="none" w:sz="0" w:space="0" w:color="auto"/>
        <w:left w:val="none" w:sz="0" w:space="0" w:color="auto"/>
        <w:bottom w:val="none" w:sz="0" w:space="0" w:color="auto"/>
        <w:right w:val="none" w:sz="0" w:space="0" w:color="auto"/>
      </w:divBdr>
    </w:div>
    <w:div w:id="1545144311">
      <w:bodyDiv w:val="1"/>
      <w:marLeft w:val="0"/>
      <w:marRight w:val="0"/>
      <w:marTop w:val="0"/>
      <w:marBottom w:val="0"/>
      <w:divBdr>
        <w:top w:val="none" w:sz="0" w:space="0" w:color="auto"/>
        <w:left w:val="none" w:sz="0" w:space="0" w:color="auto"/>
        <w:bottom w:val="none" w:sz="0" w:space="0" w:color="auto"/>
        <w:right w:val="none" w:sz="0" w:space="0" w:color="auto"/>
      </w:divBdr>
      <w:divsChild>
        <w:div w:id="424691332">
          <w:marLeft w:val="0"/>
          <w:marRight w:val="0"/>
          <w:marTop w:val="0"/>
          <w:marBottom w:val="0"/>
          <w:divBdr>
            <w:top w:val="none" w:sz="0" w:space="0" w:color="auto"/>
            <w:left w:val="none" w:sz="0" w:space="0" w:color="auto"/>
            <w:bottom w:val="none" w:sz="0" w:space="0" w:color="auto"/>
            <w:right w:val="none" w:sz="0" w:space="0" w:color="auto"/>
          </w:divBdr>
          <w:divsChild>
            <w:div w:id="104157494">
              <w:marLeft w:val="0"/>
              <w:marRight w:val="0"/>
              <w:marTop w:val="0"/>
              <w:marBottom w:val="0"/>
              <w:divBdr>
                <w:top w:val="none" w:sz="0" w:space="0" w:color="auto"/>
                <w:left w:val="none" w:sz="0" w:space="0" w:color="auto"/>
                <w:bottom w:val="none" w:sz="0" w:space="0" w:color="auto"/>
                <w:right w:val="none" w:sz="0" w:space="0" w:color="auto"/>
              </w:divBdr>
              <w:divsChild>
                <w:div w:id="130419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5314">
      <w:bodyDiv w:val="1"/>
      <w:marLeft w:val="0"/>
      <w:marRight w:val="0"/>
      <w:marTop w:val="0"/>
      <w:marBottom w:val="0"/>
      <w:divBdr>
        <w:top w:val="none" w:sz="0" w:space="0" w:color="auto"/>
        <w:left w:val="none" w:sz="0" w:space="0" w:color="auto"/>
        <w:bottom w:val="none" w:sz="0" w:space="0" w:color="auto"/>
        <w:right w:val="none" w:sz="0" w:space="0" w:color="auto"/>
      </w:divBdr>
      <w:divsChild>
        <w:div w:id="1194152885">
          <w:marLeft w:val="0"/>
          <w:marRight w:val="0"/>
          <w:marTop w:val="0"/>
          <w:marBottom w:val="0"/>
          <w:divBdr>
            <w:top w:val="none" w:sz="0" w:space="0" w:color="auto"/>
            <w:left w:val="none" w:sz="0" w:space="0" w:color="auto"/>
            <w:bottom w:val="none" w:sz="0" w:space="0" w:color="auto"/>
            <w:right w:val="none" w:sz="0" w:space="0" w:color="auto"/>
          </w:divBdr>
          <w:divsChild>
            <w:div w:id="1571235828">
              <w:marLeft w:val="0"/>
              <w:marRight w:val="0"/>
              <w:marTop w:val="0"/>
              <w:marBottom w:val="0"/>
              <w:divBdr>
                <w:top w:val="none" w:sz="0" w:space="0" w:color="auto"/>
                <w:left w:val="none" w:sz="0" w:space="0" w:color="auto"/>
                <w:bottom w:val="none" w:sz="0" w:space="0" w:color="auto"/>
                <w:right w:val="none" w:sz="0" w:space="0" w:color="auto"/>
              </w:divBdr>
              <w:divsChild>
                <w:div w:id="190259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341174">
      <w:bodyDiv w:val="1"/>
      <w:marLeft w:val="0"/>
      <w:marRight w:val="0"/>
      <w:marTop w:val="0"/>
      <w:marBottom w:val="0"/>
      <w:divBdr>
        <w:top w:val="none" w:sz="0" w:space="0" w:color="auto"/>
        <w:left w:val="none" w:sz="0" w:space="0" w:color="auto"/>
        <w:bottom w:val="none" w:sz="0" w:space="0" w:color="auto"/>
        <w:right w:val="none" w:sz="0" w:space="0" w:color="auto"/>
      </w:divBdr>
      <w:divsChild>
        <w:div w:id="1592935038">
          <w:marLeft w:val="0"/>
          <w:marRight w:val="0"/>
          <w:marTop w:val="0"/>
          <w:marBottom w:val="0"/>
          <w:divBdr>
            <w:top w:val="none" w:sz="0" w:space="0" w:color="auto"/>
            <w:left w:val="none" w:sz="0" w:space="0" w:color="auto"/>
            <w:bottom w:val="none" w:sz="0" w:space="0" w:color="auto"/>
            <w:right w:val="none" w:sz="0" w:space="0" w:color="auto"/>
          </w:divBdr>
          <w:divsChild>
            <w:div w:id="1747268500">
              <w:marLeft w:val="0"/>
              <w:marRight w:val="0"/>
              <w:marTop w:val="0"/>
              <w:marBottom w:val="0"/>
              <w:divBdr>
                <w:top w:val="none" w:sz="0" w:space="0" w:color="auto"/>
                <w:left w:val="none" w:sz="0" w:space="0" w:color="auto"/>
                <w:bottom w:val="none" w:sz="0" w:space="0" w:color="auto"/>
                <w:right w:val="none" w:sz="0" w:space="0" w:color="auto"/>
              </w:divBdr>
              <w:divsChild>
                <w:div w:id="19476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538097">
      <w:bodyDiv w:val="1"/>
      <w:marLeft w:val="0"/>
      <w:marRight w:val="0"/>
      <w:marTop w:val="0"/>
      <w:marBottom w:val="0"/>
      <w:divBdr>
        <w:top w:val="none" w:sz="0" w:space="0" w:color="auto"/>
        <w:left w:val="none" w:sz="0" w:space="0" w:color="auto"/>
        <w:bottom w:val="none" w:sz="0" w:space="0" w:color="auto"/>
        <w:right w:val="none" w:sz="0" w:space="0" w:color="auto"/>
      </w:divBdr>
      <w:divsChild>
        <w:div w:id="1775397668">
          <w:marLeft w:val="0"/>
          <w:marRight w:val="0"/>
          <w:marTop w:val="0"/>
          <w:marBottom w:val="0"/>
          <w:divBdr>
            <w:top w:val="none" w:sz="0" w:space="0" w:color="auto"/>
            <w:left w:val="none" w:sz="0" w:space="0" w:color="auto"/>
            <w:bottom w:val="none" w:sz="0" w:space="0" w:color="auto"/>
            <w:right w:val="none" w:sz="0" w:space="0" w:color="auto"/>
          </w:divBdr>
          <w:divsChild>
            <w:div w:id="2140298299">
              <w:marLeft w:val="0"/>
              <w:marRight w:val="0"/>
              <w:marTop w:val="0"/>
              <w:marBottom w:val="0"/>
              <w:divBdr>
                <w:top w:val="none" w:sz="0" w:space="0" w:color="auto"/>
                <w:left w:val="none" w:sz="0" w:space="0" w:color="auto"/>
                <w:bottom w:val="none" w:sz="0" w:space="0" w:color="auto"/>
                <w:right w:val="none" w:sz="0" w:space="0" w:color="auto"/>
              </w:divBdr>
              <w:divsChild>
                <w:div w:id="72630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658491">
      <w:bodyDiv w:val="1"/>
      <w:marLeft w:val="0"/>
      <w:marRight w:val="0"/>
      <w:marTop w:val="0"/>
      <w:marBottom w:val="0"/>
      <w:divBdr>
        <w:top w:val="none" w:sz="0" w:space="0" w:color="auto"/>
        <w:left w:val="none" w:sz="0" w:space="0" w:color="auto"/>
        <w:bottom w:val="none" w:sz="0" w:space="0" w:color="auto"/>
        <w:right w:val="none" w:sz="0" w:space="0" w:color="auto"/>
      </w:divBdr>
      <w:divsChild>
        <w:div w:id="1953780755">
          <w:marLeft w:val="0"/>
          <w:marRight w:val="0"/>
          <w:marTop w:val="0"/>
          <w:marBottom w:val="0"/>
          <w:divBdr>
            <w:top w:val="none" w:sz="0" w:space="0" w:color="auto"/>
            <w:left w:val="none" w:sz="0" w:space="0" w:color="auto"/>
            <w:bottom w:val="none" w:sz="0" w:space="0" w:color="auto"/>
            <w:right w:val="none" w:sz="0" w:space="0" w:color="auto"/>
          </w:divBdr>
          <w:divsChild>
            <w:div w:id="1240552814">
              <w:marLeft w:val="0"/>
              <w:marRight w:val="0"/>
              <w:marTop w:val="0"/>
              <w:marBottom w:val="0"/>
              <w:divBdr>
                <w:top w:val="none" w:sz="0" w:space="0" w:color="auto"/>
                <w:left w:val="none" w:sz="0" w:space="0" w:color="auto"/>
                <w:bottom w:val="none" w:sz="0" w:space="0" w:color="auto"/>
                <w:right w:val="none" w:sz="0" w:space="0" w:color="auto"/>
              </w:divBdr>
              <w:divsChild>
                <w:div w:id="42901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03502">
      <w:bodyDiv w:val="1"/>
      <w:marLeft w:val="0"/>
      <w:marRight w:val="0"/>
      <w:marTop w:val="0"/>
      <w:marBottom w:val="0"/>
      <w:divBdr>
        <w:top w:val="none" w:sz="0" w:space="0" w:color="auto"/>
        <w:left w:val="none" w:sz="0" w:space="0" w:color="auto"/>
        <w:bottom w:val="none" w:sz="0" w:space="0" w:color="auto"/>
        <w:right w:val="none" w:sz="0" w:space="0" w:color="auto"/>
      </w:divBdr>
      <w:divsChild>
        <w:div w:id="1036933186">
          <w:marLeft w:val="0"/>
          <w:marRight w:val="0"/>
          <w:marTop w:val="0"/>
          <w:marBottom w:val="0"/>
          <w:divBdr>
            <w:top w:val="none" w:sz="0" w:space="0" w:color="auto"/>
            <w:left w:val="none" w:sz="0" w:space="0" w:color="auto"/>
            <w:bottom w:val="none" w:sz="0" w:space="0" w:color="auto"/>
            <w:right w:val="none" w:sz="0" w:space="0" w:color="auto"/>
          </w:divBdr>
          <w:divsChild>
            <w:div w:id="275873008">
              <w:marLeft w:val="0"/>
              <w:marRight w:val="0"/>
              <w:marTop w:val="0"/>
              <w:marBottom w:val="0"/>
              <w:divBdr>
                <w:top w:val="none" w:sz="0" w:space="0" w:color="auto"/>
                <w:left w:val="none" w:sz="0" w:space="0" w:color="auto"/>
                <w:bottom w:val="none" w:sz="0" w:space="0" w:color="auto"/>
                <w:right w:val="none" w:sz="0" w:space="0" w:color="auto"/>
              </w:divBdr>
              <w:divsChild>
                <w:div w:id="193300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inlex.fi/fi/laki/ajantasa/1986/19860609?search%5btype%5d=pika&amp;search%5bpika%5d=Laki%20naisten%20ja%20miesten%20tasa-arvos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inlex.fi/fi/laki/ajantasa/2014/20141325?search%5btype%5d=pika&amp;search%5bpika%5d=yhdenvertaisuuslak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C6A55-192B-4B1C-AA91-86682E035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1959</Words>
  <Characters>15875</Characters>
  <Application>Microsoft Office Word</Application>
  <DocSecurity>0</DocSecurity>
  <Lines>132</Lines>
  <Paragraphs>35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17799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kivijärven kunnan tainionmäen koulun tasa-arvosuunnitelma 2017</dc:title>
  <dc:subject/>
  <dc:creator>Maiju Mäkelä</dc:creator>
  <cp:keywords/>
  <dc:description/>
  <cp:lastModifiedBy>Bohm Kari</cp:lastModifiedBy>
  <cp:revision>5</cp:revision>
  <dcterms:created xsi:type="dcterms:W3CDTF">2017-05-11T12:28:00Z</dcterms:created>
  <dcterms:modified xsi:type="dcterms:W3CDTF">2017-05-11T12:40:00Z</dcterms:modified>
</cp:coreProperties>
</file>