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141413"/>
          <w:sz w:val="24"/>
          <w:szCs w:val="24"/>
          <w:lang w:eastAsia="fi-FI"/>
        </w:rPr>
        <w:t>KOKOUKSEN PÖYTÄKIRJA</w:t>
      </w:r>
      <w:bookmarkStart w:id="0" w:name="_GoBack"/>
      <w:bookmarkEnd w:id="0"/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Pihtiputaan lukion opiskelijakunta, lukuvuosi 2018-2019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Aika: 12.11.2018 klo 13.09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Paikka: Pihtiputaan lukio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Läsnä: Minttu Varis, Katri Heiskanen, Veikka Kumpulainen, </w:t>
      </w:r>
      <w:proofErr w:type="spellStart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Samueli</w:t>
      </w:r>
      <w:proofErr w:type="spellEnd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 Aho, Tomi Luukkonen, Ari Saastamoinen, Milla Möttönen, Sophia Gran, Peppiina Holm, Lauri Murtomäki, Roni Pasanen, Jenni Janhunen, Pinja Varis, Amy Lehtinen, </w:t>
      </w:r>
      <w:proofErr w:type="spellStart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Roalbin</w:t>
      </w:r>
      <w:proofErr w:type="spellEnd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 </w:t>
      </w:r>
      <w:proofErr w:type="spellStart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Reyes</w:t>
      </w:r>
      <w:proofErr w:type="spellEnd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, Daniel Aho, Nea </w:t>
      </w:r>
      <w:proofErr w:type="spellStart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Havasara</w:t>
      </w:r>
      <w:proofErr w:type="spellEnd"/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lisäksi tutorit läsnä alussa: Aapo Varis, </w:t>
      </w:r>
      <w:proofErr w:type="spellStart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Mitri</w:t>
      </w:r>
      <w:proofErr w:type="spellEnd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 Lerssi, Vera Marin, Jenna Rutanen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1. KOKOUKSEN AVAUS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Puheenjohtaja avasi kokouksen kello 13:10.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2. KOKOUKSEN LAILLISUUS JA PÄÄTÖSVALTAISUUS 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Kokous on kutsuttu koolle sääntöjen määräämällä tavalla. Hallitus esittää, että kokous todetaan lailliseksi ja päätösvaltaiseksi.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Päätös: Kokous todettiin lailliseksi ja päätösvaltaiseksi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3. ESITYSLISTAN HYVÄKSYMINEN KOKOUKSEN TYÖJÄRJESTYKSEKSI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Hallitus esittää, että hyväksytään esityslista kokouksen työjärjestykseksi.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Päätös: Hyväksytään.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4. PÖYTÄKIRJANTARKASTAJIEN VALINTA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Veikka Kumpulainen ja </w:t>
      </w:r>
      <w:proofErr w:type="spellStart"/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Samueli</w:t>
      </w:r>
      <w:proofErr w:type="spellEnd"/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 Aho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5. FINAL 2.0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Esitys: Taina kertoo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000000"/>
          <w:sz w:val="24"/>
          <w:szCs w:val="24"/>
          <w:lang w:eastAsia="fi-FI"/>
        </w:rPr>
        <w:t>Päätös: Yhteisöllisyyttä yritetään alkaa kehittää, ja siihen haetaan neuvoja Kanadasta. Aloitelaatikko laitetaan esiin ja ilmoitusvastaavat tekevät seinäjulisteen, ja laittavat Marjolle Wilma-viestin, jonka hän laittaa eteenpäin kaikille. Koripallokorista/kentästä jutellaan myöhemmin.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6. VERTAISAVUSTAJAHANKE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Elisa ja Marjo tietää ja kertoo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Päätettiin, että lähdetään toteuttamaan ja opettajat juttelevat keskenään vielä asioista. Palkkio on rahallinen ja siitä voisi saada jonkinlaisen todistuksen. Avustajat ovat pääosin kakkosia ja kolmosia. Maksimissaan 4-5 avustettavaa per avustaja. Tehdään kysely asiasta koko lukiolle. 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7. KIRJAKAAPPI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Esitys: </w:t>
      </w: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…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Päätös: Amy, Nea ja Pinja hoitaa asiaa tämän ja ensi viikon aikana valmiiksi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8. ESITYKSET UUDELLE REHTORILLE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keskustelua, mm. tiedotteet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Päätös: Kaikista tiedotteista myös ilmoitus Wilma-viestillä. Viedään Markulle sama esitys H merkkien vanhenemisesta. Markulta kysytään</w:t>
      </w:r>
      <w:r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 myös,</w:t>
      </w: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 saadaanko lisää käteiskassaa </w:t>
      </w:r>
      <w:proofErr w:type="spellStart"/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OPKH:lle</w:t>
      </w:r>
      <w:proofErr w:type="spellEnd"/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. 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9. ENSI VUODEN KOULUPÄIVÄT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Esitys: Ehdotetaan muutoksia tai hyväksytään sellaisenaan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Päätös: Ehdotetaan, että koulu alkaa keskiviikkona tai pidetään iltakoulu. Äänestyksessä voitti iltakoulu. 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10.MUUTA ASIAA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  <w:t xml:space="preserve">PIKKUJOULUT 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</w: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</w:r>
      <w:proofErr w:type="spellStart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OPKH:n</w:t>
      </w:r>
      <w:proofErr w:type="spellEnd"/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 xml:space="preserve"> ja tutorien pikkujoulut joulukuussa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</w: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  <w:t>Koko lukion pikkujoulut tammikuussa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  <w:t>KIRJA-AVUSTUSLAUSUNTO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</w: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  <w:t>Pieniä muutoksia tehdään lausuntoon.  </w:t>
      </w: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  <w:t>OMAT MUKIT AKVAARIOON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</w: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ab/>
        <w:t>Kotoa tuodaan omat mukit. Ilmoitusvastaavat tekevät ilmoituksen.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11. SOVITAAN SEURAAVAN KOKOUKSEN AJANKOHTA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Päätös:  Sovitaan</w:t>
      </w:r>
      <w:proofErr w:type="gramEnd"/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 xml:space="preserve"> myöhemmin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color w:val="141413"/>
          <w:sz w:val="24"/>
          <w:szCs w:val="24"/>
          <w:lang w:eastAsia="fi-FI"/>
        </w:rPr>
        <w:t>12. KOKOUKSEN PÄÄTTÄMINEN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Arial" w:eastAsia="Times New Roman" w:hAnsi="Arial" w:cs="Arial"/>
          <w:i/>
          <w:iCs/>
          <w:color w:val="141413"/>
          <w:sz w:val="24"/>
          <w:szCs w:val="24"/>
          <w:lang w:eastAsia="fi-FI"/>
        </w:rPr>
        <w:t>Puheenjohtaja päätti kokouksen kello 14:46.</w:t>
      </w:r>
    </w:p>
    <w:p w:rsidR="00A631DC" w:rsidRPr="00A631DC" w:rsidRDefault="00A631DC" w:rsidP="00A631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Times New Roman" w:eastAsia="Times New Roman" w:hAnsi="Times New Roman" w:cs="Times New Roman"/>
          <w:sz w:val="24"/>
          <w:szCs w:val="24"/>
          <w:lang w:eastAsia="fi-FI"/>
        </w:rPr>
        <w:br/>
      </w:r>
    </w:p>
    <w:p w:rsidR="00A631DC" w:rsidRPr="00A631DC" w:rsidRDefault="00A631DC" w:rsidP="00A631D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Allekirjoitukset</w:t>
      </w:r>
    </w:p>
    <w:p w:rsidR="00A631DC" w:rsidRPr="00A631DC" w:rsidRDefault="00A631DC" w:rsidP="00A63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A631DC" w:rsidRPr="00A631DC" w:rsidRDefault="00A631DC" w:rsidP="00A631DC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631DC">
        <w:rPr>
          <w:rFonts w:ascii="Calibri" w:eastAsia="Times New Roman" w:hAnsi="Calibri" w:cs="Calibri"/>
          <w:color w:val="000000"/>
          <w:lang w:eastAsia="fi-FI"/>
        </w:rPr>
        <w:t>______</w:t>
      </w:r>
      <w:r>
        <w:rPr>
          <w:rFonts w:ascii="Calibri" w:eastAsia="Times New Roman" w:hAnsi="Calibri" w:cs="Calibri"/>
          <w:color w:val="000000"/>
          <w:lang w:eastAsia="fi-FI"/>
        </w:rPr>
        <w:t>__________________________     </w:t>
      </w:r>
      <w:r>
        <w:rPr>
          <w:rFonts w:ascii="Calibri" w:eastAsia="Times New Roman" w:hAnsi="Calibri" w:cs="Calibri"/>
          <w:color w:val="000000"/>
          <w:lang w:eastAsia="fi-FI"/>
        </w:rPr>
        <w:tab/>
        <w:t>________</w:t>
      </w:r>
      <w:r w:rsidRPr="00A631DC">
        <w:rPr>
          <w:rFonts w:ascii="Calibri" w:eastAsia="Times New Roman" w:hAnsi="Calibri" w:cs="Calibri"/>
          <w:color w:val="000000"/>
          <w:lang w:eastAsia="fi-FI"/>
        </w:rPr>
        <w:t>_____________________________</w:t>
      </w:r>
    </w:p>
    <w:p w:rsidR="001A73FC" w:rsidRDefault="00A631DC">
      <w:proofErr w:type="spellStart"/>
      <w:r>
        <w:t>Samueli</w:t>
      </w:r>
      <w:proofErr w:type="spellEnd"/>
      <w:r>
        <w:t xml:space="preserve"> Aho</w:t>
      </w:r>
      <w:r>
        <w:tab/>
      </w:r>
      <w:r>
        <w:tab/>
      </w:r>
      <w:r>
        <w:tab/>
        <w:t>Veikka Kumpulainen</w:t>
      </w:r>
    </w:p>
    <w:sectPr w:rsidR="001A73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DC"/>
    <w:rsid w:val="001A73FC"/>
    <w:rsid w:val="00A631DC"/>
    <w:rsid w:val="00E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DFD5"/>
  <w15:chartTrackingRefBased/>
  <w15:docId w15:val="{40B68FFA-B177-4C8D-BF39-A89103CE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63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A6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 Perttu Patrik</dc:creator>
  <cp:keywords/>
  <dc:description/>
  <cp:lastModifiedBy>Ruuska Perttu Patrik</cp:lastModifiedBy>
  <cp:revision>1</cp:revision>
  <dcterms:created xsi:type="dcterms:W3CDTF">2018-11-12T15:01:00Z</dcterms:created>
  <dcterms:modified xsi:type="dcterms:W3CDTF">2018-11-12T15:06:00Z</dcterms:modified>
</cp:coreProperties>
</file>