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DE1C4" w14:textId="77777777" w:rsidR="00130BC8" w:rsidRDefault="00130BC8" w:rsidP="00B44161">
      <w:pPr>
        <w:pStyle w:val="NormaaliWWW"/>
        <w:spacing w:before="0" w:beforeAutospacing="0" w:after="600" w:afterAutospacing="0"/>
        <w:outlineLvl w:val="0"/>
        <w:rPr>
          <w:rFonts w:asciiTheme="minorHAnsi" w:hAnsiTheme="minorHAnsi"/>
          <w:color w:val="2D2D2D"/>
        </w:rPr>
      </w:pPr>
      <w:bookmarkStart w:id="0" w:name="_GoBack"/>
      <w:bookmarkEnd w:id="0"/>
      <w:r w:rsidRPr="0059445C">
        <w:rPr>
          <w:rFonts w:asciiTheme="minorHAnsi" w:hAnsiTheme="minorHAnsi"/>
          <w:color w:val="2D2D2D"/>
        </w:rPr>
        <w:t>OIKEUSTAPAUS</w:t>
      </w:r>
    </w:p>
    <w:p w14:paraId="2CBB1464" w14:textId="77777777" w:rsidR="00B75B05" w:rsidRDefault="00380CB2" w:rsidP="0059445C">
      <w:pPr>
        <w:pStyle w:val="NormaaliWWW"/>
        <w:spacing w:before="0" w:beforeAutospacing="0" w:after="600" w:afterAutospacing="0"/>
        <w:rPr>
          <w:rFonts w:asciiTheme="minorHAnsi" w:hAnsiTheme="minorHAnsi"/>
          <w:color w:val="2D2D2D"/>
        </w:rPr>
      </w:pPr>
      <w:r>
        <w:rPr>
          <w:rFonts w:asciiTheme="minorHAnsi" w:hAnsiTheme="minorHAnsi"/>
          <w:color w:val="2D2D2D"/>
        </w:rPr>
        <w:t>Olet kär</w:t>
      </w:r>
      <w:r w:rsidR="00756820">
        <w:rPr>
          <w:rFonts w:asciiTheme="minorHAnsi" w:hAnsiTheme="minorHAnsi"/>
          <w:color w:val="2D2D2D"/>
        </w:rPr>
        <w:t>ä</w:t>
      </w:r>
      <w:r>
        <w:rPr>
          <w:rFonts w:asciiTheme="minorHAnsi" w:hAnsiTheme="minorHAnsi"/>
          <w:color w:val="2D2D2D"/>
        </w:rPr>
        <w:t xml:space="preserve">jätuomari R. </w:t>
      </w:r>
      <w:proofErr w:type="spellStart"/>
      <w:r>
        <w:rPr>
          <w:rFonts w:asciiTheme="minorHAnsi" w:hAnsiTheme="minorHAnsi"/>
          <w:color w:val="2D2D2D"/>
        </w:rPr>
        <w:t>Ovala</w:t>
      </w:r>
      <w:proofErr w:type="spellEnd"/>
      <w:r>
        <w:rPr>
          <w:rFonts w:asciiTheme="minorHAnsi" w:hAnsiTheme="minorHAnsi"/>
          <w:color w:val="2D2D2D"/>
        </w:rPr>
        <w:t>, joka käsittelee Harri Huolettoman vireille panemaa hakemusta lapsen huollosta. Hakemuksessaan Harri vaatii huollon siirtämistä itselleen, koska lapsen huoltaja Ritva Huoleton on estänyt tapaamiset tai ainakin lyönyt kapuloita rattaisiin.</w:t>
      </w:r>
      <w:r w:rsidR="00823FF1">
        <w:rPr>
          <w:rFonts w:asciiTheme="minorHAnsi" w:hAnsiTheme="minorHAnsi"/>
          <w:color w:val="2D2D2D"/>
        </w:rPr>
        <w:t xml:space="preserve"> </w:t>
      </w:r>
      <w:r w:rsidR="00823FF1" w:rsidRPr="0059445C">
        <w:rPr>
          <w:rFonts w:asciiTheme="minorHAnsi" w:hAnsiTheme="minorHAnsi"/>
          <w:color w:val="2D2D2D"/>
        </w:rPr>
        <w:t>Ritva ja Harri on tuomittu avioeroon jo muutama vuosi sitten.</w:t>
      </w:r>
      <w:r>
        <w:rPr>
          <w:rFonts w:asciiTheme="minorHAnsi" w:hAnsiTheme="minorHAnsi"/>
          <w:color w:val="2D2D2D"/>
        </w:rPr>
        <w:t xml:space="preserve"> </w:t>
      </w:r>
      <w:r w:rsidR="00823FF1" w:rsidRPr="0059445C">
        <w:rPr>
          <w:rFonts w:asciiTheme="minorHAnsi" w:hAnsiTheme="minorHAnsi"/>
          <w:color w:val="2D2D2D"/>
        </w:rPr>
        <w:t xml:space="preserve">Pariskunnan eron jälkeen Harri intoutui käymään kuntosalilla, sillä kunnosta täytyy pitää huolta ja ovathan sinkkumarkkinatkin nyt hänelle auenneet. Kuntosaliharrastuksen myötä Harri rakastuu palavasti </w:t>
      </w:r>
      <w:proofErr w:type="spellStart"/>
      <w:r w:rsidR="00823FF1" w:rsidRPr="0059445C">
        <w:rPr>
          <w:rFonts w:asciiTheme="minorHAnsi" w:hAnsiTheme="minorHAnsi"/>
          <w:color w:val="2D2D2D"/>
        </w:rPr>
        <w:t>personal</w:t>
      </w:r>
      <w:proofErr w:type="spellEnd"/>
      <w:r w:rsidR="00823FF1" w:rsidRPr="0059445C">
        <w:rPr>
          <w:rFonts w:asciiTheme="minorHAnsi" w:hAnsiTheme="minorHAnsi"/>
          <w:color w:val="2D2D2D"/>
        </w:rPr>
        <w:t xml:space="preserve"> </w:t>
      </w:r>
      <w:proofErr w:type="spellStart"/>
      <w:r w:rsidR="00823FF1" w:rsidRPr="0059445C">
        <w:rPr>
          <w:rFonts w:asciiTheme="minorHAnsi" w:hAnsiTheme="minorHAnsi"/>
          <w:color w:val="2D2D2D"/>
        </w:rPr>
        <w:t>trainerina</w:t>
      </w:r>
      <w:proofErr w:type="spellEnd"/>
      <w:r w:rsidR="00823FF1" w:rsidRPr="0059445C">
        <w:rPr>
          <w:rFonts w:asciiTheme="minorHAnsi" w:hAnsiTheme="minorHAnsi"/>
          <w:color w:val="2D2D2D"/>
        </w:rPr>
        <w:t xml:space="preserve"> työskentelevään Lilli Lihaskimppuun. Ritvan mukaan Harri keskittyy aivan liikaa uuteen ja huomattavasti nuorempaan tyttöystäväänsä Lilliin, mikä Ritvan sanojen mukaan tekee Harrista täysin epäluotettavan isän</w:t>
      </w:r>
      <w:r w:rsidR="00823FF1">
        <w:rPr>
          <w:rFonts w:asciiTheme="minorHAnsi" w:hAnsiTheme="minorHAnsi"/>
          <w:color w:val="2D2D2D"/>
        </w:rPr>
        <w:t xml:space="preserve">. </w:t>
      </w:r>
      <w:r>
        <w:rPr>
          <w:rFonts w:asciiTheme="minorHAnsi" w:hAnsiTheme="minorHAnsi"/>
          <w:color w:val="2D2D2D"/>
        </w:rPr>
        <w:t>Hakemuksessaan</w:t>
      </w:r>
      <w:r w:rsidR="00823FF1">
        <w:rPr>
          <w:rFonts w:asciiTheme="minorHAnsi" w:hAnsiTheme="minorHAnsi"/>
          <w:color w:val="2D2D2D"/>
        </w:rPr>
        <w:t xml:space="preserve"> Harri </w:t>
      </w:r>
      <w:r>
        <w:rPr>
          <w:rFonts w:asciiTheme="minorHAnsi" w:hAnsiTheme="minorHAnsi"/>
          <w:color w:val="2D2D2D"/>
        </w:rPr>
        <w:t xml:space="preserve">on liittänyt asiakirjan, jossa Huolettoman naapuri Kyllikki Kyylä kertoo havainneensa riitaa monena viikonloppuna </w:t>
      </w:r>
      <w:r w:rsidR="00823FF1">
        <w:rPr>
          <w:rFonts w:asciiTheme="minorHAnsi" w:hAnsiTheme="minorHAnsi"/>
          <w:color w:val="2D2D2D"/>
        </w:rPr>
        <w:t xml:space="preserve">Harrin ja Ritvan </w:t>
      </w:r>
      <w:r>
        <w:rPr>
          <w:rFonts w:asciiTheme="minorHAnsi" w:hAnsiTheme="minorHAnsi"/>
          <w:color w:val="2D2D2D"/>
        </w:rPr>
        <w:t>välillä j</w:t>
      </w:r>
      <w:r w:rsidR="00823FF1">
        <w:rPr>
          <w:rFonts w:asciiTheme="minorHAnsi" w:hAnsiTheme="minorHAnsi"/>
          <w:color w:val="2D2D2D"/>
        </w:rPr>
        <w:t xml:space="preserve">älkimmäisen ovella siitä, saako Harri </w:t>
      </w:r>
      <w:r>
        <w:rPr>
          <w:rFonts w:asciiTheme="minorHAnsi" w:hAnsiTheme="minorHAnsi"/>
          <w:color w:val="2D2D2D"/>
        </w:rPr>
        <w:t>ottaa lapsen tapaamisoikeuden toteuttamiseksi</w:t>
      </w:r>
      <w:r w:rsidR="00823FF1">
        <w:rPr>
          <w:rFonts w:asciiTheme="minorHAnsi" w:hAnsiTheme="minorHAnsi"/>
          <w:color w:val="2D2D2D"/>
        </w:rPr>
        <w:t>. Kyllikki Kyylä mainitsee kertomuksensa yhteydessä, että Harri on monet kerrat joutunut lähtemään tyhjin käsin ilman lasta.</w:t>
      </w:r>
    </w:p>
    <w:p w14:paraId="200A014B" w14:textId="77777777" w:rsidR="00823FF1" w:rsidRDefault="00823FF1" w:rsidP="0059445C">
      <w:pPr>
        <w:pStyle w:val="NormaaliWWW"/>
        <w:spacing w:before="0" w:beforeAutospacing="0" w:after="600" w:afterAutospacing="0"/>
        <w:rPr>
          <w:rFonts w:asciiTheme="minorHAnsi" w:hAnsiTheme="minorHAnsi"/>
          <w:color w:val="2D2D2D"/>
        </w:rPr>
      </w:pPr>
      <w:r>
        <w:rPr>
          <w:rFonts w:asciiTheme="minorHAnsi" w:hAnsiTheme="minorHAnsi"/>
          <w:color w:val="2D2D2D"/>
        </w:rPr>
        <w:t xml:space="preserve">Vastauksessa Ritva vaatii, että R. </w:t>
      </w:r>
      <w:proofErr w:type="spellStart"/>
      <w:r>
        <w:rPr>
          <w:rFonts w:asciiTheme="minorHAnsi" w:hAnsiTheme="minorHAnsi"/>
          <w:color w:val="2D2D2D"/>
        </w:rPr>
        <w:t>Ovala</w:t>
      </w:r>
      <w:proofErr w:type="spellEnd"/>
      <w:r>
        <w:rPr>
          <w:rFonts w:asciiTheme="minorHAnsi" w:hAnsiTheme="minorHAnsi"/>
          <w:color w:val="2D2D2D"/>
        </w:rPr>
        <w:t xml:space="preserve"> ei saa ratkaista asiaa yksin, sillä toimii myös osakkaana siinä kuntosalilla, jossa Harri käy. Lisäksi Ritva vetoaa siihen, että </w:t>
      </w:r>
      <w:proofErr w:type="spellStart"/>
      <w:r>
        <w:rPr>
          <w:rFonts w:asciiTheme="minorHAnsi" w:hAnsiTheme="minorHAnsi"/>
          <w:color w:val="2D2D2D"/>
        </w:rPr>
        <w:t>R.Ovala</w:t>
      </w:r>
      <w:proofErr w:type="spellEnd"/>
      <w:r>
        <w:rPr>
          <w:rFonts w:asciiTheme="minorHAnsi" w:hAnsiTheme="minorHAnsi"/>
          <w:color w:val="2D2D2D"/>
        </w:rPr>
        <w:t xml:space="preserve"> lapsettomana ja nuorena käräjätuomarina eikä ymmärrä näistä asioista mitään ja täten ei myöskään osaa käsitellä kyseistä asiaa kunnolla. Ritva vaatii myös, että asia tuli</w:t>
      </w:r>
      <w:r w:rsidR="00B44161">
        <w:rPr>
          <w:rFonts w:asciiTheme="minorHAnsi" w:hAnsiTheme="minorHAnsi"/>
          <w:color w:val="2D2D2D"/>
        </w:rPr>
        <w:t>si käsitellä oikein kunnolla ja todistajia käyttäen. Harri puolestaan huomauttaa omassa kirjelmässään, että todistus on jo olemassa, joten muuta näyttöä ei tarvita ja hakemus voidaan ratkaista vaikka heti. Kun kerran asia on menossa näin ’’ riitaiseksi’’ Ritva pyytää lykkäystä käsittelylle, jotta hän voi hakea avustajaa oikeusaputoimistosta. Toisaalta Ritva ilmoittaa, että kerran asia on näin selvä, hän ei aiokaan ilmestyä istuntoon. Kyseessä on vain yksi Harrin keinoista ärsyttää Ritvaa ja hänellä menisi kallisarvoinen työpäivä hukkaan.</w:t>
      </w:r>
    </w:p>
    <w:p w14:paraId="3AE0603B" w14:textId="77777777" w:rsidR="009E3BA5" w:rsidRDefault="009E3BA5" w:rsidP="009E3BA5">
      <w:pPr>
        <w:pStyle w:val="NormaaliWWW"/>
        <w:spacing w:before="0" w:beforeAutospacing="0" w:after="0" w:afterAutospacing="0"/>
        <w:rPr>
          <w:rFonts w:asciiTheme="minorHAnsi" w:hAnsiTheme="minorHAnsi"/>
          <w:color w:val="2D2D2D"/>
        </w:rPr>
      </w:pPr>
      <w:r>
        <w:rPr>
          <w:rFonts w:asciiTheme="minorHAnsi" w:hAnsiTheme="minorHAnsi"/>
          <w:color w:val="2D2D2D"/>
        </w:rPr>
        <w:t>Anna oikeudellinen arvio tapauksen tosiseikkoihin. 10 p/ kaksi sivua</w:t>
      </w:r>
    </w:p>
    <w:p w14:paraId="4CD883EF" w14:textId="77777777" w:rsidR="009E3BA5" w:rsidRDefault="009E3BA5" w:rsidP="009E3BA5">
      <w:pPr>
        <w:pStyle w:val="NormaaliWWW"/>
        <w:spacing w:before="0" w:beforeAutospacing="0" w:after="0" w:afterAutospacing="0"/>
        <w:rPr>
          <w:rFonts w:asciiTheme="minorHAnsi" w:hAnsiTheme="minorHAnsi"/>
          <w:color w:val="2D2D2D"/>
        </w:rPr>
      </w:pPr>
    </w:p>
    <w:p w14:paraId="294A5320" w14:textId="77777777" w:rsidR="009E3BA5" w:rsidRDefault="009E3BA5" w:rsidP="009E3BA5">
      <w:pPr>
        <w:pStyle w:val="NormaaliWWW"/>
        <w:spacing w:before="0" w:beforeAutospacing="0" w:after="0" w:afterAutospacing="0"/>
        <w:rPr>
          <w:rFonts w:asciiTheme="minorHAnsi" w:hAnsiTheme="minorHAnsi"/>
          <w:color w:val="2D2D2D"/>
        </w:rPr>
      </w:pPr>
      <w:r>
        <w:rPr>
          <w:rFonts w:asciiTheme="minorHAnsi" w:hAnsiTheme="minorHAnsi"/>
          <w:color w:val="2D2D2D"/>
        </w:rPr>
        <w:t>VINKKI:</w:t>
      </w:r>
    </w:p>
    <w:p w14:paraId="2363AA4C" w14:textId="77777777" w:rsidR="009E3BA5" w:rsidRDefault="009E3BA5" w:rsidP="009E3BA5">
      <w:pPr>
        <w:pStyle w:val="NormaaliWWW"/>
        <w:spacing w:before="0" w:beforeAutospacing="0" w:after="0" w:afterAutospacing="0"/>
        <w:rPr>
          <w:rFonts w:asciiTheme="minorHAnsi" w:hAnsiTheme="minorHAnsi"/>
          <w:color w:val="2D2D2D"/>
        </w:rPr>
      </w:pPr>
      <w:r w:rsidRPr="0059445C">
        <w:rPr>
          <w:rFonts w:asciiTheme="minorHAnsi" w:hAnsiTheme="minorHAnsi"/>
          <w:color w:val="2D2D2D"/>
        </w:rPr>
        <w:t xml:space="preserve">Onko asia </w:t>
      </w:r>
      <w:proofErr w:type="spellStart"/>
      <w:r w:rsidRPr="0059445C">
        <w:rPr>
          <w:rFonts w:asciiTheme="minorHAnsi" w:hAnsiTheme="minorHAnsi"/>
          <w:color w:val="2D2D2D"/>
        </w:rPr>
        <w:t>dispositiivinen</w:t>
      </w:r>
      <w:proofErr w:type="spellEnd"/>
      <w:r w:rsidRPr="0059445C">
        <w:rPr>
          <w:rFonts w:asciiTheme="minorHAnsi" w:hAnsiTheme="minorHAnsi"/>
          <w:color w:val="2D2D2D"/>
        </w:rPr>
        <w:t xml:space="preserve"> vai </w:t>
      </w:r>
      <w:proofErr w:type="spellStart"/>
      <w:r w:rsidRPr="0059445C">
        <w:rPr>
          <w:rFonts w:asciiTheme="minorHAnsi" w:hAnsiTheme="minorHAnsi"/>
          <w:color w:val="2D2D2D"/>
        </w:rPr>
        <w:t>indispositiivinen</w:t>
      </w:r>
      <w:proofErr w:type="spellEnd"/>
      <w:r w:rsidRPr="0059445C">
        <w:rPr>
          <w:rFonts w:asciiTheme="minorHAnsi" w:hAnsiTheme="minorHAnsi"/>
          <w:color w:val="2D2D2D"/>
        </w:rPr>
        <w:t xml:space="preserve"> ja millä </w:t>
      </w:r>
      <w:r>
        <w:rPr>
          <w:rFonts w:asciiTheme="minorHAnsi" w:hAnsiTheme="minorHAnsi"/>
          <w:color w:val="2D2D2D"/>
        </w:rPr>
        <w:t>perustein</w:t>
      </w:r>
      <w:r w:rsidRPr="0059445C">
        <w:rPr>
          <w:rFonts w:asciiTheme="minorHAnsi" w:hAnsiTheme="minorHAnsi"/>
          <w:color w:val="2D2D2D"/>
        </w:rPr>
        <w:t>?</w:t>
      </w:r>
    </w:p>
    <w:p w14:paraId="4188FDE0" w14:textId="77777777" w:rsidR="009E3BA5" w:rsidRDefault="009E3BA5" w:rsidP="009E3BA5">
      <w:pPr>
        <w:pStyle w:val="NormaaliWWW"/>
        <w:spacing w:before="0" w:beforeAutospacing="0" w:after="0" w:afterAutospacing="0"/>
        <w:rPr>
          <w:rFonts w:asciiTheme="minorHAnsi" w:hAnsiTheme="minorHAnsi"/>
          <w:color w:val="2D2D2D"/>
        </w:rPr>
      </w:pPr>
      <w:r>
        <w:rPr>
          <w:rFonts w:asciiTheme="minorHAnsi" w:hAnsiTheme="minorHAnsi"/>
          <w:color w:val="2D2D2D"/>
        </w:rPr>
        <w:t>Tapauksen todistelukeinot?</w:t>
      </w:r>
    </w:p>
    <w:p w14:paraId="3F80532A" w14:textId="77777777" w:rsidR="009E3BA5" w:rsidRDefault="009E3BA5" w:rsidP="009E3BA5">
      <w:pPr>
        <w:pStyle w:val="NormaaliWWW"/>
        <w:spacing w:before="0" w:beforeAutospacing="0" w:after="0" w:afterAutospacing="0"/>
        <w:rPr>
          <w:rFonts w:asciiTheme="minorHAnsi" w:hAnsiTheme="minorHAnsi"/>
          <w:color w:val="2D2D2D"/>
        </w:rPr>
      </w:pPr>
      <w:r>
        <w:rPr>
          <w:rFonts w:asciiTheme="minorHAnsi" w:hAnsiTheme="minorHAnsi"/>
          <w:color w:val="2D2D2D"/>
        </w:rPr>
        <w:t>Tuomarin esteellisyys?</w:t>
      </w:r>
    </w:p>
    <w:p w14:paraId="39035577" w14:textId="77777777" w:rsidR="009E3BA5" w:rsidRDefault="009E3BA5" w:rsidP="009E3BA5">
      <w:pPr>
        <w:pStyle w:val="NormaaliWWW"/>
        <w:spacing w:before="0" w:beforeAutospacing="0" w:after="0" w:afterAutospacing="0"/>
        <w:rPr>
          <w:rFonts w:asciiTheme="minorHAnsi" w:hAnsiTheme="minorHAnsi"/>
          <w:color w:val="2D2D2D"/>
        </w:rPr>
      </w:pPr>
      <w:r>
        <w:rPr>
          <w:rFonts w:asciiTheme="minorHAnsi" w:hAnsiTheme="minorHAnsi"/>
          <w:color w:val="2D2D2D"/>
        </w:rPr>
        <w:t>Asianosaisen määräysvalta?</w:t>
      </w:r>
    </w:p>
    <w:p w14:paraId="4FF27C96" w14:textId="77777777" w:rsidR="009E3BA5" w:rsidRPr="0059445C" w:rsidRDefault="009E3BA5" w:rsidP="009E3BA5">
      <w:pPr>
        <w:pStyle w:val="NormaaliWWW"/>
        <w:spacing w:before="0" w:beforeAutospacing="0" w:after="0" w:afterAutospacing="0"/>
        <w:rPr>
          <w:rFonts w:asciiTheme="minorHAnsi" w:hAnsiTheme="minorHAnsi"/>
          <w:color w:val="2D2D2D"/>
        </w:rPr>
      </w:pPr>
      <w:r>
        <w:rPr>
          <w:rFonts w:asciiTheme="minorHAnsi" w:hAnsiTheme="minorHAnsi"/>
          <w:color w:val="2D2D2D"/>
        </w:rPr>
        <w:t>Oikeusavustaja/oikeusaputoimisto?</w:t>
      </w:r>
    </w:p>
    <w:p w14:paraId="24A275D6" w14:textId="77777777" w:rsidR="009E3BA5" w:rsidRPr="0059445C" w:rsidRDefault="009E3BA5" w:rsidP="009E3BA5">
      <w:pPr>
        <w:pStyle w:val="NormaaliWWW"/>
        <w:spacing w:before="0" w:beforeAutospacing="0" w:after="0" w:afterAutospacing="0"/>
        <w:rPr>
          <w:rFonts w:asciiTheme="minorHAnsi" w:hAnsiTheme="minorHAnsi"/>
          <w:color w:val="2D2D2D"/>
        </w:rPr>
      </w:pPr>
    </w:p>
    <w:p w14:paraId="078F6970"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23CCA73C"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7D386F73"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791899FE"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3FD891FF"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7265ACB0"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419EDFF6"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0702BC4F"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0EFED14F" w14:textId="77777777" w:rsidR="009E3BA5" w:rsidRDefault="009E3BA5" w:rsidP="00B44161">
      <w:pPr>
        <w:pStyle w:val="NormaaliWWW"/>
        <w:spacing w:before="0" w:beforeAutospacing="0" w:after="0" w:afterAutospacing="0"/>
        <w:outlineLvl w:val="0"/>
        <w:rPr>
          <w:rFonts w:asciiTheme="minorHAnsi" w:hAnsiTheme="minorHAnsi"/>
          <w:color w:val="2D2D2D"/>
        </w:rPr>
      </w:pPr>
    </w:p>
    <w:p w14:paraId="60B0766D" w14:textId="77777777" w:rsidR="0059445C" w:rsidRPr="0059445C" w:rsidRDefault="006D5A5B" w:rsidP="00B44161">
      <w:pPr>
        <w:pStyle w:val="NormaaliWWW"/>
        <w:spacing w:before="0" w:beforeAutospacing="0" w:after="0" w:afterAutospacing="0"/>
        <w:outlineLvl w:val="0"/>
        <w:rPr>
          <w:rFonts w:asciiTheme="minorHAnsi" w:hAnsiTheme="minorHAnsi"/>
          <w:color w:val="2D2D2D"/>
        </w:rPr>
      </w:pPr>
      <w:r w:rsidRPr="0059445C">
        <w:rPr>
          <w:rFonts w:asciiTheme="minorHAnsi" w:hAnsiTheme="minorHAnsi"/>
          <w:color w:val="2D2D2D"/>
        </w:rPr>
        <w:lastRenderedPageBreak/>
        <w:t>OIKEUSTAPAUS</w:t>
      </w:r>
    </w:p>
    <w:p w14:paraId="6CBC0C4F" w14:textId="77777777" w:rsidR="00B75B05" w:rsidRDefault="006D5A5B" w:rsidP="002D26DB">
      <w:pPr>
        <w:pStyle w:val="NormaaliWWW"/>
        <w:spacing w:before="0" w:beforeAutospacing="0" w:after="0" w:afterAutospacing="0"/>
        <w:rPr>
          <w:rFonts w:asciiTheme="minorHAnsi" w:hAnsiTheme="minorHAnsi"/>
          <w:color w:val="2D2D2D"/>
        </w:rPr>
      </w:pPr>
      <w:r w:rsidRPr="0059445C">
        <w:rPr>
          <w:rFonts w:asciiTheme="minorHAnsi" w:hAnsiTheme="minorHAnsi"/>
          <w:color w:val="2D2D2D"/>
        </w:rPr>
        <w:br/>
      </w:r>
      <w:r w:rsidR="00B75B05">
        <w:rPr>
          <w:rFonts w:asciiTheme="minorHAnsi" w:hAnsiTheme="minorHAnsi"/>
          <w:color w:val="2D2D2D"/>
        </w:rPr>
        <w:t>Entä kun, yhteiset lapset</w:t>
      </w:r>
      <w:r w:rsidRPr="0059445C">
        <w:rPr>
          <w:rFonts w:asciiTheme="minorHAnsi" w:hAnsiTheme="minorHAnsi"/>
          <w:color w:val="2D2D2D"/>
        </w:rPr>
        <w:t xml:space="preserve"> Matti ja Minna ovat käräjäoikeuden päätöksen perusteella yhteishuollossa. Päätöksen perusteella lapset asuvat Ritvan luona ja heillä on normaali tapaamisoikeus isäänsä Harria kohtaan. Näissä oloissa kaikkien elämä sujui ilman kummempaa kränää maaliskuulle 2014 saakka, jonka jälkeen Ritvalla loppu</w:t>
      </w:r>
      <w:r w:rsidR="001E099E" w:rsidRPr="0059445C">
        <w:rPr>
          <w:rFonts w:asciiTheme="minorHAnsi" w:hAnsiTheme="minorHAnsi"/>
          <w:color w:val="2D2D2D"/>
        </w:rPr>
        <w:t>i</w:t>
      </w:r>
      <w:r w:rsidRPr="0059445C">
        <w:rPr>
          <w:rFonts w:asciiTheme="minorHAnsi" w:hAnsiTheme="minorHAnsi"/>
          <w:color w:val="2D2D2D"/>
        </w:rPr>
        <w:t xml:space="preserve"> kiinnostus myötävaikuttaa lasten ja isän tapaamisten toteutumiseen. Joitain tapaamiskertoja on peruuntunut kokonaan, koska lapset eivät ole saapuneet tavanomaiseen noutopaikkaan. </w:t>
      </w:r>
    </w:p>
    <w:p w14:paraId="0531354E" w14:textId="77777777" w:rsidR="002D26DB" w:rsidRDefault="005E280D" w:rsidP="002D26DB">
      <w:pPr>
        <w:pStyle w:val="NormaaliWWW"/>
        <w:spacing w:before="0" w:beforeAutospacing="0" w:after="0" w:afterAutospacing="0"/>
        <w:rPr>
          <w:rFonts w:asciiTheme="minorHAnsi" w:hAnsiTheme="minorHAnsi"/>
          <w:color w:val="2D2D2D"/>
        </w:rPr>
      </w:pPr>
      <w:r w:rsidRPr="0059445C">
        <w:rPr>
          <w:rFonts w:asciiTheme="minorHAnsi" w:hAnsiTheme="minorHAnsi"/>
          <w:color w:val="2D2D2D"/>
        </w:rPr>
        <w:t>Asiasta tuohtuneena Harri</w:t>
      </w:r>
      <w:r w:rsidR="006D5A5B" w:rsidRPr="0059445C">
        <w:rPr>
          <w:rFonts w:asciiTheme="minorHAnsi" w:hAnsiTheme="minorHAnsi"/>
          <w:color w:val="2D2D2D"/>
        </w:rPr>
        <w:t xml:space="preserve"> päätti ryhtyä oikeudellisiin toimenpiteisiin panemalla Varsinais-Suomen käräjäoikeudessa vireille hakemuksen, </w:t>
      </w:r>
      <w:r w:rsidRPr="0059445C">
        <w:rPr>
          <w:rFonts w:asciiTheme="minorHAnsi" w:hAnsiTheme="minorHAnsi"/>
          <w:color w:val="2D2D2D"/>
        </w:rPr>
        <w:t>jossa hän vaatii, että Ritvalle</w:t>
      </w:r>
      <w:r w:rsidR="006D5A5B" w:rsidRPr="0059445C">
        <w:rPr>
          <w:rFonts w:asciiTheme="minorHAnsi" w:hAnsiTheme="minorHAnsi"/>
          <w:color w:val="2D2D2D"/>
        </w:rPr>
        <w:t xml:space="preserve"> asetetaan uhkasakko ”tapaamisoikeutta koskevan päätöks</w:t>
      </w:r>
      <w:r w:rsidRPr="0059445C">
        <w:rPr>
          <w:rFonts w:asciiTheme="minorHAnsi" w:hAnsiTheme="minorHAnsi"/>
          <w:color w:val="2D2D2D"/>
        </w:rPr>
        <w:t>en toteutumiseksi” ja että Ritva velvoitetaan korvaamaan Harrin</w:t>
      </w:r>
      <w:r w:rsidR="006D5A5B" w:rsidRPr="0059445C">
        <w:rPr>
          <w:rFonts w:asciiTheme="minorHAnsi" w:hAnsiTheme="minorHAnsi"/>
          <w:color w:val="2D2D2D"/>
        </w:rPr>
        <w:t xml:space="preserve"> oikeudenk</w:t>
      </w:r>
      <w:r w:rsidRPr="0059445C">
        <w:rPr>
          <w:rFonts w:asciiTheme="minorHAnsi" w:hAnsiTheme="minorHAnsi"/>
          <w:color w:val="2D2D2D"/>
        </w:rPr>
        <w:t>äyntikulut. Vastauksessaan Ritva</w:t>
      </w:r>
      <w:r w:rsidR="006D5A5B" w:rsidRPr="0059445C">
        <w:rPr>
          <w:rFonts w:asciiTheme="minorHAnsi" w:hAnsiTheme="minorHAnsi"/>
          <w:color w:val="2D2D2D"/>
        </w:rPr>
        <w:t xml:space="preserve"> on vaatinut hake</w:t>
      </w:r>
      <w:r w:rsidRPr="0059445C">
        <w:rPr>
          <w:rFonts w:asciiTheme="minorHAnsi" w:hAnsiTheme="minorHAnsi"/>
          <w:color w:val="2D2D2D"/>
        </w:rPr>
        <w:t>muksen hylkäämistä ja että Harri</w:t>
      </w:r>
      <w:r w:rsidR="006D5A5B" w:rsidRPr="0059445C">
        <w:rPr>
          <w:rFonts w:asciiTheme="minorHAnsi" w:hAnsiTheme="minorHAnsi"/>
          <w:color w:val="2D2D2D"/>
        </w:rPr>
        <w:t xml:space="preserve"> </w:t>
      </w:r>
      <w:r w:rsidRPr="0059445C">
        <w:rPr>
          <w:rFonts w:asciiTheme="minorHAnsi" w:hAnsiTheme="minorHAnsi"/>
          <w:color w:val="2D2D2D"/>
        </w:rPr>
        <w:t xml:space="preserve">velvoitetaan korvaamaan Ritvan </w:t>
      </w:r>
      <w:r w:rsidR="006D5A5B" w:rsidRPr="0059445C">
        <w:rPr>
          <w:rFonts w:asciiTheme="minorHAnsi" w:hAnsiTheme="minorHAnsi"/>
          <w:color w:val="2D2D2D"/>
        </w:rPr>
        <w:t>oikeudenkäyntikulut.</w:t>
      </w:r>
      <w:r w:rsidR="006D5A5B" w:rsidRPr="0059445C">
        <w:rPr>
          <w:rFonts w:asciiTheme="minorHAnsi" w:hAnsiTheme="minorHAnsi"/>
          <w:color w:val="2D2D2D"/>
        </w:rPr>
        <w:br/>
        <w:t>Jutulle määrätyt valmisteluistunto ja pääkäsittely toimiteta</w:t>
      </w:r>
      <w:r w:rsidRPr="0059445C">
        <w:rPr>
          <w:rFonts w:asciiTheme="minorHAnsi" w:hAnsiTheme="minorHAnsi"/>
          <w:color w:val="2D2D2D"/>
        </w:rPr>
        <w:t>an parin viikon kuluttua. Harria</w:t>
      </w:r>
      <w:r w:rsidR="006D5A5B" w:rsidRPr="0059445C">
        <w:rPr>
          <w:rFonts w:asciiTheme="minorHAnsi" w:hAnsiTheme="minorHAnsi"/>
          <w:color w:val="2D2D2D"/>
        </w:rPr>
        <w:t xml:space="preserve"> on kuitenkin alkanut kaduttaa koko oikeudenkäynti. Asia on ikävä varsinkin lapsille, mutta myös vanhemmille, kun tällaiset riidathan voitaisiin sivistyneiden ihmisten välillä hoitaa pois tuomioistuimen ulkopuolellakin. Lisäksi juttu</w:t>
      </w:r>
      <w:r w:rsidRPr="0059445C">
        <w:rPr>
          <w:rFonts w:asciiTheme="minorHAnsi" w:hAnsiTheme="minorHAnsi"/>
          <w:color w:val="2D2D2D"/>
        </w:rPr>
        <w:t xml:space="preserve"> käy kalliiksi, koska sekä Harri että Ritva</w:t>
      </w:r>
      <w:r w:rsidR="006D5A5B" w:rsidRPr="0059445C">
        <w:rPr>
          <w:rFonts w:asciiTheme="minorHAnsi" w:hAnsiTheme="minorHAnsi"/>
          <w:color w:val="2D2D2D"/>
        </w:rPr>
        <w:t xml:space="preserve"> käyttävät tunnettuja, perheriitoihin erikoistun</w:t>
      </w:r>
      <w:r w:rsidRPr="0059445C">
        <w:rPr>
          <w:rFonts w:asciiTheme="minorHAnsi" w:hAnsiTheme="minorHAnsi"/>
          <w:color w:val="2D2D2D"/>
        </w:rPr>
        <w:t xml:space="preserve">eita asianajajia, joiden palkkiot </w:t>
      </w:r>
      <w:r w:rsidR="006D5A5B" w:rsidRPr="0059445C">
        <w:rPr>
          <w:rFonts w:asciiTheme="minorHAnsi" w:hAnsiTheme="minorHAnsi"/>
          <w:color w:val="2D2D2D"/>
        </w:rPr>
        <w:t xml:space="preserve">eivät ole pienimmästä päästä. </w:t>
      </w:r>
      <w:r w:rsidRPr="0059445C">
        <w:rPr>
          <w:rFonts w:asciiTheme="minorHAnsi" w:hAnsiTheme="minorHAnsi"/>
          <w:color w:val="2D2D2D"/>
        </w:rPr>
        <w:t>Ritva</w:t>
      </w:r>
      <w:r w:rsidR="006D5A5B" w:rsidRPr="0059445C">
        <w:rPr>
          <w:rFonts w:asciiTheme="minorHAnsi" w:hAnsiTheme="minorHAnsi"/>
          <w:color w:val="2D2D2D"/>
        </w:rPr>
        <w:t xml:space="preserve"> on puolestaan ilmoittanut, että hän vie asian tarvittaessa vaikka korkeimpaan oikeuteen ja mikäli hänell</w:t>
      </w:r>
      <w:r w:rsidRPr="0059445C">
        <w:rPr>
          <w:rFonts w:asciiTheme="minorHAnsi" w:hAnsiTheme="minorHAnsi"/>
          <w:color w:val="2D2D2D"/>
        </w:rPr>
        <w:t>e asetetaan tässä asiassa Harrin vaatima uhkasakko, Ritva</w:t>
      </w:r>
      <w:r w:rsidR="006D5A5B" w:rsidRPr="0059445C">
        <w:rPr>
          <w:rFonts w:asciiTheme="minorHAnsi" w:hAnsiTheme="minorHAnsi"/>
          <w:color w:val="2D2D2D"/>
        </w:rPr>
        <w:t xml:space="preserve"> tulee vaatimaan lasten huollon määräämistä yksin hänelle.</w:t>
      </w:r>
      <w:r w:rsidRPr="0059445C">
        <w:rPr>
          <w:rFonts w:asciiTheme="minorHAnsi" w:hAnsiTheme="minorHAnsi"/>
          <w:color w:val="2D2D2D"/>
        </w:rPr>
        <w:br/>
        <w:t>Harri</w:t>
      </w:r>
      <w:r w:rsidR="006D5A5B" w:rsidRPr="0059445C">
        <w:rPr>
          <w:rFonts w:asciiTheme="minorHAnsi" w:hAnsiTheme="minorHAnsi"/>
          <w:color w:val="2D2D2D"/>
        </w:rPr>
        <w:t xml:space="preserve"> pohtii nyt ennen istuntoa, voisiko hän peruuttaa hakemuksensa tai jäädä pois istunnosta, mikä osoittaisi, että hän ajattelee </w:t>
      </w:r>
      <w:r w:rsidRPr="0059445C">
        <w:rPr>
          <w:rFonts w:asciiTheme="minorHAnsi" w:hAnsiTheme="minorHAnsi"/>
          <w:color w:val="2D2D2D"/>
        </w:rPr>
        <w:t>lasten parasta. Toisaalta Harri on sitä mieltä, että</w:t>
      </w:r>
      <w:r w:rsidR="006D5A5B" w:rsidRPr="0059445C">
        <w:rPr>
          <w:rFonts w:asciiTheme="minorHAnsi" w:hAnsiTheme="minorHAnsi"/>
          <w:color w:val="2D2D2D"/>
        </w:rPr>
        <w:t xml:space="preserve"> hän ei ole aiheuttanut riitaa, vaan on ainoastaan vaatinut voimassaolevan huolto- ja tapaamispäätöksen toteutumista. </w:t>
      </w:r>
      <w:r w:rsidR="006D5A5B" w:rsidRPr="0059445C">
        <w:rPr>
          <w:rFonts w:asciiTheme="minorHAnsi" w:hAnsiTheme="minorHAnsi"/>
          <w:color w:val="2D2D2D"/>
        </w:rPr>
        <w:br/>
      </w:r>
    </w:p>
    <w:p w14:paraId="4BD69587" w14:textId="77777777" w:rsidR="002D26DB" w:rsidRDefault="005E280D" w:rsidP="002D26DB">
      <w:pPr>
        <w:pStyle w:val="NormaaliWWW"/>
        <w:spacing w:before="0" w:beforeAutospacing="0" w:after="0" w:afterAutospacing="0"/>
        <w:rPr>
          <w:rFonts w:asciiTheme="minorHAnsi" w:hAnsiTheme="minorHAnsi"/>
          <w:color w:val="2D2D2D"/>
        </w:rPr>
      </w:pPr>
      <w:r w:rsidRPr="0059445C">
        <w:rPr>
          <w:rFonts w:asciiTheme="minorHAnsi" w:hAnsiTheme="minorHAnsi"/>
          <w:color w:val="2D2D2D"/>
        </w:rPr>
        <w:t>Näine ongelmineen Harri</w:t>
      </w:r>
      <w:r w:rsidR="006D5A5B" w:rsidRPr="0059445C">
        <w:rPr>
          <w:rFonts w:asciiTheme="minorHAnsi" w:hAnsiTheme="minorHAnsi"/>
          <w:color w:val="2D2D2D"/>
        </w:rPr>
        <w:t xml:space="preserve"> pyytää perusteltua kantaasi jutun prosessioikeudellisiin ongelmiin, etenkin seuraaviin kysymyksiin:</w:t>
      </w:r>
    </w:p>
    <w:p w14:paraId="02332B9F" w14:textId="77777777" w:rsidR="00286FC0" w:rsidRDefault="009E3BA5" w:rsidP="00286FC0">
      <w:pPr>
        <w:pStyle w:val="NormaaliWWW"/>
        <w:spacing w:before="0" w:beforeAutospacing="0" w:after="0" w:afterAutospacing="0"/>
        <w:rPr>
          <w:rFonts w:asciiTheme="minorHAnsi" w:hAnsiTheme="minorHAnsi"/>
          <w:color w:val="2D2D2D"/>
        </w:rPr>
      </w:pPr>
      <w:r>
        <w:rPr>
          <w:rFonts w:asciiTheme="minorHAnsi" w:hAnsiTheme="minorHAnsi"/>
          <w:color w:val="2D2D2D"/>
        </w:rPr>
        <w:br/>
        <w:t>- oikeudenkäyntikulu</w:t>
      </w:r>
      <w:r w:rsidR="00286FC0">
        <w:rPr>
          <w:rFonts w:asciiTheme="minorHAnsi" w:hAnsiTheme="minorHAnsi"/>
          <w:color w:val="2D2D2D"/>
        </w:rPr>
        <w:t>t</w:t>
      </w:r>
    </w:p>
    <w:p w14:paraId="001D227F" w14:textId="77777777" w:rsidR="00286FC0" w:rsidRDefault="00286FC0" w:rsidP="00286FC0">
      <w:pPr>
        <w:pStyle w:val="NormaaliWWW"/>
        <w:spacing w:before="0" w:beforeAutospacing="0" w:after="0" w:afterAutospacing="0"/>
        <w:rPr>
          <w:rFonts w:asciiTheme="minorHAnsi" w:hAnsiTheme="minorHAnsi"/>
          <w:color w:val="2D2D2D"/>
        </w:rPr>
      </w:pPr>
      <w:r>
        <w:rPr>
          <w:rFonts w:asciiTheme="minorHAnsi" w:hAnsiTheme="minorHAnsi"/>
          <w:color w:val="2D2D2D"/>
        </w:rPr>
        <w:t>-</w:t>
      </w:r>
      <w:r w:rsidR="006D5A5B" w:rsidRPr="0059445C">
        <w:rPr>
          <w:rFonts w:asciiTheme="minorHAnsi" w:hAnsiTheme="minorHAnsi"/>
          <w:color w:val="2D2D2D"/>
        </w:rPr>
        <w:t> Millaisia seurauksia olisi hakemuksen peruuttamisesta tai siitä, että Hessu jää pois istunnosta (ratkaistaanko juttu peruutuksesta tai poissao</w:t>
      </w:r>
      <w:r w:rsidR="005A1238" w:rsidRPr="0059445C">
        <w:rPr>
          <w:rFonts w:asciiTheme="minorHAnsi" w:hAnsiTheme="minorHAnsi"/>
          <w:color w:val="2D2D2D"/>
        </w:rPr>
        <w:t>losta huolimatta, jääkö Harrille</w:t>
      </w:r>
      <w:r w:rsidR="006D5A5B" w:rsidRPr="0059445C">
        <w:rPr>
          <w:rFonts w:asciiTheme="minorHAnsi" w:hAnsiTheme="minorHAnsi"/>
          <w:color w:val="2D2D2D"/>
        </w:rPr>
        <w:t xml:space="preserve"> kuluvastuun riski)?</w:t>
      </w:r>
    </w:p>
    <w:p w14:paraId="78C10A4C" w14:textId="77777777" w:rsidR="0059445C" w:rsidRPr="0059445C" w:rsidRDefault="00286FC0" w:rsidP="00286FC0">
      <w:pPr>
        <w:pStyle w:val="NormaaliWWW"/>
        <w:spacing w:before="0" w:beforeAutospacing="0" w:after="0" w:afterAutospacing="0"/>
        <w:rPr>
          <w:rFonts w:asciiTheme="minorHAnsi" w:hAnsiTheme="minorHAnsi"/>
          <w:color w:val="2D2D2D"/>
        </w:rPr>
      </w:pPr>
      <w:r>
        <w:rPr>
          <w:rFonts w:asciiTheme="minorHAnsi" w:hAnsiTheme="minorHAnsi"/>
          <w:color w:val="2D2D2D"/>
        </w:rPr>
        <w:t>-</w:t>
      </w:r>
      <w:r w:rsidR="000A1881">
        <w:rPr>
          <w:rFonts w:asciiTheme="minorHAnsi" w:hAnsiTheme="minorHAnsi"/>
          <w:color w:val="2D2D2D"/>
        </w:rPr>
        <w:t xml:space="preserve"> entä onko juttu nyt </w:t>
      </w:r>
      <w:proofErr w:type="spellStart"/>
      <w:r w:rsidR="000A1881">
        <w:rPr>
          <w:rFonts w:asciiTheme="minorHAnsi" w:hAnsiTheme="minorHAnsi"/>
          <w:color w:val="2D2D2D"/>
        </w:rPr>
        <w:t>dispositiivinen</w:t>
      </w:r>
      <w:proofErr w:type="spellEnd"/>
      <w:r w:rsidR="000A1881">
        <w:rPr>
          <w:rFonts w:asciiTheme="minorHAnsi" w:hAnsiTheme="minorHAnsi"/>
          <w:color w:val="2D2D2D"/>
        </w:rPr>
        <w:t xml:space="preserve"> vain </w:t>
      </w:r>
      <w:proofErr w:type="spellStart"/>
      <w:r w:rsidR="000A1881">
        <w:rPr>
          <w:rFonts w:asciiTheme="minorHAnsi" w:hAnsiTheme="minorHAnsi"/>
          <w:color w:val="2D2D2D"/>
        </w:rPr>
        <w:t>indispositiivinen</w:t>
      </w:r>
      <w:proofErr w:type="spellEnd"/>
      <w:r w:rsidR="006D5A5B" w:rsidRPr="0059445C">
        <w:rPr>
          <w:rFonts w:asciiTheme="minorHAnsi" w:hAnsiTheme="minorHAnsi"/>
          <w:color w:val="2D2D2D"/>
        </w:rPr>
        <w:t> </w:t>
      </w:r>
    </w:p>
    <w:p w14:paraId="20B5043C" w14:textId="77777777" w:rsidR="002D26DB" w:rsidRDefault="002D26DB" w:rsidP="002D26DB">
      <w:pPr>
        <w:pStyle w:val="NormaaliWWW"/>
        <w:spacing w:before="0" w:beforeAutospacing="0" w:after="0" w:afterAutospacing="0"/>
        <w:rPr>
          <w:rFonts w:asciiTheme="minorHAnsi" w:hAnsiTheme="minorHAnsi"/>
          <w:color w:val="2D2D2D"/>
        </w:rPr>
      </w:pPr>
    </w:p>
    <w:p w14:paraId="5B703A67" w14:textId="77777777" w:rsidR="000A1881" w:rsidRPr="0059445C" w:rsidRDefault="000A1881" w:rsidP="000A1881">
      <w:pPr>
        <w:outlineLvl w:val="0"/>
        <w:rPr>
          <w:rFonts w:eastAsia="Times New Roman" w:cs="Times New Roman"/>
          <w:lang w:eastAsia="fi-FI"/>
        </w:rPr>
      </w:pPr>
      <w:r>
        <w:rPr>
          <w:rFonts w:eastAsia="Times New Roman" w:cs="Times New Roman"/>
          <w:lang w:eastAsia="fi-FI"/>
        </w:rPr>
        <w:t xml:space="preserve">5p/ 1 sivu </w:t>
      </w:r>
    </w:p>
    <w:p w14:paraId="7B7D5BA1" w14:textId="77777777" w:rsidR="000A1881" w:rsidRDefault="000A1881" w:rsidP="00B75B05">
      <w:pPr>
        <w:pStyle w:val="NormaaliWWW"/>
        <w:spacing w:before="0" w:beforeAutospacing="0" w:after="0" w:afterAutospacing="0"/>
        <w:outlineLvl w:val="0"/>
        <w:rPr>
          <w:rFonts w:asciiTheme="minorHAnsi" w:hAnsiTheme="minorHAnsi"/>
          <w:color w:val="2D2D2D"/>
        </w:rPr>
      </w:pPr>
    </w:p>
    <w:p w14:paraId="13312401" w14:textId="77777777" w:rsidR="0059445C" w:rsidRPr="00B75B05" w:rsidRDefault="00715A1E" w:rsidP="00B75B05">
      <w:pPr>
        <w:pStyle w:val="NormaaliWWW"/>
        <w:spacing w:before="0" w:beforeAutospacing="0" w:after="0" w:afterAutospacing="0"/>
        <w:outlineLvl w:val="0"/>
        <w:rPr>
          <w:rFonts w:asciiTheme="minorHAnsi" w:hAnsiTheme="minorHAnsi"/>
          <w:color w:val="2D2D2D"/>
        </w:rPr>
      </w:pPr>
      <w:r w:rsidRPr="0059445C">
        <w:rPr>
          <w:rFonts w:asciiTheme="minorHAnsi" w:hAnsiTheme="minorHAnsi"/>
          <w:color w:val="2D2D2D"/>
        </w:rPr>
        <w:t>VINKKI:</w:t>
      </w:r>
    </w:p>
    <w:p w14:paraId="5F3EFF39" w14:textId="77777777" w:rsidR="00174FEE" w:rsidRPr="00B75B05" w:rsidRDefault="0059445C" w:rsidP="002D26DB">
      <w:pPr>
        <w:rPr>
          <w:rFonts w:eastAsia="Times New Roman" w:cs="Times New Roman"/>
          <w:lang w:eastAsia="fi-FI"/>
        </w:rPr>
      </w:pPr>
      <w:r w:rsidRPr="0059445C">
        <w:rPr>
          <w:rFonts w:eastAsia="Times New Roman" w:cs="Times New Roman"/>
          <w:lang w:eastAsia="fi-FI"/>
        </w:rPr>
        <w:t>Uhkasakkolaki 2 luku</w:t>
      </w:r>
    </w:p>
    <w:p w14:paraId="0ED204C7" w14:textId="77777777" w:rsidR="00174FEE" w:rsidRDefault="00174FEE" w:rsidP="00B44161">
      <w:pPr>
        <w:outlineLvl w:val="0"/>
        <w:rPr>
          <w:rFonts w:eastAsia="Times New Roman" w:cs="Times New Roman"/>
          <w:lang w:eastAsia="fi-FI"/>
        </w:rPr>
      </w:pPr>
      <w:r w:rsidRPr="0059445C">
        <w:rPr>
          <w:rFonts w:eastAsia="Times New Roman" w:cs="Times New Roman"/>
          <w:color w:val="2D2D2D"/>
          <w:shd w:val="clear" w:color="auto" w:fill="FFFFFF"/>
          <w:lang w:eastAsia="fi-FI"/>
        </w:rPr>
        <w:t>KKO 2005:59</w:t>
      </w:r>
      <w:r w:rsidRPr="0059445C">
        <w:rPr>
          <w:rFonts w:eastAsia="Times New Roman" w:cs="Times New Roman"/>
          <w:lang w:eastAsia="fi-FI"/>
        </w:rPr>
        <w:t>, KKO:n perustelujen kohdat 1-4 &amp; OK 21 luku 7§ 2 mom.</w:t>
      </w:r>
    </w:p>
    <w:p w14:paraId="2A0DFC51" w14:textId="77777777" w:rsidR="009E3BA5" w:rsidRDefault="009E3BA5" w:rsidP="00B44161">
      <w:pPr>
        <w:outlineLvl w:val="0"/>
        <w:rPr>
          <w:rFonts w:eastAsia="Times New Roman" w:cs="Times New Roman"/>
          <w:lang w:eastAsia="fi-FI"/>
        </w:rPr>
      </w:pPr>
    </w:p>
    <w:p w14:paraId="759587D7" w14:textId="77777777" w:rsidR="00130BC8" w:rsidRPr="0059445C" w:rsidRDefault="00130BC8" w:rsidP="002D26DB">
      <w:pPr>
        <w:rPr>
          <w:rFonts w:eastAsia="Times New Roman" w:cs="Times New Roman"/>
          <w:lang w:eastAsia="fi-FI"/>
        </w:rPr>
      </w:pPr>
    </w:p>
    <w:p w14:paraId="048929D6" w14:textId="77777777" w:rsidR="00130BC8" w:rsidRPr="0059445C" w:rsidRDefault="00130BC8" w:rsidP="002D26DB">
      <w:pPr>
        <w:rPr>
          <w:rFonts w:eastAsia="Times New Roman" w:cs="Times New Roman"/>
          <w:lang w:eastAsia="fi-FI"/>
        </w:rPr>
      </w:pPr>
    </w:p>
    <w:p w14:paraId="1D16AB6B" w14:textId="77777777" w:rsidR="00130BC8" w:rsidRPr="0059445C" w:rsidRDefault="00130BC8" w:rsidP="002D26DB"/>
    <w:sectPr w:rsidR="00130BC8" w:rsidRPr="0059445C" w:rsidSect="00855129">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1956"/>
    <w:multiLevelType w:val="hybridMultilevel"/>
    <w:tmpl w:val="D12038C0"/>
    <w:lvl w:ilvl="0" w:tplc="11F663EC">
      <w:start w:val="1"/>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36D4844"/>
    <w:multiLevelType w:val="hybridMultilevel"/>
    <w:tmpl w:val="FCE0C912"/>
    <w:lvl w:ilvl="0" w:tplc="7242D6A4">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4A80D15"/>
    <w:multiLevelType w:val="hybridMultilevel"/>
    <w:tmpl w:val="1464AA9E"/>
    <w:lvl w:ilvl="0" w:tplc="355C9A82">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49767358"/>
    <w:multiLevelType w:val="hybridMultilevel"/>
    <w:tmpl w:val="187A47D8"/>
    <w:lvl w:ilvl="0" w:tplc="564C0570">
      <w:start w:val="1"/>
      <w:numFmt w:val="bullet"/>
      <w:lvlText w:val="-"/>
      <w:lvlJc w:val="left"/>
      <w:pPr>
        <w:ind w:left="720" w:hanging="360"/>
      </w:pPr>
      <w:rPr>
        <w:rFonts w:ascii="Helvetica" w:eastAsiaTheme="minorHAnsi" w:hAnsi="Helvetic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C1209A3"/>
    <w:multiLevelType w:val="hybridMultilevel"/>
    <w:tmpl w:val="3C82D6C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59F4DF2"/>
    <w:multiLevelType w:val="hybridMultilevel"/>
    <w:tmpl w:val="534877C0"/>
    <w:lvl w:ilvl="0" w:tplc="85048726">
      <w:start w:val="1"/>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5615C80"/>
    <w:multiLevelType w:val="hybridMultilevel"/>
    <w:tmpl w:val="756E7D24"/>
    <w:lvl w:ilvl="0" w:tplc="B7000830">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52"/>
    <w:rsid w:val="00047B3E"/>
    <w:rsid w:val="0005295A"/>
    <w:rsid w:val="000A1881"/>
    <w:rsid w:val="00130BC8"/>
    <w:rsid w:val="00174FEE"/>
    <w:rsid w:val="001D5952"/>
    <w:rsid w:val="001E099E"/>
    <w:rsid w:val="002059DC"/>
    <w:rsid w:val="00286FC0"/>
    <w:rsid w:val="002D26DB"/>
    <w:rsid w:val="00380CB2"/>
    <w:rsid w:val="003B3DEF"/>
    <w:rsid w:val="003E0434"/>
    <w:rsid w:val="004E24F8"/>
    <w:rsid w:val="005850B1"/>
    <w:rsid w:val="00587E2D"/>
    <w:rsid w:val="0059445C"/>
    <w:rsid w:val="005A1238"/>
    <w:rsid w:val="005E280D"/>
    <w:rsid w:val="00644414"/>
    <w:rsid w:val="006D5A5B"/>
    <w:rsid w:val="00715A1E"/>
    <w:rsid w:val="00756820"/>
    <w:rsid w:val="00761AFF"/>
    <w:rsid w:val="00801EC8"/>
    <w:rsid w:val="00823FF1"/>
    <w:rsid w:val="00855129"/>
    <w:rsid w:val="009256C5"/>
    <w:rsid w:val="009340FC"/>
    <w:rsid w:val="009844C7"/>
    <w:rsid w:val="009D182B"/>
    <w:rsid w:val="009E3BA5"/>
    <w:rsid w:val="00AF4DBA"/>
    <w:rsid w:val="00B006CA"/>
    <w:rsid w:val="00B44161"/>
    <w:rsid w:val="00B75B05"/>
    <w:rsid w:val="00B86C80"/>
    <w:rsid w:val="00C9261E"/>
    <w:rsid w:val="00FC17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3A6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1D5952"/>
  </w:style>
  <w:style w:type="character" w:styleId="Hyperlinkki">
    <w:name w:val="Hyperlink"/>
    <w:basedOn w:val="Kappaleenoletusfontti"/>
    <w:uiPriority w:val="99"/>
    <w:unhideWhenUsed/>
    <w:rsid w:val="001D5952"/>
    <w:rPr>
      <w:color w:val="0000FF"/>
      <w:u w:val="single"/>
    </w:rPr>
  </w:style>
  <w:style w:type="paragraph" w:styleId="NormaaliWWW">
    <w:name w:val="Normal (Web)"/>
    <w:basedOn w:val="Normaali"/>
    <w:uiPriority w:val="99"/>
    <w:unhideWhenUsed/>
    <w:rsid w:val="00587E2D"/>
    <w:pPr>
      <w:spacing w:before="100" w:beforeAutospacing="1" w:after="100" w:afterAutospacing="1"/>
    </w:pPr>
    <w:rPr>
      <w:rFonts w:ascii="Times New Roman" w:hAnsi="Times New Roman" w:cs="Times New Roman"/>
      <w:lang w:eastAsia="fi-FI"/>
    </w:rPr>
  </w:style>
  <w:style w:type="paragraph" w:styleId="Luettelokappale">
    <w:name w:val="List Paragraph"/>
    <w:basedOn w:val="Normaali"/>
    <w:uiPriority w:val="34"/>
    <w:qFormat/>
    <w:rsid w:val="00715A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1D5952"/>
  </w:style>
  <w:style w:type="character" w:styleId="Hyperlinkki">
    <w:name w:val="Hyperlink"/>
    <w:basedOn w:val="Kappaleenoletusfontti"/>
    <w:uiPriority w:val="99"/>
    <w:unhideWhenUsed/>
    <w:rsid w:val="001D5952"/>
    <w:rPr>
      <w:color w:val="0000FF"/>
      <w:u w:val="single"/>
    </w:rPr>
  </w:style>
  <w:style w:type="paragraph" w:styleId="NormaaliWWW">
    <w:name w:val="Normal (Web)"/>
    <w:basedOn w:val="Normaali"/>
    <w:uiPriority w:val="99"/>
    <w:unhideWhenUsed/>
    <w:rsid w:val="00587E2D"/>
    <w:pPr>
      <w:spacing w:before="100" w:beforeAutospacing="1" w:after="100" w:afterAutospacing="1"/>
    </w:pPr>
    <w:rPr>
      <w:rFonts w:ascii="Times New Roman" w:hAnsi="Times New Roman" w:cs="Times New Roman"/>
      <w:lang w:eastAsia="fi-FI"/>
    </w:rPr>
  </w:style>
  <w:style w:type="paragraph" w:styleId="Luettelokappale">
    <w:name w:val="List Paragraph"/>
    <w:basedOn w:val="Normaali"/>
    <w:uiPriority w:val="34"/>
    <w:qFormat/>
    <w:rsid w:val="00715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14793">
      <w:bodyDiv w:val="1"/>
      <w:marLeft w:val="0"/>
      <w:marRight w:val="0"/>
      <w:marTop w:val="0"/>
      <w:marBottom w:val="0"/>
      <w:divBdr>
        <w:top w:val="none" w:sz="0" w:space="0" w:color="auto"/>
        <w:left w:val="none" w:sz="0" w:space="0" w:color="auto"/>
        <w:bottom w:val="none" w:sz="0" w:space="0" w:color="auto"/>
        <w:right w:val="none" w:sz="0" w:space="0" w:color="auto"/>
      </w:divBdr>
    </w:div>
    <w:div w:id="928658091">
      <w:bodyDiv w:val="1"/>
      <w:marLeft w:val="0"/>
      <w:marRight w:val="0"/>
      <w:marTop w:val="0"/>
      <w:marBottom w:val="0"/>
      <w:divBdr>
        <w:top w:val="none" w:sz="0" w:space="0" w:color="auto"/>
        <w:left w:val="none" w:sz="0" w:space="0" w:color="auto"/>
        <w:bottom w:val="none" w:sz="0" w:space="0" w:color="auto"/>
        <w:right w:val="none" w:sz="0" w:space="0" w:color="auto"/>
      </w:divBdr>
      <w:divsChild>
        <w:div w:id="424572671">
          <w:marLeft w:val="0"/>
          <w:marRight w:val="0"/>
          <w:marTop w:val="0"/>
          <w:marBottom w:val="0"/>
          <w:divBdr>
            <w:top w:val="none" w:sz="0" w:space="0" w:color="auto"/>
            <w:left w:val="none" w:sz="0" w:space="0" w:color="auto"/>
            <w:bottom w:val="none" w:sz="0" w:space="0" w:color="auto"/>
            <w:right w:val="none" w:sz="0" w:space="0" w:color="auto"/>
          </w:divBdr>
          <w:divsChild>
            <w:div w:id="905916563">
              <w:marLeft w:val="0"/>
              <w:marRight w:val="0"/>
              <w:marTop w:val="0"/>
              <w:marBottom w:val="0"/>
              <w:divBdr>
                <w:top w:val="none" w:sz="0" w:space="0" w:color="auto"/>
                <w:left w:val="none" w:sz="0" w:space="0" w:color="auto"/>
                <w:bottom w:val="none" w:sz="0" w:space="0" w:color="auto"/>
                <w:right w:val="none" w:sz="0" w:space="0" w:color="auto"/>
              </w:divBdr>
              <w:divsChild>
                <w:div w:id="2003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98201">
      <w:bodyDiv w:val="1"/>
      <w:marLeft w:val="0"/>
      <w:marRight w:val="0"/>
      <w:marTop w:val="0"/>
      <w:marBottom w:val="0"/>
      <w:divBdr>
        <w:top w:val="none" w:sz="0" w:space="0" w:color="auto"/>
        <w:left w:val="none" w:sz="0" w:space="0" w:color="auto"/>
        <w:bottom w:val="none" w:sz="0" w:space="0" w:color="auto"/>
        <w:right w:val="none" w:sz="0" w:space="0" w:color="auto"/>
      </w:divBdr>
    </w:div>
    <w:div w:id="1279994904">
      <w:bodyDiv w:val="1"/>
      <w:marLeft w:val="0"/>
      <w:marRight w:val="0"/>
      <w:marTop w:val="0"/>
      <w:marBottom w:val="0"/>
      <w:divBdr>
        <w:top w:val="none" w:sz="0" w:space="0" w:color="auto"/>
        <w:left w:val="none" w:sz="0" w:space="0" w:color="auto"/>
        <w:bottom w:val="none" w:sz="0" w:space="0" w:color="auto"/>
        <w:right w:val="none" w:sz="0" w:space="0" w:color="auto"/>
      </w:divBdr>
    </w:div>
    <w:div w:id="1414089835">
      <w:bodyDiv w:val="1"/>
      <w:marLeft w:val="0"/>
      <w:marRight w:val="0"/>
      <w:marTop w:val="0"/>
      <w:marBottom w:val="0"/>
      <w:divBdr>
        <w:top w:val="none" w:sz="0" w:space="0" w:color="auto"/>
        <w:left w:val="none" w:sz="0" w:space="0" w:color="auto"/>
        <w:bottom w:val="none" w:sz="0" w:space="0" w:color="auto"/>
        <w:right w:val="none" w:sz="0" w:space="0" w:color="auto"/>
      </w:divBdr>
    </w:div>
    <w:div w:id="1614046037">
      <w:bodyDiv w:val="1"/>
      <w:marLeft w:val="0"/>
      <w:marRight w:val="0"/>
      <w:marTop w:val="0"/>
      <w:marBottom w:val="0"/>
      <w:divBdr>
        <w:top w:val="none" w:sz="0" w:space="0" w:color="auto"/>
        <w:left w:val="none" w:sz="0" w:space="0" w:color="auto"/>
        <w:bottom w:val="none" w:sz="0" w:space="0" w:color="auto"/>
        <w:right w:val="none" w:sz="0" w:space="0" w:color="auto"/>
      </w:divBdr>
    </w:div>
    <w:div w:id="1885864946">
      <w:bodyDiv w:val="1"/>
      <w:marLeft w:val="0"/>
      <w:marRight w:val="0"/>
      <w:marTop w:val="0"/>
      <w:marBottom w:val="0"/>
      <w:divBdr>
        <w:top w:val="none" w:sz="0" w:space="0" w:color="auto"/>
        <w:left w:val="none" w:sz="0" w:space="0" w:color="auto"/>
        <w:bottom w:val="none" w:sz="0" w:space="0" w:color="auto"/>
        <w:right w:val="none" w:sz="0" w:space="0" w:color="auto"/>
      </w:divBdr>
    </w:div>
    <w:div w:id="1970041413">
      <w:bodyDiv w:val="1"/>
      <w:marLeft w:val="0"/>
      <w:marRight w:val="0"/>
      <w:marTop w:val="0"/>
      <w:marBottom w:val="0"/>
      <w:divBdr>
        <w:top w:val="none" w:sz="0" w:space="0" w:color="auto"/>
        <w:left w:val="none" w:sz="0" w:space="0" w:color="auto"/>
        <w:bottom w:val="none" w:sz="0" w:space="0" w:color="auto"/>
        <w:right w:val="none" w:sz="0" w:space="0" w:color="auto"/>
      </w:divBdr>
    </w:div>
    <w:div w:id="1977222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4253</Characters>
  <Application>Microsoft Office Word</Application>
  <DocSecurity>4</DocSecurity>
  <Lines>35</Lines>
  <Paragraphs>9</Paragraphs>
  <ScaleCrop>false</ScaleCrop>
  <HeadingPairs>
    <vt:vector size="4" baseType="variant">
      <vt:variant>
        <vt:lpstr>Otsikko</vt:lpstr>
      </vt:variant>
      <vt:variant>
        <vt:i4>1</vt:i4>
      </vt:variant>
      <vt:variant>
        <vt:lpstr>Headings</vt:lpstr>
      </vt:variant>
      <vt:variant>
        <vt:i4>16</vt:i4>
      </vt:variant>
    </vt:vector>
  </HeadingPairs>
  <TitlesOfParts>
    <vt:vector size="17" baseType="lpstr">
      <vt:lpstr/>
      <vt:lpstr>OIKEUSTAPAUS</vt:lpstr>
      <vt:lpstr/>
      <vt:lpstr/>
      <vt:lpstr/>
      <vt:lpstr/>
      <vt:lpstr/>
      <vt:lpstr/>
      <vt:lpstr/>
      <vt:lpstr/>
      <vt:lpstr/>
      <vt:lpstr>OIKEUSTAPAUS</vt:lpstr>
      <vt:lpstr>VINKKI:</vt:lpstr>
      <vt:lpstr>KKO 2005:59, KKO:n perustelujen kohdat 1-4 &amp; OK 21 luku 7§ 2 mom.</vt:lpstr>
      <vt:lpstr/>
      <vt:lpstr/>
      <vt:lpstr>5p/ 1 sivu </vt:lpstr>
    </vt:vector>
  </TitlesOfParts>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Khalashte Angela</dc:creator>
  <cp:lastModifiedBy>Sanna Luoma</cp:lastModifiedBy>
  <cp:revision>2</cp:revision>
  <dcterms:created xsi:type="dcterms:W3CDTF">2017-08-31T07:37:00Z</dcterms:created>
  <dcterms:modified xsi:type="dcterms:W3CDTF">2017-08-31T07:37:00Z</dcterms:modified>
</cp:coreProperties>
</file>