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B7921"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>KOK</w:t>
      </w:r>
      <w:r w:rsidR="00BB4CEE"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>OUKSEN PÖYTÄKIRJA</w:t>
      </w:r>
      <w:bookmarkStart w:id="0" w:name="_GoBack"/>
      <w:bookmarkEnd w:id="0"/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Pihtiputaan lukion opiskelijakunta, lukuvuosi 2017-2018</w:t>
      </w:r>
    </w:p>
    <w:p w:rsidR="005B7921" w:rsidRPr="005B7921" w:rsidRDefault="003729EF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Aika: perjantaina 19</w:t>
      </w:r>
      <w:r w:rsid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.1.2018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klo 10.55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Paikka: Pihtiputaan lukio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Läsnä: </w:t>
      </w:r>
      <w:r w:rsidR="003729EF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Veikka Kumpulainen, Birgitta Autio, Katri Heiskanen, Minttu Varis, Tomi Alatalo, Sampo Kokkonen, </w:t>
      </w:r>
      <w:proofErr w:type="spellStart"/>
      <w:r w:rsidR="003729EF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Samueli</w:t>
      </w:r>
      <w:proofErr w:type="spellEnd"/>
      <w:r w:rsidR="003729EF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Aho, Ilona Tiainen, Krista Autio,</w:t>
      </w:r>
      <w:r w:rsidR="00AB221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Tomi Luukkonen, Roni Pasanen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1. KOKOUKSEN AVAUS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Puhee</w:t>
      </w:r>
      <w:r w:rsidR="003729EF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njohtaja avasi kokouksen kello 10.55</w:t>
      </w:r>
      <w:r w:rsidRPr="005B792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.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2. KOKOUKSEN LAILLISUUS JA PÄÄTÖSVALTAISUUS 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Kokous on kutsuttu koolle sääntöjen määräämällä tavalla. Hallitus esittää, että kokous todetaan lailliseksi ja päätösvaltaiseksi.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B79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3729EF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Todettiin lailliseksi ja päätösvaltaiseksi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3. ESITYSLISTAN HYVÄKSYMINEN KOKOUKSEN TYÖJÄRJESTYKSEKSI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Hallitus esittää, että hyväksytään esityslista kokouksen työjärjestykseksi.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B79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Päätös:</w:t>
      </w:r>
      <w:r w:rsidR="003729EF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Hyväksyttiin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4. PÖYTÄKIRJANTARKASTAJIEN VALINTA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B79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3729EF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Veikka Kumpulainen ja Birgitta Autio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5.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TASA-ARVOSUUNNITELMA</w:t>
      </w:r>
    </w:p>
    <w:p w:rsidR="005B7921" w:rsidRDefault="005B7921" w:rsidP="005B792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sz w:val="20"/>
          <w:szCs w:val="20"/>
          <w:lang w:eastAsia="fi-FI"/>
        </w:rPr>
        <w:t>Esitys:</w:t>
      </w:r>
      <w:r>
        <w:rPr>
          <w:rFonts w:ascii="Arial" w:eastAsia="Times New Roman" w:hAnsi="Arial" w:cs="Arial"/>
          <w:i/>
          <w:sz w:val="20"/>
          <w:szCs w:val="20"/>
          <w:lang w:eastAsia="fi-FI"/>
        </w:rPr>
        <w:t xml:space="preserve"> </w:t>
      </w:r>
      <w:r w:rsidR="004505F7">
        <w:rPr>
          <w:rFonts w:ascii="Arial" w:eastAsia="Times New Roman" w:hAnsi="Arial" w:cs="Arial"/>
          <w:i/>
          <w:sz w:val="20"/>
          <w:szCs w:val="20"/>
          <w:lang w:eastAsia="fi-FI"/>
        </w:rPr>
        <w:t>Tarkistetaan.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sz w:val="20"/>
          <w:szCs w:val="20"/>
          <w:lang w:eastAsia="fi-FI"/>
        </w:rPr>
        <w:t>Päätös:</w:t>
      </w:r>
      <w:r w:rsidR="003729EF">
        <w:rPr>
          <w:rFonts w:ascii="Arial" w:eastAsia="Times New Roman" w:hAnsi="Arial" w:cs="Arial"/>
          <w:i/>
          <w:sz w:val="20"/>
          <w:szCs w:val="20"/>
          <w:lang w:eastAsia="fi-FI"/>
        </w:rPr>
        <w:t xml:space="preserve"> Laitetaan kopio ilmoitustaululle ja kysytään opiskelijoilta tietävätkö he suunnitelman olemassaolosta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6. REHTORIN KYSELYTUNTI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Esitys: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Päätetään kyselytunnin ajankohta ja kysymysten kerääminen</w:t>
      </w:r>
      <w:r w:rsidR="00B11D1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.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F133AC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Järjestetään 5. jaksossa, heti hiihtolomaviikon jälkeisellä viikolla tehdään kysely viikko 10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7.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VIITASAARI-YHTEISTYÖ?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Esitys: </w:t>
      </w:r>
      <w:r w:rsidR="00B11D1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Ide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ointia</w:t>
      </w:r>
      <w:r w:rsidR="00B11D1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, mitä, missä ja milloin?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Päätös: </w:t>
      </w:r>
      <w:r w:rsidR="00F133AC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Järjestetään 6. jaksossa, Minttu selvittää, paikka Viitasaarella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</w:p>
    <w:p w:rsidR="005B7921" w:rsidRPr="005B7921" w:rsidRDefault="00AB2211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="005B7921"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 </w:t>
      </w:r>
      <w:r w:rsid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HALLITUKSEN KOULUTTAMINEN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Esitys: Keskustellaan.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 w:rsidRPr="005B792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Päätös:</w:t>
      </w:r>
      <w:r w:rsidR="00AB221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Järjestetään 5. jaksossa, tarkka päivä myöhemmin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B7921" w:rsidRDefault="00AB2211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9</w:t>
      </w:r>
      <w:r w:rsidR="005B7921"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MUUT ASIAT</w:t>
      </w:r>
    </w:p>
    <w:p w:rsidR="00AB2211" w:rsidRPr="005B7921" w:rsidRDefault="00AB2211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    </w:t>
      </w:r>
      <w:proofErr w:type="gramStart"/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-</w:t>
      </w:r>
      <w:proofErr w:type="gramEnd"/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Hallituksen mainostaminen, Minttu menee ykkösten tunneille ja kysyy listaan halukkailta nimen ja   puhelinnumeron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</w:p>
    <w:p w:rsidR="005B7921" w:rsidRPr="005B7921" w:rsidRDefault="000B1BEF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</w:t>
      </w:r>
      <w:r w:rsidR="005B7921"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SOVITAAN SEURAAVAN KOKOUKSEN AJANKOHTA</w:t>
      </w:r>
    </w:p>
    <w:p w:rsidR="005B7921" w:rsidRPr="005B7921" w:rsidRDefault="005B7921" w:rsidP="005B7921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5B79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Esitys: 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</w:pPr>
      <w:r w:rsidRPr="005B79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0B1BEF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Tiistaina 6.3 klo. 10.50</w:t>
      </w:r>
    </w:p>
    <w:p w:rsidR="005B7921" w:rsidRPr="005B7921" w:rsidRDefault="005B7921" w:rsidP="005B7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B7921" w:rsidRPr="005B7921" w:rsidRDefault="000B1BEF" w:rsidP="005B7921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11</w:t>
      </w:r>
      <w:r w:rsidR="005B7921" w:rsidRPr="005B79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KOKOUKSEN PÄÄTTÄMINEN</w:t>
      </w:r>
    </w:p>
    <w:p w:rsidR="005B7921" w:rsidRPr="005B7921" w:rsidRDefault="005B7921" w:rsidP="005B7921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5B792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Puheenjoht</w:t>
      </w:r>
      <w:r w:rsidR="000B1BEF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aja päätti kokouksen kello 11.28</w:t>
      </w:r>
      <w:r w:rsidRPr="005B792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.</w:t>
      </w:r>
    </w:p>
    <w:p w:rsidR="005B7921" w:rsidRPr="005B7921" w:rsidRDefault="005B7921" w:rsidP="005B7921">
      <w:pPr>
        <w:spacing w:line="254" w:lineRule="auto"/>
        <w:rPr>
          <w:rFonts w:ascii="Calibri" w:eastAsia="Calibri" w:hAnsi="Calibri" w:cs="Times New Roman"/>
        </w:rPr>
      </w:pPr>
    </w:p>
    <w:p w:rsidR="005B7921" w:rsidRPr="005B7921" w:rsidRDefault="005B7921" w:rsidP="005B7921">
      <w:pPr>
        <w:spacing w:line="254" w:lineRule="auto"/>
        <w:rPr>
          <w:rFonts w:ascii="Calibri" w:eastAsia="Calibri" w:hAnsi="Calibri" w:cs="Times New Roman"/>
        </w:rPr>
      </w:pPr>
      <w:r w:rsidRPr="005B7921">
        <w:rPr>
          <w:rFonts w:ascii="Calibri" w:eastAsia="Calibri" w:hAnsi="Calibri" w:cs="Times New Roman"/>
        </w:rPr>
        <w:t>Allekirjoitukset</w:t>
      </w:r>
    </w:p>
    <w:p w:rsidR="005B7921" w:rsidRPr="005B7921" w:rsidRDefault="005B7921" w:rsidP="005B7921">
      <w:pPr>
        <w:spacing w:line="254" w:lineRule="auto"/>
        <w:rPr>
          <w:rFonts w:ascii="Calibri" w:eastAsia="Calibri" w:hAnsi="Calibri" w:cs="Times New Roman"/>
        </w:rPr>
      </w:pPr>
    </w:p>
    <w:p w:rsidR="005B7921" w:rsidRPr="005B7921" w:rsidRDefault="005B7921" w:rsidP="005B7921">
      <w:pPr>
        <w:spacing w:line="254" w:lineRule="auto"/>
        <w:rPr>
          <w:rFonts w:ascii="Calibri" w:eastAsia="Calibri" w:hAnsi="Calibri" w:cs="Times New Roman"/>
        </w:rPr>
      </w:pPr>
      <w:r w:rsidRPr="005B7921">
        <w:rPr>
          <w:rFonts w:ascii="Calibri" w:eastAsia="Calibri" w:hAnsi="Calibri" w:cs="Times New Roman"/>
        </w:rPr>
        <w:t xml:space="preserve">_____________________________ </w:t>
      </w:r>
      <w:r w:rsidRPr="005B7921">
        <w:rPr>
          <w:rFonts w:ascii="Calibri" w:eastAsia="Calibri" w:hAnsi="Calibri" w:cs="Times New Roman"/>
        </w:rPr>
        <w:tab/>
      </w:r>
      <w:r w:rsidRPr="005B7921">
        <w:rPr>
          <w:rFonts w:ascii="Calibri" w:eastAsia="Calibri" w:hAnsi="Calibri" w:cs="Times New Roman"/>
        </w:rPr>
        <w:tab/>
        <w:t>_____________________________</w:t>
      </w:r>
    </w:p>
    <w:p w:rsidR="005B7921" w:rsidRPr="005B7921" w:rsidRDefault="000B1BEF" w:rsidP="005B7921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Veikka Kumpulainen</w:t>
      </w:r>
      <w:r w:rsidR="005B7921" w:rsidRPr="005B7921">
        <w:rPr>
          <w:rFonts w:ascii="Calibri" w:eastAsia="Calibri" w:hAnsi="Calibri" w:cs="Times New Roman"/>
        </w:rPr>
        <w:tab/>
      </w:r>
      <w:r w:rsidR="005B7921" w:rsidRPr="005B7921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Birgitta Autio</w:t>
      </w:r>
    </w:p>
    <w:p w:rsidR="005B7921" w:rsidRPr="00B11D11" w:rsidRDefault="00B11D11" w:rsidP="005B7921">
      <w:pPr>
        <w:spacing w:line="254" w:lineRule="auto"/>
        <w:rPr>
          <w:rFonts w:ascii="Calibri" w:eastAsia="Calibri" w:hAnsi="Calibri" w:cs="Times New Roman"/>
          <w:b/>
        </w:rPr>
      </w:pPr>
      <w:r w:rsidRPr="00B11D11">
        <w:rPr>
          <w:rFonts w:ascii="Calibri" w:eastAsia="Calibri" w:hAnsi="Calibri" w:cs="Times New Roman"/>
          <w:b/>
        </w:rPr>
        <w:lastRenderedPageBreak/>
        <w:t>liitteet:</w:t>
      </w:r>
    </w:p>
    <w:p w:rsidR="00B11D11" w:rsidRDefault="00B11D11" w:rsidP="005B7921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tässä kaksi </w:t>
      </w:r>
      <w:proofErr w:type="spellStart"/>
      <w:r>
        <w:rPr>
          <w:rFonts w:ascii="Calibri" w:eastAsia="Calibri" w:hAnsi="Calibri" w:cs="Times New Roman"/>
        </w:rPr>
        <w:t>SLL:sta</w:t>
      </w:r>
      <w:proofErr w:type="spellEnd"/>
      <w:r>
        <w:rPr>
          <w:rFonts w:ascii="Calibri" w:eastAsia="Calibri" w:hAnsi="Calibri" w:cs="Times New Roman"/>
        </w:rPr>
        <w:t xml:space="preserve"> saatua ohjetta ja vinkkiä ja selvennystä tasa-arvosuunnitelmaan, olkaa hyvät:</w:t>
      </w:r>
    </w:p>
    <w:p w:rsidR="00B11D11" w:rsidRPr="00B11D11" w:rsidRDefault="00BB4CEE" w:rsidP="00B11D11">
      <w:pPr>
        <w:spacing w:line="254" w:lineRule="auto"/>
        <w:rPr>
          <w:rFonts w:ascii="Calibri" w:eastAsia="Calibri" w:hAnsi="Calibri" w:cs="Times New Roman"/>
          <w:i/>
        </w:rPr>
      </w:pPr>
      <w:hyperlink r:id="rId5" w:history="1">
        <w:r w:rsidR="00B11D11" w:rsidRPr="00B11D11">
          <w:rPr>
            <w:rStyle w:val="Hyperlinkki"/>
            <w:rFonts w:ascii="Calibri" w:eastAsia="Calibri" w:hAnsi="Calibri" w:cs="Times New Roman"/>
          </w:rPr>
          <w:t>https://docs.google.com/document/d/17e4WQ0DaRb4o9sk6s1FGJe3Gh2ZNKaSvg-yvtjOxZ-k/mobilebasic</w:t>
        </w:r>
      </w:hyperlink>
    </w:p>
    <w:p w:rsidR="00B11D11" w:rsidRPr="00B11D11" w:rsidRDefault="00BB4CEE" w:rsidP="00B11D11">
      <w:pPr>
        <w:spacing w:line="254" w:lineRule="auto"/>
        <w:rPr>
          <w:rFonts w:ascii="Calibri" w:eastAsia="Calibri" w:hAnsi="Calibri" w:cs="Times New Roman"/>
          <w:i/>
        </w:rPr>
      </w:pPr>
      <w:hyperlink r:id="rId6" w:history="1">
        <w:r w:rsidR="00B11D11" w:rsidRPr="00B11D11">
          <w:rPr>
            <w:rStyle w:val="Hyperlinkki"/>
            <w:rFonts w:ascii="Calibri" w:eastAsia="Calibri" w:hAnsi="Calibri" w:cs="Times New Roman"/>
          </w:rPr>
          <w:t>http://vanha.rauhankasvatus.fi/wordpress/wp-content/uploads/2016/11/yhdenvertaisuus_opas_web.pdf</w:t>
        </w:r>
      </w:hyperlink>
    </w:p>
    <w:p w:rsidR="00B11D11" w:rsidRPr="005B7921" w:rsidRDefault="00B11D11" w:rsidP="005B7921">
      <w:pPr>
        <w:spacing w:line="254" w:lineRule="auto"/>
        <w:rPr>
          <w:rFonts w:ascii="Calibri" w:eastAsia="Calibri" w:hAnsi="Calibri" w:cs="Times New Roman"/>
        </w:rPr>
      </w:pPr>
    </w:p>
    <w:p w:rsidR="001A73FC" w:rsidRDefault="001A73FC"/>
    <w:sectPr w:rsidR="001A73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E139A"/>
    <w:multiLevelType w:val="hybridMultilevel"/>
    <w:tmpl w:val="39A0F9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21"/>
    <w:rsid w:val="000B1BEF"/>
    <w:rsid w:val="001A73FC"/>
    <w:rsid w:val="00327A4E"/>
    <w:rsid w:val="003729EF"/>
    <w:rsid w:val="004505F7"/>
    <w:rsid w:val="005B7921"/>
    <w:rsid w:val="00AB2211"/>
    <w:rsid w:val="00B11D11"/>
    <w:rsid w:val="00BB4CEE"/>
    <w:rsid w:val="00E67B52"/>
    <w:rsid w:val="00F1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11339-FD77-4D44-BB62-44F5AB77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B792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27A4E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327A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nha.rauhankasvatus.fi/wordpress/wp-content/uploads/2016/11/yhdenvertaisuus_opas_web.pdf" TargetMode="External"/><Relationship Id="rId5" Type="http://schemas.openxmlformats.org/officeDocument/2006/relationships/hyperlink" Target="https://docs.google.com/document/d/17e4WQ0DaRb4o9sk6s1FGJe3Gh2ZNKaSvg-yvtjOxZ-k/mobilebas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262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Ruuska Perttu Patrik</dc:creator>
  <cp:keywords/>
  <dc:description/>
  <cp:lastModifiedBy>Lukion Oppilas</cp:lastModifiedBy>
  <cp:revision>9</cp:revision>
  <dcterms:created xsi:type="dcterms:W3CDTF">2018-01-09T11:26:00Z</dcterms:created>
  <dcterms:modified xsi:type="dcterms:W3CDTF">2018-01-19T09:32:00Z</dcterms:modified>
</cp:coreProperties>
</file>