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E8E98" w14:textId="61C44F27" w:rsidR="0031449D" w:rsidRDefault="0031449D" w:rsidP="0031449D">
      <w:pPr>
        <w:pStyle w:val="Luettelokappale"/>
        <w:numPr>
          <w:ilvl w:val="0"/>
          <w:numId w:val="1"/>
        </w:numPr>
        <w:rPr>
          <w:b/>
          <w:bCs/>
        </w:rPr>
      </w:pPr>
      <w:r w:rsidRPr="0031449D">
        <w:rPr>
          <w:b/>
          <w:bCs/>
        </w:rPr>
        <w:t>Lue teksti ja tutki kuvaa oppikirjan sivulla 166 – mitä odotuksia kansallissosialismi asetti perheelle ja eri perheen jäsenille?</w:t>
      </w:r>
    </w:p>
    <w:p w14:paraId="5BF623E9" w14:textId="4FE135B0" w:rsidR="00DD2559" w:rsidRPr="0031449D" w:rsidRDefault="00DD2559" w:rsidP="0031449D">
      <w:pPr>
        <w:pStyle w:val="Luettelokappale"/>
        <w:numPr>
          <w:ilvl w:val="0"/>
          <w:numId w:val="1"/>
        </w:numPr>
        <w:rPr>
          <w:b/>
          <w:bCs/>
        </w:rPr>
      </w:pPr>
      <w:r>
        <w:rPr>
          <w:b/>
          <w:bCs/>
        </w:rPr>
        <w:t>Selvitä, mitä tekstissä käytetty sana ”</w:t>
      </w:r>
      <w:proofErr w:type="spellStart"/>
      <w:r>
        <w:rPr>
          <w:b/>
          <w:bCs/>
        </w:rPr>
        <w:t>Jungzug</w:t>
      </w:r>
      <w:proofErr w:type="spellEnd"/>
      <w:r>
        <w:rPr>
          <w:b/>
          <w:bCs/>
        </w:rPr>
        <w:t>” tarkoittaa</w:t>
      </w:r>
    </w:p>
    <w:p w14:paraId="2FE5ED07" w14:textId="77777777" w:rsidR="0031449D" w:rsidRDefault="0031449D" w:rsidP="0031449D"/>
    <w:p w14:paraId="2A84D04A" w14:textId="43CB102A" w:rsidR="0031449D" w:rsidRPr="0031449D" w:rsidRDefault="0031449D" w:rsidP="0031449D">
      <w:r w:rsidRPr="0031449D">
        <w:t>Katkelma natsipuolueen</w:t>
      </w:r>
      <w:r>
        <w:t xml:space="preserve"> (ainoasta)</w:t>
      </w:r>
      <w:r w:rsidRPr="0031449D">
        <w:t xml:space="preserve"> hyväksymästä </w:t>
      </w:r>
      <w:r w:rsidRPr="0031449D">
        <w:rPr>
          <w:i/>
          <w:iCs/>
        </w:rPr>
        <w:t>NS-</w:t>
      </w:r>
      <w:proofErr w:type="spellStart"/>
      <w:r w:rsidRPr="0031449D">
        <w:rPr>
          <w:i/>
          <w:iCs/>
        </w:rPr>
        <w:t>Frauen</w:t>
      </w:r>
      <w:proofErr w:type="spellEnd"/>
      <w:r w:rsidRPr="0031449D">
        <w:rPr>
          <w:i/>
          <w:iCs/>
        </w:rPr>
        <w:t>-</w:t>
      </w:r>
      <w:proofErr w:type="spellStart"/>
      <w:r w:rsidRPr="0031449D">
        <w:rPr>
          <w:i/>
          <w:iCs/>
        </w:rPr>
        <w:t>Warte</w:t>
      </w:r>
      <w:proofErr w:type="spellEnd"/>
      <w:r w:rsidRPr="0031449D">
        <w:t xml:space="preserve"> naistenlehdestä (1941). Teksti kuvaa lasten roolia kansallissosialistisessa Saksassa.</w:t>
      </w:r>
    </w:p>
    <w:p w14:paraId="7C9D3256" w14:textId="77777777" w:rsidR="0031449D" w:rsidRDefault="0031449D" w:rsidP="0031449D"/>
    <w:p w14:paraId="4F3D2900" w14:textId="0B37B470" w:rsidR="0031449D" w:rsidRDefault="0031449D" w:rsidP="0031449D">
      <w:r w:rsidRPr="0031449D">
        <w:t>Pienet uppiniskaiset pojat roikottavat kiväärejä, suikka pontevasti päänsä päällä valtaavat rynnäköllä bunkkerin, asettavat ilmatorjuntatykin paikoilleen, he leikkivät – – Sotaa, hehkuvat innosta ja kuumuudesta. Ja pienet vaaleahiuksiset tytöt – en halua väittää</w:t>
      </w:r>
      <w:r w:rsidR="00DA7CF5">
        <w:t>,</w:t>
      </w:r>
      <w:r w:rsidRPr="0031449D">
        <w:t xml:space="preserve"> etteivät he leiki mukana, eivät hyökkää mukana – mutta pihan varjoisassa nurkassa seisoo – – nukenvaunu, johon nukkelapsi viedään lepäämään: Nuku hyvin, kukaan ei satuta sinua, sotilaat ovat varovaisia! Paljain jaloin, ravaavat kylätietä pitkin, jo varhain aamulla kiinnitetty kiireiseen päivän työhön, 12- ja 13-vuotiaat pojat tukevat äitiä kuin miehet. – Suurkaupungin kauppakadulla teini-ikäinen tyttö vie kahta pientä</w:t>
      </w:r>
      <w:r>
        <w:t xml:space="preserve"> </w:t>
      </w:r>
      <w:r w:rsidRPr="0031449D">
        <w:t xml:space="preserve">sisarusta kädestä pitäen, haluaa viedä heidät turvallisesti päiväkotiin ennen koulun alkua, koska äiti työskentelee tehtaalla – hän itse on pieni, järkevä taloudenhoitaja jo kymmenen vuoden ikäisenä. Katso, Führer, nämä ovat sinun kansasi lapset. – – </w:t>
      </w:r>
    </w:p>
    <w:p w14:paraId="495012A0" w14:textId="5F43C06C" w:rsidR="0031449D" w:rsidRDefault="0031449D" w:rsidP="0031449D">
      <w:r w:rsidRPr="0031449D">
        <w:t xml:space="preserve">Koulun portti aukeaa, ja nuoret pursuavat ulos, nauraen, tönien toisiaan, jotkut heistä tarkoituksella, kaikilla suorat raajat, kirkkaat kasvot, terve nälkä kehossa, kukaan ei ole nälkiintynyt, kukaan ei ole liian laiha, masentunut, peloissaan, ketään ei ole työnnetty ulos turvallisesta maailmastaan… </w:t>
      </w:r>
      <w:proofErr w:type="spellStart"/>
      <w:r w:rsidRPr="0031449D">
        <w:t>Jungzug</w:t>
      </w:r>
      <w:proofErr w:type="spellEnd"/>
      <w:r w:rsidRPr="0031449D">
        <w:t xml:space="preserve"> tulee marssien, uhmakkaita vanhoja taistelulauluja uhmakkaista nuorista suista – jos vain mekin olisimme sotilaita! Katso, Führer, tämä on sinun kansasi nuoriso!</w:t>
      </w:r>
    </w:p>
    <w:p w14:paraId="1966099C" w14:textId="77777777" w:rsidR="00DD2559" w:rsidRDefault="00DD2559" w:rsidP="0031449D"/>
    <w:p w14:paraId="2FD02D73" w14:textId="0CB0E194" w:rsidR="00DD2559" w:rsidRDefault="00DD2559" w:rsidP="00DD2559">
      <w:pPr>
        <w:pStyle w:val="Luettelokappale"/>
        <w:numPr>
          <w:ilvl w:val="0"/>
          <w:numId w:val="1"/>
        </w:numPr>
        <w:rPr>
          <w:b/>
          <w:bCs/>
        </w:rPr>
      </w:pPr>
      <w:r>
        <w:rPr>
          <w:b/>
          <w:bCs/>
        </w:rPr>
        <w:t>Lue oppikirjan teksti ”ihanteellinen neuvostokansalainen”</w:t>
      </w:r>
    </w:p>
    <w:p w14:paraId="7806BAC4" w14:textId="77777777" w:rsidR="00DD2559" w:rsidRDefault="00DD2559" w:rsidP="00DD2559">
      <w:pPr>
        <w:pStyle w:val="Luettelokappale"/>
        <w:numPr>
          <w:ilvl w:val="0"/>
          <w:numId w:val="1"/>
        </w:numPr>
        <w:rPr>
          <w:b/>
          <w:bCs/>
        </w:rPr>
      </w:pPr>
      <w:r>
        <w:rPr>
          <w:b/>
          <w:bCs/>
        </w:rPr>
        <w:t xml:space="preserve">Tutki oppikirjan sivun 165 kuvaa. </w:t>
      </w:r>
      <w:r w:rsidRPr="00DD2559">
        <w:rPr>
          <w:b/>
          <w:bCs/>
        </w:rPr>
        <w:t xml:space="preserve">Mitä sosialistisen realismin piirteitä maalauksessa on? </w:t>
      </w:r>
    </w:p>
    <w:p w14:paraId="4DEB5B57" w14:textId="77777777" w:rsidR="00DD2559" w:rsidRDefault="00DD2559" w:rsidP="00DD2559">
      <w:pPr>
        <w:pStyle w:val="Luettelokappale"/>
        <w:numPr>
          <w:ilvl w:val="0"/>
          <w:numId w:val="1"/>
        </w:numPr>
        <w:rPr>
          <w:b/>
          <w:bCs/>
        </w:rPr>
      </w:pPr>
      <w:r w:rsidRPr="00DD2559">
        <w:rPr>
          <w:b/>
          <w:bCs/>
        </w:rPr>
        <w:t xml:space="preserve"> Perustele väite: maalaus on jyrkässä ristiriidassa Neuvostoliiton maaseudun todellisuuden kanssa.</w:t>
      </w:r>
    </w:p>
    <w:p w14:paraId="1036B06E" w14:textId="2F46E5D1" w:rsidR="00DD2559" w:rsidRPr="00DD2559" w:rsidRDefault="00DD2559" w:rsidP="00DD2559">
      <w:pPr>
        <w:pStyle w:val="Luettelokappale"/>
        <w:numPr>
          <w:ilvl w:val="0"/>
          <w:numId w:val="1"/>
        </w:numPr>
        <w:rPr>
          <w:b/>
          <w:bCs/>
        </w:rPr>
      </w:pPr>
      <w:r w:rsidRPr="00DD2559">
        <w:rPr>
          <w:b/>
          <w:bCs/>
        </w:rPr>
        <w:t xml:space="preserve"> Etsi muita sosialistisen realismin taideteoksia.</w:t>
      </w:r>
    </w:p>
    <w:p w14:paraId="1D1B3325" w14:textId="24572197" w:rsidR="00DD2559" w:rsidRPr="00DD2559" w:rsidRDefault="00DD2559" w:rsidP="00DD2559">
      <w:pPr>
        <w:pStyle w:val="Luettelokappale"/>
        <w:rPr>
          <w:b/>
          <w:bCs/>
        </w:rPr>
      </w:pPr>
      <w:r w:rsidRPr="00DD2559">
        <w:rPr>
          <w:b/>
          <w:bCs/>
        </w:rPr>
        <w:t xml:space="preserve">- maalaus, joka korostaa </w:t>
      </w:r>
      <w:proofErr w:type="gramStart"/>
      <w:r w:rsidRPr="00DD2559">
        <w:rPr>
          <w:b/>
          <w:bCs/>
        </w:rPr>
        <w:t>sosialismin  taloudellista</w:t>
      </w:r>
      <w:proofErr w:type="gramEnd"/>
      <w:r w:rsidRPr="00DD2559">
        <w:rPr>
          <w:b/>
          <w:bCs/>
        </w:rPr>
        <w:t xml:space="preserve"> edistystä</w:t>
      </w:r>
    </w:p>
    <w:p w14:paraId="3785DB59" w14:textId="77777777" w:rsidR="00DD2559" w:rsidRPr="00DD2559" w:rsidRDefault="00DD2559" w:rsidP="00DD2559">
      <w:pPr>
        <w:pStyle w:val="Luettelokappale"/>
        <w:rPr>
          <w:b/>
          <w:bCs/>
        </w:rPr>
      </w:pPr>
      <w:r w:rsidRPr="00DD2559">
        <w:rPr>
          <w:b/>
          <w:bCs/>
        </w:rPr>
        <w:t>- maalaus, jossa tulee esiin johtajanpalvonta</w:t>
      </w:r>
    </w:p>
    <w:p w14:paraId="253CB50F" w14:textId="77777777" w:rsidR="00DD2559" w:rsidRPr="00DD2559" w:rsidRDefault="00DD2559" w:rsidP="00DD2559">
      <w:pPr>
        <w:pStyle w:val="Luettelokappale"/>
        <w:rPr>
          <w:b/>
          <w:bCs/>
        </w:rPr>
      </w:pPr>
      <w:r w:rsidRPr="00DD2559">
        <w:rPr>
          <w:b/>
          <w:bCs/>
        </w:rPr>
        <w:t>- patsas, joka kuvaa sosialistista ihmisihannetta.</w:t>
      </w:r>
    </w:p>
    <w:p w14:paraId="52127401" w14:textId="244F18E1" w:rsidR="00DD2559" w:rsidRPr="00DD2559" w:rsidRDefault="00DD2559" w:rsidP="00DD2559">
      <w:pPr>
        <w:pStyle w:val="Luettelokappale"/>
        <w:rPr>
          <w:b/>
          <w:bCs/>
        </w:rPr>
      </w:pPr>
    </w:p>
    <w:p w14:paraId="773C3E5E" w14:textId="6B0383C2" w:rsidR="0031449D" w:rsidRPr="0031449D" w:rsidRDefault="0031449D" w:rsidP="0031449D"/>
    <w:sectPr w:rsidR="0031449D" w:rsidRPr="0031449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DA7328"/>
    <w:multiLevelType w:val="hybridMultilevel"/>
    <w:tmpl w:val="CDA4B7C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1388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9D"/>
    <w:rsid w:val="00014277"/>
    <w:rsid w:val="00053D76"/>
    <w:rsid w:val="00252828"/>
    <w:rsid w:val="0031449D"/>
    <w:rsid w:val="00994962"/>
    <w:rsid w:val="00DA62AC"/>
    <w:rsid w:val="00DA7CF5"/>
    <w:rsid w:val="00DD25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BAAE"/>
  <w15:chartTrackingRefBased/>
  <w15:docId w15:val="{F8924086-A682-4C26-9F37-7679985D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14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14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1449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1449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1449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1449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1449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1449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1449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1449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1449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1449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1449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1449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1449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1449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1449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1449D"/>
    <w:rPr>
      <w:rFonts w:eastAsiaTheme="majorEastAsia" w:cstheme="majorBidi"/>
      <w:color w:val="272727" w:themeColor="text1" w:themeTint="D8"/>
    </w:rPr>
  </w:style>
  <w:style w:type="paragraph" w:styleId="Otsikko">
    <w:name w:val="Title"/>
    <w:basedOn w:val="Normaali"/>
    <w:next w:val="Normaali"/>
    <w:link w:val="OtsikkoChar"/>
    <w:uiPriority w:val="10"/>
    <w:qFormat/>
    <w:rsid w:val="00314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1449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1449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1449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1449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1449D"/>
    <w:rPr>
      <w:i/>
      <w:iCs/>
      <w:color w:val="404040" w:themeColor="text1" w:themeTint="BF"/>
    </w:rPr>
  </w:style>
  <w:style w:type="paragraph" w:styleId="Luettelokappale">
    <w:name w:val="List Paragraph"/>
    <w:basedOn w:val="Normaali"/>
    <w:uiPriority w:val="34"/>
    <w:qFormat/>
    <w:rsid w:val="0031449D"/>
    <w:pPr>
      <w:ind w:left="720"/>
      <w:contextualSpacing/>
    </w:pPr>
  </w:style>
  <w:style w:type="character" w:styleId="Voimakaskorostus">
    <w:name w:val="Intense Emphasis"/>
    <w:basedOn w:val="Kappaleenoletusfontti"/>
    <w:uiPriority w:val="21"/>
    <w:qFormat/>
    <w:rsid w:val="0031449D"/>
    <w:rPr>
      <w:i/>
      <w:iCs/>
      <w:color w:val="0F4761" w:themeColor="accent1" w:themeShade="BF"/>
    </w:rPr>
  </w:style>
  <w:style w:type="paragraph" w:styleId="Erottuvalainaus">
    <w:name w:val="Intense Quote"/>
    <w:basedOn w:val="Normaali"/>
    <w:next w:val="Normaali"/>
    <w:link w:val="ErottuvalainausChar"/>
    <w:uiPriority w:val="30"/>
    <w:qFormat/>
    <w:rsid w:val="00314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1449D"/>
    <w:rPr>
      <w:i/>
      <w:iCs/>
      <w:color w:val="0F4761" w:themeColor="accent1" w:themeShade="BF"/>
    </w:rPr>
  </w:style>
  <w:style w:type="character" w:styleId="Erottuvaviittaus">
    <w:name w:val="Intense Reference"/>
    <w:basedOn w:val="Kappaleenoletusfontti"/>
    <w:uiPriority w:val="32"/>
    <w:qFormat/>
    <w:rsid w:val="003144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340946">
      <w:bodyDiv w:val="1"/>
      <w:marLeft w:val="0"/>
      <w:marRight w:val="0"/>
      <w:marTop w:val="0"/>
      <w:marBottom w:val="0"/>
      <w:divBdr>
        <w:top w:val="none" w:sz="0" w:space="0" w:color="auto"/>
        <w:left w:val="none" w:sz="0" w:space="0" w:color="auto"/>
        <w:bottom w:val="none" w:sz="0" w:space="0" w:color="auto"/>
        <w:right w:val="none" w:sz="0" w:space="0" w:color="auto"/>
      </w:divBdr>
    </w:div>
    <w:div w:id="1540702442">
      <w:bodyDiv w:val="1"/>
      <w:marLeft w:val="0"/>
      <w:marRight w:val="0"/>
      <w:marTop w:val="0"/>
      <w:marBottom w:val="0"/>
      <w:divBdr>
        <w:top w:val="none" w:sz="0" w:space="0" w:color="auto"/>
        <w:left w:val="none" w:sz="0" w:space="0" w:color="auto"/>
        <w:bottom w:val="none" w:sz="0" w:space="0" w:color="auto"/>
        <w:right w:val="none" w:sz="0" w:space="0" w:color="auto"/>
      </w:divBdr>
    </w:div>
    <w:div w:id="19017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1967</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Niilo Jurvanen</dc:creator>
  <cp:keywords/>
  <dc:description/>
  <cp:lastModifiedBy>Niilo Jurvanen</cp:lastModifiedBy>
  <cp:revision>2</cp:revision>
  <dcterms:created xsi:type="dcterms:W3CDTF">2024-09-16T07:13:00Z</dcterms:created>
  <dcterms:modified xsi:type="dcterms:W3CDTF">2024-09-16T07:13:00Z</dcterms:modified>
</cp:coreProperties>
</file>